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84DC" w14:textId="32635073" w:rsidR="000416BF" w:rsidRPr="00DC19D9" w:rsidRDefault="380FD3AB" w:rsidP="001D07DE">
      <w:pPr>
        <w:autoSpaceDE w:val="0"/>
        <w:autoSpaceDN w:val="0"/>
        <w:adjustRightInd w:val="0"/>
        <w:spacing w:after="0" w:line="240" w:lineRule="auto"/>
        <w:jc w:val="both"/>
        <w:rPr>
          <w:rFonts w:eastAsia="Verdana"/>
          <w:b/>
          <w:bCs/>
          <w:sz w:val="24"/>
          <w:szCs w:val="24"/>
          <w:lang w:eastAsia="es-ES"/>
        </w:rPr>
      </w:pPr>
      <w:r w:rsidRPr="00DC19D9">
        <w:rPr>
          <w:rFonts w:eastAsia="Verdana"/>
          <w:b/>
          <w:bCs/>
          <w:sz w:val="24"/>
          <w:szCs w:val="24"/>
          <w:lang w:eastAsia="es-ES"/>
        </w:rPr>
        <w:t xml:space="preserve">DECRETO </w:t>
      </w:r>
      <w:r w:rsidR="313B99A2" w:rsidRPr="00DC19D9">
        <w:rPr>
          <w:rFonts w:eastAsia="Verdana"/>
          <w:b/>
          <w:bCs/>
          <w:sz w:val="24"/>
          <w:szCs w:val="24"/>
          <w:lang w:eastAsia="es-ES"/>
        </w:rPr>
        <w:t>XX</w:t>
      </w:r>
      <w:r w:rsidR="17A3D9DC" w:rsidRPr="00DC19D9">
        <w:rPr>
          <w:rFonts w:eastAsia="Verdana"/>
          <w:b/>
          <w:bCs/>
          <w:sz w:val="24"/>
          <w:szCs w:val="24"/>
          <w:lang w:eastAsia="es-ES"/>
        </w:rPr>
        <w:t>/2025</w:t>
      </w:r>
      <w:r w:rsidRPr="00DC19D9">
        <w:rPr>
          <w:rFonts w:eastAsia="Verdana"/>
          <w:b/>
          <w:bCs/>
          <w:sz w:val="24"/>
          <w:szCs w:val="24"/>
          <w:lang w:eastAsia="es-ES"/>
        </w:rPr>
        <w:t xml:space="preserve"> de XX</w:t>
      </w:r>
      <w:r w:rsidR="313B99A2" w:rsidRPr="00DC19D9">
        <w:rPr>
          <w:rFonts w:eastAsia="Verdana"/>
          <w:b/>
          <w:bCs/>
          <w:sz w:val="24"/>
          <w:szCs w:val="24"/>
          <w:lang w:eastAsia="es-ES"/>
        </w:rPr>
        <w:t xml:space="preserve"> de </w:t>
      </w:r>
      <w:r w:rsidRPr="00DC19D9">
        <w:rPr>
          <w:rFonts w:eastAsia="Verdana"/>
          <w:b/>
          <w:bCs/>
          <w:sz w:val="24"/>
          <w:szCs w:val="24"/>
          <w:lang w:eastAsia="es-ES"/>
        </w:rPr>
        <w:t xml:space="preserve">XXXX </w:t>
      </w:r>
      <w:r w:rsidR="313B99A2" w:rsidRPr="00DC19D9">
        <w:rPr>
          <w:rFonts w:eastAsia="Verdana"/>
          <w:b/>
          <w:bCs/>
          <w:sz w:val="24"/>
          <w:szCs w:val="24"/>
          <w:lang w:eastAsia="es-ES"/>
        </w:rPr>
        <w:t xml:space="preserve">por </w:t>
      </w:r>
      <w:r w:rsidR="42FD2558" w:rsidRPr="00DC19D9">
        <w:rPr>
          <w:rFonts w:eastAsia="Verdana"/>
          <w:b/>
          <w:bCs/>
          <w:sz w:val="24"/>
          <w:szCs w:val="24"/>
          <w:lang w:eastAsia="es-ES"/>
        </w:rPr>
        <w:t>el</w:t>
      </w:r>
      <w:r w:rsidR="313B99A2" w:rsidRPr="00DC19D9">
        <w:rPr>
          <w:rFonts w:eastAsia="Verdana"/>
          <w:b/>
          <w:bCs/>
          <w:sz w:val="24"/>
          <w:szCs w:val="24"/>
          <w:lang w:eastAsia="es-ES"/>
        </w:rPr>
        <w:t xml:space="preserve"> que se establecen las bases reguladoras de las subvenciones para </w:t>
      </w:r>
      <w:r w:rsidR="00765DFA" w:rsidRPr="00DC19D9">
        <w:rPr>
          <w:rFonts w:eastAsia="Verdana"/>
          <w:b/>
          <w:bCs/>
          <w:sz w:val="24"/>
          <w:szCs w:val="24"/>
          <w:lang w:eastAsia="es-ES"/>
        </w:rPr>
        <w:t xml:space="preserve">el </w:t>
      </w:r>
      <w:r w:rsidR="009904E4" w:rsidRPr="00DC19D9">
        <w:rPr>
          <w:rFonts w:eastAsia="Verdana"/>
          <w:b/>
          <w:bCs/>
          <w:sz w:val="24"/>
          <w:szCs w:val="24"/>
          <w:lang w:eastAsia="es-ES"/>
        </w:rPr>
        <w:t>impulso</w:t>
      </w:r>
      <w:r w:rsidR="313B99A2" w:rsidRPr="00DC19D9">
        <w:rPr>
          <w:rFonts w:eastAsia="Verdana"/>
          <w:b/>
          <w:bCs/>
          <w:sz w:val="24"/>
          <w:szCs w:val="24"/>
          <w:lang w:eastAsia="es-ES"/>
        </w:rPr>
        <w:t xml:space="preserve"> del empleo </w:t>
      </w:r>
      <w:r w:rsidR="1C95F2CB" w:rsidRPr="00DC19D9">
        <w:rPr>
          <w:rFonts w:eastAsia="Verdana"/>
          <w:b/>
          <w:bCs/>
          <w:sz w:val="24"/>
          <w:szCs w:val="24"/>
          <w:lang w:eastAsia="es-ES"/>
        </w:rPr>
        <w:t>autónomo</w:t>
      </w:r>
      <w:r w:rsidR="313B99A2" w:rsidRPr="00DC19D9">
        <w:rPr>
          <w:rFonts w:eastAsia="Verdana"/>
          <w:b/>
          <w:bCs/>
          <w:sz w:val="24"/>
          <w:szCs w:val="24"/>
          <w:lang w:eastAsia="es-ES"/>
        </w:rPr>
        <w:t xml:space="preserve">, en el ámbito de la Comunidad Autónoma de </w:t>
      </w:r>
      <w:r w:rsidRPr="00DC19D9">
        <w:rPr>
          <w:rFonts w:eastAsia="Verdana"/>
          <w:b/>
          <w:bCs/>
          <w:sz w:val="24"/>
          <w:szCs w:val="24"/>
          <w:lang w:eastAsia="es-ES"/>
        </w:rPr>
        <w:t xml:space="preserve">Extremadura y se aprueba la primera convocatoria </w:t>
      </w:r>
      <w:r w:rsidR="006F117D" w:rsidRPr="00DC19D9">
        <w:rPr>
          <w:rFonts w:eastAsia="Verdana"/>
          <w:b/>
          <w:bCs/>
          <w:sz w:val="24"/>
          <w:szCs w:val="24"/>
          <w:lang w:eastAsia="es-ES"/>
        </w:rPr>
        <w:t>de</w:t>
      </w:r>
      <w:r w:rsidR="00A966CE" w:rsidRPr="00DC19D9">
        <w:rPr>
          <w:rFonts w:eastAsia="Verdana"/>
          <w:b/>
          <w:bCs/>
          <w:sz w:val="24"/>
          <w:szCs w:val="24"/>
          <w:lang w:eastAsia="es-ES"/>
        </w:rPr>
        <w:t xml:space="preserve"> </w:t>
      </w:r>
      <w:r w:rsidR="00343330" w:rsidRPr="00DC19D9">
        <w:rPr>
          <w:rFonts w:eastAsia="Verdana"/>
          <w:b/>
          <w:bCs/>
          <w:sz w:val="24"/>
          <w:szCs w:val="24"/>
          <w:lang w:eastAsia="es-ES"/>
        </w:rPr>
        <w:t>l</w:t>
      </w:r>
      <w:r w:rsidR="00A966CE" w:rsidRPr="00DC19D9">
        <w:rPr>
          <w:rFonts w:eastAsia="Verdana"/>
          <w:b/>
          <w:bCs/>
          <w:sz w:val="24"/>
          <w:szCs w:val="24"/>
          <w:lang w:eastAsia="es-ES"/>
        </w:rPr>
        <w:t>a</w:t>
      </w:r>
      <w:r w:rsidR="00B744ED" w:rsidRPr="00DC19D9">
        <w:rPr>
          <w:rFonts w:eastAsia="Verdana"/>
          <w:b/>
          <w:bCs/>
          <w:sz w:val="24"/>
          <w:szCs w:val="24"/>
          <w:lang w:eastAsia="es-ES"/>
        </w:rPr>
        <w:t xml:space="preserve"> Línea I, de la</w:t>
      </w:r>
      <w:r w:rsidR="00343330" w:rsidRPr="00DC19D9">
        <w:rPr>
          <w:rFonts w:eastAsia="Verdana"/>
          <w:b/>
          <w:bCs/>
          <w:sz w:val="24"/>
          <w:szCs w:val="24"/>
          <w:lang w:eastAsia="es-ES"/>
        </w:rPr>
        <w:t xml:space="preserve"> </w:t>
      </w:r>
      <w:r w:rsidR="00A966CE" w:rsidRPr="00DC19D9">
        <w:rPr>
          <w:rFonts w:eastAsia="Verdana"/>
          <w:b/>
          <w:bCs/>
          <w:sz w:val="24"/>
          <w:szCs w:val="24"/>
          <w:lang w:eastAsia="es-ES"/>
        </w:rPr>
        <w:t>Línea</w:t>
      </w:r>
      <w:r w:rsidR="00343330" w:rsidRPr="00DC19D9">
        <w:rPr>
          <w:rFonts w:eastAsia="Verdana"/>
          <w:b/>
          <w:bCs/>
          <w:sz w:val="24"/>
          <w:szCs w:val="24"/>
          <w:lang w:eastAsia="es-ES"/>
        </w:rPr>
        <w:t xml:space="preserve"> III</w:t>
      </w:r>
      <w:r w:rsidR="00EA1A79" w:rsidRPr="00DC19D9">
        <w:rPr>
          <w:rFonts w:eastAsia="Verdana"/>
          <w:b/>
          <w:bCs/>
          <w:sz w:val="24"/>
          <w:szCs w:val="24"/>
          <w:lang w:eastAsia="es-ES"/>
        </w:rPr>
        <w:t xml:space="preserve"> y </w:t>
      </w:r>
      <w:r w:rsidR="00201DC5" w:rsidRPr="00DC19D9">
        <w:rPr>
          <w:rFonts w:eastAsia="Verdana"/>
          <w:b/>
          <w:bCs/>
          <w:sz w:val="24"/>
          <w:szCs w:val="24"/>
          <w:lang w:eastAsia="es-ES"/>
        </w:rPr>
        <w:t>de la L</w:t>
      </w:r>
      <w:r w:rsidR="00DD50A1" w:rsidRPr="00DC19D9">
        <w:rPr>
          <w:rFonts w:eastAsia="Verdana"/>
          <w:b/>
          <w:bCs/>
          <w:sz w:val="24"/>
          <w:szCs w:val="24"/>
          <w:lang w:eastAsia="es-ES"/>
        </w:rPr>
        <w:t>ínea</w:t>
      </w:r>
      <w:r w:rsidR="00EA1A79" w:rsidRPr="00DC19D9">
        <w:rPr>
          <w:rFonts w:eastAsia="Verdana"/>
          <w:b/>
          <w:bCs/>
          <w:sz w:val="24"/>
          <w:szCs w:val="24"/>
          <w:lang w:eastAsia="es-ES"/>
        </w:rPr>
        <w:t xml:space="preserve"> IV</w:t>
      </w:r>
      <w:r w:rsidR="17A3D9DC" w:rsidRPr="00DC19D9">
        <w:rPr>
          <w:rFonts w:eastAsia="Verdana"/>
          <w:b/>
          <w:bCs/>
          <w:sz w:val="24"/>
          <w:szCs w:val="24"/>
          <w:lang w:eastAsia="es-ES"/>
        </w:rPr>
        <w:t xml:space="preserve"> para el período 2025-2026</w:t>
      </w:r>
      <w:r w:rsidR="6EDC8694" w:rsidRPr="00DC19D9">
        <w:rPr>
          <w:rFonts w:eastAsia="Verdana"/>
          <w:b/>
          <w:bCs/>
          <w:sz w:val="24"/>
          <w:szCs w:val="24"/>
          <w:lang w:eastAsia="es-ES"/>
        </w:rPr>
        <w:t xml:space="preserve"> </w:t>
      </w:r>
    </w:p>
    <w:p w14:paraId="1080547F" w14:textId="77777777" w:rsidR="00194E1F" w:rsidRPr="00DC19D9" w:rsidRDefault="00194E1F" w:rsidP="001D07DE">
      <w:pPr>
        <w:autoSpaceDE w:val="0"/>
        <w:autoSpaceDN w:val="0"/>
        <w:adjustRightInd w:val="0"/>
        <w:spacing w:after="120" w:line="240" w:lineRule="auto"/>
        <w:jc w:val="both"/>
        <w:rPr>
          <w:rFonts w:ascii="Calibri" w:hAnsi="Calibri" w:cs="Calibri"/>
        </w:rPr>
      </w:pPr>
    </w:p>
    <w:p w14:paraId="000F2E70" w14:textId="2861B706" w:rsidR="00536594" w:rsidRPr="00DC19D9" w:rsidRDefault="00536594"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Ley 7/2001, de 14 de junio, de creación del Servicio Extremeño Público de Empleo, establece entr</w:t>
      </w:r>
      <w:r w:rsidR="006E2FC7" w:rsidRPr="00DC19D9">
        <w:rPr>
          <w:rFonts w:ascii="Calibri" w:hAnsi="Calibri" w:cs="Calibri"/>
        </w:rPr>
        <w:t xml:space="preserve">e los fines </w:t>
      </w:r>
      <w:proofErr w:type="gramStart"/>
      <w:r w:rsidR="006E2FC7" w:rsidRPr="00DC19D9">
        <w:rPr>
          <w:rFonts w:ascii="Calibri" w:hAnsi="Calibri" w:cs="Calibri"/>
        </w:rPr>
        <w:t xml:space="preserve">del </w:t>
      </w:r>
      <w:r w:rsidRPr="00DC19D9">
        <w:rPr>
          <w:rFonts w:ascii="Calibri" w:hAnsi="Calibri" w:cs="Calibri"/>
        </w:rPr>
        <w:t>mismo</w:t>
      </w:r>
      <w:proofErr w:type="gramEnd"/>
      <w:r w:rsidRPr="00DC19D9">
        <w:rPr>
          <w:rFonts w:ascii="Calibri" w:hAnsi="Calibri" w:cs="Calibri"/>
        </w:rPr>
        <w:t xml:space="preserve">, la gestión y coordinación de los procesos derivados de las políticas activas de </w:t>
      </w:r>
      <w:r w:rsidR="006E2FC7" w:rsidRPr="00DC19D9">
        <w:rPr>
          <w:rFonts w:ascii="Calibri" w:hAnsi="Calibri" w:cs="Calibri"/>
        </w:rPr>
        <w:t xml:space="preserve">empleo. Asimismo, el artículo 4 </w:t>
      </w:r>
      <w:r w:rsidRPr="00DC19D9">
        <w:rPr>
          <w:rFonts w:ascii="Calibri" w:hAnsi="Calibri" w:cs="Calibri"/>
        </w:rPr>
        <w:t>del Decreto 26/2009, por el que se aprueban los Estatutos del Servicio Extremeño Púb</w:t>
      </w:r>
      <w:r w:rsidR="006E2FC7" w:rsidRPr="00DC19D9">
        <w:rPr>
          <w:rFonts w:ascii="Calibri" w:hAnsi="Calibri" w:cs="Calibri"/>
        </w:rPr>
        <w:t xml:space="preserve">lico de Empleo, establece entre </w:t>
      </w:r>
      <w:r w:rsidRPr="00DC19D9">
        <w:rPr>
          <w:rFonts w:ascii="Calibri" w:hAnsi="Calibri" w:cs="Calibri"/>
        </w:rPr>
        <w:t>sus funciones fomentar el autoempleo, la creación de empleo por nuevos emprendedo</w:t>
      </w:r>
      <w:r w:rsidR="006E2FC7" w:rsidRPr="00DC19D9">
        <w:rPr>
          <w:rFonts w:ascii="Calibri" w:hAnsi="Calibri" w:cs="Calibri"/>
        </w:rPr>
        <w:t xml:space="preserve">res y el empleo en el ámbito de </w:t>
      </w:r>
      <w:r w:rsidRPr="00DC19D9">
        <w:rPr>
          <w:rFonts w:ascii="Calibri" w:hAnsi="Calibri" w:cs="Calibri"/>
        </w:rPr>
        <w:t>la economía social.</w:t>
      </w:r>
    </w:p>
    <w:p w14:paraId="2962A90B" w14:textId="34FEC68F" w:rsidR="00536594" w:rsidRPr="00DC19D9" w:rsidRDefault="00536594"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Ley 3/2023 de 28 de febrero, de Empleo, establece que, las comunidades autónomas e</w:t>
      </w:r>
      <w:r w:rsidR="006E2FC7" w:rsidRPr="00DC19D9">
        <w:rPr>
          <w:rFonts w:ascii="Calibri" w:hAnsi="Calibri" w:cs="Calibri"/>
        </w:rPr>
        <w:t xml:space="preserve">stán habilitadas para el diseño </w:t>
      </w:r>
      <w:r w:rsidRPr="00DC19D9">
        <w:rPr>
          <w:rFonts w:ascii="Calibri" w:hAnsi="Calibri" w:cs="Calibri"/>
        </w:rPr>
        <w:t xml:space="preserve">y ejecución de </w:t>
      </w:r>
      <w:r w:rsidR="00EB0FB7" w:rsidRPr="00DC19D9">
        <w:rPr>
          <w:rFonts w:ascii="Calibri" w:hAnsi="Calibri" w:cs="Calibri"/>
        </w:rPr>
        <w:t>programas</w:t>
      </w:r>
      <w:r w:rsidRPr="00DC19D9">
        <w:rPr>
          <w:rFonts w:ascii="Calibri" w:hAnsi="Calibri" w:cs="Calibri"/>
        </w:rPr>
        <w:t xml:space="preserve"> y servicios de políticas activas de empleo adaptadas a las pecu</w:t>
      </w:r>
      <w:r w:rsidR="006E2FC7" w:rsidRPr="00DC19D9">
        <w:rPr>
          <w:rFonts w:ascii="Calibri" w:hAnsi="Calibri" w:cs="Calibri"/>
        </w:rPr>
        <w:t xml:space="preserve">liaridades y características de </w:t>
      </w:r>
      <w:r w:rsidRPr="00DC19D9">
        <w:rPr>
          <w:rFonts w:ascii="Calibri" w:hAnsi="Calibri" w:cs="Calibri"/>
        </w:rPr>
        <w:t>sus mercados de trabajo locales que, en todo caso, deberán preverse en el respe</w:t>
      </w:r>
      <w:r w:rsidR="006E2FC7" w:rsidRPr="00DC19D9">
        <w:rPr>
          <w:rFonts w:ascii="Calibri" w:hAnsi="Calibri" w:cs="Calibri"/>
        </w:rPr>
        <w:t xml:space="preserve">ctivo Plan Anual de Fomento del </w:t>
      </w:r>
      <w:r w:rsidRPr="00DC19D9">
        <w:rPr>
          <w:rFonts w:ascii="Calibri" w:hAnsi="Calibri" w:cs="Calibri"/>
        </w:rPr>
        <w:t>Empleo Digno (PAFED).</w:t>
      </w:r>
    </w:p>
    <w:p w14:paraId="5283A9D3" w14:textId="70084AB3" w:rsidR="000817B4" w:rsidRPr="00DC19D9" w:rsidRDefault="0032233D" w:rsidP="001D07DE">
      <w:pPr>
        <w:autoSpaceDE w:val="0"/>
        <w:autoSpaceDN w:val="0"/>
        <w:adjustRightInd w:val="0"/>
        <w:spacing w:after="120" w:line="240" w:lineRule="auto"/>
        <w:jc w:val="both"/>
        <w:rPr>
          <w:rFonts w:ascii="Calibri" w:hAnsi="Calibri" w:cs="Calibri"/>
        </w:rPr>
      </w:pPr>
      <w:r w:rsidRPr="00DC19D9">
        <w:rPr>
          <w:rFonts w:ascii="Calibri" w:hAnsi="Calibri" w:cs="Calibri"/>
        </w:rPr>
        <w:t>Las sub</w:t>
      </w:r>
      <w:r w:rsidR="00B15FA7" w:rsidRPr="00DC19D9">
        <w:rPr>
          <w:rFonts w:ascii="Calibri" w:hAnsi="Calibri" w:cs="Calibri"/>
        </w:rPr>
        <w:t>venciones contempladas en este d</w:t>
      </w:r>
      <w:r w:rsidRPr="00DC19D9">
        <w:rPr>
          <w:rFonts w:ascii="Calibri" w:hAnsi="Calibri" w:cs="Calibri"/>
        </w:rPr>
        <w:t xml:space="preserve">ecreto se enmarcan en el ámbito de las políticas activas de empleo, cuyo principal objetivo es </w:t>
      </w:r>
      <w:r w:rsidR="003F1BE5" w:rsidRPr="00DC19D9">
        <w:rPr>
          <w:rFonts w:ascii="Calibri" w:hAnsi="Calibri" w:cs="Calibri"/>
        </w:rPr>
        <w:t>impulsar el empleo autónomo en la Comunidad Autónoma de Extremadura.</w:t>
      </w:r>
    </w:p>
    <w:p w14:paraId="1CB93BAC" w14:textId="028F0687" w:rsidR="000817B4" w:rsidRPr="00DC19D9" w:rsidRDefault="00A966CE" w:rsidP="001D07DE">
      <w:pPr>
        <w:spacing w:after="120" w:line="240" w:lineRule="auto"/>
        <w:jc w:val="both"/>
      </w:pPr>
      <w:r w:rsidRPr="00DC19D9">
        <w:t>Las</w:t>
      </w:r>
      <w:r w:rsidR="000817B4" w:rsidRPr="00DC19D9">
        <w:t xml:space="preserve"> </w:t>
      </w:r>
      <w:r w:rsidRPr="00DC19D9">
        <w:t>líneas de subvenciones previstas</w:t>
      </w:r>
      <w:r w:rsidR="000817B4" w:rsidRPr="00DC19D9">
        <w:t xml:space="preserve"> en </w:t>
      </w:r>
      <w:r w:rsidR="00F2223F" w:rsidRPr="00DC19D9">
        <w:t>este decreto</w:t>
      </w:r>
      <w:r w:rsidR="000817B4" w:rsidRPr="00DC19D9">
        <w:t xml:space="preserve"> se inserta</w:t>
      </w:r>
      <w:r w:rsidRPr="00DC19D9">
        <w:t>n</w:t>
      </w:r>
      <w:r w:rsidR="000817B4" w:rsidRPr="00DC19D9">
        <w:t xml:space="preserve"> en los objetivos de la Estrategia de Empleo y Competitividad Empresarial en Extremadura 2020-2025, del Plan </w:t>
      </w:r>
      <w:proofErr w:type="gramStart"/>
      <w:r w:rsidR="000817B4" w:rsidRPr="00DC19D9">
        <w:t>Director</w:t>
      </w:r>
      <w:proofErr w:type="gramEnd"/>
      <w:r w:rsidR="000817B4" w:rsidRPr="00DC19D9">
        <w:t xml:space="preserve"> de Políticas Activas de Empleo para Extremadura 2024-2027 y en el </w:t>
      </w:r>
      <w:r w:rsidR="00EB0FB7" w:rsidRPr="00DC19D9">
        <w:t>Programa</w:t>
      </w:r>
      <w:r w:rsidR="000817B4" w:rsidRPr="00DC19D9">
        <w:t xml:space="preserve"> de Estímulo a la Creación y Consolidación del Empleo Autónomo en Extremadura 2024-2027, como </w:t>
      </w:r>
      <w:r w:rsidR="00503029" w:rsidRPr="00DC19D9">
        <w:t>es</w:t>
      </w:r>
      <w:r w:rsidR="000817B4" w:rsidRPr="00DC19D9">
        <w:t xml:space="preserve"> fo</w:t>
      </w:r>
      <w:r w:rsidR="0031225D" w:rsidRPr="00DC19D9">
        <w:t>mentar el autoempleo de calidad</w:t>
      </w:r>
      <w:r w:rsidR="000817B4" w:rsidRPr="00DC19D9">
        <w:t xml:space="preserve">. </w:t>
      </w:r>
    </w:p>
    <w:p w14:paraId="61D99BFE" w14:textId="05548507"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El Decreto de la </w:t>
      </w:r>
      <w:proofErr w:type="gramStart"/>
      <w:r w:rsidRPr="00DC19D9">
        <w:rPr>
          <w:rFonts w:ascii="Calibri" w:hAnsi="Calibri" w:cs="Calibri"/>
        </w:rPr>
        <w:t>Presidenta</w:t>
      </w:r>
      <w:proofErr w:type="gramEnd"/>
      <w:r w:rsidRPr="00DC19D9">
        <w:rPr>
          <w:rFonts w:ascii="Calibri" w:hAnsi="Calibri" w:cs="Calibri"/>
        </w:rPr>
        <w:t xml:space="preserve"> 16/2023, de 20 de julio, por el que se modifican la denominación y las competencias de las Consejerías que conforman la Administración de la Comunidad Autónoma de Extremadura </w:t>
      </w:r>
      <w:r w:rsidR="006802AA" w:rsidRPr="00DC19D9">
        <w:rPr>
          <w:rFonts w:ascii="Calibri" w:hAnsi="Calibri" w:cs="Calibri"/>
        </w:rPr>
        <w:t xml:space="preserve">establece </w:t>
      </w:r>
      <w:r w:rsidRPr="00DC19D9">
        <w:rPr>
          <w:rFonts w:ascii="Calibri" w:hAnsi="Calibri" w:cs="Calibri"/>
        </w:rPr>
        <w:t>en su artículo 2 que la Consejería de Economía, Empleo y Transformación Digital, ejercerá las competencias en materia de políticas de empleo.</w:t>
      </w:r>
    </w:p>
    <w:p w14:paraId="474D4A3C" w14:textId="43110C0A"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Desde el Servicio Extremeño Público de Empleo se </w:t>
      </w:r>
      <w:r w:rsidR="00B23695" w:rsidRPr="00DC19D9">
        <w:rPr>
          <w:rFonts w:ascii="Calibri" w:hAnsi="Calibri" w:cs="Calibri"/>
        </w:rPr>
        <w:t>apuesta</w:t>
      </w:r>
      <w:r w:rsidRPr="00DC19D9">
        <w:rPr>
          <w:rFonts w:ascii="Calibri" w:hAnsi="Calibri" w:cs="Calibri"/>
        </w:rPr>
        <w:t xml:space="preserve"> por el impulso</w:t>
      </w:r>
      <w:r w:rsidR="001A390B" w:rsidRPr="00DC19D9">
        <w:rPr>
          <w:rFonts w:ascii="Calibri" w:hAnsi="Calibri" w:cs="Calibri"/>
        </w:rPr>
        <w:t xml:space="preserve"> y el mantenimiento del empleo autónomo</w:t>
      </w:r>
      <w:r w:rsidRPr="00DC19D9">
        <w:rPr>
          <w:rFonts w:ascii="Calibri" w:hAnsi="Calibri" w:cs="Calibri"/>
        </w:rPr>
        <w:t>, mediante las diferentes redes territoriales, estructuras y estrategias locales de desarrollo.</w:t>
      </w:r>
    </w:p>
    <w:p w14:paraId="57676C0A" w14:textId="40D5128D" w:rsidR="0032233D" w:rsidRPr="00DC19D9" w:rsidRDefault="017A03BD" w:rsidP="001D07DE">
      <w:pPr>
        <w:autoSpaceDE w:val="0"/>
        <w:autoSpaceDN w:val="0"/>
        <w:adjustRightInd w:val="0"/>
        <w:spacing w:after="120" w:line="240" w:lineRule="auto"/>
        <w:jc w:val="both"/>
        <w:rPr>
          <w:rFonts w:ascii="Calibri" w:hAnsi="Calibri" w:cs="Calibri"/>
        </w:rPr>
      </w:pPr>
      <w:r w:rsidRPr="00DC19D9">
        <w:rPr>
          <w:rFonts w:ascii="Calibri" w:hAnsi="Calibri" w:cs="Calibri"/>
        </w:rPr>
        <w:t>Todo lo anterior trae como consecuencia la necesidad de definir y elaborar unas bases reguladoras para esta medida que, además de adaptarse a las Estrategias y Planes de Empleo</w:t>
      </w:r>
      <w:r w:rsidR="001A390B" w:rsidRPr="00DC19D9">
        <w:rPr>
          <w:rFonts w:ascii="Calibri" w:hAnsi="Calibri" w:cs="Calibri"/>
        </w:rPr>
        <w:t xml:space="preserve"> vigentes</w:t>
      </w:r>
      <w:r w:rsidRPr="00DC19D9">
        <w:rPr>
          <w:rFonts w:ascii="Calibri" w:hAnsi="Calibri" w:cs="Calibri"/>
        </w:rPr>
        <w:t>.</w:t>
      </w:r>
      <w:r w:rsidR="4F95819F" w:rsidRPr="00DC19D9">
        <w:rPr>
          <w:rFonts w:ascii="Calibri" w:hAnsi="Calibri" w:cs="Calibri"/>
        </w:rPr>
        <w:t xml:space="preserve"> </w:t>
      </w:r>
    </w:p>
    <w:p w14:paraId="73BD5E89" w14:textId="561FD9EB" w:rsidR="00073C8E" w:rsidRPr="00DC19D9" w:rsidRDefault="00073C8E" w:rsidP="001D07DE">
      <w:pPr>
        <w:spacing w:after="120" w:line="240" w:lineRule="auto"/>
        <w:jc w:val="both"/>
      </w:pPr>
      <w:r w:rsidRPr="00DC19D9">
        <w:t xml:space="preserve">Según la Encuesta de Población Activa del Instituto Nacional de Estadística, Extremadura registró en el </w:t>
      </w:r>
      <w:r w:rsidR="00305A2E" w:rsidRPr="00DC19D9">
        <w:t>cuarto</w:t>
      </w:r>
      <w:r w:rsidR="00554083" w:rsidRPr="00DC19D9">
        <w:t xml:space="preserve"> trimestre de 2024</w:t>
      </w:r>
      <w:r w:rsidR="00305A2E" w:rsidRPr="00DC19D9">
        <w:t xml:space="preserve"> una tasa de paro del 15,26</w:t>
      </w:r>
      <w:r w:rsidR="00554083" w:rsidRPr="00DC19D9">
        <w:t xml:space="preserve"> </w:t>
      </w:r>
      <w:r w:rsidRPr="00DC19D9">
        <w:t>% de su población activa</w:t>
      </w:r>
      <w:r w:rsidR="00305A2E" w:rsidRPr="00DC19D9">
        <w:t>, situándose en más de 4,6</w:t>
      </w:r>
      <w:r w:rsidRPr="00DC19D9">
        <w:t xml:space="preserve"> puntos porcentuales por encima de la medi</w:t>
      </w:r>
      <w:r w:rsidR="00861E44" w:rsidRPr="00DC19D9">
        <w:t>a nacional, que a</w:t>
      </w:r>
      <w:r w:rsidR="00305A2E" w:rsidRPr="00DC19D9">
        <w:t>lcanzó el 10,61</w:t>
      </w:r>
      <w:r w:rsidR="00861E44" w:rsidRPr="00DC19D9">
        <w:t xml:space="preserve"> </w:t>
      </w:r>
      <w:r w:rsidRPr="00DC19D9">
        <w:t xml:space="preserve">%. A pesar de haberse reducido en nuestra Comunidad Autónoma la tasa de paro en </w:t>
      </w:r>
      <w:r w:rsidR="00861E44" w:rsidRPr="00DC19D9">
        <w:t>casi seis</w:t>
      </w:r>
      <w:r w:rsidRPr="00DC19D9">
        <w:t xml:space="preserve"> puntos con respecto a los peores meses de la pandemia ocasionada por el COVID-19 en los que, según datos del cuarto trimestre de 2020, se alcanzó una tasa del 21,32%, la actual situación económica derivada de los conflicto</w:t>
      </w:r>
      <w:r w:rsidR="00DC219F" w:rsidRPr="00DC19D9">
        <w:t>s de Ucrania y Oriente Próximo,</w:t>
      </w:r>
      <w:r w:rsidRPr="00DC19D9">
        <w:t xml:space="preserve"> de la espiral inflacionista de los precios</w:t>
      </w:r>
      <w:r w:rsidR="00DC219F" w:rsidRPr="00DC19D9">
        <w:t xml:space="preserve"> y la actual crisis arancelaria</w:t>
      </w:r>
      <w:r w:rsidRPr="00DC19D9">
        <w:t>, puede</w:t>
      </w:r>
      <w:r w:rsidR="00DC219F" w:rsidRPr="00DC19D9">
        <w:t>n</w:t>
      </w:r>
      <w:r w:rsidRPr="00DC19D9">
        <w:t xml:space="preserve"> volver a castigar el mercado de trabajo. </w:t>
      </w:r>
    </w:p>
    <w:p w14:paraId="42E0928C" w14:textId="75F28DE3" w:rsidR="00073C8E" w:rsidRPr="00DC19D9" w:rsidRDefault="0C88277F" w:rsidP="001D07DE">
      <w:pPr>
        <w:spacing w:line="240" w:lineRule="auto"/>
        <w:jc w:val="both"/>
      </w:pPr>
      <w:r w:rsidRPr="00DC19D9">
        <w:t xml:space="preserve">En este contexto, desde la Junta de Extremadura se estima conveniente establecer medidas que ayuden a paliar el impacto de la crisis económica en la población activa de Extremadura, en general a </w:t>
      </w:r>
      <w:r w:rsidR="004467CA" w:rsidRPr="00DC19D9">
        <w:t>impulsar</w:t>
      </w:r>
      <w:r w:rsidR="00443E57" w:rsidRPr="00DC19D9">
        <w:t xml:space="preserve"> el empleo autónomo en </w:t>
      </w:r>
      <w:r w:rsidRPr="00DC19D9">
        <w:t>el ámbito de la Comunidad Autónoma de Extremadura, en particular.</w:t>
      </w:r>
    </w:p>
    <w:p w14:paraId="74967756" w14:textId="734089F3" w:rsidR="000817B4" w:rsidRPr="00DC19D9" w:rsidRDefault="000817B4" w:rsidP="001D07DE">
      <w:pPr>
        <w:autoSpaceDE w:val="0"/>
        <w:autoSpaceDN w:val="0"/>
        <w:adjustRightInd w:val="0"/>
        <w:spacing w:after="120" w:line="240" w:lineRule="auto"/>
        <w:jc w:val="both"/>
        <w:rPr>
          <w:rFonts w:ascii="Calibri" w:hAnsi="Calibri" w:cs="Calibri"/>
        </w:rPr>
      </w:pPr>
      <w:r w:rsidRPr="00DC19D9">
        <w:rPr>
          <w:rFonts w:ascii="Calibri" w:hAnsi="Calibri" w:cs="Calibri"/>
        </w:rPr>
        <w:t>En el contexto actual de inestabilidad mundial debido a los conflictos en Ucrania y Oriente Próximo, que han provocado una gran crisis energética y que han contribuido a una brutal escalada de los precios, de manera que la inflación media en España se ha sit</w:t>
      </w:r>
      <w:r w:rsidR="00F8215B" w:rsidRPr="00DC19D9">
        <w:rPr>
          <w:rFonts w:ascii="Calibri" w:hAnsi="Calibri" w:cs="Calibri"/>
        </w:rPr>
        <w:t xml:space="preserve">uado en </w:t>
      </w:r>
      <w:r w:rsidR="005F3A12" w:rsidRPr="00DC19D9">
        <w:rPr>
          <w:rFonts w:ascii="Calibri" w:hAnsi="Calibri" w:cs="Calibri"/>
        </w:rPr>
        <w:t xml:space="preserve">un 5,7 </w:t>
      </w:r>
      <w:r w:rsidR="00F8215B" w:rsidRPr="00DC19D9">
        <w:rPr>
          <w:rFonts w:ascii="Calibri" w:hAnsi="Calibri" w:cs="Calibri"/>
        </w:rPr>
        <w:t>% en el año 2022,</w:t>
      </w:r>
      <w:r w:rsidR="005F3A12" w:rsidRPr="00DC19D9">
        <w:rPr>
          <w:rFonts w:ascii="Calibri" w:hAnsi="Calibri" w:cs="Calibri"/>
        </w:rPr>
        <w:t xml:space="preserve"> en un 3,1 </w:t>
      </w:r>
      <w:r w:rsidRPr="00DC19D9">
        <w:rPr>
          <w:rFonts w:ascii="Calibri" w:hAnsi="Calibri" w:cs="Calibri"/>
        </w:rPr>
        <w:t>% en 2023</w:t>
      </w:r>
      <w:r w:rsidR="005F3A12" w:rsidRPr="00DC19D9">
        <w:rPr>
          <w:rFonts w:ascii="Calibri" w:hAnsi="Calibri" w:cs="Calibri"/>
        </w:rPr>
        <w:t xml:space="preserve"> </w:t>
      </w:r>
      <w:r w:rsidR="005F3A12" w:rsidRPr="00DC19D9">
        <w:rPr>
          <w:rFonts w:ascii="Calibri" w:hAnsi="Calibri" w:cs="Calibri"/>
        </w:rPr>
        <w:lastRenderedPageBreak/>
        <w:t>y en un 2</w:t>
      </w:r>
      <w:r w:rsidR="00F8215B" w:rsidRPr="00DC19D9">
        <w:rPr>
          <w:rFonts w:ascii="Calibri" w:hAnsi="Calibri" w:cs="Calibri"/>
        </w:rPr>
        <w:t>,8% en 2024,</w:t>
      </w:r>
      <w:r w:rsidRPr="00DC19D9">
        <w:rPr>
          <w:rFonts w:ascii="Calibri" w:hAnsi="Calibri" w:cs="Calibri"/>
        </w:rPr>
        <w:t xml:space="preserve"> desde la Junta de Extremadura se estima conveniente establecer unas ayudas que por un lado dinamicen el mercado laboral extremeño, favoreciendo empleos de calidad y por otro lado compensen los costes sociales que asumen los autónomos, de manera que alivien dichos costes y supongan un incentivo para el mantenimiento del empleo.</w:t>
      </w:r>
    </w:p>
    <w:p w14:paraId="67941429" w14:textId="13CD5CA3" w:rsidR="008C3622" w:rsidRPr="00DC19D9" w:rsidRDefault="5FAC6AE4" w:rsidP="001D07DE">
      <w:pPr>
        <w:spacing w:after="120" w:line="240" w:lineRule="auto"/>
        <w:jc w:val="both"/>
      </w:pPr>
      <w:r w:rsidRPr="00DC19D9">
        <w:rPr>
          <w:rFonts w:cs="Verdana"/>
        </w:rPr>
        <w:t xml:space="preserve">Mediante el presente decreto se </w:t>
      </w:r>
      <w:r w:rsidR="217E5023" w:rsidRPr="00DC19D9">
        <w:rPr>
          <w:rFonts w:cs="Verdana"/>
        </w:rPr>
        <w:t xml:space="preserve">regulan las ayudas para </w:t>
      </w:r>
      <w:r w:rsidR="009904E4" w:rsidRPr="00DC19D9">
        <w:rPr>
          <w:rFonts w:cs="Verdana"/>
        </w:rPr>
        <w:t>el impulso</w:t>
      </w:r>
      <w:r w:rsidRPr="00DC19D9">
        <w:rPr>
          <w:rFonts w:cs="Verdana"/>
        </w:rPr>
        <w:t xml:space="preserve"> del empleo</w:t>
      </w:r>
      <w:r w:rsidR="1F9C383B" w:rsidRPr="00DC19D9">
        <w:rPr>
          <w:rFonts w:cs="Verdana"/>
        </w:rPr>
        <w:t xml:space="preserve"> autónomo, a través de </w:t>
      </w:r>
      <w:r w:rsidR="00362529" w:rsidRPr="00DC19D9">
        <w:t>cuatro</w:t>
      </w:r>
      <w:r w:rsidR="4D3E7F04" w:rsidRPr="00DC19D9">
        <w:t xml:space="preserve"> </w:t>
      </w:r>
      <w:r w:rsidR="00C54195" w:rsidRPr="00DC19D9">
        <w:t>líneas</w:t>
      </w:r>
      <w:r w:rsidR="4D3E7F04" w:rsidRPr="00DC19D9">
        <w:t>:</w:t>
      </w:r>
      <w:r w:rsidR="217E5023" w:rsidRPr="00DC19D9">
        <w:t xml:space="preserve"> </w:t>
      </w:r>
      <w:r w:rsidR="006501DD" w:rsidRPr="00DC19D9">
        <w:rPr>
          <w:rFonts w:eastAsia="Verdana" w:cstheme="minorHAnsi"/>
          <w:lang w:eastAsia="es-ES"/>
        </w:rPr>
        <w:t>Línea</w:t>
      </w:r>
      <w:r w:rsidR="00985450" w:rsidRPr="00DC19D9">
        <w:rPr>
          <w:rFonts w:eastAsia="Verdana" w:cstheme="minorHAnsi"/>
          <w:lang w:eastAsia="es-ES"/>
        </w:rPr>
        <w:t xml:space="preserve"> I.</w:t>
      </w:r>
      <w:r w:rsidR="001F500B" w:rsidRPr="00DC19D9">
        <w:rPr>
          <w:rFonts w:eastAsia="Verdana" w:cstheme="minorHAnsi"/>
          <w:lang w:eastAsia="es-ES"/>
        </w:rPr>
        <w:t xml:space="preserve"> “Impulso del empleo autónomo (</w:t>
      </w:r>
      <w:r w:rsidR="00985450" w:rsidRPr="00DC19D9">
        <w:rPr>
          <w:rFonts w:eastAsia="Verdana" w:cstheme="minorHAnsi"/>
          <w:lang w:eastAsia="es-ES"/>
        </w:rPr>
        <w:t>3</w:t>
      </w:r>
      <w:r w:rsidR="001F500B" w:rsidRPr="00DC19D9">
        <w:rPr>
          <w:rFonts w:eastAsia="Verdana" w:cstheme="minorHAnsi"/>
          <w:lang w:eastAsia="es-ES"/>
        </w:rPr>
        <w:t>+1</w:t>
      </w:r>
      <w:r w:rsidR="00B2649D" w:rsidRPr="00DC19D9">
        <w:rPr>
          <w:rFonts w:eastAsia="Verdana" w:cstheme="minorHAnsi"/>
          <w:lang w:eastAsia="es-ES"/>
        </w:rPr>
        <w:t>)</w:t>
      </w:r>
      <w:r w:rsidR="006501DD" w:rsidRPr="00DC19D9">
        <w:rPr>
          <w:rFonts w:eastAsia="Verdana" w:cstheme="minorHAnsi"/>
          <w:lang w:eastAsia="es-ES"/>
        </w:rPr>
        <w:t>”</w:t>
      </w:r>
      <w:r w:rsidR="00985450" w:rsidRPr="00DC19D9">
        <w:rPr>
          <w:rFonts w:eastAsia="Verdana" w:cstheme="minorHAnsi"/>
          <w:lang w:eastAsia="es-ES"/>
        </w:rPr>
        <w:t>: Ayudas por el mantenimiento del alta ininterrumpida durante tres años en el Régimen Especial de Trabajadores Autónomos (RETA) o en una Mutualidad alternativa, con fecha de alta a partir del 1 de enero de 2023</w:t>
      </w:r>
      <w:r w:rsidR="00EA0BC5" w:rsidRPr="00DC19D9">
        <w:rPr>
          <w:rFonts w:eastAsia="Verdana"/>
          <w:lang w:eastAsia="es-ES"/>
        </w:rPr>
        <w:t xml:space="preserve">, </w:t>
      </w:r>
      <w:r w:rsidR="006501DD" w:rsidRPr="00DC19D9">
        <w:rPr>
          <w:rFonts w:eastAsia="Verdana" w:cstheme="minorHAnsi"/>
          <w:lang w:eastAsia="es-ES"/>
        </w:rPr>
        <w:t xml:space="preserve">Línea </w:t>
      </w:r>
      <w:r w:rsidR="00985450" w:rsidRPr="00DC19D9">
        <w:rPr>
          <w:rFonts w:eastAsia="Verdana" w:cstheme="minorHAnsi"/>
          <w:lang w:eastAsia="es-ES"/>
        </w:rPr>
        <w:t>II.</w:t>
      </w:r>
      <w:r w:rsidR="001F500B" w:rsidRPr="00DC19D9">
        <w:rPr>
          <w:rFonts w:eastAsia="Verdana" w:cstheme="minorHAnsi"/>
          <w:lang w:eastAsia="es-ES"/>
        </w:rPr>
        <w:t xml:space="preserve"> “Impulso del empleo autónomo (</w:t>
      </w:r>
      <w:r w:rsidR="00985450" w:rsidRPr="00DC19D9">
        <w:rPr>
          <w:rFonts w:eastAsia="Verdana" w:cstheme="minorHAnsi"/>
          <w:lang w:eastAsia="es-ES"/>
        </w:rPr>
        <w:t>4</w:t>
      </w:r>
      <w:r w:rsidR="001F500B" w:rsidRPr="00DC19D9">
        <w:rPr>
          <w:rFonts w:eastAsia="Verdana" w:cstheme="minorHAnsi"/>
          <w:lang w:eastAsia="es-ES"/>
        </w:rPr>
        <w:t>+1</w:t>
      </w:r>
      <w:r w:rsidR="00B2649D" w:rsidRPr="00DC19D9">
        <w:rPr>
          <w:rFonts w:eastAsia="Verdana" w:cstheme="minorHAnsi"/>
          <w:lang w:eastAsia="es-ES"/>
        </w:rPr>
        <w:t>)</w:t>
      </w:r>
      <w:r w:rsidR="006501DD" w:rsidRPr="00DC19D9">
        <w:rPr>
          <w:rFonts w:eastAsia="Verdana" w:cstheme="minorHAnsi"/>
          <w:lang w:eastAsia="es-ES"/>
        </w:rPr>
        <w:t>”</w:t>
      </w:r>
      <w:r w:rsidR="00985450" w:rsidRPr="00DC19D9">
        <w:rPr>
          <w:rFonts w:eastAsia="Verdana" w:cstheme="minorHAnsi"/>
          <w:lang w:eastAsia="es-ES"/>
        </w:rPr>
        <w:t>: Ayudas por el mantenimiento del alta ininterrumpida durante cuatro años en el Régimen Especial de Trabajadores Autónomos (RETA) o en una Mutualidad alternativa, con fecha de alta a partir del 1 de enero de 2023</w:t>
      </w:r>
      <w:r w:rsidR="00E17BE7" w:rsidRPr="00DC19D9">
        <w:rPr>
          <w:rFonts w:eastAsia="Verdana"/>
          <w:lang w:eastAsia="es-ES"/>
        </w:rPr>
        <w:t>,</w:t>
      </w:r>
      <w:r w:rsidR="2B7A5048" w:rsidRPr="00DC19D9">
        <w:rPr>
          <w:rFonts w:eastAsia="Verdana"/>
          <w:lang w:eastAsia="es-ES"/>
        </w:rPr>
        <w:t xml:space="preserve"> </w:t>
      </w:r>
      <w:r w:rsidR="006501DD" w:rsidRPr="00DC19D9">
        <w:rPr>
          <w:rFonts w:eastAsia="Verdana" w:cstheme="minorHAnsi"/>
          <w:lang w:eastAsia="es-ES"/>
        </w:rPr>
        <w:t xml:space="preserve">Línea </w:t>
      </w:r>
      <w:r w:rsidR="2B7A5048" w:rsidRPr="00DC19D9">
        <w:rPr>
          <w:rFonts w:eastAsia="Verdana"/>
          <w:lang w:eastAsia="es-ES"/>
        </w:rPr>
        <w:t>I</w:t>
      </w:r>
      <w:r w:rsidR="00EA0BC5" w:rsidRPr="00DC19D9">
        <w:rPr>
          <w:rFonts w:eastAsia="Verdana"/>
          <w:lang w:eastAsia="es-ES"/>
        </w:rPr>
        <w:t>II</w:t>
      </w:r>
      <w:r w:rsidR="0027423D" w:rsidRPr="00DC19D9">
        <w:rPr>
          <w:rFonts w:eastAsia="Verdana"/>
          <w:lang w:eastAsia="es-ES"/>
        </w:rPr>
        <w:t>.</w:t>
      </w:r>
      <w:r w:rsidR="2B7A5048" w:rsidRPr="00DC19D9">
        <w:rPr>
          <w:rFonts w:eastAsia="Verdana"/>
          <w:lang w:eastAsia="es-ES"/>
        </w:rPr>
        <w:t xml:space="preserve"> “</w:t>
      </w:r>
      <w:r w:rsidR="006501DD" w:rsidRPr="00DC19D9">
        <w:rPr>
          <w:rFonts w:eastAsia="Verdana"/>
          <w:lang w:eastAsia="es-ES"/>
        </w:rPr>
        <w:t xml:space="preserve">Impulso. </w:t>
      </w:r>
      <w:r w:rsidR="2B8A2399" w:rsidRPr="00DC19D9">
        <w:rPr>
          <w:rFonts w:eastAsia="Verdana"/>
          <w:lang w:eastAsia="es-ES"/>
        </w:rPr>
        <w:t>Tarifa Cero SMI</w:t>
      </w:r>
      <w:r w:rsidR="006501DD" w:rsidRPr="00DC19D9">
        <w:rPr>
          <w:rFonts w:eastAsia="Verdana"/>
          <w:lang w:eastAsia="es-ES"/>
        </w:rPr>
        <w:t>”</w:t>
      </w:r>
      <w:r w:rsidR="2B7A5048" w:rsidRPr="00DC19D9">
        <w:rPr>
          <w:rFonts w:eastAsia="Verdana"/>
          <w:lang w:eastAsia="es-ES"/>
        </w:rPr>
        <w:t xml:space="preserve">: </w:t>
      </w:r>
      <w:r w:rsidR="007C7122" w:rsidRPr="00DC19D9">
        <w:rPr>
          <w:rFonts w:eastAsia="Verdana"/>
          <w:lang w:eastAsia="es-ES"/>
        </w:rPr>
        <w:t>Ayudas para el pago de la cuota reducida de la Seguridad Social de las personas trabajadoras por cuenta propia regulada en el apartado 2 del artículo 38 ter de la Ley 20/2007, de 11 de julio, del</w:t>
      </w:r>
      <w:r w:rsidR="00240E6F" w:rsidRPr="00DC19D9">
        <w:rPr>
          <w:rFonts w:eastAsia="Verdana"/>
          <w:lang w:eastAsia="es-ES"/>
        </w:rPr>
        <w:t xml:space="preserve"> Estatuto del trabajo autónomo</w:t>
      </w:r>
      <w:r w:rsidR="007C7122" w:rsidRPr="00DC19D9">
        <w:rPr>
          <w:rFonts w:eastAsia="Verdana"/>
          <w:lang w:eastAsia="es-ES"/>
        </w:rPr>
        <w:t>, en situación de alta desde el 1</w:t>
      </w:r>
      <w:r w:rsidR="0004588A" w:rsidRPr="00DC19D9">
        <w:rPr>
          <w:rFonts w:eastAsia="Verdana"/>
          <w:lang w:eastAsia="es-ES"/>
        </w:rPr>
        <w:t>5 de febrero</w:t>
      </w:r>
      <w:r w:rsidR="007C7122" w:rsidRPr="00DC19D9">
        <w:rPr>
          <w:rFonts w:eastAsia="Verdana"/>
          <w:lang w:eastAsia="es-ES"/>
        </w:rPr>
        <w:t xml:space="preserve"> de 2024, cuyos rendimientos económicos netos sean inferiores al salario mínimo interprofesional anual</w:t>
      </w:r>
      <w:r w:rsidR="009A5B42" w:rsidRPr="00DC19D9">
        <w:rPr>
          <w:rFonts w:eastAsia="Verdana"/>
          <w:lang w:eastAsia="es-ES"/>
        </w:rPr>
        <w:t xml:space="preserve"> y </w:t>
      </w:r>
      <w:r w:rsidR="006501DD" w:rsidRPr="00DC19D9">
        <w:rPr>
          <w:rFonts w:eastAsia="Verdana"/>
          <w:lang w:eastAsia="es-ES"/>
        </w:rPr>
        <w:t>la</w:t>
      </w:r>
      <w:r w:rsidR="00BB3B8B" w:rsidRPr="00DC19D9">
        <w:rPr>
          <w:rFonts w:eastAsia="Verdana"/>
          <w:lang w:eastAsia="es-ES"/>
        </w:rPr>
        <w:t xml:space="preserve"> </w:t>
      </w:r>
      <w:r w:rsidR="006501DD" w:rsidRPr="00DC19D9">
        <w:rPr>
          <w:rFonts w:eastAsia="Verdana" w:cstheme="minorHAnsi"/>
          <w:lang w:eastAsia="es-ES"/>
        </w:rPr>
        <w:t xml:space="preserve">Línea </w:t>
      </w:r>
      <w:r w:rsidR="00584C1C" w:rsidRPr="00DC19D9">
        <w:rPr>
          <w:rFonts w:eastAsia="Verdana"/>
          <w:lang w:eastAsia="es-ES"/>
        </w:rPr>
        <w:t>IV</w:t>
      </w:r>
      <w:r w:rsidR="00401619" w:rsidRPr="00DC19D9">
        <w:rPr>
          <w:rFonts w:eastAsia="Verdana"/>
          <w:lang w:eastAsia="es-ES"/>
        </w:rPr>
        <w:t>.</w:t>
      </w:r>
      <w:r w:rsidR="00584C1C" w:rsidRPr="00DC19D9">
        <w:rPr>
          <w:rFonts w:eastAsia="Verdana"/>
          <w:lang w:eastAsia="es-ES"/>
        </w:rPr>
        <w:t xml:space="preserve"> </w:t>
      </w:r>
      <w:r w:rsidR="006501DD" w:rsidRPr="00DC19D9">
        <w:rPr>
          <w:rFonts w:eastAsia="Verdana"/>
          <w:lang w:eastAsia="es-ES"/>
        </w:rPr>
        <w:t>“Impulso</w:t>
      </w:r>
      <w:r w:rsidR="00103112" w:rsidRPr="00DC19D9">
        <w:rPr>
          <w:rFonts w:eastAsia="Verdana"/>
          <w:lang w:eastAsia="es-ES"/>
        </w:rPr>
        <w:t>.</w:t>
      </w:r>
      <w:r w:rsidR="006501DD" w:rsidRPr="00DC19D9">
        <w:rPr>
          <w:rFonts w:eastAsia="Verdana"/>
          <w:lang w:eastAsia="es-ES"/>
        </w:rPr>
        <w:t xml:space="preserve"> </w:t>
      </w:r>
      <w:r w:rsidR="003D2522" w:rsidRPr="00DC19D9">
        <w:rPr>
          <w:rFonts w:eastAsia="Verdana"/>
          <w:lang w:eastAsia="es-ES"/>
        </w:rPr>
        <w:t xml:space="preserve">Tarifa </w:t>
      </w:r>
      <w:r w:rsidR="00584C1C" w:rsidRPr="00DC19D9">
        <w:rPr>
          <w:rFonts w:eastAsia="Verdana"/>
          <w:lang w:eastAsia="es-ES"/>
        </w:rPr>
        <w:t>Quédate</w:t>
      </w:r>
      <w:r w:rsidR="009A5B42" w:rsidRPr="00DC19D9">
        <w:rPr>
          <w:rFonts w:eastAsia="Verdana"/>
          <w:lang w:eastAsia="es-ES"/>
        </w:rPr>
        <w:t>”</w:t>
      </w:r>
      <w:r w:rsidR="00D927B0" w:rsidRPr="00DC19D9">
        <w:rPr>
          <w:rFonts w:eastAsia="Verdana"/>
          <w:lang w:eastAsia="es-ES"/>
        </w:rPr>
        <w:t>: Ayudas para personas trabajadoras autónomas mayores de 65 años que se hayan acogido a la jubilación activa recogida en el Real Decreto-Ley 11/2024, de 23 de diciembre.</w:t>
      </w:r>
    </w:p>
    <w:p w14:paraId="226D561F" w14:textId="5B207C65" w:rsidR="008601EA" w:rsidRPr="00DC19D9" w:rsidRDefault="008601EA" w:rsidP="001D07DE">
      <w:pPr>
        <w:spacing w:after="120" w:line="240" w:lineRule="auto"/>
        <w:jc w:val="both"/>
        <w:rPr>
          <w:rFonts w:eastAsia="Verdana"/>
          <w:lang w:eastAsia="es-ES"/>
        </w:rPr>
      </w:pPr>
      <w:r w:rsidRPr="00DC19D9">
        <w:rPr>
          <w:rFonts w:eastAsia="Verdana"/>
          <w:lang w:eastAsia="es-ES"/>
        </w:rPr>
        <w:t>En este sentido, hay que señalar que las persona</w:t>
      </w:r>
      <w:r w:rsidR="00343330" w:rsidRPr="00DC19D9">
        <w:rPr>
          <w:rFonts w:eastAsia="Verdana"/>
          <w:lang w:eastAsia="es-ES"/>
        </w:rPr>
        <w:t xml:space="preserve">s beneficiarias </w:t>
      </w:r>
      <w:r w:rsidR="00F563DA" w:rsidRPr="00DC19D9">
        <w:rPr>
          <w:rFonts w:eastAsia="Verdana"/>
          <w:lang w:eastAsia="es-ES"/>
        </w:rPr>
        <w:t>de la L</w:t>
      </w:r>
      <w:r w:rsidR="00DD50A1" w:rsidRPr="00DC19D9">
        <w:rPr>
          <w:rFonts w:eastAsia="Verdana"/>
          <w:lang w:eastAsia="es-ES"/>
        </w:rPr>
        <w:t>ínea</w:t>
      </w:r>
      <w:r w:rsidR="00343330" w:rsidRPr="00DC19D9">
        <w:rPr>
          <w:rFonts w:eastAsia="Verdana"/>
          <w:lang w:eastAsia="es-ES"/>
        </w:rPr>
        <w:t xml:space="preserve"> I y</w:t>
      </w:r>
      <w:r w:rsidRPr="00DC19D9">
        <w:rPr>
          <w:rFonts w:eastAsia="Verdana"/>
          <w:lang w:eastAsia="es-ES"/>
        </w:rPr>
        <w:t xml:space="preserve"> </w:t>
      </w:r>
      <w:r w:rsidR="00F563DA" w:rsidRPr="00DC19D9">
        <w:rPr>
          <w:rFonts w:eastAsia="Verdana"/>
          <w:lang w:eastAsia="es-ES"/>
        </w:rPr>
        <w:t>de la L</w:t>
      </w:r>
      <w:r w:rsidR="00DD50A1" w:rsidRPr="00DC19D9">
        <w:rPr>
          <w:rFonts w:eastAsia="Verdana"/>
          <w:lang w:eastAsia="es-ES"/>
        </w:rPr>
        <w:t>ínea</w:t>
      </w:r>
      <w:r w:rsidRPr="00DC19D9">
        <w:rPr>
          <w:rFonts w:eastAsia="Verdana"/>
          <w:lang w:eastAsia="es-ES"/>
        </w:rPr>
        <w:t xml:space="preserve"> II</w:t>
      </w:r>
      <w:r w:rsidR="00924839" w:rsidRPr="00DC19D9">
        <w:rPr>
          <w:rFonts w:eastAsia="Verdana"/>
          <w:lang w:eastAsia="es-ES"/>
        </w:rPr>
        <w:t xml:space="preserve"> </w:t>
      </w:r>
      <w:r w:rsidRPr="00DC19D9">
        <w:rPr>
          <w:rFonts w:eastAsia="Verdana"/>
          <w:lang w:eastAsia="es-ES"/>
        </w:rPr>
        <w:t>deben haber sido beneficiarias de</w:t>
      </w:r>
      <w:r w:rsidR="00343330" w:rsidRPr="00DC19D9">
        <w:rPr>
          <w:rFonts w:eastAsia="Verdana"/>
          <w:lang w:eastAsia="es-ES"/>
        </w:rPr>
        <w:t xml:space="preserve"> las ayudas</w:t>
      </w:r>
      <w:r w:rsidR="00DF5A6D" w:rsidRPr="00DC19D9">
        <w:rPr>
          <w:rFonts w:eastAsia="Verdana"/>
          <w:lang w:eastAsia="es-ES"/>
        </w:rPr>
        <w:t xml:space="preserve"> </w:t>
      </w:r>
      <w:r w:rsidR="00A966CE" w:rsidRPr="00DC19D9">
        <w:rPr>
          <w:rFonts w:eastAsia="Verdana"/>
          <w:lang w:eastAsia="es-ES"/>
        </w:rPr>
        <w:t>Programa</w:t>
      </w:r>
      <w:r w:rsidR="00DF5A6D" w:rsidRPr="00DC19D9">
        <w:rPr>
          <w:rFonts w:eastAsia="Verdana"/>
          <w:lang w:eastAsia="es-ES"/>
        </w:rPr>
        <w:t xml:space="preserve"> I</w:t>
      </w:r>
      <w:r w:rsidR="00315071" w:rsidRPr="00DC19D9">
        <w:rPr>
          <w:rFonts w:eastAsia="Verdana"/>
          <w:lang w:eastAsia="es-ES"/>
        </w:rPr>
        <w:t>,</w:t>
      </w:r>
      <w:r w:rsidR="00DF5A6D" w:rsidRPr="00DC19D9">
        <w:rPr>
          <w:rFonts w:eastAsia="Verdana"/>
          <w:lang w:eastAsia="es-ES"/>
        </w:rPr>
        <w:t xml:space="preserve"> </w:t>
      </w:r>
      <w:r w:rsidR="00B00001" w:rsidRPr="00DC19D9">
        <w:rPr>
          <w:rFonts w:eastAsia="Verdana"/>
          <w:lang w:eastAsia="es-ES"/>
        </w:rPr>
        <w:t>previstas en el Decreto 168/</w:t>
      </w:r>
      <w:r w:rsidR="00AB5AED">
        <w:rPr>
          <w:rFonts w:eastAsia="Verdana"/>
          <w:lang w:eastAsia="es-ES"/>
        </w:rPr>
        <w:t>2022,</w:t>
      </w:r>
      <w:r w:rsidR="00B00001" w:rsidRPr="00DC19D9">
        <w:rPr>
          <w:rFonts w:eastAsia="Verdana"/>
          <w:lang w:eastAsia="es-ES"/>
        </w:rPr>
        <w:t xml:space="preserve"> </w:t>
      </w:r>
      <w:r w:rsidR="00A20D5B" w:rsidRPr="00A20D5B">
        <w:rPr>
          <w:rFonts w:eastAsia="Verdana"/>
          <w:lang w:eastAsia="es-ES"/>
        </w:rPr>
        <w:t>de 30 de diciembre, por el que se establecen las bases reguladoras de las subvenciones para el fomento, consolidación y modernización del empleo autónomo en el ámbito de la Comunidad Autónoma de Extremadura y se aprueba la primera convocatoria de las ayudas de los Programas I, II, III y IV, para el periodo 2023-2024</w:t>
      </w:r>
      <w:r w:rsidR="00D91165">
        <w:rPr>
          <w:rFonts w:eastAsia="Verdana"/>
          <w:lang w:eastAsia="es-ES"/>
        </w:rPr>
        <w:t xml:space="preserve">, </w:t>
      </w:r>
      <w:r w:rsidR="00B00001" w:rsidRPr="00DC19D9">
        <w:rPr>
          <w:rFonts w:eastAsia="Verdana"/>
          <w:lang w:eastAsia="es-ES"/>
        </w:rPr>
        <w:t xml:space="preserve">o </w:t>
      </w:r>
      <w:r w:rsidR="00843E29">
        <w:rPr>
          <w:rFonts w:eastAsia="Verdana"/>
          <w:lang w:eastAsia="es-ES"/>
        </w:rPr>
        <w:t xml:space="preserve">beneficiarias de las ayudas del Programa I previstas </w:t>
      </w:r>
      <w:r w:rsidR="00B00001" w:rsidRPr="00DC19D9">
        <w:rPr>
          <w:rFonts w:eastAsia="Verdana"/>
          <w:lang w:eastAsia="es-ES"/>
        </w:rPr>
        <w:t>en el Decreto 39/2024</w:t>
      </w:r>
      <w:r w:rsidR="00843E29">
        <w:rPr>
          <w:rFonts w:eastAsia="Verdana"/>
          <w:lang w:eastAsia="es-ES"/>
        </w:rPr>
        <w:t>,</w:t>
      </w:r>
      <w:r w:rsidR="00343330" w:rsidRPr="00DC19D9">
        <w:rPr>
          <w:rFonts w:eastAsia="Verdana"/>
          <w:lang w:eastAsia="es-ES"/>
        </w:rPr>
        <w:t xml:space="preserve"> </w:t>
      </w:r>
      <w:r w:rsidR="00843E29" w:rsidRPr="00843E29">
        <w:rPr>
          <w:rFonts w:eastAsia="Verdana"/>
          <w:lang w:eastAsia="es-ES"/>
        </w:rPr>
        <w:t>de 30 de abril, por el que se establecen las bases reguladoras de las subvenciones para el fomento y consolidación del empleo autónomo en el ámbito de la Comunidad Autónoma de Extremadura y se aprueba la primera convocatoria de las ayudas de los Programas I, II, III, IV y V para el periodo 2024-2025</w:t>
      </w:r>
      <w:r w:rsidR="00843E29">
        <w:rPr>
          <w:rFonts w:eastAsia="Verdana"/>
          <w:lang w:eastAsia="es-ES"/>
        </w:rPr>
        <w:t>;</w:t>
      </w:r>
      <w:r w:rsidR="00843E29" w:rsidRPr="00843E29">
        <w:rPr>
          <w:rFonts w:eastAsia="Verdana"/>
          <w:lang w:eastAsia="es-ES"/>
        </w:rPr>
        <w:t> </w:t>
      </w:r>
      <w:r w:rsidR="00343330" w:rsidRPr="00DC19D9">
        <w:rPr>
          <w:rFonts w:eastAsia="Verdana"/>
          <w:lang w:eastAsia="es-ES"/>
        </w:rPr>
        <w:t xml:space="preserve">y las personas beneficiarias </w:t>
      </w:r>
      <w:r w:rsidR="00DD50A1" w:rsidRPr="00DC19D9">
        <w:rPr>
          <w:rFonts w:eastAsia="Verdana"/>
          <w:lang w:eastAsia="es-ES"/>
        </w:rPr>
        <w:t>de la línea</w:t>
      </w:r>
      <w:r w:rsidR="00343330" w:rsidRPr="00DC19D9">
        <w:rPr>
          <w:rFonts w:eastAsia="Verdana"/>
          <w:lang w:eastAsia="es-ES"/>
        </w:rPr>
        <w:t xml:space="preserve"> III deben haber sido beneficiarias de las ayudas </w:t>
      </w:r>
      <w:r w:rsidR="00A966CE" w:rsidRPr="00DC19D9">
        <w:rPr>
          <w:rFonts w:eastAsia="Verdana"/>
          <w:lang w:eastAsia="es-ES"/>
        </w:rPr>
        <w:t>Programa</w:t>
      </w:r>
      <w:r w:rsidR="00343330" w:rsidRPr="00DC19D9">
        <w:rPr>
          <w:rFonts w:eastAsia="Verdana"/>
          <w:lang w:eastAsia="es-ES"/>
        </w:rPr>
        <w:t xml:space="preserve"> I</w:t>
      </w:r>
      <w:r w:rsidR="00315071" w:rsidRPr="00DC19D9">
        <w:rPr>
          <w:rFonts w:eastAsia="Verdana"/>
          <w:lang w:eastAsia="es-ES"/>
        </w:rPr>
        <w:t>,</w:t>
      </w:r>
      <w:r w:rsidR="00343330" w:rsidRPr="00DC19D9">
        <w:rPr>
          <w:rFonts w:eastAsia="Verdana"/>
          <w:lang w:eastAsia="es-ES"/>
        </w:rPr>
        <w:t xml:space="preserve"> previstas en el Decreto 39/2024</w:t>
      </w:r>
      <w:r w:rsidR="00843E29">
        <w:rPr>
          <w:rFonts w:eastAsia="Verdana"/>
          <w:lang w:eastAsia="es-ES"/>
        </w:rPr>
        <w:t>, de 30 de abril.</w:t>
      </w:r>
    </w:p>
    <w:p w14:paraId="129E8665" w14:textId="633C5FFD" w:rsidR="00BA1F5E" w:rsidRPr="00DC19D9" w:rsidRDefault="00A82C66" w:rsidP="001D07DE">
      <w:pPr>
        <w:spacing w:after="120" w:line="240" w:lineRule="auto"/>
        <w:jc w:val="both"/>
        <w:rPr>
          <w:rFonts w:cs="Verdana"/>
        </w:rPr>
      </w:pPr>
      <w:r w:rsidRPr="00DC19D9">
        <w:rPr>
          <w:rFonts w:cs="Verdana"/>
        </w:rPr>
        <w:t>C</w:t>
      </w:r>
      <w:r w:rsidR="00BA1F5E" w:rsidRPr="00DC19D9">
        <w:rPr>
          <w:rFonts w:cs="Verdana"/>
        </w:rPr>
        <w:t>uando la</w:t>
      </w:r>
      <w:r w:rsidR="00046E72" w:rsidRPr="00DC19D9">
        <w:rPr>
          <w:rFonts w:cs="Verdana"/>
        </w:rPr>
        <w:t>s</w:t>
      </w:r>
      <w:r w:rsidR="00BA1F5E" w:rsidRPr="00DC19D9">
        <w:rPr>
          <w:rFonts w:cs="Verdana"/>
        </w:rPr>
        <w:t xml:space="preserve"> persona</w:t>
      </w:r>
      <w:r w:rsidR="00046E72" w:rsidRPr="00DC19D9">
        <w:rPr>
          <w:rFonts w:cs="Verdana"/>
        </w:rPr>
        <w:t>s</w:t>
      </w:r>
      <w:r w:rsidR="00BA1F5E" w:rsidRPr="00DC19D9">
        <w:rPr>
          <w:rFonts w:cs="Verdana"/>
        </w:rPr>
        <w:t xml:space="preserve"> beneficiaria</w:t>
      </w:r>
      <w:r w:rsidR="00046E72" w:rsidRPr="00DC19D9">
        <w:rPr>
          <w:rFonts w:cs="Verdana"/>
        </w:rPr>
        <w:t>s</w:t>
      </w:r>
      <w:r w:rsidR="00BA1F5E" w:rsidRPr="00DC19D9">
        <w:rPr>
          <w:rFonts w:cs="Verdana"/>
        </w:rPr>
        <w:t xml:space="preserve"> </w:t>
      </w:r>
      <w:r w:rsidR="00F563DA" w:rsidRPr="00DC19D9">
        <w:rPr>
          <w:rFonts w:cs="Verdana"/>
        </w:rPr>
        <w:t>de la L</w:t>
      </w:r>
      <w:r w:rsidR="00DD50A1" w:rsidRPr="00DC19D9">
        <w:rPr>
          <w:rFonts w:cs="Verdana"/>
        </w:rPr>
        <w:t>ínea</w:t>
      </w:r>
      <w:r w:rsidR="00BA1F5E" w:rsidRPr="00DC19D9">
        <w:rPr>
          <w:rFonts w:cs="Verdana"/>
        </w:rPr>
        <w:t xml:space="preserve"> I</w:t>
      </w:r>
      <w:r w:rsidR="00CF0AA1" w:rsidRPr="00DC19D9">
        <w:rPr>
          <w:rFonts w:cs="Verdana"/>
        </w:rPr>
        <w:t xml:space="preserve"> o </w:t>
      </w:r>
      <w:r w:rsidR="00F563DA" w:rsidRPr="00DC19D9">
        <w:rPr>
          <w:rFonts w:cs="Verdana"/>
        </w:rPr>
        <w:t>de la L</w:t>
      </w:r>
      <w:r w:rsidR="00DD50A1" w:rsidRPr="00DC19D9">
        <w:rPr>
          <w:rFonts w:cs="Verdana"/>
        </w:rPr>
        <w:t>ínea</w:t>
      </w:r>
      <w:r w:rsidR="00CF0AA1" w:rsidRPr="00DC19D9">
        <w:rPr>
          <w:rFonts w:cs="Verdana"/>
        </w:rPr>
        <w:t xml:space="preserve"> II</w:t>
      </w:r>
      <w:r w:rsidR="00BA1F5E" w:rsidRPr="00DC19D9">
        <w:rPr>
          <w:rFonts w:cs="Verdana"/>
        </w:rPr>
        <w:t>,</w:t>
      </w:r>
      <w:r w:rsidR="00340D2A" w:rsidRPr="00DC19D9">
        <w:rPr>
          <w:rFonts w:cs="Verdana"/>
        </w:rPr>
        <w:t xml:space="preserve"> que tienen asignada una subvención de 2.500,00 euros,</w:t>
      </w:r>
      <w:r w:rsidR="00BA1F5E" w:rsidRPr="00DC19D9">
        <w:rPr>
          <w:rFonts w:cs="Verdana"/>
        </w:rPr>
        <w:t xml:space="preserve"> ejerzan su actividad en un municipio de menos de 300 habitantes, según los datos correspondientes a la revisión del padrón municipal a 1 de enero del ejercicio en el que se inicie la vigencia de cada con</w:t>
      </w:r>
      <w:r w:rsidR="00BA1F5E" w:rsidRPr="00DC19D9">
        <w:rPr>
          <w:rFonts w:cs="Verdana"/>
        </w:rPr>
        <w:softHyphen/>
        <w:t>vocatoria, difundido por el Instituto Nacional de Estadística, tendrán derecho a una subvención</w:t>
      </w:r>
      <w:r w:rsidR="00E723E2" w:rsidRPr="00DC19D9">
        <w:rPr>
          <w:rFonts w:cs="Verdana"/>
        </w:rPr>
        <w:t xml:space="preserve"> adicional</w:t>
      </w:r>
      <w:r w:rsidR="00BA1F5E" w:rsidRPr="00DC19D9">
        <w:rPr>
          <w:rFonts w:cs="Verdana"/>
        </w:rPr>
        <w:t xml:space="preserve"> de 500,00 euros, por lo que la subvención total</w:t>
      </w:r>
      <w:r w:rsidRPr="00DC19D9">
        <w:rPr>
          <w:rFonts w:cs="Verdana"/>
        </w:rPr>
        <w:t xml:space="preserve"> de cada </w:t>
      </w:r>
      <w:r w:rsidR="00A966CE" w:rsidRPr="00DC19D9">
        <w:rPr>
          <w:rFonts w:cs="Verdana"/>
        </w:rPr>
        <w:t>línea</w:t>
      </w:r>
      <w:r w:rsidR="00262197" w:rsidRPr="00DC19D9">
        <w:rPr>
          <w:rFonts w:cs="Verdana"/>
        </w:rPr>
        <w:t xml:space="preserve"> sería, en estos casos, de </w:t>
      </w:r>
      <w:r w:rsidR="007E61DE" w:rsidRPr="00DC19D9">
        <w:rPr>
          <w:rFonts w:cs="Verdana"/>
        </w:rPr>
        <w:t>3.0</w:t>
      </w:r>
      <w:r w:rsidR="00262197" w:rsidRPr="00DC19D9">
        <w:rPr>
          <w:rFonts w:cs="Verdana"/>
        </w:rPr>
        <w:t>00</w:t>
      </w:r>
      <w:r w:rsidR="00BA1F5E" w:rsidRPr="00DC19D9">
        <w:rPr>
          <w:rFonts w:cs="Verdana"/>
        </w:rPr>
        <w:t>,00 euros.</w:t>
      </w:r>
      <w:r w:rsidR="009D01B6" w:rsidRPr="00DC19D9">
        <w:rPr>
          <w:rFonts w:cs="Verdana"/>
        </w:rPr>
        <w:t xml:space="preserve"> Asimismo</w:t>
      </w:r>
      <w:r w:rsidR="0032323A" w:rsidRPr="00DC19D9">
        <w:rPr>
          <w:rFonts w:cs="Verdana"/>
        </w:rPr>
        <w:t>,</w:t>
      </w:r>
      <w:r w:rsidR="009D01B6" w:rsidRPr="00DC19D9">
        <w:rPr>
          <w:rFonts w:cs="Verdana"/>
        </w:rPr>
        <w:t xml:space="preserve"> las personas beneficiarias de </w:t>
      </w:r>
      <w:r w:rsidR="00A966CE" w:rsidRPr="00DC19D9">
        <w:rPr>
          <w:rFonts w:cs="Verdana"/>
        </w:rPr>
        <w:t>Línea</w:t>
      </w:r>
      <w:r w:rsidR="009D01B6" w:rsidRPr="00DC19D9">
        <w:rPr>
          <w:rFonts w:cs="Verdana"/>
        </w:rPr>
        <w:t xml:space="preserve"> III tendrán derecho a una ayuda de 960,00 euros y las personas beneficiarias </w:t>
      </w:r>
      <w:r w:rsidR="00F563DA" w:rsidRPr="00DC19D9">
        <w:rPr>
          <w:rFonts w:cs="Verdana"/>
        </w:rPr>
        <w:t>de la L</w:t>
      </w:r>
      <w:r w:rsidR="00DD50A1" w:rsidRPr="00DC19D9">
        <w:rPr>
          <w:rFonts w:cs="Verdana"/>
        </w:rPr>
        <w:t>ínea</w:t>
      </w:r>
      <w:r w:rsidR="009D01B6" w:rsidRPr="00DC19D9">
        <w:rPr>
          <w:rFonts w:cs="Verdana"/>
        </w:rPr>
        <w:t xml:space="preserve"> IV tendrán derecho a una ayuda de 2.000,00 euros.</w:t>
      </w:r>
    </w:p>
    <w:p w14:paraId="16952609" w14:textId="5DCE3C18" w:rsidR="00BA1F5E" w:rsidRPr="00DC19D9" w:rsidRDefault="00BA1F5E"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Dicha medida </w:t>
      </w:r>
      <w:proofErr w:type="gramStart"/>
      <w:r w:rsidRPr="00DC19D9">
        <w:rPr>
          <w:rFonts w:ascii="Calibri" w:hAnsi="Calibri" w:cs="Calibri"/>
        </w:rPr>
        <w:t>se enmarca dentro de</w:t>
      </w:r>
      <w:proofErr w:type="gramEnd"/>
      <w:r w:rsidRPr="00DC19D9">
        <w:rPr>
          <w:rFonts w:ascii="Calibri" w:hAnsi="Calibri" w:cs="Calibri"/>
        </w:rPr>
        <w:t xml:space="preserve"> las actuaciones establecidas en la Ley 3/2022, de 17 de marzo, de medidas ante el reto demográfico y territorial de Extremadura.</w:t>
      </w:r>
    </w:p>
    <w:p w14:paraId="6B439B01" w14:textId="4DFFE51F"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El artículo </w:t>
      </w:r>
      <w:r w:rsidR="00FE594F" w:rsidRPr="00DC19D9">
        <w:rPr>
          <w:rFonts w:ascii="Calibri" w:hAnsi="Calibri" w:cs="Calibri"/>
        </w:rPr>
        <w:t>13</w:t>
      </w:r>
      <w:r w:rsidRPr="00DC19D9">
        <w:rPr>
          <w:rFonts w:ascii="Calibri" w:hAnsi="Calibri" w:cs="Calibri"/>
        </w:rPr>
        <w:t xml:space="preserve"> del decreto de bases reguladoras establece que el procedimiento general para la concesión de estas subvenciones es el de concesión directa mediante convocatoria abierta, por tratarse de ayudas destinadas a</w:t>
      </w:r>
      <w:r w:rsidR="001E67C7" w:rsidRPr="00DC19D9">
        <w:rPr>
          <w:rFonts w:ascii="Calibri" w:hAnsi="Calibri" w:cs="Calibri"/>
        </w:rPr>
        <w:t>l impulso del empleo autónomo</w:t>
      </w:r>
      <w:r w:rsidRPr="00DC19D9">
        <w:rPr>
          <w:rFonts w:ascii="Calibri" w:hAnsi="Calibri" w:cs="Calibri"/>
        </w:rPr>
        <w:t>.</w:t>
      </w:r>
    </w:p>
    <w:p w14:paraId="14C860AA" w14:textId="0D7C397E"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Estas circunstancias, las razones de carácter público y social que llevan aparejadas y la imposibilidad de establecer criterios objetivos para determinar un orden de prelación en la concesión de ayudas, dificultan enormemente la tramitación mediante el procedimiento de concurrencia competitiva.</w:t>
      </w:r>
    </w:p>
    <w:p w14:paraId="3665BA3A" w14:textId="63B33391"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Según establece la Ley 6/2011, de 23 de marzo, de Subvenciones de la Comunidad Autónoma de Extremadura el procedimiento para la concesión de estas subvenciones se inicia siempre de oficio </w:t>
      </w:r>
      <w:r w:rsidRPr="00DC19D9">
        <w:rPr>
          <w:rFonts w:ascii="Calibri" w:hAnsi="Calibri" w:cs="Calibri"/>
        </w:rPr>
        <w:lastRenderedPageBreak/>
        <w:t>mediante convocatoria aprobada por resolución del titular de la secretaría general competente o a la que estén adscritos los organismos o entidades públicas vinculadas o dependientes de la misma.</w:t>
      </w:r>
    </w:p>
    <w:p w14:paraId="1B137B65" w14:textId="3967FC7A" w:rsidR="00B36636" w:rsidRPr="00DC19D9" w:rsidRDefault="00B36636" w:rsidP="001D07DE">
      <w:pPr>
        <w:autoSpaceDE w:val="0"/>
        <w:autoSpaceDN w:val="0"/>
        <w:adjustRightInd w:val="0"/>
        <w:spacing w:after="120" w:line="240" w:lineRule="auto"/>
        <w:jc w:val="both"/>
        <w:rPr>
          <w:rFonts w:ascii="Calibri" w:hAnsi="Calibri" w:cs="Calibri"/>
        </w:rPr>
      </w:pPr>
      <w:r w:rsidRPr="00DC19D9">
        <w:rPr>
          <w:rFonts w:ascii="Calibri" w:hAnsi="Calibri" w:cs="Calibri"/>
        </w:rPr>
        <w:t>No obstante, en el decreto que se establezca</w:t>
      </w:r>
      <w:r w:rsidR="000E0929" w:rsidRPr="00DC19D9">
        <w:rPr>
          <w:rFonts w:ascii="Calibri" w:hAnsi="Calibri" w:cs="Calibri"/>
        </w:rPr>
        <w:t>n</w:t>
      </w:r>
      <w:r w:rsidRPr="00DC19D9">
        <w:rPr>
          <w:rFonts w:ascii="Calibri" w:hAnsi="Calibri" w:cs="Calibri"/>
        </w:rPr>
        <w:t xml:space="preserve"> las bases reguladoras podrá recogerse la primera o única convocatoria.</w:t>
      </w:r>
    </w:p>
    <w:p w14:paraId="607ECCE2" w14:textId="531622C8"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La presente disposición se adecua a los principios de buena regulación, de conformidad co</w:t>
      </w:r>
      <w:r w:rsidR="00322792" w:rsidRPr="00DC19D9">
        <w:rPr>
          <w:rFonts w:ascii="Calibri" w:hAnsi="Calibri" w:cs="Calibri"/>
        </w:rPr>
        <w:t xml:space="preserve">n lo establecido en el artículo </w:t>
      </w:r>
      <w:r w:rsidRPr="00DC19D9">
        <w:rPr>
          <w:rFonts w:ascii="Calibri" w:hAnsi="Calibri" w:cs="Calibri"/>
        </w:rPr>
        <w:t>129 de la Ley 39/2015, de 1 de octubre, del Procedimiento Administrativo Común de las Administraciones Públicas.</w:t>
      </w:r>
    </w:p>
    <w:p w14:paraId="167FFA5F" w14:textId="49C9E95B"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Así, se cumple con los principios de necesidad y eficacia, al estar la iniciativa normativa justificada por la necesidad de</w:t>
      </w:r>
      <w:r w:rsidR="00322792" w:rsidRPr="00DC19D9">
        <w:rPr>
          <w:rFonts w:ascii="Calibri" w:hAnsi="Calibri" w:cs="Calibri"/>
        </w:rPr>
        <w:t xml:space="preserve"> </w:t>
      </w:r>
      <w:r w:rsidRPr="00DC19D9">
        <w:rPr>
          <w:rFonts w:ascii="Calibri" w:hAnsi="Calibri" w:cs="Calibri"/>
        </w:rPr>
        <w:t>dar cumplimiento a las medidas necesarias para dar cumplimiento a los objetivos previ</w:t>
      </w:r>
      <w:r w:rsidR="00322792" w:rsidRPr="00DC19D9">
        <w:rPr>
          <w:rFonts w:ascii="Calibri" w:hAnsi="Calibri" w:cs="Calibri"/>
        </w:rPr>
        <w:t xml:space="preserve">stos en los Planes de Empleo de </w:t>
      </w:r>
      <w:r w:rsidRPr="00DC19D9">
        <w:rPr>
          <w:rFonts w:ascii="Calibri" w:hAnsi="Calibri" w:cs="Calibri"/>
        </w:rPr>
        <w:t>Extremadura.</w:t>
      </w:r>
    </w:p>
    <w:p w14:paraId="2037F070" w14:textId="20F86F1F"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En cumplimiento del principio de proporcionalidad, la norma establece la regulación</w:t>
      </w:r>
      <w:r w:rsidR="00322792" w:rsidRPr="00DC19D9">
        <w:rPr>
          <w:rFonts w:ascii="Calibri" w:hAnsi="Calibri" w:cs="Calibri"/>
        </w:rPr>
        <w:t xml:space="preserve"> imprescindible para atender la </w:t>
      </w:r>
      <w:r w:rsidRPr="00DC19D9">
        <w:rPr>
          <w:rFonts w:ascii="Calibri" w:hAnsi="Calibri" w:cs="Calibri"/>
        </w:rPr>
        <w:t>necesidad a cubrir con adecuación a las normas que le sirven de marco.</w:t>
      </w:r>
    </w:p>
    <w:p w14:paraId="7949CF7B" w14:textId="637CE4F5"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 xml:space="preserve">En virtud del principio de seguridad jurídica, esta norma es coherente con el conjunto del ordenamiento normativo </w:t>
      </w:r>
      <w:r w:rsidR="00322792" w:rsidRPr="00DC19D9">
        <w:rPr>
          <w:rFonts w:ascii="Calibri" w:hAnsi="Calibri" w:cs="Calibri"/>
        </w:rPr>
        <w:t xml:space="preserve">en </w:t>
      </w:r>
      <w:r w:rsidRPr="00DC19D9">
        <w:rPr>
          <w:rFonts w:ascii="Calibri" w:hAnsi="Calibri" w:cs="Calibri"/>
        </w:rPr>
        <w:t>su ámbito de aplicación. Igualmente, se ha tenido en cuenta el principio de transpar</w:t>
      </w:r>
      <w:r w:rsidR="00322792" w:rsidRPr="00DC19D9">
        <w:rPr>
          <w:rFonts w:ascii="Calibri" w:hAnsi="Calibri" w:cs="Calibri"/>
        </w:rPr>
        <w:t xml:space="preserve">encia, definiéndose el objeto y </w:t>
      </w:r>
      <w:r w:rsidRPr="00DC19D9">
        <w:rPr>
          <w:rFonts w:ascii="Calibri" w:hAnsi="Calibri" w:cs="Calibri"/>
        </w:rPr>
        <w:t>ámbito de aplicación, así como se ha promovido la participación de las personas</w:t>
      </w:r>
      <w:r w:rsidR="00322792" w:rsidRPr="00DC19D9">
        <w:rPr>
          <w:rFonts w:ascii="Calibri" w:hAnsi="Calibri" w:cs="Calibri"/>
        </w:rPr>
        <w:t xml:space="preserve"> potencialmente destinatarias o </w:t>
      </w:r>
      <w:r w:rsidRPr="00DC19D9">
        <w:rPr>
          <w:rFonts w:ascii="Calibri" w:hAnsi="Calibri" w:cs="Calibri"/>
        </w:rPr>
        <w:t>aquellas interesadas.</w:t>
      </w:r>
    </w:p>
    <w:p w14:paraId="02D629F4" w14:textId="7C8C9344"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Finalmente, en aplicación del principio de eficiencia, esta norma, estableciendo criter</w:t>
      </w:r>
      <w:r w:rsidR="00322792" w:rsidRPr="00DC19D9">
        <w:rPr>
          <w:rFonts w:ascii="Calibri" w:hAnsi="Calibri" w:cs="Calibri"/>
        </w:rPr>
        <w:t xml:space="preserve">ios objetivos y claros sobre el </w:t>
      </w:r>
      <w:r w:rsidRPr="00DC19D9">
        <w:rPr>
          <w:rFonts w:ascii="Calibri" w:hAnsi="Calibri" w:cs="Calibri"/>
        </w:rPr>
        <w:t>ciclo completo de gestión de la tramitación de las subvenciones, persigue una corre</w:t>
      </w:r>
      <w:r w:rsidR="00322792" w:rsidRPr="00DC19D9">
        <w:rPr>
          <w:rFonts w:ascii="Calibri" w:hAnsi="Calibri" w:cs="Calibri"/>
        </w:rPr>
        <w:t xml:space="preserve">cta utilización de los recursos </w:t>
      </w:r>
      <w:r w:rsidRPr="00DC19D9">
        <w:rPr>
          <w:rFonts w:ascii="Calibri" w:hAnsi="Calibri" w:cs="Calibri"/>
        </w:rPr>
        <w:t>públicos.</w:t>
      </w:r>
    </w:p>
    <w:p w14:paraId="63BCDD07" w14:textId="325F577E" w:rsidR="002C7333" w:rsidRPr="00DC19D9" w:rsidRDefault="002C7333" w:rsidP="001D07DE">
      <w:pPr>
        <w:autoSpaceDE w:val="0"/>
        <w:autoSpaceDN w:val="0"/>
        <w:adjustRightInd w:val="0"/>
        <w:spacing w:after="120" w:line="240" w:lineRule="auto"/>
        <w:jc w:val="both"/>
        <w:rPr>
          <w:rFonts w:ascii="Calibri" w:hAnsi="Calibri" w:cs="Calibri"/>
        </w:rPr>
      </w:pPr>
      <w:r w:rsidRPr="00DC19D9">
        <w:rPr>
          <w:rFonts w:ascii="Calibri" w:hAnsi="Calibri" w:cs="Calibri"/>
        </w:rPr>
        <w:t>El establecimiento de las subvenciones que contempla la presente norma contri</w:t>
      </w:r>
      <w:r w:rsidR="00322792" w:rsidRPr="00DC19D9">
        <w:rPr>
          <w:rFonts w:ascii="Calibri" w:hAnsi="Calibri" w:cs="Calibri"/>
        </w:rPr>
        <w:t xml:space="preserve">buye al objetivo fundamental de </w:t>
      </w:r>
      <w:r w:rsidRPr="00DC19D9">
        <w:rPr>
          <w:rFonts w:ascii="Calibri" w:hAnsi="Calibri" w:cs="Calibri"/>
        </w:rPr>
        <w:t>fijación de la población en el medio rural. Por ese motivo, esta actuación se cons</w:t>
      </w:r>
      <w:r w:rsidR="00322792" w:rsidRPr="00DC19D9">
        <w:rPr>
          <w:rFonts w:ascii="Calibri" w:hAnsi="Calibri" w:cs="Calibri"/>
        </w:rPr>
        <w:t xml:space="preserve">idera una medida adecuada de la </w:t>
      </w:r>
      <w:r w:rsidRPr="00DC19D9">
        <w:rPr>
          <w:rFonts w:ascii="Calibri" w:hAnsi="Calibri" w:cs="Calibri"/>
        </w:rPr>
        <w:t>política de la Junta de Extremadura ante el reto demográfico y territorial.</w:t>
      </w:r>
    </w:p>
    <w:p w14:paraId="0FED5EE9" w14:textId="784428B4" w:rsidR="002C7333" w:rsidRPr="00DC19D9" w:rsidRDefault="00630F29" w:rsidP="001D07DE">
      <w:pPr>
        <w:autoSpaceDE w:val="0"/>
        <w:autoSpaceDN w:val="0"/>
        <w:adjustRightInd w:val="0"/>
        <w:spacing w:after="120" w:line="240" w:lineRule="auto"/>
        <w:jc w:val="both"/>
        <w:rPr>
          <w:rFonts w:cstheme="minorHAnsi"/>
        </w:rPr>
      </w:pPr>
      <w:r w:rsidRPr="00DC19D9">
        <w:rPr>
          <w:rFonts w:cstheme="minorHAnsi"/>
        </w:rPr>
        <w:t>Este</w:t>
      </w:r>
      <w:r w:rsidR="009A716B" w:rsidRPr="00DC19D9">
        <w:rPr>
          <w:rFonts w:cstheme="minorHAnsi"/>
        </w:rPr>
        <w:t xml:space="preserve"> </w:t>
      </w:r>
      <w:r w:rsidRPr="00DC19D9">
        <w:rPr>
          <w:rFonts w:cstheme="minorHAnsi"/>
        </w:rPr>
        <w:t>decreto</w:t>
      </w:r>
      <w:r w:rsidR="002C7333" w:rsidRPr="00DC19D9">
        <w:rPr>
          <w:rFonts w:cstheme="minorHAnsi"/>
        </w:rPr>
        <w:t xml:space="preserve"> se integra en los preceptos de la Ley Orgánica 3/2007, de 22 de marzo, para </w:t>
      </w:r>
      <w:r w:rsidR="00322792" w:rsidRPr="00DC19D9">
        <w:rPr>
          <w:rFonts w:cstheme="minorHAnsi"/>
        </w:rPr>
        <w:t xml:space="preserve">la igualdad efectiva de mujeres </w:t>
      </w:r>
      <w:r w:rsidR="002C7333" w:rsidRPr="00DC19D9">
        <w:rPr>
          <w:rFonts w:cstheme="minorHAnsi"/>
        </w:rPr>
        <w:t>y hombres; así como en la Ley 8/2011, de 23 de marzo, de Igualdad entre Mujeres y Hombres y contra la Violencia de</w:t>
      </w:r>
      <w:r w:rsidR="00322792" w:rsidRPr="00DC19D9">
        <w:rPr>
          <w:rFonts w:cstheme="minorHAnsi"/>
        </w:rPr>
        <w:t xml:space="preserve"> </w:t>
      </w:r>
      <w:r w:rsidR="002C7333" w:rsidRPr="00DC19D9">
        <w:rPr>
          <w:rFonts w:cstheme="minorHAnsi"/>
        </w:rPr>
        <w:t>Género en Extremadura. Hace especial incidencia de la ley autonómica en los artículos 3</w:t>
      </w:r>
      <w:r w:rsidR="00322792" w:rsidRPr="00DC19D9">
        <w:rPr>
          <w:rFonts w:cstheme="minorHAnsi"/>
        </w:rPr>
        <w:t xml:space="preserve"> de principios generales, 21 de </w:t>
      </w:r>
      <w:r w:rsidR="002C7333" w:rsidRPr="00DC19D9">
        <w:rPr>
          <w:rFonts w:cstheme="minorHAnsi"/>
        </w:rPr>
        <w:t>transversalidad de género, 22 de desarrollo del principio de interseccionalidad, 27 de l</w:t>
      </w:r>
      <w:r w:rsidR="00322792" w:rsidRPr="00DC19D9">
        <w:rPr>
          <w:rFonts w:cstheme="minorHAnsi"/>
        </w:rPr>
        <w:t xml:space="preserve">enguaje e imagen no sexista, 28 </w:t>
      </w:r>
      <w:r w:rsidR="002C7333" w:rsidRPr="00DC19D9">
        <w:rPr>
          <w:rFonts w:cstheme="minorHAnsi"/>
        </w:rPr>
        <w:t>de estadísticas e investigaciones con perspectiva de género y 31 de ayudas y subven</w:t>
      </w:r>
      <w:r w:rsidR="00322792" w:rsidRPr="00DC19D9">
        <w:rPr>
          <w:rFonts w:cstheme="minorHAnsi"/>
        </w:rPr>
        <w:t xml:space="preserve">ciones. Asimismo, cumple con lo </w:t>
      </w:r>
      <w:r w:rsidR="002C7333" w:rsidRPr="00DC19D9">
        <w:rPr>
          <w:rFonts w:cstheme="minorHAnsi"/>
        </w:rPr>
        <w:t>dispuesto en el artículo 7.12 del Estatuto de Autonomía de Extremadura sobre la ig</w:t>
      </w:r>
      <w:r w:rsidR="00322792" w:rsidRPr="00DC19D9">
        <w:rPr>
          <w:rFonts w:cstheme="minorHAnsi"/>
        </w:rPr>
        <w:t xml:space="preserve">ualdad de la mujer en todos los </w:t>
      </w:r>
      <w:r w:rsidR="002C7333" w:rsidRPr="00DC19D9">
        <w:rPr>
          <w:rFonts w:cstheme="minorHAnsi"/>
        </w:rPr>
        <w:t>ámbitos de la vida pública, familiar, social, laboral, económica y cultural.</w:t>
      </w:r>
    </w:p>
    <w:p w14:paraId="63203570" w14:textId="5DC3EE9C" w:rsidR="00246968" w:rsidRPr="00DC19D9" w:rsidRDefault="00246968" w:rsidP="001D07DE">
      <w:pPr>
        <w:autoSpaceDE w:val="0"/>
        <w:autoSpaceDN w:val="0"/>
        <w:adjustRightInd w:val="0"/>
        <w:spacing w:after="120" w:line="240" w:lineRule="auto"/>
        <w:jc w:val="both"/>
        <w:rPr>
          <w:rFonts w:cstheme="minorHAnsi"/>
        </w:rPr>
      </w:pPr>
      <w:r w:rsidRPr="00DC19D9">
        <w:rPr>
          <w:rFonts w:cstheme="minorHAnsi"/>
        </w:rPr>
        <w:t xml:space="preserve">De conformidad con todo lo anterior, mediante el presente decreto se establecen las bases reguladoras de las subvenciones para </w:t>
      </w:r>
      <w:r w:rsidR="002C31E4" w:rsidRPr="00DC19D9">
        <w:rPr>
          <w:rFonts w:cstheme="minorHAnsi"/>
        </w:rPr>
        <w:t>el impulso</w:t>
      </w:r>
      <w:r w:rsidRPr="00DC19D9">
        <w:rPr>
          <w:rFonts w:cstheme="minorHAnsi"/>
        </w:rPr>
        <w:t xml:space="preserve"> del empleo autónomo en el ámbito de la Comunidad Autónoma de Extremadura y se aprueba la primera convocatoria d</w:t>
      </w:r>
      <w:r w:rsidR="000B68B7" w:rsidRPr="00DC19D9">
        <w:rPr>
          <w:rFonts w:cstheme="minorHAnsi"/>
        </w:rPr>
        <w:t>e las ayudas de</w:t>
      </w:r>
      <w:r w:rsidR="00A966CE" w:rsidRPr="00DC19D9">
        <w:rPr>
          <w:rFonts w:cstheme="minorHAnsi"/>
        </w:rPr>
        <w:t xml:space="preserve"> </w:t>
      </w:r>
      <w:r w:rsidR="00343330" w:rsidRPr="00DC19D9">
        <w:rPr>
          <w:rFonts w:cstheme="minorHAnsi"/>
        </w:rPr>
        <w:t>l</w:t>
      </w:r>
      <w:r w:rsidR="00B744ED" w:rsidRPr="00DC19D9">
        <w:rPr>
          <w:rFonts w:cstheme="minorHAnsi"/>
        </w:rPr>
        <w:t>a Línea I, de la Línea III y de la Línea</w:t>
      </w:r>
      <w:r w:rsidR="00343330" w:rsidRPr="00DC19D9">
        <w:rPr>
          <w:rFonts w:cstheme="minorHAnsi"/>
        </w:rPr>
        <w:t xml:space="preserve"> </w:t>
      </w:r>
      <w:r w:rsidR="00A966CE" w:rsidRPr="00DC19D9">
        <w:rPr>
          <w:rFonts w:cstheme="minorHAnsi"/>
        </w:rPr>
        <w:t>IV</w:t>
      </w:r>
      <w:r w:rsidR="008C7763">
        <w:rPr>
          <w:rFonts w:cstheme="minorHAnsi"/>
        </w:rPr>
        <w:t>.</w:t>
      </w:r>
    </w:p>
    <w:p w14:paraId="24F4300F" w14:textId="5CD9FBF7" w:rsidR="008B16E3" w:rsidRPr="00DC19D9" w:rsidRDefault="008B16E3" w:rsidP="001D07DE">
      <w:pPr>
        <w:autoSpaceDE w:val="0"/>
        <w:autoSpaceDN w:val="0"/>
        <w:adjustRightInd w:val="0"/>
        <w:spacing w:after="120" w:line="240" w:lineRule="auto"/>
        <w:jc w:val="both"/>
        <w:rPr>
          <w:rFonts w:cstheme="minorHAnsi"/>
        </w:rPr>
      </w:pPr>
      <w:r w:rsidRPr="00DC19D9">
        <w:rPr>
          <w:rFonts w:cstheme="minorHAnsi"/>
        </w:rPr>
        <w:t xml:space="preserve">En virtud de lo expuesto, y de conformidad con el artículo 90.2 de la Ley 1/2002, de 28 de febrero, del Gobierno y de la Administración de la Comunidad Autónoma de Extremadura, a propuesta del </w:t>
      </w:r>
      <w:proofErr w:type="gramStart"/>
      <w:r w:rsidRPr="00DC19D9">
        <w:rPr>
          <w:rFonts w:cstheme="minorHAnsi"/>
        </w:rPr>
        <w:t>Consejero</w:t>
      </w:r>
      <w:proofErr w:type="gramEnd"/>
      <w:r w:rsidRPr="00DC19D9">
        <w:rPr>
          <w:rFonts w:cstheme="minorHAnsi"/>
        </w:rPr>
        <w:t xml:space="preserve"> de Economía, Empleo y Transformación Digital, y previa deliberación del Consejo de Gobierno de la Junta de Extremadura en </w:t>
      </w:r>
      <w:r w:rsidR="00EF402D" w:rsidRPr="00DC19D9">
        <w:rPr>
          <w:rFonts w:cstheme="minorHAnsi"/>
        </w:rPr>
        <w:t xml:space="preserve">su sesión de XX de </w:t>
      </w:r>
      <w:proofErr w:type="spellStart"/>
      <w:r w:rsidR="00EF402D" w:rsidRPr="00DC19D9">
        <w:rPr>
          <w:rFonts w:cstheme="minorHAnsi"/>
        </w:rPr>
        <w:t>xxxxx</w:t>
      </w:r>
      <w:proofErr w:type="spellEnd"/>
      <w:r w:rsidR="00EF402D" w:rsidRPr="00DC19D9">
        <w:rPr>
          <w:rFonts w:cstheme="minorHAnsi"/>
        </w:rPr>
        <w:t xml:space="preserve"> de 2025</w:t>
      </w:r>
      <w:r w:rsidRPr="00DC19D9">
        <w:rPr>
          <w:rFonts w:cstheme="minorHAnsi"/>
        </w:rPr>
        <w:t>.</w:t>
      </w:r>
    </w:p>
    <w:p w14:paraId="6836F858" w14:textId="62CC3DF2" w:rsidR="00905BF7" w:rsidRPr="00DC19D9" w:rsidRDefault="00905BF7" w:rsidP="001D07DE">
      <w:pPr>
        <w:tabs>
          <w:tab w:val="left" w:pos="2901"/>
        </w:tabs>
        <w:spacing w:after="240" w:line="240" w:lineRule="auto"/>
        <w:ind w:left="2911" w:right="2904" w:hanging="10"/>
        <w:jc w:val="center"/>
        <w:rPr>
          <w:rFonts w:eastAsia="Verdana" w:cstheme="minorHAnsi"/>
          <w:lang w:eastAsia="es-ES"/>
        </w:rPr>
      </w:pPr>
    </w:p>
    <w:p w14:paraId="687DA396" w14:textId="7FDE33E4" w:rsidR="00DD7B51" w:rsidRPr="00DC19D9" w:rsidRDefault="00DD7B51" w:rsidP="001D07DE">
      <w:pPr>
        <w:tabs>
          <w:tab w:val="left" w:pos="2901"/>
        </w:tabs>
        <w:spacing w:after="240" w:line="240" w:lineRule="auto"/>
        <w:ind w:left="2911" w:right="2904" w:hanging="10"/>
        <w:jc w:val="center"/>
        <w:rPr>
          <w:rFonts w:eastAsia="Verdana" w:cstheme="minorHAnsi"/>
          <w:lang w:eastAsia="es-ES"/>
        </w:rPr>
      </w:pPr>
      <w:r w:rsidRPr="00DC19D9">
        <w:rPr>
          <w:rFonts w:eastAsia="Verdana" w:cstheme="minorHAnsi"/>
          <w:lang w:eastAsia="es-ES"/>
        </w:rPr>
        <w:t>DISPONGO</w:t>
      </w:r>
      <w:r w:rsidR="00274243" w:rsidRPr="00DC19D9">
        <w:rPr>
          <w:rFonts w:eastAsia="Verdana" w:cstheme="minorHAnsi"/>
          <w:lang w:eastAsia="es-ES"/>
        </w:rPr>
        <w:t>:</w:t>
      </w:r>
    </w:p>
    <w:p w14:paraId="36F9A0D6" w14:textId="5905D245" w:rsidR="00DD7B51" w:rsidRPr="00DC19D9" w:rsidRDefault="00DD7B51" w:rsidP="001D07DE">
      <w:pPr>
        <w:spacing w:after="240" w:line="240" w:lineRule="auto"/>
        <w:ind w:left="2126" w:right="2977" w:firstLine="703"/>
        <w:jc w:val="center"/>
        <w:rPr>
          <w:rFonts w:eastAsia="Verdana" w:cstheme="minorHAnsi"/>
          <w:lang w:eastAsia="es-ES"/>
        </w:rPr>
      </w:pPr>
      <w:r w:rsidRPr="00DC19D9">
        <w:rPr>
          <w:rFonts w:eastAsia="Verdana" w:cstheme="minorHAnsi"/>
          <w:lang w:eastAsia="es-ES"/>
        </w:rPr>
        <w:t>CAPÍTULO I</w:t>
      </w:r>
    </w:p>
    <w:p w14:paraId="4F609248" w14:textId="0274DF85" w:rsidR="00F616B5" w:rsidRPr="00DC19D9" w:rsidRDefault="00F616B5" w:rsidP="001D07DE">
      <w:pPr>
        <w:spacing w:after="240" w:line="240" w:lineRule="auto"/>
        <w:ind w:left="2126" w:right="2977" w:firstLine="703"/>
        <w:jc w:val="center"/>
        <w:rPr>
          <w:rFonts w:eastAsia="Verdana" w:cstheme="minorHAnsi"/>
          <w:b/>
          <w:lang w:eastAsia="es-ES"/>
        </w:rPr>
      </w:pPr>
      <w:r w:rsidRPr="00DC19D9">
        <w:rPr>
          <w:rFonts w:eastAsia="Verdana" w:cstheme="minorHAnsi"/>
          <w:b/>
          <w:lang w:eastAsia="es-ES"/>
        </w:rPr>
        <w:lastRenderedPageBreak/>
        <w:t>Disposiciones generales</w:t>
      </w:r>
    </w:p>
    <w:p w14:paraId="37A0F4D0" w14:textId="77777777" w:rsidR="00435EC1" w:rsidRPr="00DC19D9" w:rsidRDefault="00435EC1" w:rsidP="001D07DE">
      <w:pPr>
        <w:spacing w:after="284" w:line="240" w:lineRule="auto"/>
        <w:ind w:left="-5" w:hanging="10"/>
        <w:jc w:val="both"/>
        <w:rPr>
          <w:rFonts w:eastAsia="Verdana" w:cstheme="minorHAnsi"/>
          <w:b/>
          <w:lang w:eastAsia="es-ES"/>
        </w:rPr>
      </w:pPr>
    </w:p>
    <w:p w14:paraId="219C0870" w14:textId="409F56F8" w:rsidR="00DD7B51" w:rsidRPr="00DC19D9" w:rsidRDefault="00DD7B51" w:rsidP="001D07DE">
      <w:pPr>
        <w:spacing w:after="284" w:line="240" w:lineRule="auto"/>
        <w:ind w:left="-5" w:hanging="10"/>
        <w:jc w:val="both"/>
        <w:rPr>
          <w:rFonts w:eastAsia="Verdana" w:cstheme="minorHAnsi"/>
          <w:lang w:eastAsia="es-ES"/>
        </w:rPr>
      </w:pPr>
      <w:r w:rsidRPr="00DC19D9">
        <w:rPr>
          <w:rFonts w:eastAsia="Verdana" w:cstheme="minorHAnsi"/>
          <w:b/>
          <w:lang w:eastAsia="es-ES"/>
        </w:rPr>
        <w:t>Artículo 1. Objeto.</w:t>
      </w:r>
    </w:p>
    <w:p w14:paraId="79FC6A3B" w14:textId="484A5995" w:rsidR="00DD7B51" w:rsidRPr="00DC19D9" w:rsidRDefault="56C0D078" w:rsidP="001D07DE">
      <w:pPr>
        <w:spacing w:after="221" w:line="240" w:lineRule="auto"/>
        <w:ind w:left="-5" w:hanging="10"/>
        <w:jc w:val="both"/>
        <w:rPr>
          <w:rFonts w:eastAsia="Verdana"/>
          <w:lang w:eastAsia="es-ES"/>
        </w:rPr>
      </w:pPr>
      <w:r w:rsidRPr="00DC19D9">
        <w:rPr>
          <w:rFonts w:eastAsia="Verdana"/>
          <w:lang w:eastAsia="es-ES"/>
        </w:rPr>
        <w:t>El</w:t>
      </w:r>
      <w:r w:rsidR="313B99A2" w:rsidRPr="00DC19D9">
        <w:rPr>
          <w:rFonts w:eastAsia="Verdana"/>
          <w:lang w:eastAsia="es-ES"/>
        </w:rPr>
        <w:t xml:space="preserve"> presente </w:t>
      </w:r>
      <w:r w:rsidRPr="00DC19D9">
        <w:rPr>
          <w:rFonts w:eastAsia="Verdana"/>
          <w:lang w:eastAsia="es-ES"/>
        </w:rPr>
        <w:t>decreto</w:t>
      </w:r>
      <w:r w:rsidR="313B99A2" w:rsidRPr="00DC19D9">
        <w:rPr>
          <w:rFonts w:eastAsia="Verdana"/>
          <w:lang w:eastAsia="es-ES"/>
        </w:rPr>
        <w:t xml:space="preserve"> tiene como objeto establecer las bases reguladoras de las subvenciones </w:t>
      </w:r>
      <w:r w:rsidR="002C31E4" w:rsidRPr="00DC19D9">
        <w:rPr>
          <w:rFonts w:eastAsia="Verdana"/>
          <w:lang w:eastAsia="es-ES"/>
        </w:rPr>
        <w:t>para el impulso</w:t>
      </w:r>
      <w:r w:rsidR="5AB8FC80" w:rsidRPr="00DC19D9">
        <w:rPr>
          <w:rFonts w:eastAsia="Verdana"/>
          <w:lang w:eastAsia="es-ES"/>
        </w:rPr>
        <w:t xml:space="preserve"> </w:t>
      </w:r>
      <w:r w:rsidR="1C95F2CB" w:rsidRPr="00DC19D9">
        <w:rPr>
          <w:rFonts w:eastAsia="Verdana"/>
          <w:lang w:eastAsia="es-ES"/>
        </w:rPr>
        <w:t xml:space="preserve">del empleo autónomo </w:t>
      </w:r>
      <w:r w:rsidR="313B99A2" w:rsidRPr="00DC19D9">
        <w:rPr>
          <w:rFonts w:eastAsia="Verdana"/>
          <w:lang w:eastAsia="es-ES"/>
        </w:rPr>
        <w:t>en el ámbito de la Comunidad Autónoma de Extremadura.</w:t>
      </w:r>
      <w:r w:rsidR="21A74CFF" w:rsidRPr="00DC19D9">
        <w:rPr>
          <w:rFonts w:eastAsia="Verdana"/>
          <w:lang w:eastAsia="es-ES"/>
        </w:rPr>
        <w:t xml:space="preserve"> </w:t>
      </w:r>
    </w:p>
    <w:p w14:paraId="63844674" w14:textId="6E22000D" w:rsidR="00DD7B51" w:rsidRPr="00DC19D9" w:rsidRDefault="00DD7B51" w:rsidP="001D07DE">
      <w:pPr>
        <w:spacing w:after="284" w:line="240" w:lineRule="auto"/>
        <w:ind w:left="-5" w:hanging="10"/>
        <w:rPr>
          <w:rFonts w:eastAsia="Verdana" w:cstheme="minorHAnsi"/>
          <w:b/>
          <w:lang w:eastAsia="es-ES"/>
        </w:rPr>
      </w:pPr>
      <w:r w:rsidRPr="00DC19D9">
        <w:rPr>
          <w:rFonts w:eastAsia="Verdana" w:cstheme="minorHAnsi"/>
          <w:b/>
          <w:lang w:eastAsia="es-ES"/>
        </w:rPr>
        <w:t>Artículo 2. Act</w:t>
      </w:r>
      <w:r w:rsidR="0047188F" w:rsidRPr="00DC19D9">
        <w:rPr>
          <w:rFonts w:eastAsia="Verdana" w:cstheme="minorHAnsi"/>
          <w:b/>
          <w:lang w:eastAsia="es-ES"/>
        </w:rPr>
        <w:t>uaciones Subvencionables.</w:t>
      </w:r>
    </w:p>
    <w:p w14:paraId="56A7D7B7" w14:textId="4C8FA5AC" w:rsidR="00DD7B51" w:rsidRPr="00DC19D9" w:rsidRDefault="313B99A2" w:rsidP="001D07DE">
      <w:pPr>
        <w:spacing w:after="221" w:line="240" w:lineRule="auto"/>
        <w:ind w:left="-5" w:hanging="10"/>
        <w:jc w:val="both"/>
        <w:rPr>
          <w:rFonts w:eastAsia="Verdana"/>
          <w:lang w:eastAsia="es-ES"/>
        </w:rPr>
      </w:pPr>
      <w:r w:rsidRPr="00DC19D9">
        <w:rPr>
          <w:rFonts w:eastAsia="Verdana"/>
          <w:lang w:eastAsia="es-ES"/>
        </w:rPr>
        <w:t>Serán subvencionables las actuaciones previstas en el Capítulo II, encuadrad</w:t>
      </w:r>
      <w:r w:rsidR="00A966CE" w:rsidRPr="00DC19D9">
        <w:rPr>
          <w:rFonts w:eastAsia="Verdana"/>
          <w:lang w:eastAsia="es-ES"/>
        </w:rPr>
        <w:t>as en la</w:t>
      </w:r>
      <w:r w:rsidR="00C07FEA" w:rsidRPr="00DC19D9">
        <w:rPr>
          <w:rFonts w:eastAsia="Verdana"/>
          <w:lang w:eastAsia="es-ES"/>
        </w:rPr>
        <w:t xml:space="preserve">s siguientes </w:t>
      </w:r>
      <w:r w:rsidR="00A966CE" w:rsidRPr="00DC19D9">
        <w:rPr>
          <w:rFonts w:eastAsia="Verdana"/>
          <w:lang w:eastAsia="es-ES"/>
        </w:rPr>
        <w:t>línea</w:t>
      </w:r>
      <w:r w:rsidR="00C07FEA" w:rsidRPr="00DC19D9">
        <w:rPr>
          <w:rFonts w:eastAsia="Verdana"/>
          <w:lang w:eastAsia="es-ES"/>
        </w:rPr>
        <w:t>s:</w:t>
      </w:r>
    </w:p>
    <w:p w14:paraId="44700024" w14:textId="5ADD00B0" w:rsidR="000E2A67" w:rsidRPr="00DC19D9" w:rsidRDefault="00B25992" w:rsidP="00633B35">
      <w:pPr>
        <w:spacing w:after="120" w:line="240" w:lineRule="auto"/>
        <w:ind w:left="567"/>
        <w:jc w:val="both"/>
        <w:rPr>
          <w:rFonts w:eastAsia="Verdana" w:cstheme="minorHAnsi"/>
          <w:lang w:eastAsia="es-ES"/>
        </w:rPr>
      </w:pPr>
      <w:r w:rsidRPr="00DC19D9">
        <w:rPr>
          <w:rFonts w:eastAsia="Verdana" w:cstheme="minorHAnsi"/>
          <w:lang w:eastAsia="es-ES"/>
        </w:rPr>
        <w:t>Línea</w:t>
      </w:r>
      <w:r w:rsidR="000E2A67" w:rsidRPr="00DC19D9">
        <w:rPr>
          <w:rFonts w:eastAsia="Verdana" w:cstheme="minorHAnsi"/>
          <w:lang w:eastAsia="es-ES"/>
        </w:rPr>
        <w:t xml:space="preserve"> I.</w:t>
      </w:r>
      <w:r w:rsidR="009C2153" w:rsidRPr="00DC19D9">
        <w:rPr>
          <w:rFonts w:eastAsia="Verdana" w:cstheme="minorHAnsi"/>
          <w:lang w:eastAsia="es-ES"/>
        </w:rPr>
        <w:t xml:space="preserve"> “Impulso del empleo autónomo (</w:t>
      </w:r>
      <w:r w:rsidR="000E2A67" w:rsidRPr="00DC19D9">
        <w:rPr>
          <w:rFonts w:eastAsia="Verdana" w:cstheme="minorHAnsi"/>
          <w:lang w:eastAsia="es-ES"/>
        </w:rPr>
        <w:t>3</w:t>
      </w:r>
      <w:r w:rsidR="009C2153" w:rsidRPr="00DC19D9">
        <w:rPr>
          <w:rFonts w:eastAsia="Verdana" w:cstheme="minorHAnsi"/>
          <w:lang w:eastAsia="es-ES"/>
        </w:rPr>
        <w:t>+1</w:t>
      </w:r>
      <w:r w:rsidR="000E2A67" w:rsidRPr="00DC19D9">
        <w:rPr>
          <w:rFonts w:eastAsia="Verdana" w:cstheme="minorHAnsi"/>
          <w:lang w:eastAsia="es-ES"/>
        </w:rPr>
        <w:t>)</w:t>
      </w:r>
      <w:r w:rsidR="006501DD" w:rsidRPr="00DC19D9">
        <w:rPr>
          <w:rFonts w:eastAsia="Verdana" w:cstheme="minorHAnsi"/>
          <w:lang w:eastAsia="es-ES"/>
        </w:rPr>
        <w:t>”</w:t>
      </w:r>
      <w:r w:rsidR="000E2A67" w:rsidRPr="00DC19D9">
        <w:rPr>
          <w:rFonts w:eastAsia="Verdana" w:cstheme="minorHAnsi"/>
          <w:lang w:eastAsia="es-ES"/>
        </w:rPr>
        <w:t xml:space="preserve">: Ayudas para personas trabajadoras </w:t>
      </w:r>
      <w:r w:rsidR="00ED6C48" w:rsidRPr="00DC19D9">
        <w:rPr>
          <w:rFonts w:eastAsia="Verdana" w:cstheme="minorHAnsi"/>
          <w:lang w:eastAsia="es-ES"/>
        </w:rPr>
        <w:t xml:space="preserve">que hayan sido beneficiarias de las ayudas </w:t>
      </w:r>
      <w:r w:rsidR="004E04BC" w:rsidRPr="00DC19D9">
        <w:rPr>
          <w:rFonts w:eastAsia="Verdana" w:cstheme="minorHAnsi"/>
          <w:lang w:eastAsia="es-ES"/>
        </w:rPr>
        <w:t xml:space="preserve">del Programa </w:t>
      </w:r>
      <w:r w:rsidR="00ED6C48" w:rsidRPr="00DC19D9">
        <w:rPr>
          <w:rFonts w:eastAsia="Verdana" w:cstheme="minorHAnsi"/>
          <w:lang w:eastAsia="es-ES"/>
        </w:rPr>
        <w:t>I, previstas en el Decreto 168/20</w:t>
      </w:r>
      <w:r w:rsidR="00AB5AED">
        <w:rPr>
          <w:rFonts w:eastAsia="Verdana" w:cstheme="minorHAnsi"/>
          <w:lang w:eastAsia="es-ES"/>
        </w:rPr>
        <w:t>22,</w:t>
      </w:r>
      <w:r w:rsidR="008C7763">
        <w:rPr>
          <w:rFonts w:eastAsia="Verdana" w:cstheme="minorHAnsi"/>
          <w:lang w:eastAsia="es-ES"/>
        </w:rPr>
        <w:t xml:space="preserve"> de 30 de diciembre,</w:t>
      </w:r>
      <w:r w:rsidR="00ED6C48" w:rsidRPr="00DC19D9">
        <w:rPr>
          <w:rFonts w:eastAsia="Verdana" w:cstheme="minorHAnsi"/>
          <w:lang w:eastAsia="es-ES"/>
        </w:rPr>
        <w:t xml:space="preserve"> o en el Decreto 39/2024, </w:t>
      </w:r>
      <w:r w:rsidR="008C7763">
        <w:rPr>
          <w:rFonts w:eastAsia="Verdana" w:cstheme="minorHAnsi"/>
          <w:lang w:eastAsia="es-ES"/>
        </w:rPr>
        <w:t xml:space="preserve">de 30 de abril, </w:t>
      </w:r>
      <w:r w:rsidR="000E2A67" w:rsidRPr="00DC19D9">
        <w:rPr>
          <w:rFonts w:eastAsia="Verdana" w:cstheme="minorHAnsi"/>
          <w:lang w:eastAsia="es-ES"/>
        </w:rPr>
        <w:t xml:space="preserve">por el mantenimiento del alta ininterrumpida durante tres años en el Régimen Especial de Trabajadores Autónomos (RETA) o en una Mutualidad alternativa, con fecha de alta </w:t>
      </w:r>
      <w:r w:rsidR="00ED6C48" w:rsidRPr="00DC19D9">
        <w:rPr>
          <w:rFonts w:eastAsia="Verdana" w:cstheme="minorHAnsi"/>
          <w:lang w:eastAsia="es-ES"/>
        </w:rPr>
        <w:t>a partir del 1 de enero de 2023.</w:t>
      </w:r>
    </w:p>
    <w:p w14:paraId="0A17962B" w14:textId="6CDCF576" w:rsidR="00BA27A5" w:rsidRPr="00DC19D9" w:rsidRDefault="00B25992" w:rsidP="00633B35">
      <w:pPr>
        <w:spacing w:after="120" w:line="240" w:lineRule="auto"/>
        <w:ind w:left="567"/>
        <w:jc w:val="both"/>
        <w:rPr>
          <w:rFonts w:eastAsia="Verdana" w:cstheme="minorHAnsi"/>
          <w:lang w:eastAsia="es-ES"/>
        </w:rPr>
      </w:pPr>
      <w:r w:rsidRPr="00DC19D9">
        <w:rPr>
          <w:rFonts w:eastAsia="Verdana" w:cstheme="minorHAnsi"/>
          <w:lang w:eastAsia="es-ES"/>
        </w:rPr>
        <w:t>Línea</w:t>
      </w:r>
      <w:r w:rsidR="00BA27A5" w:rsidRPr="00DC19D9">
        <w:rPr>
          <w:rFonts w:eastAsia="Verdana" w:cstheme="minorHAnsi"/>
          <w:lang w:eastAsia="es-ES"/>
        </w:rPr>
        <w:t xml:space="preserve"> II. “Impulso del em</w:t>
      </w:r>
      <w:r w:rsidR="009C2153" w:rsidRPr="00DC19D9">
        <w:rPr>
          <w:rFonts w:eastAsia="Verdana" w:cstheme="minorHAnsi"/>
          <w:lang w:eastAsia="es-ES"/>
        </w:rPr>
        <w:t>pleo autónomo (</w:t>
      </w:r>
      <w:r w:rsidR="00EA7ABF" w:rsidRPr="00DC19D9">
        <w:rPr>
          <w:rFonts w:eastAsia="Verdana" w:cstheme="minorHAnsi"/>
          <w:lang w:eastAsia="es-ES"/>
        </w:rPr>
        <w:t>4</w:t>
      </w:r>
      <w:r w:rsidR="009C2153" w:rsidRPr="00DC19D9">
        <w:rPr>
          <w:rFonts w:eastAsia="Verdana" w:cstheme="minorHAnsi"/>
          <w:lang w:eastAsia="es-ES"/>
        </w:rPr>
        <w:t>+1</w:t>
      </w:r>
      <w:r w:rsidR="00C1257E" w:rsidRPr="00DC19D9">
        <w:rPr>
          <w:rFonts w:eastAsia="Verdana" w:cstheme="minorHAnsi"/>
          <w:lang w:eastAsia="es-ES"/>
        </w:rPr>
        <w:t>)</w:t>
      </w:r>
      <w:r w:rsidR="006501DD" w:rsidRPr="00DC19D9">
        <w:rPr>
          <w:rFonts w:eastAsia="Verdana" w:cstheme="minorHAnsi"/>
          <w:lang w:eastAsia="es-ES"/>
        </w:rPr>
        <w:t>”</w:t>
      </w:r>
      <w:r w:rsidR="00BA27A5" w:rsidRPr="00DC19D9">
        <w:rPr>
          <w:rFonts w:eastAsia="Verdana" w:cstheme="minorHAnsi"/>
          <w:lang w:eastAsia="es-ES"/>
        </w:rPr>
        <w:t xml:space="preserve">: Ayudas para personas trabajadoras </w:t>
      </w:r>
      <w:r w:rsidR="00F63CA4" w:rsidRPr="00DC19D9">
        <w:rPr>
          <w:rFonts w:eastAsia="Verdana" w:cstheme="minorHAnsi"/>
          <w:lang w:eastAsia="es-ES"/>
        </w:rPr>
        <w:t xml:space="preserve">que hayan sido beneficiarias </w:t>
      </w:r>
      <w:r w:rsidR="004E04BC" w:rsidRPr="00DC19D9">
        <w:rPr>
          <w:rFonts w:eastAsia="Verdana" w:cstheme="minorHAnsi"/>
          <w:lang w:eastAsia="es-ES"/>
        </w:rPr>
        <w:t>de las ayudas del Programa I</w:t>
      </w:r>
      <w:r w:rsidR="00F63CA4" w:rsidRPr="00DC19D9">
        <w:rPr>
          <w:rFonts w:eastAsia="Verdana" w:cstheme="minorHAnsi"/>
          <w:lang w:eastAsia="es-ES"/>
        </w:rPr>
        <w:t xml:space="preserve">, previstas en el Decreto 168/2022 o en el Decreto 39/2024, </w:t>
      </w:r>
      <w:r w:rsidR="00BA27A5" w:rsidRPr="00DC19D9">
        <w:rPr>
          <w:rFonts w:eastAsia="Verdana" w:cstheme="minorHAnsi"/>
          <w:lang w:eastAsia="es-ES"/>
        </w:rPr>
        <w:t xml:space="preserve">por el mantenimiento del alta ininterrumpida durante cuatro años en el Régimen Especial de Trabajadores Autónomos (RETA) o en una Mutualidad alternativa, con fecha de alta </w:t>
      </w:r>
      <w:r w:rsidR="00F63CA4" w:rsidRPr="00DC19D9">
        <w:rPr>
          <w:rFonts w:eastAsia="Verdana" w:cstheme="minorHAnsi"/>
          <w:lang w:eastAsia="es-ES"/>
        </w:rPr>
        <w:t>a partir del 1 de enero de 2023.</w:t>
      </w:r>
    </w:p>
    <w:p w14:paraId="5989E33D" w14:textId="77F7CF9B" w:rsidR="007B742D" w:rsidRPr="00DC19D9" w:rsidRDefault="00577668" w:rsidP="00633B35">
      <w:pPr>
        <w:spacing w:after="120" w:line="240" w:lineRule="auto"/>
        <w:ind w:left="567"/>
        <w:jc w:val="both"/>
        <w:rPr>
          <w:rFonts w:eastAsia="Verdana"/>
          <w:lang w:eastAsia="es-ES"/>
        </w:rPr>
      </w:pPr>
      <w:r w:rsidRPr="00DC19D9">
        <w:rPr>
          <w:rFonts w:eastAsia="Verdana"/>
          <w:lang w:eastAsia="es-ES"/>
        </w:rPr>
        <w:t>Línea III. “Impulso. Tarifa Cero SMI</w:t>
      </w:r>
      <w:r w:rsidR="001C4373" w:rsidRPr="00DC19D9">
        <w:rPr>
          <w:rFonts w:eastAsia="Verdana"/>
          <w:lang w:eastAsia="es-ES"/>
        </w:rPr>
        <w:t>”</w:t>
      </w:r>
      <w:r w:rsidRPr="00DC19D9">
        <w:rPr>
          <w:rFonts w:eastAsia="Verdana"/>
          <w:lang w:eastAsia="es-ES"/>
        </w:rPr>
        <w:t>:</w:t>
      </w:r>
      <w:r w:rsidR="007B742D" w:rsidRPr="00DC19D9">
        <w:rPr>
          <w:rFonts w:eastAsia="Verdana"/>
          <w:lang w:eastAsia="es-ES"/>
        </w:rPr>
        <w:t xml:space="preserve"> Ayudas para personas trabajadoras</w:t>
      </w:r>
      <w:r w:rsidR="007B742D" w:rsidRPr="00DC19D9">
        <w:rPr>
          <w:rFonts w:eastAsia="Verdana" w:cstheme="minorHAnsi"/>
          <w:lang w:eastAsia="es-ES"/>
        </w:rPr>
        <w:t xml:space="preserve"> que hayan sido beneficiarias de las ayudas del Programa I, previstas en el Decreto 39/2024</w:t>
      </w:r>
      <w:r w:rsidR="007B742D" w:rsidRPr="00DC19D9">
        <w:rPr>
          <w:rFonts w:eastAsia="Verdana"/>
          <w:lang w:eastAsia="es-ES"/>
        </w:rPr>
        <w:t xml:space="preserve">, </w:t>
      </w:r>
      <w:r w:rsidR="00B139F4" w:rsidRPr="00DC19D9">
        <w:rPr>
          <w:rFonts w:eastAsia="Verdana"/>
          <w:lang w:eastAsia="es-ES"/>
        </w:rPr>
        <w:t>y</w:t>
      </w:r>
      <w:r w:rsidR="007B742D" w:rsidRPr="00DC19D9">
        <w:rPr>
          <w:rFonts w:eastAsia="Verdana"/>
          <w:lang w:eastAsia="es-ES"/>
        </w:rPr>
        <w:t xml:space="preserve"> </w:t>
      </w:r>
      <w:r w:rsidR="00724C61" w:rsidRPr="00DC19D9">
        <w:rPr>
          <w:rFonts w:eastAsia="Verdana"/>
          <w:lang w:eastAsia="es-ES"/>
        </w:rPr>
        <w:t xml:space="preserve">beneficiarias </w:t>
      </w:r>
      <w:r w:rsidR="007B742D" w:rsidRPr="00DC19D9">
        <w:rPr>
          <w:rFonts w:eastAsia="Verdana"/>
          <w:lang w:eastAsia="es-ES"/>
        </w:rPr>
        <w:t>de la cuota reducida de la Seguridad Social de las personas trabajadoras por cuenta propia regulada en el apartado 2 del artículo 38 ter de la Ley 20/2007, de 11 de julio, del Estatuto del trabajo autónomo, en situación de alta desde el 1</w:t>
      </w:r>
      <w:r w:rsidR="0004588A" w:rsidRPr="00DC19D9">
        <w:rPr>
          <w:rFonts w:eastAsia="Verdana"/>
          <w:lang w:eastAsia="es-ES"/>
        </w:rPr>
        <w:t>5 de febrero</w:t>
      </w:r>
      <w:r w:rsidR="007B742D" w:rsidRPr="00DC19D9">
        <w:rPr>
          <w:rFonts w:eastAsia="Verdana"/>
          <w:lang w:eastAsia="es-ES"/>
        </w:rPr>
        <w:t xml:space="preserve"> de 2024, cuyos rendimientos económicos netos sean inferiores al salari</w:t>
      </w:r>
      <w:r w:rsidR="001C4373" w:rsidRPr="00DC19D9">
        <w:rPr>
          <w:rFonts w:eastAsia="Verdana"/>
          <w:lang w:eastAsia="es-ES"/>
        </w:rPr>
        <w:t>o mínimo interprofesional anual</w:t>
      </w:r>
      <w:r w:rsidR="007B742D" w:rsidRPr="00DC19D9">
        <w:rPr>
          <w:rFonts w:eastAsia="Verdana"/>
          <w:lang w:eastAsia="es-ES"/>
        </w:rPr>
        <w:t>.</w:t>
      </w:r>
    </w:p>
    <w:p w14:paraId="63440EEB" w14:textId="4893A3B5" w:rsidR="00087250" w:rsidRPr="00DC19D9" w:rsidRDefault="00B25992" w:rsidP="00633B35">
      <w:pPr>
        <w:spacing w:after="120" w:line="240" w:lineRule="auto"/>
        <w:ind w:left="567"/>
        <w:jc w:val="both"/>
        <w:rPr>
          <w:rFonts w:eastAsia="Verdana" w:cstheme="minorHAnsi"/>
          <w:lang w:eastAsia="es-ES"/>
        </w:rPr>
      </w:pPr>
      <w:r w:rsidRPr="00DC19D9">
        <w:rPr>
          <w:rFonts w:eastAsia="Verdana"/>
          <w:lang w:eastAsia="es-ES"/>
        </w:rPr>
        <w:t>Línea</w:t>
      </w:r>
      <w:r w:rsidR="007171A6" w:rsidRPr="00DC19D9">
        <w:rPr>
          <w:rFonts w:eastAsia="Verdana"/>
          <w:lang w:eastAsia="es-ES"/>
        </w:rPr>
        <w:t xml:space="preserve"> IV.</w:t>
      </w:r>
      <w:r w:rsidR="00087250" w:rsidRPr="00DC19D9">
        <w:rPr>
          <w:rFonts w:eastAsia="Verdana"/>
          <w:lang w:eastAsia="es-ES"/>
        </w:rPr>
        <w:t xml:space="preserve"> </w:t>
      </w:r>
      <w:r w:rsidRPr="00DC19D9">
        <w:rPr>
          <w:rFonts w:eastAsia="Verdana"/>
          <w:lang w:eastAsia="es-ES"/>
        </w:rPr>
        <w:t xml:space="preserve">“Impulso. </w:t>
      </w:r>
      <w:r w:rsidR="003D2522" w:rsidRPr="00DC19D9">
        <w:rPr>
          <w:rFonts w:eastAsia="Verdana"/>
          <w:lang w:eastAsia="es-ES"/>
        </w:rPr>
        <w:t xml:space="preserve">Tarifa </w:t>
      </w:r>
      <w:r w:rsidR="0025157F" w:rsidRPr="00DC19D9">
        <w:rPr>
          <w:rFonts w:eastAsia="Verdana"/>
          <w:lang w:eastAsia="es-ES"/>
        </w:rPr>
        <w:t>Quédate</w:t>
      </w:r>
      <w:r w:rsidRPr="00DC19D9">
        <w:rPr>
          <w:rFonts w:eastAsia="Verdana"/>
          <w:lang w:eastAsia="es-ES"/>
        </w:rPr>
        <w:t>”</w:t>
      </w:r>
      <w:r w:rsidR="00087250" w:rsidRPr="00DC19D9">
        <w:rPr>
          <w:rFonts w:eastAsia="Verdana"/>
          <w:lang w:eastAsia="es-ES"/>
        </w:rPr>
        <w:t>: Ayudas para personas trabajadoras autónomas mayores de 65 años que se hayan acogido a la jubilación activa recogida en el Real Decreto-Ley 11/2024, de 23 de diciembre.</w:t>
      </w:r>
    </w:p>
    <w:p w14:paraId="40824DD3" w14:textId="5BBC0178" w:rsidR="00DD7B51" w:rsidRPr="00DC19D9" w:rsidRDefault="00416DCF" w:rsidP="001D07DE">
      <w:pPr>
        <w:spacing w:after="120" w:line="240" w:lineRule="auto"/>
        <w:rPr>
          <w:rFonts w:eastAsia="Verdana" w:cstheme="minorHAnsi"/>
          <w:b/>
          <w:lang w:eastAsia="es-ES"/>
        </w:rPr>
      </w:pPr>
      <w:r w:rsidRPr="00DC19D9">
        <w:rPr>
          <w:rFonts w:eastAsia="Verdana" w:cstheme="minorHAnsi"/>
          <w:b/>
          <w:lang w:eastAsia="es-ES"/>
        </w:rPr>
        <w:t>Artículo 3. Plan Estratégico.</w:t>
      </w:r>
    </w:p>
    <w:p w14:paraId="61F06E7E" w14:textId="3BAA0777" w:rsidR="00DD7B51" w:rsidRPr="00DC19D9" w:rsidRDefault="00DD7B51" w:rsidP="001D07DE">
      <w:pPr>
        <w:spacing w:after="120" w:line="240" w:lineRule="auto"/>
        <w:ind w:left="10" w:hanging="10"/>
        <w:jc w:val="both"/>
        <w:rPr>
          <w:rFonts w:eastAsia="Verdana" w:cstheme="minorHAnsi"/>
          <w:lang w:eastAsia="es-ES"/>
        </w:rPr>
      </w:pPr>
      <w:r w:rsidRPr="00DC19D9">
        <w:rPr>
          <w:rFonts w:eastAsia="Verdana" w:cstheme="minorHAnsi"/>
          <w:lang w:eastAsia="es-ES"/>
        </w:rPr>
        <w:t>A los efectos de lo establecido en el artículo 5 de la Ley 6/2011, de 23 de marzo, de Subvenciones de la Comunidad Autónoma de Extremadura, se considera como plan estratégico</w:t>
      </w:r>
      <w:r w:rsidR="00A35FC2" w:rsidRPr="00DC19D9">
        <w:rPr>
          <w:rFonts w:eastAsia="Verdana" w:cstheme="minorHAnsi"/>
          <w:lang w:eastAsia="es-ES"/>
        </w:rPr>
        <w:t>,</w:t>
      </w:r>
      <w:r w:rsidRPr="00DC19D9">
        <w:rPr>
          <w:rFonts w:eastAsia="Verdana" w:cstheme="minorHAnsi"/>
          <w:lang w:eastAsia="es-ES"/>
        </w:rPr>
        <w:t xml:space="preserve"> la Estrategia de Empleo y Competitividad de Extremadura 2020-2025, </w:t>
      </w:r>
      <w:r w:rsidR="001F7F8E" w:rsidRPr="00DC19D9">
        <w:rPr>
          <w:rFonts w:eastAsia="Verdana" w:cstheme="minorHAnsi"/>
          <w:lang w:eastAsia="es-ES"/>
        </w:rPr>
        <w:t xml:space="preserve">el </w:t>
      </w:r>
      <w:r w:rsidR="001F7F8E" w:rsidRPr="00DC19D9">
        <w:t xml:space="preserve">Plan </w:t>
      </w:r>
      <w:proofErr w:type="gramStart"/>
      <w:r w:rsidR="001F7F8E" w:rsidRPr="00DC19D9">
        <w:t>Director</w:t>
      </w:r>
      <w:proofErr w:type="gramEnd"/>
      <w:r w:rsidR="001F7F8E" w:rsidRPr="00DC19D9">
        <w:t xml:space="preserve"> de Políticas Activas de Empleo para Extremadura 2024-2027, </w:t>
      </w:r>
      <w:r w:rsidR="005C46EB" w:rsidRPr="00DC19D9">
        <w:rPr>
          <w:rFonts w:eastAsia="Verdana" w:cstheme="minorHAnsi"/>
          <w:lang w:eastAsia="es-ES"/>
        </w:rPr>
        <w:t xml:space="preserve">el </w:t>
      </w:r>
      <w:r w:rsidR="00EE45DF" w:rsidRPr="00DC19D9">
        <w:t>Programa</w:t>
      </w:r>
      <w:r w:rsidR="005C46EB" w:rsidRPr="00DC19D9">
        <w:t xml:space="preserve"> de Estímulo a la Creación y Consolidación del Empleo Autónomo en Extremadura 2024-2027</w:t>
      </w:r>
      <w:r w:rsidR="00B470E1" w:rsidRPr="00E74265">
        <w:t>,</w:t>
      </w:r>
      <w:r w:rsidR="00AE33E4" w:rsidRPr="00E74265">
        <w:t xml:space="preserve"> </w:t>
      </w:r>
      <w:r w:rsidR="00F05D3F" w:rsidRPr="00E74265">
        <w:rPr>
          <w:rFonts w:eastAsia="Verdana" w:cstheme="minorHAnsi"/>
          <w:lang w:eastAsia="es-ES"/>
        </w:rPr>
        <w:t>así como</w:t>
      </w:r>
      <w:r w:rsidRPr="00E74265">
        <w:rPr>
          <w:rFonts w:eastAsia="Verdana" w:cstheme="minorHAnsi"/>
          <w:lang w:eastAsia="es-ES"/>
        </w:rPr>
        <w:t xml:space="preserve"> el plan específico elaborado al respecto.</w:t>
      </w:r>
    </w:p>
    <w:p w14:paraId="5FCBC59E" w14:textId="5E480227" w:rsidR="002417B5" w:rsidRPr="00DC19D9" w:rsidRDefault="264F8E42" w:rsidP="001D07DE">
      <w:pPr>
        <w:spacing w:after="284" w:line="240" w:lineRule="auto"/>
        <w:ind w:left="-5" w:hanging="10"/>
        <w:jc w:val="both"/>
        <w:rPr>
          <w:rFonts w:eastAsia="Verdana"/>
          <w:b/>
          <w:bCs/>
          <w:lang w:eastAsia="es-ES"/>
        </w:rPr>
      </w:pPr>
      <w:r w:rsidRPr="00DC19D9">
        <w:rPr>
          <w:rFonts w:eastAsia="Verdana"/>
          <w:b/>
          <w:bCs/>
          <w:lang w:eastAsia="es-ES"/>
        </w:rPr>
        <w:t xml:space="preserve">Artículo 4. Financiación de </w:t>
      </w:r>
      <w:r w:rsidR="667A3430" w:rsidRPr="00DC19D9">
        <w:rPr>
          <w:rFonts w:eastAsia="Verdana"/>
          <w:b/>
          <w:bCs/>
          <w:lang w:eastAsia="es-ES"/>
        </w:rPr>
        <w:t>las ayudas.</w:t>
      </w:r>
      <w:r w:rsidR="66E4D4C2" w:rsidRPr="00DC19D9">
        <w:rPr>
          <w:rFonts w:eastAsia="Verdana"/>
          <w:b/>
          <w:bCs/>
          <w:lang w:eastAsia="es-ES"/>
        </w:rPr>
        <w:t xml:space="preserve"> </w:t>
      </w:r>
    </w:p>
    <w:p w14:paraId="69544DBC" w14:textId="707AABD2" w:rsidR="00294932" w:rsidRPr="00DC19D9" w:rsidRDefault="00294932"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r w:rsidRPr="00DC19D9">
        <w:rPr>
          <w:rFonts w:cs="Verdana"/>
        </w:rPr>
        <w:t xml:space="preserve">Las ayudas reguladas en el presente decreto se financiarán con cargo a los créditos autorizados en los proyectos de gastos destinados a tal fin, previstos en las Leyes de Presupuestos anuales de la Comunidad Autónoma de Extremadura, sean financiados con fondos </w:t>
      </w:r>
      <w:r w:rsidR="00343330" w:rsidRPr="00DC19D9">
        <w:rPr>
          <w:rFonts w:cs="Verdana"/>
        </w:rPr>
        <w:t>estatales o propios</w:t>
      </w:r>
      <w:r w:rsidR="00FE2D23" w:rsidRPr="00DC19D9">
        <w:rPr>
          <w:rFonts w:cs="Verdana"/>
        </w:rPr>
        <w:t>.</w:t>
      </w:r>
    </w:p>
    <w:p w14:paraId="0DEBE9E9" w14:textId="39FE67E8" w:rsidR="00CE6630" w:rsidRPr="00DC19D9" w:rsidRDefault="004F7F33" w:rsidP="18D06967">
      <w:pPr>
        <w:pStyle w:val="Prrafodelista"/>
        <w:numPr>
          <w:ilvl w:val="0"/>
          <w:numId w:val="1"/>
        </w:numPr>
        <w:tabs>
          <w:tab w:val="left" w:pos="284"/>
        </w:tabs>
        <w:spacing w:after="120" w:line="240" w:lineRule="auto"/>
        <w:ind w:left="0" w:firstLine="0"/>
        <w:jc w:val="both"/>
        <w:rPr>
          <w:rFonts w:eastAsia="Verdana"/>
          <w:lang w:eastAsia="es-ES"/>
        </w:rPr>
      </w:pPr>
      <w:r w:rsidRPr="18D06967">
        <w:rPr>
          <w:rFonts w:cs="Verdana"/>
        </w:rPr>
        <w:t xml:space="preserve">Asimismo, </w:t>
      </w:r>
      <w:r w:rsidR="000465BF" w:rsidRPr="18D06967">
        <w:rPr>
          <w:rFonts w:cs="Verdana"/>
        </w:rPr>
        <w:t xml:space="preserve">todas </w:t>
      </w:r>
      <w:r w:rsidR="000465BF" w:rsidRPr="00F57822">
        <w:rPr>
          <w:rFonts w:cs="Verdana"/>
        </w:rPr>
        <w:t xml:space="preserve">las </w:t>
      </w:r>
      <w:r w:rsidR="000465BF" w:rsidRPr="18D06967">
        <w:rPr>
          <w:rFonts w:cs="Verdana"/>
        </w:rPr>
        <w:t>líneas</w:t>
      </w:r>
      <w:r w:rsidR="00CE6630" w:rsidRPr="18D06967">
        <w:rPr>
          <w:rFonts w:cs="Verdana"/>
        </w:rPr>
        <w:t xml:space="preserve"> de subvenciones regulados en el presente decreto se podrán financiar con fondos del Estado, a través de los recursos procedentes de las órdenes anuales por las que se distribuyen </w:t>
      </w:r>
      <w:r w:rsidR="00CE6630" w:rsidRPr="18D06967">
        <w:rPr>
          <w:rFonts w:cs="Verdana"/>
        </w:rPr>
        <w:lastRenderedPageBreak/>
        <w:t xml:space="preserve">territorialmente, para su gestión por las comunidades autónomas con competencias asumidas, subvenciones del ámbito laboral financiadas, bien con cargo a los Presupuestos Generales del Estado, o bien, con cargo a un </w:t>
      </w:r>
      <w:r w:rsidR="00586A24" w:rsidRPr="18D06967">
        <w:rPr>
          <w:rFonts w:cs="Verdana"/>
        </w:rPr>
        <w:t>programa</w:t>
      </w:r>
      <w:r w:rsidR="00CE6630" w:rsidRPr="18D06967">
        <w:rPr>
          <w:rFonts w:cs="Verdana"/>
        </w:rPr>
        <w:t xml:space="preserve"> </w:t>
      </w:r>
      <w:proofErr w:type="spellStart"/>
      <w:r w:rsidR="00CE6630" w:rsidRPr="18D06967">
        <w:rPr>
          <w:rFonts w:cs="Verdana"/>
        </w:rPr>
        <w:t>plurirregional</w:t>
      </w:r>
      <w:proofErr w:type="spellEnd"/>
      <w:r w:rsidR="00CE6630" w:rsidRPr="18D06967">
        <w:rPr>
          <w:rFonts w:cs="Verdana"/>
        </w:rPr>
        <w:t xml:space="preserve"> de ámbito nacional</w:t>
      </w:r>
      <w:r w:rsidR="61CB43CA" w:rsidRPr="18D06967">
        <w:rPr>
          <w:rFonts w:cs="Verdana"/>
        </w:rPr>
        <w:t>.</w:t>
      </w:r>
    </w:p>
    <w:p w14:paraId="494AD2B5" w14:textId="32FC5E64" w:rsidR="00CE6630" w:rsidRPr="00DC19D9" w:rsidRDefault="00CE6630" w:rsidP="18D06967">
      <w:pPr>
        <w:pStyle w:val="Prrafodelista"/>
        <w:numPr>
          <w:ilvl w:val="0"/>
          <w:numId w:val="1"/>
        </w:numPr>
        <w:tabs>
          <w:tab w:val="left" w:pos="284"/>
        </w:tabs>
        <w:spacing w:after="120" w:line="240" w:lineRule="auto"/>
        <w:ind w:left="0" w:firstLine="0"/>
        <w:jc w:val="both"/>
        <w:rPr>
          <w:rFonts w:eastAsia="Verdana"/>
          <w:lang w:eastAsia="es-ES"/>
        </w:rPr>
      </w:pPr>
      <w:r w:rsidRPr="18D06967">
        <w:rPr>
          <w:rFonts w:cs="Verdana"/>
        </w:rPr>
        <w:t>Por último, en función de las disponibilidades presupuestarias vige</w:t>
      </w:r>
      <w:r w:rsidR="0032005A" w:rsidRPr="18D06967">
        <w:rPr>
          <w:rFonts w:cs="Verdana"/>
        </w:rPr>
        <w:t>ntes en cada convocatoria, todas la</w:t>
      </w:r>
      <w:r w:rsidRPr="18D06967">
        <w:rPr>
          <w:rFonts w:cs="Verdana"/>
        </w:rPr>
        <w:t xml:space="preserve">s </w:t>
      </w:r>
      <w:r w:rsidR="00A966CE" w:rsidRPr="18D06967">
        <w:rPr>
          <w:rFonts w:cs="Verdana"/>
        </w:rPr>
        <w:t>línea</w:t>
      </w:r>
      <w:r w:rsidR="0032005A" w:rsidRPr="18D06967">
        <w:rPr>
          <w:rFonts w:cs="Verdana"/>
        </w:rPr>
        <w:t>s de ayudas regulada</w:t>
      </w:r>
      <w:r w:rsidRPr="18D06967">
        <w:rPr>
          <w:rFonts w:cs="Verdana"/>
        </w:rPr>
        <w:t>s en el presente decreto podrán ser objeto de financiación con fondos propios de la Comunidad Autónoma de Extremadura.</w:t>
      </w:r>
    </w:p>
    <w:p w14:paraId="08E901CF" w14:textId="77777777" w:rsidR="002417B5" w:rsidRPr="00DC19D9" w:rsidRDefault="002417B5"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r w:rsidRPr="00DC19D9">
        <w:rPr>
          <w:rFonts w:eastAsia="Verdana" w:cstheme="minorHAnsi"/>
          <w:lang w:eastAsia="es-ES"/>
        </w:rPr>
        <w:t xml:space="preserve">De conformidad con el artículo 29.3 de la Ley 6/2011, de 23 de marzo, de Subvenciones de la Comunidad Autónoma de Extremadura, cada convocatoria determinará las aplicaciones, proyectos presupuestarios y cuantías estimadas previstas inicialmente para el periodo de vigencia de </w:t>
      </w:r>
      <w:proofErr w:type="gramStart"/>
      <w:r w:rsidRPr="00DC19D9">
        <w:rPr>
          <w:rFonts w:eastAsia="Verdana" w:cstheme="minorHAnsi"/>
          <w:lang w:eastAsia="es-ES"/>
        </w:rPr>
        <w:t>la misma</w:t>
      </w:r>
      <w:proofErr w:type="gramEnd"/>
      <w:r w:rsidRPr="00DC19D9">
        <w:rPr>
          <w:rFonts w:eastAsia="Verdana" w:cstheme="minorHAnsi"/>
          <w:lang w:eastAsia="es-ES"/>
        </w:rPr>
        <w:t xml:space="preserve">, las cuales podrán aumentarse en función de las disponibilidades presupuestarias. </w:t>
      </w:r>
    </w:p>
    <w:p w14:paraId="6DF71A65" w14:textId="77777777" w:rsidR="002417B5" w:rsidRPr="00DC19D9" w:rsidRDefault="002417B5" w:rsidP="001D07DE">
      <w:pPr>
        <w:spacing w:after="221" w:line="240" w:lineRule="auto"/>
        <w:jc w:val="both"/>
        <w:rPr>
          <w:rFonts w:eastAsia="Verdana" w:cstheme="minorHAnsi"/>
          <w:lang w:eastAsia="es-ES"/>
        </w:rPr>
      </w:pPr>
      <w:r w:rsidRPr="00DC19D9">
        <w:rPr>
          <w:rFonts w:eastAsia="Verdana" w:cstheme="minorHAnsi"/>
          <w:lang w:eastAsia="es-ES"/>
        </w:rPr>
        <w:t>De producirse el agotamiento del crédito presupuestario y no procederse a efectuar las modificaciones de crédito correspondientes o no existir nuevas disponibilidades presupuestarias, o no procederse a una distribución distinta entre los proyectos, se declarará terminado el periodo de vigencia de la convocatoria mediante resolución de la persona titular de la Secretaría General de la Consejería competente en materia de empleo, que será objeto de publicación en el Diario Oficial de Extremadura (http://doe.juntaex.es/) y en el Portal de Subvenciones (https://www.infosubvenciones.es/bdnstrans/A11/es/index), con la consiguiente inadmisión de las solicitudes que se presenten con posterioridad a la publicación de la ci</w:t>
      </w:r>
      <w:r w:rsidRPr="00DC19D9">
        <w:rPr>
          <w:rFonts w:eastAsia="Verdana" w:cstheme="minorHAnsi"/>
          <w:i/>
          <w:lang w:eastAsia="es-ES"/>
        </w:rPr>
        <w:t>t</w:t>
      </w:r>
      <w:r w:rsidRPr="00DC19D9">
        <w:rPr>
          <w:rFonts w:eastAsia="Verdana" w:cstheme="minorHAnsi"/>
          <w:lang w:eastAsia="es-ES"/>
        </w:rPr>
        <w:t xml:space="preserve">ada resolución. </w:t>
      </w:r>
    </w:p>
    <w:p w14:paraId="3BBC775F" w14:textId="77777777" w:rsidR="002417B5" w:rsidRPr="00DC19D9" w:rsidRDefault="002417B5" w:rsidP="001D07DE">
      <w:pPr>
        <w:spacing w:after="221" w:line="240" w:lineRule="auto"/>
        <w:jc w:val="both"/>
        <w:rPr>
          <w:rFonts w:eastAsia="Verdana" w:cstheme="minorHAnsi"/>
          <w:lang w:eastAsia="es-ES"/>
        </w:rPr>
      </w:pPr>
      <w:r w:rsidRPr="00DC19D9">
        <w:rPr>
          <w:rFonts w:eastAsia="Verdana" w:cstheme="minorHAnsi"/>
          <w:lang w:eastAsia="es-ES"/>
        </w:rPr>
        <w:t>Del mismo modo se actuará cuando no se produzcan variaciones entre las aplicaciones o proyectos presupuestarios, o cuantías previstas inicialmente en las convocatorias.</w:t>
      </w:r>
    </w:p>
    <w:p w14:paraId="3751F83F" w14:textId="07C353BC" w:rsidR="005B650E" w:rsidRPr="00DC19D9" w:rsidRDefault="005B650E" w:rsidP="001D07DE">
      <w:pPr>
        <w:spacing w:after="120" w:line="240" w:lineRule="auto"/>
        <w:jc w:val="both"/>
        <w:rPr>
          <w:rFonts w:eastAsia="Verdana" w:cs="Verdana"/>
          <w:b/>
          <w:lang w:eastAsia="es-ES"/>
        </w:rPr>
      </w:pPr>
      <w:r w:rsidRPr="00DC19D9">
        <w:rPr>
          <w:rFonts w:eastAsia="Verdana" w:cs="Verdana"/>
          <w:b/>
          <w:lang w:eastAsia="es-ES"/>
        </w:rPr>
        <w:t>Artículo 5. Régimen comunitario de las ayudas.</w:t>
      </w:r>
    </w:p>
    <w:p w14:paraId="5EAD6A4B" w14:textId="09F91652" w:rsidR="005B650E" w:rsidRPr="00DC19D9" w:rsidRDefault="005B650E" w:rsidP="001D07DE">
      <w:pPr>
        <w:numPr>
          <w:ilvl w:val="0"/>
          <w:numId w:val="8"/>
        </w:numPr>
        <w:spacing w:after="120" w:line="240" w:lineRule="auto"/>
        <w:ind w:left="284" w:right="1"/>
        <w:jc w:val="both"/>
        <w:rPr>
          <w:rFonts w:eastAsia="Times New Roman" w:cs="Calibri"/>
          <w:snapToGrid w:val="0"/>
          <w:lang w:eastAsia="es-ES"/>
        </w:rPr>
      </w:pPr>
      <w:r w:rsidRPr="00DC19D9">
        <w:rPr>
          <w:rFonts w:eastAsia="Times New Roman" w:cs="Calibri"/>
          <w:snapToGrid w:val="0"/>
          <w:lang w:eastAsia="es-ES"/>
        </w:rPr>
        <w:t xml:space="preserve">Las ayudas previstas en este decreto son compatibles con el mercado común al no resultar de aplicación el artículo 107.1 del Tratado de Funcionamiento de la Unión Europea, ya que quedan </w:t>
      </w:r>
      <w:r w:rsidRPr="00DC19D9">
        <w:rPr>
          <w:rFonts w:cs="Verdana"/>
        </w:rPr>
        <w:t>sometidas</w:t>
      </w:r>
      <w:r w:rsidRPr="00DC19D9">
        <w:rPr>
          <w:rFonts w:eastAsia="Times New Roman" w:cs="Calibri"/>
          <w:snapToGrid w:val="0"/>
          <w:lang w:eastAsia="es-ES"/>
        </w:rPr>
        <w:t xml:space="preserve"> al régimen de minimis en los términos establecidos en el siguiente Reglamento o bien en los Reglamentos que los sucedan tras finalizar su vigencia, lo que se hará constar, en su caso, en las correspondientes convocatorias:</w:t>
      </w:r>
      <w:r w:rsidRPr="00DC19D9">
        <w:rPr>
          <w:rFonts w:eastAsia="Verdana" w:cs="Verdana"/>
          <w:lang w:eastAsia="es-ES"/>
        </w:rPr>
        <w:t xml:space="preserve"> </w:t>
      </w:r>
    </w:p>
    <w:p w14:paraId="3DD3B52F" w14:textId="3263D5C2" w:rsidR="005B650E" w:rsidRPr="00DC19D9" w:rsidRDefault="005B650E" w:rsidP="001D07DE">
      <w:pPr>
        <w:widowControl w:val="0"/>
        <w:tabs>
          <w:tab w:val="left" w:pos="284"/>
        </w:tabs>
        <w:suppressAutoHyphens/>
        <w:autoSpaceDE w:val="0"/>
        <w:autoSpaceDN w:val="0"/>
        <w:adjustRightInd w:val="0"/>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 xml:space="preserve">Reglamento (UE) 2023/2831, de la Comisión, de 13 de diciembre de 2023 (DOUE de 15 de diciembre de 2023), relativo a la aplicación de los artículos 107 y 108 del Tratado de Funcionamiento de la Unión Europea a las ayudas de minimis. </w:t>
      </w:r>
    </w:p>
    <w:p w14:paraId="7DDAA22A" w14:textId="77777777" w:rsidR="005B650E" w:rsidRPr="00DC19D9" w:rsidRDefault="005B650E" w:rsidP="001D07DE">
      <w:pPr>
        <w:widowControl w:val="0"/>
        <w:tabs>
          <w:tab w:val="left" w:pos="284"/>
        </w:tabs>
        <w:suppressAutoHyphens/>
        <w:autoSpaceDE w:val="0"/>
        <w:autoSpaceDN w:val="0"/>
        <w:adjustRightInd w:val="0"/>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 xml:space="preserve">En virtud del citado Reglamento el importe total de las ayudas de minimis concedidas por Estado miembro a una única empresa no excederá de 300.000 euros </w:t>
      </w:r>
      <w:bookmarkStart w:id="0" w:name="_Hlk155958988"/>
      <w:r w:rsidRPr="00DC19D9">
        <w:rPr>
          <w:rFonts w:eastAsia="Times New Roman" w:cs="Calibri"/>
          <w:snapToGrid w:val="0"/>
          <w:lang w:eastAsia="es-ES"/>
        </w:rPr>
        <w:t>durante cualquier período de tres años</w:t>
      </w:r>
      <w:bookmarkEnd w:id="0"/>
      <w:r w:rsidRPr="00DC19D9">
        <w:rPr>
          <w:rFonts w:eastAsia="Times New Roman" w:cs="Calibri"/>
          <w:snapToGrid w:val="0"/>
          <w:lang w:eastAsia="es-ES"/>
        </w:rPr>
        <w:t>.</w:t>
      </w:r>
    </w:p>
    <w:p w14:paraId="478C1A25" w14:textId="77777777" w:rsidR="005B650E" w:rsidRPr="00DC19D9" w:rsidRDefault="005B650E" w:rsidP="001D07DE">
      <w:pPr>
        <w:suppressAutoHyphens/>
        <w:spacing w:after="120" w:line="240" w:lineRule="auto"/>
        <w:ind w:left="709"/>
        <w:jc w:val="both"/>
        <w:rPr>
          <w:rFonts w:eastAsia="Times New Roman" w:cs="Calibri"/>
          <w:snapToGrid w:val="0"/>
          <w:lang w:eastAsia="es-ES"/>
        </w:rPr>
      </w:pPr>
      <w:r w:rsidRPr="00DC19D9">
        <w:rPr>
          <w:rFonts w:eastAsia="Times New Roman" w:cs="Calibri"/>
          <w:snapToGrid w:val="0"/>
          <w:lang w:eastAsia="es-ES"/>
        </w:rPr>
        <w:t>La aplicación de este régimen de ayudas implica que, en el marco de este, no podrán concederse a las siguientes empresas:</w:t>
      </w:r>
    </w:p>
    <w:p w14:paraId="64D3E511"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 xml:space="preserve">Empresas dedicadas a la producción primaria de productos de la pesca y de la acuicultura, entendiendo como tales los productos definidos en el artículo 5, letras a) y b), del Reglamento (UE) </w:t>
      </w:r>
      <w:proofErr w:type="spellStart"/>
      <w:r w:rsidRPr="00DC19D9">
        <w:rPr>
          <w:rFonts w:eastAsia="Times New Roman" w:cs="Calibri"/>
          <w:snapToGrid w:val="0"/>
          <w:lang w:eastAsia="es-ES"/>
        </w:rPr>
        <w:t>nº</w:t>
      </w:r>
      <w:proofErr w:type="spellEnd"/>
      <w:r w:rsidRPr="00DC19D9">
        <w:rPr>
          <w:rFonts w:eastAsia="Times New Roman" w:cs="Calibri"/>
          <w:snapToGrid w:val="0"/>
          <w:lang w:eastAsia="es-ES"/>
        </w:rPr>
        <w:t xml:space="preserve"> 1379/2013.</w:t>
      </w:r>
    </w:p>
    <w:p w14:paraId="30079F09"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w:t>
      </w:r>
    </w:p>
    <w:p w14:paraId="2F6CD84A" w14:textId="77777777" w:rsidR="005B650E" w:rsidRPr="00DC19D9" w:rsidRDefault="005B650E" w:rsidP="001D07DE">
      <w:pPr>
        <w:numPr>
          <w:ilvl w:val="0"/>
          <w:numId w:val="9"/>
        </w:numPr>
        <w:suppressAutoHyphens/>
        <w:spacing w:after="120" w:line="240" w:lineRule="auto"/>
        <w:ind w:left="1077" w:right="1" w:hanging="357"/>
        <w:jc w:val="both"/>
        <w:rPr>
          <w:rFonts w:eastAsia="Times New Roman" w:cs="Calibri"/>
          <w:snapToGrid w:val="0"/>
          <w:lang w:eastAsia="es-ES"/>
        </w:rPr>
      </w:pPr>
      <w:r w:rsidRPr="00DC19D9">
        <w:rPr>
          <w:rFonts w:eastAsia="Times New Roman" w:cs="Calibri"/>
          <w:snapToGrid w:val="0"/>
          <w:lang w:eastAsia="es-ES"/>
        </w:rPr>
        <w:t xml:space="preserve">Empresas que realicen actividades relacionadas con la exportación a terceros países o Estados miembros, en concreto las ayudas directamente vinculadas a las cantidades </w:t>
      </w:r>
      <w:r w:rsidRPr="00DC19D9">
        <w:rPr>
          <w:rFonts w:eastAsia="Times New Roman" w:cs="Calibri"/>
          <w:snapToGrid w:val="0"/>
          <w:lang w:eastAsia="es-ES"/>
        </w:rPr>
        <w:lastRenderedPageBreak/>
        <w:t>exportadas, al establecimiento y la explotación de una red de distribución o a otros gastos corrientes vinculados a la actividad exportadora.</w:t>
      </w:r>
    </w:p>
    <w:p w14:paraId="7DB25550" w14:textId="7C0F4FB1" w:rsidR="005B650E" w:rsidRPr="00DC19D9" w:rsidRDefault="00F4627A" w:rsidP="001D07DE">
      <w:pPr>
        <w:numPr>
          <w:ilvl w:val="0"/>
          <w:numId w:val="8"/>
        </w:numPr>
        <w:spacing w:after="120" w:line="240" w:lineRule="auto"/>
        <w:ind w:left="284" w:right="1"/>
        <w:jc w:val="both"/>
        <w:rPr>
          <w:rFonts w:eastAsia="Times New Roman" w:cs="Calibri"/>
          <w:snapToGrid w:val="0"/>
          <w:lang w:eastAsia="es-ES"/>
        </w:rPr>
      </w:pPr>
      <w:bookmarkStart w:id="1" w:name="_Hlk155959187"/>
      <w:bookmarkStart w:id="2" w:name="_Hlk158216925"/>
      <w:r w:rsidRPr="00DC19D9">
        <w:rPr>
          <w:rFonts w:eastAsia="Times New Roman" w:cs="Calibri"/>
          <w:snapToGrid w:val="0"/>
          <w:lang w:eastAsia="es-ES"/>
        </w:rPr>
        <w:t xml:space="preserve">Las personas solicitantes informarán de </w:t>
      </w:r>
      <w:r w:rsidR="4F0D6019" w:rsidRPr="00DC19D9">
        <w:rPr>
          <w:rFonts w:eastAsia="Times New Roman" w:cs="Calibri"/>
          <w:snapToGrid w:val="0"/>
          <w:lang w:eastAsia="es-ES"/>
        </w:rPr>
        <w:t xml:space="preserve">todas las demás ayudas de minimis recibidas </w:t>
      </w:r>
      <w:bookmarkEnd w:id="1"/>
      <w:r w:rsidR="4F0D6019" w:rsidRPr="00DC19D9">
        <w:rPr>
          <w:rFonts w:eastAsia="Times New Roman" w:cs="Calibri"/>
          <w:snapToGrid w:val="0"/>
          <w:lang w:eastAsia="es-ES"/>
        </w:rPr>
        <w:t>durante cualquier período de tres años que estén sujetas al Reglamento (UE) 2023/2831, de la Comisión, de 13 de diciembre de 2023 o a otros reglamentos de minimis en el apartado establecido a dicho efecto en la solicitud</w:t>
      </w:r>
      <w:r w:rsidR="4F0D6019" w:rsidRPr="00DC19D9">
        <w:rPr>
          <w:rFonts w:eastAsia="Times New Roman" w:cs="Calibri"/>
          <w:b/>
          <w:bCs/>
          <w:snapToGrid w:val="0"/>
          <w:lang w:eastAsia="es-ES"/>
        </w:rPr>
        <w:t>.</w:t>
      </w:r>
      <w:bookmarkEnd w:id="2"/>
      <w:r w:rsidR="00BD607F" w:rsidRPr="00DC19D9">
        <w:rPr>
          <w:rFonts w:eastAsia="Times New Roman" w:cs="Calibri"/>
          <w:b/>
          <w:bCs/>
          <w:snapToGrid w:val="0"/>
          <w:lang w:eastAsia="es-ES"/>
        </w:rPr>
        <w:t xml:space="preserve">  </w:t>
      </w:r>
    </w:p>
    <w:p w14:paraId="6C033985" w14:textId="29475EEF" w:rsidR="005B650E" w:rsidRPr="00DC19D9" w:rsidRDefault="005B650E" w:rsidP="001D07DE">
      <w:pPr>
        <w:numPr>
          <w:ilvl w:val="0"/>
          <w:numId w:val="8"/>
        </w:numPr>
        <w:spacing w:after="120" w:line="240" w:lineRule="auto"/>
        <w:ind w:left="284" w:right="1"/>
        <w:jc w:val="both"/>
        <w:rPr>
          <w:rFonts w:eastAsia="Times New Roman" w:cs="Calibri"/>
          <w:snapToGrid w:val="0"/>
          <w:lang w:eastAsia="es-ES"/>
        </w:rPr>
      </w:pPr>
      <w:bookmarkStart w:id="3" w:name="_Hlk156208328"/>
      <w:r w:rsidRPr="00DC19D9">
        <w:rPr>
          <w:rFonts w:eastAsia="Times New Roman" w:cs="Calibri"/>
          <w:snapToGrid w:val="0"/>
          <w:lang w:eastAsia="es-ES"/>
        </w:rPr>
        <w:t>La resolución de la convocatoria informará de que las ayudas que se concedan tienen carácter de minimis y que están acogidas al Reglamento (UE) 2023/2831, de la Comisión, de 13 de diciembre de 2023 (DOUE de 15 de diciembre de 2023), relativo a la aplicación de los artículos 107 y 108 del Tratado de Funcionamiento de la Unión Europea a las ayudas de minimis</w:t>
      </w:r>
      <w:bookmarkEnd w:id="3"/>
      <w:r w:rsidRPr="00DC19D9">
        <w:rPr>
          <w:rFonts w:eastAsia="Times New Roman" w:cs="Calibri"/>
          <w:snapToGrid w:val="0"/>
          <w:lang w:eastAsia="es-ES"/>
        </w:rPr>
        <w:t>.</w:t>
      </w:r>
    </w:p>
    <w:p w14:paraId="3211C80C" w14:textId="77777777" w:rsidR="00997EE2" w:rsidRPr="00DC19D9" w:rsidRDefault="00997EE2" w:rsidP="001D07DE">
      <w:pPr>
        <w:spacing w:after="120" w:line="240" w:lineRule="auto"/>
        <w:ind w:left="284" w:right="1"/>
        <w:jc w:val="both"/>
        <w:rPr>
          <w:rFonts w:eastAsia="Times New Roman" w:cs="Calibri"/>
          <w:snapToGrid w:val="0"/>
          <w:lang w:eastAsia="es-ES"/>
        </w:rPr>
      </w:pPr>
    </w:p>
    <w:p w14:paraId="060A162E" w14:textId="50C403E4" w:rsidR="00A53D7C" w:rsidRPr="00DC19D9" w:rsidRDefault="00A53D7C" w:rsidP="001D07DE">
      <w:pPr>
        <w:autoSpaceDE w:val="0"/>
        <w:autoSpaceDN w:val="0"/>
        <w:adjustRightInd w:val="0"/>
        <w:spacing w:before="220" w:after="120" w:line="240" w:lineRule="auto"/>
        <w:jc w:val="both"/>
        <w:rPr>
          <w:rFonts w:cstheme="minorHAnsi"/>
        </w:rPr>
      </w:pPr>
      <w:r w:rsidRPr="00DC19D9">
        <w:rPr>
          <w:rFonts w:cstheme="minorHAnsi"/>
          <w:b/>
          <w:bCs/>
        </w:rPr>
        <w:t xml:space="preserve">Artículo 6. Incompatibilidades. </w:t>
      </w:r>
    </w:p>
    <w:p w14:paraId="46FD5539" w14:textId="4434C282" w:rsidR="00DB18CC" w:rsidRPr="00DC19D9" w:rsidRDefault="00DB18CC" w:rsidP="001D07DE">
      <w:pPr>
        <w:spacing w:after="120" w:line="240" w:lineRule="auto"/>
        <w:jc w:val="both"/>
      </w:pPr>
      <w:r w:rsidRPr="00DC19D9">
        <w:t xml:space="preserve">Las ayudas previstas en el presente decreto son incompatibles con cualquiera otras ayudas o subvenciones públicas que, de forma directa, tengan como objeto la misma finalidad que las ayudas reguladas en el presente decreto, en especial, las personas beneficiarias </w:t>
      </w:r>
      <w:r w:rsidR="00822512" w:rsidRPr="00DC19D9">
        <w:t>de la L</w:t>
      </w:r>
      <w:r w:rsidR="00DD50A1" w:rsidRPr="00DC19D9">
        <w:t>ínea</w:t>
      </w:r>
      <w:r w:rsidRPr="00DC19D9">
        <w:t xml:space="preserve"> III regulado en el presente decreto no pueden haber sido beneficiarias</w:t>
      </w:r>
      <w:r w:rsidR="00C01CEF" w:rsidRPr="00DC19D9">
        <w:t xml:space="preserve"> de</w:t>
      </w:r>
      <w:r w:rsidRPr="00DC19D9">
        <w:t xml:space="preserve"> las ayudas establecidas en el </w:t>
      </w:r>
      <w:r w:rsidR="00EE45DF" w:rsidRPr="00DC19D9">
        <w:t>Programa</w:t>
      </w:r>
      <w:r w:rsidRPr="00DC19D9">
        <w:t xml:space="preserve"> III del Decreto 39/2024, de 30 de abril, por los colectivos regulados en los apartados a) y b) del artículo 32.C.1 del citado decreto. </w:t>
      </w:r>
    </w:p>
    <w:p w14:paraId="23097217" w14:textId="264CE2D4" w:rsidR="005724C4" w:rsidRPr="00DC19D9" w:rsidRDefault="005724C4" w:rsidP="001D07DE">
      <w:pPr>
        <w:spacing w:after="240" w:line="240" w:lineRule="auto"/>
        <w:jc w:val="both"/>
        <w:rPr>
          <w:rFonts w:eastAsia="Verdana"/>
          <w:lang w:eastAsia="es-ES"/>
        </w:rPr>
      </w:pPr>
      <w:r w:rsidRPr="00DC19D9">
        <w:t xml:space="preserve">No </w:t>
      </w:r>
      <w:proofErr w:type="gramStart"/>
      <w:r w:rsidR="008F1F36" w:rsidRPr="00DC19D9">
        <w:t>obstante</w:t>
      </w:r>
      <w:proofErr w:type="gramEnd"/>
      <w:r w:rsidR="008F1F36" w:rsidRPr="00DC19D9">
        <w:t xml:space="preserve"> </w:t>
      </w:r>
      <w:r w:rsidRPr="00DC19D9">
        <w:t xml:space="preserve">lo anterior, para ser beneficiarios de las ayudas </w:t>
      </w:r>
      <w:r w:rsidR="00822512" w:rsidRPr="00DC19D9">
        <w:t>de la L</w:t>
      </w:r>
      <w:r w:rsidR="00DD50A1" w:rsidRPr="00DC19D9">
        <w:t>ínea</w:t>
      </w:r>
      <w:r w:rsidR="00BA144A" w:rsidRPr="00DC19D9">
        <w:t xml:space="preserve"> I y</w:t>
      </w:r>
      <w:r w:rsidR="008607F1" w:rsidRPr="00DC19D9">
        <w:t xml:space="preserve"> </w:t>
      </w:r>
      <w:r w:rsidR="00822512" w:rsidRPr="00DC19D9">
        <w:t>de la L</w:t>
      </w:r>
      <w:r w:rsidR="00DD50A1" w:rsidRPr="00DC19D9">
        <w:t>ínea</w:t>
      </w:r>
      <w:r w:rsidR="008607F1" w:rsidRPr="00DC19D9">
        <w:t xml:space="preserve"> II, </w:t>
      </w:r>
      <w:r w:rsidRPr="00DC19D9">
        <w:t xml:space="preserve">reguladas en el presente decreto es requisito haber sido beneficiario de las ayudas </w:t>
      </w:r>
      <w:r w:rsidR="00F256DA" w:rsidRPr="00DC19D9">
        <w:t>del Programa</w:t>
      </w:r>
      <w:r w:rsidRPr="00DC19D9">
        <w:t xml:space="preserve"> I reguladas</w:t>
      </w:r>
      <w:r w:rsidRPr="00DC19D9">
        <w:rPr>
          <w:rFonts w:eastAsia="Verdana"/>
          <w:lang w:eastAsia="es-ES"/>
        </w:rPr>
        <w:t xml:space="preserve"> en el Decreto 168/2022</w:t>
      </w:r>
      <w:r w:rsidR="00653103">
        <w:rPr>
          <w:rFonts w:eastAsia="Verdana"/>
          <w:lang w:eastAsia="es-ES"/>
        </w:rPr>
        <w:t>, de 30 de diciembre,</w:t>
      </w:r>
      <w:r w:rsidRPr="00DC19D9">
        <w:rPr>
          <w:rFonts w:eastAsia="Verdana"/>
          <w:lang w:eastAsia="es-ES"/>
        </w:rPr>
        <w:t xml:space="preserve"> o en el Decreto 39/2024, </w:t>
      </w:r>
      <w:r w:rsidR="00653103">
        <w:rPr>
          <w:rFonts w:eastAsia="Verdana"/>
          <w:lang w:eastAsia="es-ES"/>
        </w:rPr>
        <w:t xml:space="preserve">de 30 de abril, </w:t>
      </w:r>
      <w:r w:rsidRPr="00DC19D9">
        <w:rPr>
          <w:rFonts w:eastAsia="Verdana"/>
          <w:lang w:eastAsia="es-ES"/>
        </w:rPr>
        <w:t>con las especificaciones establecidas en el presente decreto.</w:t>
      </w:r>
    </w:p>
    <w:p w14:paraId="01C7AA3A" w14:textId="4319B3C6" w:rsidR="00AA7DE8" w:rsidRPr="00DC19D9" w:rsidRDefault="00BC06CA" w:rsidP="001D07DE">
      <w:pPr>
        <w:spacing w:after="240" w:line="240" w:lineRule="auto"/>
        <w:jc w:val="both"/>
        <w:rPr>
          <w:rFonts w:eastAsia="Verdana"/>
          <w:lang w:eastAsia="es-ES"/>
        </w:rPr>
      </w:pPr>
      <w:r w:rsidRPr="00DC19D9">
        <w:t>Asimismo, para ser beneficiarios de las ayudas de</w:t>
      </w:r>
      <w:r w:rsidR="007C6A62" w:rsidRPr="00DC19D9">
        <w:t xml:space="preserve"> </w:t>
      </w:r>
      <w:r w:rsidRPr="00DC19D9">
        <w:t>l</w:t>
      </w:r>
      <w:r w:rsidR="007C6A62" w:rsidRPr="00DC19D9">
        <w:t>a</w:t>
      </w:r>
      <w:r w:rsidRPr="00DC19D9">
        <w:t xml:space="preserve"> </w:t>
      </w:r>
      <w:r w:rsidR="00A966CE" w:rsidRPr="00DC19D9">
        <w:t>Línea</w:t>
      </w:r>
      <w:r w:rsidRPr="00DC19D9">
        <w:t xml:space="preserve"> III reguladas en el presente decreto es requisito haber sido beneficiario de las ayudas </w:t>
      </w:r>
      <w:r w:rsidR="00F256DA" w:rsidRPr="00DC19D9">
        <w:t xml:space="preserve">del Programa I </w:t>
      </w:r>
      <w:r w:rsidRPr="00DC19D9">
        <w:t>reguladas</w:t>
      </w:r>
      <w:r w:rsidRPr="00DC19D9">
        <w:rPr>
          <w:rFonts w:eastAsia="Verdana"/>
          <w:lang w:eastAsia="es-ES"/>
        </w:rPr>
        <w:t xml:space="preserve"> en el Decreto 39/2024, </w:t>
      </w:r>
      <w:r w:rsidR="00653103">
        <w:rPr>
          <w:rFonts w:eastAsia="Verdana"/>
          <w:lang w:eastAsia="es-ES"/>
        </w:rPr>
        <w:t xml:space="preserve">de 30 de abril, </w:t>
      </w:r>
      <w:r w:rsidRPr="00DC19D9">
        <w:rPr>
          <w:rFonts w:eastAsia="Verdana"/>
          <w:lang w:eastAsia="es-ES"/>
        </w:rPr>
        <w:t>con las especificaciones establecidas en el presente decreto</w:t>
      </w:r>
      <w:r w:rsidR="00BB5043" w:rsidRPr="00DC19D9">
        <w:rPr>
          <w:rFonts w:eastAsia="Verdana"/>
          <w:lang w:eastAsia="es-ES"/>
        </w:rPr>
        <w:t>.</w:t>
      </w:r>
    </w:p>
    <w:p w14:paraId="7FBB3B34" w14:textId="0FA9D349" w:rsidR="00DB18CC" w:rsidRPr="00DC19D9" w:rsidRDefault="005724C4" w:rsidP="001D07DE">
      <w:pPr>
        <w:spacing w:after="120" w:line="240" w:lineRule="auto"/>
        <w:jc w:val="both"/>
      </w:pPr>
      <w:r w:rsidRPr="00DC19D9">
        <w:t>Asimismo</w:t>
      </w:r>
      <w:r w:rsidR="007C6A62" w:rsidRPr="00DC19D9">
        <w:t>, las ayudas reguladas en la</w:t>
      </w:r>
      <w:r w:rsidR="00DB18CC" w:rsidRPr="00DC19D9">
        <w:t xml:space="preserve">s </w:t>
      </w:r>
      <w:r w:rsidR="00A966CE" w:rsidRPr="00DC19D9">
        <w:t>línea</w:t>
      </w:r>
      <w:r w:rsidR="00DB18CC" w:rsidRPr="00DC19D9">
        <w:t>s de ayudas previstos en este decreto son compatibles entre sí, siempre que se cumplan los requisitos exigidos para beneficiarse de las mismas; así como con otras ayudas públicas destinadas a finalidad distinta de la que se regula en este decreto</w:t>
      </w:r>
      <w:r w:rsidR="008A6770" w:rsidRPr="00DC19D9">
        <w:t>, salvo lo dispuesto en las exclusiones.</w:t>
      </w:r>
    </w:p>
    <w:p w14:paraId="1A38CD24" w14:textId="77777777" w:rsidR="00BC06CA" w:rsidRDefault="00BC06CA" w:rsidP="001D07DE">
      <w:pPr>
        <w:spacing w:after="225" w:line="240" w:lineRule="auto"/>
        <w:jc w:val="both"/>
        <w:rPr>
          <w:rFonts w:eastAsia="Verdana"/>
          <w:b/>
          <w:bCs/>
          <w:lang w:eastAsia="es-ES"/>
        </w:rPr>
      </w:pPr>
    </w:p>
    <w:p w14:paraId="0F17B92F" w14:textId="77777777" w:rsidR="003F5567" w:rsidRPr="00DC19D9" w:rsidRDefault="003F5567" w:rsidP="001D07DE">
      <w:pPr>
        <w:spacing w:after="225" w:line="240" w:lineRule="auto"/>
        <w:jc w:val="both"/>
        <w:rPr>
          <w:rFonts w:eastAsia="Verdana"/>
          <w:b/>
          <w:bCs/>
          <w:lang w:eastAsia="es-ES"/>
        </w:rPr>
      </w:pPr>
    </w:p>
    <w:p w14:paraId="1C12D97A" w14:textId="226BBCDA" w:rsidR="00615AC4" w:rsidRPr="00DC19D9" w:rsidRDefault="2581CDCF" w:rsidP="001D07DE">
      <w:pPr>
        <w:spacing w:after="225" w:line="240" w:lineRule="auto"/>
        <w:jc w:val="both"/>
        <w:rPr>
          <w:rFonts w:eastAsia="Verdana"/>
          <w:b/>
          <w:bCs/>
          <w:lang w:eastAsia="es-ES"/>
        </w:rPr>
      </w:pPr>
      <w:r w:rsidRPr="00DC19D9">
        <w:rPr>
          <w:rFonts w:eastAsia="Verdana"/>
          <w:b/>
          <w:bCs/>
          <w:lang w:eastAsia="es-ES"/>
        </w:rPr>
        <w:t>Artículo 7</w:t>
      </w:r>
      <w:r w:rsidR="25AA166B" w:rsidRPr="00DC19D9">
        <w:rPr>
          <w:rFonts w:eastAsia="Verdana"/>
          <w:b/>
          <w:bCs/>
          <w:lang w:eastAsia="es-ES"/>
        </w:rPr>
        <w:t xml:space="preserve">. </w:t>
      </w:r>
      <w:r w:rsidR="1C05A448" w:rsidRPr="00DC19D9">
        <w:rPr>
          <w:rFonts w:eastAsia="Verdana"/>
          <w:b/>
          <w:bCs/>
          <w:lang w:eastAsia="es-ES"/>
        </w:rPr>
        <w:t>Personas</w:t>
      </w:r>
      <w:r w:rsidR="667A3430" w:rsidRPr="00DC19D9">
        <w:rPr>
          <w:rFonts w:eastAsia="Verdana"/>
          <w:b/>
          <w:bCs/>
          <w:lang w:eastAsia="es-ES"/>
        </w:rPr>
        <w:t xml:space="preserve"> </w:t>
      </w:r>
      <w:r w:rsidR="5DAC3CB0" w:rsidRPr="00DC19D9">
        <w:rPr>
          <w:rFonts w:eastAsia="Verdana"/>
          <w:b/>
          <w:bCs/>
          <w:lang w:eastAsia="es-ES"/>
        </w:rPr>
        <w:t>b</w:t>
      </w:r>
      <w:r w:rsidR="007E34E0" w:rsidRPr="00DC19D9">
        <w:rPr>
          <w:rFonts w:eastAsia="Verdana"/>
          <w:b/>
          <w:bCs/>
          <w:lang w:eastAsia="es-ES"/>
        </w:rPr>
        <w:t xml:space="preserve">eneficiarias. </w:t>
      </w:r>
    </w:p>
    <w:p w14:paraId="4E26ADCD" w14:textId="70D68FF7" w:rsidR="00DB1FAA" w:rsidRPr="00DC19D9" w:rsidRDefault="008D22AE" w:rsidP="001D07DE">
      <w:pPr>
        <w:pStyle w:val="Prrafodelista"/>
        <w:numPr>
          <w:ilvl w:val="0"/>
          <w:numId w:val="12"/>
        </w:numPr>
        <w:spacing w:after="12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w:t>
      </w:r>
      <w:r w:rsidR="00925E12" w:rsidRPr="00DC19D9">
        <w:rPr>
          <w:rFonts w:eastAsia="Verdana"/>
          <w:lang w:eastAsia="es-ES"/>
        </w:rPr>
        <w:t>,</w:t>
      </w:r>
      <w:r w:rsidRPr="00DC19D9">
        <w:rPr>
          <w:rFonts w:eastAsia="Verdana"/>
          <w:lang w:eastAsia="es-ES"/>
        </w:rPr>
        <w:t xml:space="preserve"> las personas físicas en situación de alta ininterrumpida durante tres años en el Régimen Especial de Trabajadores Autónomos (RETA) o en una Mutualidad alternativa</w:t>
      </w:r>
      <w:r w:rsidRPr="00DC19D9">
        <w:rPr>
          <w:rFonts w:eastAsia="Verdana" w:cstheme="minorHAnsi"/>
          <w:lang w:eastAsia="es-ES"/>
        </w:rPr>
        <w:t xml:space="preserve">, </w:t>
      </w:r>
      <w:r w:rsidR="00635F33" w:rsidRPr="00DC19D9">
        <w:rPr>
          <w:rFonts w:eastAsia="Verdana" w:cstheme="minorHAnsi"/>
          <w:lang w:eastAsia="es-ES"/>
        </w:rPr>
        <w:t>con fecha de alta a partir del 1 de enero de 2023</w:t>
      </w:r>
      <w:r w:rsidR="00963B0F" w:rsidRPr="00DC19D9">
        <w:rPr>
          <w:rFonts w:eastAsia="Verdana"/>
          <w:lang w:eastAsia="es-ES"/>
        </w:rPr>
        <w:t xml:space="preserve">, </w:t>
      </w:r>
      <w:r w:rsidR="00963B0F" w:rsidRPr="00DC19D9">
        <w:rPr>
          <w:rFonts w:eastAsia="Verdana" w:cstheme="minorHAnsi"/>
          <w:lang w:eastAsia="es-ES"/>
        </w:rPr>
        <w:t xml:space="preserve">que hayan sido beneficiarias </w:t>
      </w:r>
      <w:r w:rsidR="009407A7" w:rsidRPr="00DC19D9">
        <w:rPr>
          <w:rFonts w:eastAsia="Verdana" w:cstheme="minorHAnsi"/>
          <w:lang w:eastAsia="es-ES"/>
        </w:rPr>
        <w:t xml:space="preserve">de las ayudas </w:t>
      </w:r>
      <w:r w:rsidR="00963B0F" w:rsidRPr="00DC19D9">
        <w:rPr>
          <w:rFonts w:eastAsia="Verdana" w:cstheme="minorHAnsi"/>
          <w:lang w:eastAsia="es-ES"/>
        </w:rPr>
        <w:t xml:space="preserve">del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168/2022</w:t>
      </w:r>
      <w:r w:rsidR="00653103">
        <w:rPr>
          <w:rFonts w:eastAsia="Verdana" w:cstheme="minorHAnsi"/>
          <w:lang w:eastAsia="es-ES"/>
        </w:rPr>
        <w:t>, de 30 de diciembre,</w:t>
      </w:r>
      <w:r w:rsidR="00963B0F" w:rsidRPr="00DC19D9">
        <w:rPr>
          <w:rFonts w:eastAsia="Verdana" w:cstheme="minorHAnsi"/>
          <w:lang w:eastAsia="es-ES"/>
        </w:rPr>
        <w:t xml:space="preserve"> o en el Decreto 39/2024</w:t>
      </w:r>
      <w:r w:rsidR="00653103">
        <w:rPr>
          <w:rFonts w:eastAsia="Verdana" w:cstheme="minorHAnsi"/>
          <w:lang w:eastAsia="es-ES"/>
        </w:rPr>
        <w:t>, de 30 de abril</w:t>
      </w:r>
      <w:r w:rsidR="00963B0F" w:rsidRPr="00DC19D9">
        <w:rPr>
          <w:rFonts w:eastAsia="Verdana" w:cstheme="minorHAnsi"/>
          <w:lang w:eastAsia="es-ES"/>
        </w:rPr>
        <w:t>.</w:t>
      </w:r>
    </w:p>
    <w:p w14:paraId="3CE68024" w14:textId="11273B79" w:rsidR="00DB1FAA" w:rsidRPr="00DC19D9" w:rsidRDefault="008D22AE" w:rsidP="001D07DE">
      <w:pPr>
        <w:pStyle w:val="Prrafodelista"/>
        <w:numPr>
          <w:ilvl w:val="0"/>
          <w:numId w:val="12"/>
        </w:numPr>
        <w:spacing w:after="12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II</w:t>
      </w:r>
      <w:r w:rsidR="00925E12" w:rsidRPr="00DC19D9">
        <w:rPr>
          <w:rFonts w:eastAsia="Verdana"/>
          <w:lang w:eastAsia="es-ES"/>
        </w:rPr>
        <w:t>,</w:t>
      </w:r>
      <w:r w:rsidRPr="00DC19D9">
        <w:rPr>
          <w:rFonts w:eastAsia="Verdana"/>
          <w:lang w:eastAsia="es-ES"/>
        </w:rPr>
        <w:t xml:space="preserve"> las personas físicas en situación de alta ininterrumpida durante cuatro años en el Régimen Especial de Trabajadores Autónomos (RETA) o en una Mutualidad alternativa</w:t>
      </w:r>
      <w:r w:rsidRPr="00DC19D9">
        <w:rPr>
          <w:rFonts w:eastAsia="Verdana" w:cstheme="minorHAnsi"/>
          <w:lang w:eastAsia="es-ES"/>
        </w:rPr>
        <w:t xml:space="preserve">, </w:t>
      </w:r>
      <w:r w:rsidR="00635F33" w:rsidRPr="00DC19D9">
        <w:rPr>
          <w:rFonts w:eastAsia="Verdana" w:cstheme="minorHAnsi"/>
          <w:lang w:eastAsia="es-ES"/>
        </w:rPr>
        <w:t>con fecha de alta a partir del 1 de enero de 2023</w:t>
      </w:r>
      <w:r w:rsidR="00963B0F" w:rsidRPr="00DC19D9">
        <w:rPr>
          <w:rFonts w:eastAsia="Verdana"/>
          <w:lang w:eastAsia="es-ES"/>
        </w:rPr>
        <w:t xml:space="preserve">, </w:t>
      </w:r>
      <w:r w:rsidR="00963B0F" w:rsidRPr="00DC19D9">
        <w:rPr>
          <w:rFonts w:eastAsia="Verdana" w:cstheme="minorHAnsi"/>
          <w:lang w:eastAsia="es-ES"/>
        </w:rPr>
        <w:t xml:space="preserve">que hayan sido </w:t>
      </w:r>
      <w:r w:rsidR="00963B0F" w:rsidRPr="00DC19D9">
        <w:rPr>
          <w:rFonts w:eastAsia="Verdana" w:cstheme="minorHAnsi"/>
          <w:lang w:eastAsia="es-ES"/>
        </w:rPr>
        <w:lastRenderedPageBreak/>
        <w:t xml:space="preserve">beneficiarias </w:t>
      </w:r>
      <w:r w:rsidR="009407A7" w:rsidRPr="00DC19D9">
        <w:rPr>
          <w:rFonts w:eastAsia="Verdana" w:cstheme="minorHAnsi"/>
          <w:lang w:eastAsia="es-ES"/>
        </w:rPr>
        <w:t xml:space="preserve">de las ayudas </w:t>
      </w:r>
      <w:r w:rsidR="00963B0F" w:rsidRPr="00DC19D9">
        <w:rPr>
          <w:rFonts w:eastAsia="Verdana" w:cstheme="minorHAnsi"/>
          <w:lang w:eastAsia="es-ES"/>
        </w:rPr>
        <w:t>de</w:t>
      </w:r>
      <w:r w:rsidR="00FB5A09" w:rsidRPr="00DC19D9">
        <w:rPr>
          <w:rFonts w:eastAsia="Verdana" w:cstheme="minorHAnsi"/>
          <w:lang w:eastAsia="es-ES"/>
        </w:rPr>
        <w:t>l</w:t>
      </w:r>
      <w:r w:rsidR="00963B0F" w:rsidRPr="00DC19D9">
        <w:rPr>
          <w:rFonts w:eastAsia="Verdana" w:cstheme="minorHAnsi"/>
          <w:lang w:eastAsia="es-ES"/>
        </w:rPr>
        <w:t xml:space="preserve">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168/2022</w:t>
      </w:r>
      <w:r w:rsidR="008D04C2">
        <w:rPr>
          <w:rFonts w:eastAsia="Verdana" w:cstheme="minorHAnsi"/>
          <w:lang w:eastAsia="es-ES"/>
        </w:rPr>
        <w:t>, de 30 de diciembre,</w:t>
      </w:r>
      <w:r w:rsidR="00963B0F" w:rsidRPr="00DC19D9">
        <w:rPr>
          <w:rFonts w:eastAsia="Verdana" w:cstheme="minorHAnsi"/>
          <w:lang w:eastAsia="es-ES"/>
        </w:rPr>
        <w:t xml:space="preserve"> o en el Decreto 39/2024</w:t>
      </w:r>
      <w:r w:rsidR="008D04C2">
        <w:rPr>
          <w:rFonts w:eastAsia="Verdana" w:cstheme="minorHAnsi"/>
          <w:lang w:eastAsia="es-ES"/>
        </w:rPr>
        <w:t>, de 30 de abril</w:t>
      </w:r>
      <w:r w:rsidR="00963B0F" w:rsidRPr="00DC19D9">
        <w:rPr>
          <w:rFonts w:eastAsia="Verdana" w:cstheme="minorHAnsi"/>
          <w:lang w:eastAsia="es-ES"/>
        </w:rPr>
        <w:t>.</w:t>
      </w:r>
    </w:p>
    <w:p w14:paraId="71CEC9C7" w14:textId="51293AAC" w:rsidR="00DB1FAA" w:rsidRPr="00DC19D9" w:rsidRDefault="00DB1FAA" w:rsidP="001D07DE">
      <w:pPr>
        <w:pStyle w:val="Prrafodelista"/>
        <w:numPr>
          <w:ilvl w:val="0"/>
          <w:numId w:val="12"/>
        </w:numPr>
        <w:spacing w:after="240" w:line="240" w:lineRule="auto"/>
        <w:ind w:left="714" w:hanging="357"/>
        <w:contextualSpacing w:val="0"/>
        <w:jc w:val="both"/>
        <w:rPr>
          <w:rFonts w:eastAsia="Verdana"/>
          <w:lang w:eastAsia="es-ES"/>
        </w:rPr>
      </w:pPr>
      <w:r w:rsidRPr="00DC19D9">
        <w:rPr>
          <w:rFonts w:eastAsia="Verdana"/>
          <w:lang w:eastAsia="es-ES"/>
        </w:rPr>
        <w:t>Podrán ser beneficiarias de</w:t>
      </w:r>
      <w:r w:rsidR="001B3634" w:rsidRPr="00DC19D9">
        <w:rPr>
          <w:rFonts w:eastAsia="Verdana"/>
          <w:lang w:eastAsia="es-ES"/>
        </w:rPr>
        <w:t xml:space="preserve"> </w:t>
      </w:r>
      <w:r w:rsidRPr="00DC19D9">
        <w:rPr>
          <w:rFonts w:eastAsia="Verdana"/>
          <w:lang w:eastAsia="es-ES"/>
        </w:rPr>
        <w:t>l</w:t>
      </w:r>
      <w:r w:rsidR="001B3634" w:rsidRPr="00DC19D9">
        <w:rPr>
          <w:rFonts w:eastAsia="Verdana"/>
          <w:lang w:eastAsia="es-ES"/>
        </w:rPr>
        <w:t>a</w:t>
      </w:r>
      <w:r w:rsidRPr="00DC19D9">
        <w:rPr>
          <w:rFonts w:eastAsia="Verdana"/>
          <w:lang w:eastAsia="es-ES"/>
        </w:rPr>
        <w:t xml:space="preserve"> </w:t>
      </w:r>
      <w:r w:rsidR="00A966CE" w:rsidRPr="00DC19D9">
        <w:rPr>
          <w:rFonts w:eastAsia="Verdana"/>
          <w:lang w:eastAsia="es-ES"/>
        </w:rPr>
        <w:t>Línea</w:t>
      </w:r>
      <w:r w:rsidRPr="00DC19D9">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EA03E7" w:rsidRPr="00DC19D9">
        <w:rPr>
          <w:rFonts w:eastAsia="Verdana"/>
          <w:lang w:eastAsia="es-ES"/>
        </w:rPr>
        <w:t>5 de febrero</w:t>
      </w:r>
      <w:r w:rsidRPr="00DC19D9">
        <w:rPr>
          <w:rFonts w:eastAsia="Verdana"/>
          <w:lang w:eastAsia="es-ES"/>
        </w:rPr>
        <w:t xml:space="preserve"> de 2024, cuyos rendimientos económicos netos sean inferiores al salari</w:t>
      </w:r>
      <w:r w:rsidR="00963B0F" w:rsidRPr="00DC19D9">
        <w:rPr>
          <w:rFonts w:eastAsia="Verdana"/>
          <w:lang w:eastAsia="es-ES"/>
        </w:rPr>
        <w:t xml:space="preserve">o mínimo interprofesional anual, </w:t>
      </w:r>
      <w:r w:rsidR="00963B0F" w:rsidRPr="00DC19D9">
        <w:rPr>
          <w:rFonts w:eastAsia="Verdana" w:cstheme="minorHAnsi"/>
          <w:lang w:eastAsia="es-ES"/>
        </w:rPr>
        <w:t xml:space="preserve">que hayan sido beneficiarias </w:t>
      </w:r>
      <w:r w:rsidR="009407A7" w:rsidRPr="00DC19D9">
        <w:rPr>
          <w:rFonts w:eastAsia="Verdana" w:cstheme="minorHAnsi"/>
          <w:lang w:eastAsia="es-ES"/>
        </w:rPr>
        <w:t xml:space="preserve">de las ayudas </w:t>
      </w:r>
      <w:r w:rsidR="00963B0F" w:rsidRPr="00DC19D9">
        <w:rPr>
          <w:rFonts w:eastAsia="Verdana" w:cstheme="minorHAnsi"/>
          <w:lang w:eastAsia="es-ES"/>
        </w:rPr>
        <w:t>de</w:t>
      </w:r>
      <w:r w:rsidR="00FB5A09" w:rsidRPr="00DC19D9">
        <w:rPr>
          <w:rFonts w:eastAsia="Verdana" w:cstheme="minorHAnsi"/>
          <w:lang w:eastAsia="es-ES"/>
        </w:rPr>
        <w:t>l</w:t>
      </w:r>
      <w:r w:rsidR="00963B0F" w:rsidRPr="00DC19D9">
        <w:rPr>
          <w:rFonts w:eastAsia="Verdana" w:cstheme="minorHAnsi"/>
          <w:lang w:eastAsia="es-ES"/>
        </w:rPr>
        <w:t xml:space="preserve"> </w:t>
      </w:r>
      <w:r w:rsidR="00FB5A09" w:rsidRPr="00DC19D9">
        <w:rPr>
          <w:rFonts w:eastAsia="Verdana" w:cstheme="minorHAnsi"/>
          <w:lang w:eastAsia="es-ES"/>
        </w:rPr>
        <w:t>Programa</w:t>
      </w:r>
      <w:r w:rsidR="00963B0F" w:rsidRPr="00DC19D9">
        <w:rPr>
          <w:rFonts w:eastAsia="Verdana" w:cstheme="minorHAnsi"/>
          <w:lang w:eastAsia="es-ES"/>
        </w:rPr>
        <w:t xml:space="preserve"> I, previstas en el Decreto 39/2024</w:t>
      </w:r>
      <w:r w:rsidR="008D04C2">
        <w:rPr>
          <w:rFonts w:eastAsia="Verdana" w:cstheme="minorHAnsi"/>
          <w:lang w:eastAsia="es-ES"/>
        </w:rPr>
        <w:t>, de 30 de abril</w:t>
      </w:r>
      <w:r w:rsidR="00963B0F" w:rsidRPr="00DC19D9">
        <w:rPr>
          <w:rFonts w:eastAsia="Verdana" w:cstheme="minorHAnsi"/>
          <w:lang w:eastAsia="es-ES"/>
        </w:rPr>
        <w:t>.</w:t>
      </w:r>
    </w:p>
    <w:p w14:paraId="73DDA319" w14:textId="442593F1" w:rsidR="00E1644A" w:rsidRPr="00DC19D9" w:rsidRDefault="00E1644A" w:rsidP="001D07DE">
      <w:pPr>
        <w:pStyle w:val="Prrafodelista"/>
        <w:numPr>
          <w:ilvl w:val="0"/>
          <w:numId w:val="12"/>
        </w:numPr>
        <w:spacing w:after="240" w:line="240" w:lineRule="auto"/>
        <w:ind w:left="714" w:hanging="357"/>
        <w:contextualSpacing w:val="0"/>
        <w:jc w:val="both"/>
        <w:rPr>
          <w:rFonts w:eastAsia="Verdana"/>
          <w:lang w:eastAsia="es-ES"/>
        </w:rPr>
      </w:pPr>
      <w:r w:rsidRPr="00DC19D9">
        <w:rPr>
          <w:rFonts w:eastAsia="Verdana"/>
          <w:lang w:eastAsia="es-ES"/>
        </w:rPr>
        <w:t>Podrán</w:t>
      </w:r>
      <w:r w:rsidRPr="00DC19D9">
        <w:rPr>
          <w:rFonts w:eastAsia="Verdana" w:cstheme="minorHAnsi"/>
          <w:lang w:eastAsia="es-ES"/>
        </w:rPr>
        <w:t xml:space="preserve"> ser beneficiarias de</w:t>
      </w:r>
      <w:r w:rsidR="001B3634" w:rsidRPr="00DC19D9">
        <w:rPr>
          <w:rFonts w:eastAsia="Verdana" w:cstheme="minorHAnsi"/>
          <w:lang w:eastAsia="es-ES"/>
        </w:rPr>
        <w:t xml:space="preserve"> </w:t>
      </w:r>
      <w:r w:rsidRPr="00DC19D9">
        <w:rPr>
          <w:rFonts w:eastAsia="Verdana" w:cstheme="minorHAnsi"/>
          <w:lang w:eastAsia="es-ES"/>
        </w:rPr>
        <w:t>l</w:t>
      </w:r>
      <w:r w:rsidR="001B3634" w:rsidRPr="00DC19D9">
        <w:rPr>
          <w:rFonts w:eastAsia="Verdana" w:cstheme="minorHAnsi"/>
          <w:lang w:eastAsia="es-ES"/>
        </w:rPr>
        <w:t>a</w:t>
      </w:r>
      <w:r w:rsidRPr="00DC19D9">
        <w:rPr>
          <w:rFonts w:eastAsia="Verdana" w:cstheme="minorHAnsi"/>
          <w:lang w:eastAsia="es-ES"/>
        </w:rPr>
        <w:t xml:space="preserve"> </w:t>
      </w:r>
      <w:r w:rsidR="00A966CE" w:rsidRPr="00DC19D9">
        <w:rPr>
          <w:rFonts w:eastAsia="Verdana" w:cstheme="minorHAnsi"/>
          <w:lang w:eastAsia="es-ES"/>
        </w:rPr>
        <w:t>Línea</w:t>
      </w:r>
      <w:r w:rsidRPr="00DC19D9">
        <w:rPr>
          <w:rFonts w:eastAsia="Verdana" w:cstheme="minorHAnsi"/>
          <w:lang w:eastAsia="es-ES"/>
        </w:rPr>
        <w:t xml:space="preserve"> IV las personas trabajadoras autónomas, mayores de 65 años, que se hayan acogido a la jubilación activa regulada en el artículo 214 del Texto Refundido de la Ley General de la Seguridad Social, modificado por el Real Decreto-Ley 11/2024, de 23 de diciembre.</w:t>
      </w:r>
    </w:p>
    <w:p w14:paraId="1C041829" w14:textId="65067CB7" w:rsidR="00325623" w:rsidRPr="00DC19D9" w:rsidRDefault="00FF130C" w:rsidP="001D07DE">
      <w:pPr>
        <w:spacing w:after="284" w:line="240" w:lineRule="auto"/>
        <w:ind w:left="-5" w:hanging="10"/>
        <w:rPr>
          <w:rFonts w:eastAsia="Verdana" w:cstheme="minorHAnsi"/>
          <w:lang w:eastAsia="es-ES"/>
        </w:rPr>
      </w:pPr>
      <w:r w:rsidRPr="00DC19D9">
        <w:rPr>
          <w:rFonts w:eastAsia="Verdana" w:cstheme="minorHAnsi"/>
          <w:b/>
          <w:lang w:eastAsia="es-ES"/>
        </w:rPr>
        <w:t>Artículo 8</w:t>
      </w:r>
      <w:r w:rsidR="00325623" w:rsidRPr="00DC19D9">
        <w:rPr>
          <w:rFonts w:eastAsia="Verdana" w:cstheme="minorHAnsi"/>
          <w:b/>
          <w:lang w:eastAsia="es-ES"/>
        </w:rPr>
        <w:t>. Re</w:t>
      </w:r>
      <w:r w:rsidR="00F10768" w:rsidRPr="00DC19D9">
        <w:rPr>
          <w:rFonts w:eastAsia="Verdana" w:cstheme="minorHAnsi"/>
          <w:b/>
          <w:lang w:eastAsia="es-ES"/>
        </w:rPr>
        <w:t>quisitos generales</w:t>
      </w:r>
      <w:r w:rsidR="007F2A61" w:rsidRPr="00DC19D9">
        <w:rPr>
          <w:rFonts w:eastAsia="Verdana" w:cstheme="minorHAnsi"/>
          <w:b/>
          <w:lang w:eastAsia="es-ES"/>
        </w:rPr>
        <w:t xml:space="preserve"> de las personas beneficiarias</w:t>
      </w:r>
      <w:r w:rsidR="00F10768" w:rsidRPr="00DC19D9">
        <w:rPr>
          <w:rFonts w:eastAsia="Verdana" w:cstheme="minorHAnsi"/>
          <w:b/>
          <w:lang w:eastAsia="es-ES"/>
        </w:rPr>
        <w:t xml:space="preserve">. </w:t>
      </w:r>
    </w:p>
    <w:p w14:paraId="641F9131" w14:textId="4EB7912E" w:rsidR="00325623" w:rsidRPr="00DC19D9" w:rsidRDefault="00325623" w:rsidP="001D07DE">
      <w:pPr>
        <w:spacing w:after="225" w:line="240" w:lineRule="auto"/>
        <w:ind w:left="-5" w:hanging="10"/>
        <w:jc w:val="both"/>
        <w:rPr>
          <w:rFonts w:eastAsia="Verdana" w:cstheme="minorHAnsi"/>
          <w:lang w:eastAsia="es-ES"/>
        </w:rPr>
      </w:pPr>
      <w:r w:rsidRPr="00DC19D9">
        <w:rPr>
          <w:rFonts w:eastAsia="Verdana" w:cstheme="minorHAnsi"/>
          <w:lang w:eastAsia="es-ES"/>
        </w:rPr>
        <w:t xml:space="preserve">Además de los requisitos específicos que se prevén para cada </w:t>
      </w:r>
      <w:r w:rsidR="00A966CE" w:rsidRPr="00DC19D9">
        <w:rPr>
          <w:rFonts w:eastAsia="Verdana" w:cstheme="minorHAnsi"/>
          <w:lang w:eastAsia="es-ES"/>
        </w:rPr>
        <w:t>línea</w:t>
      </w:r>
      <w:r w:rsidRPr="00DC19D9">
        <w:rPr>
          <w:rFonts w:eastAsia="Verdana" w:cstheme="minorHAnsi"/>
          <w:lang w:eastAsia="es-ES"/>
        </w:rPr>
        <w:t xml:space="preserve">, las </w:t>
      </w:r>
      <w:r w:rsidR="009E0F43" w:rsidRPr="00DC19D9">
        <w:rPr>
          <w:rFonts w:eastAsia="Verdana" w:cstheme="minorHAnsi"/>
          <w:lang w:eastAsia="es-ES"/>
        </w:rPr>
        <w:t>personas</w:t>
      </w:r>
      <w:r w:rsidR="00F10768" w:rsidRPr="00DC19D9">
        <w:rPr>
          <w:rFonts w:eastAsia="Verdana" w:cstheme="minorHAnsi"/>
          <w:lang w:eastAsia="es-ES"/>
        </w:rPr>
        <w:t xml:space="preserve"> </w:t>
      </w:r>
      <w:r w:rsidRPr="00DC19D9">
        <w:rPr>
          <w:rFonts w:eastAsia="Verdana" w:cstheme="minorHAnsi"/>
          <w:lang w:eastAsia="es-ES"/>
        </w:rPr>
        <w:t>solicitantes de estas ayudas deberán cumplir los siguientes requisitos generales</w:t>
      </w:r>
      <w:r w:rsidR="00280888" w:rsidRPr="00DC19D9">
        <w:rPr>
          <w:rFonts w:eastAsia="Verdana" w:cstheme="minorHAnsi"/>
          <w:lang w:eastAsia="es-ES"/>
        </w:rPr>
        <w:t>, en el momento de solicitud de las presentes ayudas</w:t>
      </w:r>
      <w:r w:rsidRPr="00DC19D9">
        <w:rPr>
          <w:rFonts w:eastAsia="Verdana" w:cstheme="minorHAnsi"/>
          <w:lang w:eastAsia="es-ES"/>
        </w:rPr>
        <w:t xml:space="preserve">: </w:t>
      </w:r>
    </w:p>
    <w:p w14:paraId="328623FF" w14:textId="6BC88786" w:rsidR="00280888" w:rsidRPr="00DC19D9" w:rsidRDefault="00280888" w:rsidP="001D07DE">
      <w:pPr>
        <w:pStyle w:val="Prrafodelista"/>
        <w:numPr>
          <w:ilvl w:val="0"/>
          <w:numId w:val="15"/>
        </w:numPr>
        <w:spacing w:after="240" w:line="240" w:lineRule="auto"/>
        <w:ind w:left="714" w:hanging="357"/>
        <w:contextualSpacing w:val="0"/>
        <w:jc w:val="both"/>
        <w:rPr>
          <w:rFonts w:eastAsia="Verdana" w:cstheme="minorHAnsi"/>
          <w:lang w:eastAsia="es-ES"/>
        </w:rPr>
      </w:pPr>
      <w:r w:rsidRPr="00DC19D9">
        <w:rPr>
          <w:rFonts w:cstheme="minorHAnsi"/>
        </w:rPr>
        <w:t xml:space="preserve">Tener cumplidos dieciocho </w:t>
      </w:r>
      <w:proofErr w:type="gramStart"/>
      <w:r w:rsidRPr="00DC19D9">
        <w:rPr>
          <w:rFonts w:cstheme="minorHAnsi"/>
        </w:rPr>
        <w:t>años de edad</w:t>
      </w:r>
      <w:proofErr w:type="gramEnd"/>
      <w:r w:rsidRPr="00DC19D9">
        <w:rPr>
          <w:rFonts w:cstheme="minorHAnsi"/>
        </w:rPr>
        <w:t>.</w:t>
      </w:r>
    </w:p>
    <w:p w14:paraId="374588DF" w14:textId="4BA739F8" w:rsidR="00280888" w:rsidRPr="00DC19D9" w:rsidRDefault="00280888" w:rsidP="001D07DE">
      <w:pPr>
        <w:pStyle w:val="Prrafodelista"/>
        <w:numPr>
          <w:ilvl w:val="0"/>
          <w:numId w:val="15"/>
        </w:numPr>
        <w:spacing w:after="225" w:line="240" w:lineRule="auto"/>
        <w:jc w:val="both"/>
        <w:rPr>
          <w:rFonts w:cstheme="minorHAnsi"/>
        </w:rPr>
      </w:pPr>
      <w:r w:rsidRPr="00DC19D9">
        <w:rPr>
          <w:rFonts w:cstheme="minorHAnsi"/>
        </w:rPr>
        <w:t xml:space="preserve">Las personas beneficiarias de las </w:t>
      </w:r>
      <w:proofErr w:type="gramStart"/>
      <w:r w:rsidRPr="00DC19D9">
        <w:rPr>
          <w:rFonts w:cstheme="minorHAnsi"/>
        </w:rPr>
        <w:t>ayudas,</w:t>
      </w:r>
      <w:proofErr w:type="gramEnd"/>
      <w:r w:rsidRPr="00DC19D9">
        <w:rPr>
          <w:rFonts w:cstheme="minorHAnsi"/>
        </w:rPr>
        <w:t xml:space="preserve"> deberán desarrollar</w:t>
      </w:r>
      <w:r w:rsidR="00C601C9" w:rsidRPr="00DC19D9">
        <w:rPr>
          <w:rFonts w:cstheme="minorHAnsi"/>
        </w:rPr>
        <w:t>,</w:t>
      </w:r>
      <w:r w:rsidRPr="00DC19D9">
        <w:rPr>
          <w:rFonts w:cstheme="minorHAnsi"/>
        </w:rPr>
        <w:t xml:space="preserve"> desde la fecha de alta en el </w:t>
      </w:r>
      <w:r w:rsidR="000438BC" w:rsidRPr="00DC19D9">
        <w:rPr>
          <w:rFonts w:eastAsia="Verdana" w:cstheme="minorHAnsi"/>
          <w:lang w:eastAsia="es-ES"/>
        </w:rPr>
        <w:t xml:space="preserve">Régimen Especial de Trabajadores Autónomos (RETA) </w:t>
      </w:r>
      <w:r w:rsidRPr="00DC19D9">
        <w:rPr>
          <w:rFonts w:cstheme="minorHAnsi"/>
        </w:rPr>
        <w:t xml:space="preserve">o en la mutualidad alternativa, su actividad económica en Extremadura. </w:t>
      </w:r>
    </w:p>
    <w:p w14:paraId="01A09481" w14:textId="77777777" w:rsidR="00280888" w:rsidRPr="00DC19D9" w:rsidRDefault="00280888" w:rsidP="001D07DE">
      <w:pPr>
        <w:pStyle w:val="Pa2"/>
        <w:spacing w:before="220" w:after="120"/>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86DC2E7" w14:textId="62B6E18B" w:rsidR="00280888" w:rsidRPr="00DC19D9" w:rsidRDefault="00280888" w:rsidP="001D07DE">
      <w:pPr>
        <w:pStyle w:val="Pa2"/>
        <w:spacing w:after="120"/>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Para determinar dónde se desarrolla la actividad económica, a los efectos de este decreto, se considerará: </w:t>
      </w:r>
    </w:p>
    <w:p w14:paraId="75DAC792" w14:textId="1DD4B38A" w:rsidR="00280888" w:rsidRPr="00DC19D9" w:rsidRDefault="00280888" w:rsidP="001D07DE">
      <w:pPr>
        <w:pStyle w:val="Pa2"/>
        <w:spacing w:after="120"/>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Si la actividad se desarrolla en un establecimiento físico, el domicilio de </w:t>
      </w:r>
      <w:r w:rsidR="00AB5AED">
        <w:rPr>
          <w:rFonts w:asciiTheme="minorHAnsi" w:hAnsiTheme="minorHAnsi" w:cstheme="minorHAnsi"/>
          <w:sz w:val="22"/>
          <w:szCs w:val="22"/>
        </w:rPr>
        <w:t>e</w:t>
      </w:r>
      <w:r w:rsidRPr="00DC19D9">
        <w:rPr>
          <w:rFonts w:asciiTheme="minorHAnsi" w:hAnsiTheme="minorHAnsi" w:cstheme="minorHAnsi"/>
          <w:sz w:val="22"/>
          <w:szCs w:val="22"/>
        </w:rPr>
        <w:t xml:space="preserve">ste. </w:t>
      </w:r>
    </w:p>
    <w:p w14:paraId="65272575" w14:textId="70A8BD38" w:rsidR="00280888" w:rsidRPr="00DC19D9" w:rsidRDefault="00280888" w:rsidP="001D07DE">
      <w:pPr>
        <w:pStyle w:val="Pa2"/>
        <w:spacing w:after="120"/>
        <w:ind w:left="709"/>
        <w:jc w:val="both"/>
        <w:rPr>
          <w:rFonts w:asciiTheme="minorHAnsi" w:hAnsiTheme="minorHAnsi" w:cstheme="minorHAnsi"/>
          <w:sz w:val="22"/>
          <w:szCs w:val="22"/>
        </w:rPr>
      </w:pPr>
      <w:r w:rsidRPr="00DC19D9">
        <w:rPr>
          <w:rFonts w:asciiTheme="minorHAnsi" w:hAnsiTheme="minorHAnsi" w:cstheme="minorHAnsi"/>
          <w:sz w:val="22"/>
          <w:szCs w:val="22"/>
        </w:rPr>
        <w:t>b) Si la actividad se desarrolla sin establecimiento físico, el do</w:t>
      </w:r>
      <w:r w:rsidR="005E638B" w:rsidRPr="00DC19D9">
        <w:rPr>
          <w:rFonts w:asciiTheme="minorHAnsi" w:hAnsiTheme="minorHAnsi" w:cstheme="minorHAnsi"/>
          <w:sz w:val="22"/>
          <w:szCs w:val="22"/>
        </w:rPr>
        <w:t>micilio fiscal del beneficiario</w:t>
      </w:r>
      <w:r w:rsidRPr="00DC19D9">
        <w:rPr>
          <w:rFonts w:asciiTheme="minorHAnsi" w:hAnsiTheme="minorHAnsi" w:cstheme="minorHAnsi"/>
          <w:sz w:val="22"/>
          <w:szCs w:val="22"/>
        </w:rPr>
        <w:t xml:space="preserve">. </w:t>
      </w:r>
    </w:p>
    <w:p w14:paraId="59DA7256" w14:textId="5B5C4900" w:rsidR="00280888" w:rsidRPr="00DC19D9" w:rsidRDefault="00280888" w:rsidP="001D07DE">
      <w:pPr>
        <w:spacing w:after="225" w:line="240" w:lineRule="auto"/>
        <w:ind w:left="703" w:hanging="10"/>
        <w:jc w:val="both"/>
        <w:rPr>
          <w:rFonts w:eastAsia="Verdana" w:cstheme="minorHAnsi"/>
          <w:lang w:eastAsia="es-ES"/>
        </w:rPr>
      </w:pPr>
      <w:r w:rsidRPr="00DC19D9">
        <w:rPr>
          <w:rFonts w:cstheme="minorHAnsi"/>
        </w:rPr>
        <w:t>Para la comprobación del cumplimiento del requisito de desarrollar la actividad de autoem</w:t>
      </w:r>
      <w:r w:rsidRPr="00DC19D9">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DC19D9">
        <w:rPr>
          <w:rFonts w:cstheme="minorHAnsi"/>
        </w:rPr>
        <w:softHyphen/>
        <w:t>boral, emitido por la Tesorería General de la Seguridad Social.</w:t>
      </w:r>
    </w:p>
    <w:p w14:paraId="480EBE8E" w14:textId="33E78271" w:rsidR="00D62832" w:rsidRPr="00DC19D9" w:rsidRDefault="00D62832" w:rsidP="001D07DE">
      <w:pPr>
        <w:pStyle w:val="Prrafodelista"/>
        <w:numPr>
          <w:ilvl w:val="0"/>
          <w:numId w:val="15"/>
        </w:numPr>
        <w:spacing w:after="120" w:line="240" w:lineRule="auto"/>
        <w:ind w:left="714" w:hanging="357"/>
        <w:contextualSpacing w:val="0"/>
        <w:jc w:val="both"/>
        <w:rPr>
          <w:rFonts w:eastAsia="Verdana" w:cstheme="minorHAnsi"/>
          <w:lang w:eastAsia="es-ES"/>
        </w:rPr>
      </w:pPr>
      <w:r w:rsidRPr="00DC19D9">
        <w:rPr>
          <w:rFonts w:cstheme="minorHAnsi"/>
        </w:rPr>
        <w:t xml:space="preserve">Hallarse al corriente en el cumplimiento de sus obligaciones tributarias con la Hacienda Estatal y de la Comunidad Autónoma de Extremadura y frente a la Seguridad Social. No </w:t>
      </w:r>
      <w:proofErr w:type="gramStart"/>
      <w:r w:rsidRPr="00DC19D9">
        <w:rPr>
          <w:rFonts w:cstheme="minorHAnsi"/>
        </w:rPr>
        <w:t>obstante</w:t>
      </w:r>
      <w:proofErr w:type="gramEnd"/>
      <w:r w:rsidRPr="00DC19D9">
        <w:rPr>
          <w:rFonts w:cstheme="minorHAnsi"/>
        </w:rPr>
        <w:t xml:space="preserve"> lo anterior, las personas s</w:t>
      </w:r>
      <w:r w:rsidR="009707BB" w:rsidRPr="00DC19D9">
        <w:rPr>
          <w:rFonts w:cstheme="minorHAnsi"/>
        </w:rPr>
        <w:t xml:space="preserve">olicitantes </w:t>
      </w:r>
      <w:r w:rsidR="00DD50A1" w:rsidRPr="00DC19D9">
        <w:rPr>
          <w:rFonts w:cstheme="minorHAnsi"/>
        </w:rPr>
        <w:t>de la</w:t>
      </w:r>
      <w:r w:rsidR="00822512" w:rsidRPr="00DC19D9">
        <w:rPr>
          <w:rFonts w:cstheme="minorHAnsi"/>
        </w:rPr>
        <w:t>s</w:t>
      </w:r>
      <w:r w:rsidR="00DD50A1" w:rsidRPr="00DC19D9">
        <w:rPr>
          <w:rFonts w:cstheme="minorHAnsi"/>
        </w:rPr>
        <w:t xml:space="preserve"> línea</w:t>
      </w:r>
      <w:r w:rsidR="00822512" w:rsidRPr="00DC19D9">
        <w:rPr>
          <w:rFonts w:cstheme="minorHAnsi"/>
        </w:rPr>
        <w:t>s</w:t>
      </w:r>
      <w:r w:rsidR="009707BB" w:rsidRPr="00DC19D9">
        <w:rPr>
          <w:rFonts w:cstheme="minorHAnsi"/>
        </w:rPr>
        <w:t xml:space="preserve"> </w:t>
      </w:r>
      <w:r w:rsidR="00263533" w:rsidRPr="00DC19D9">
        <w:rPr>
          <w:rFonts w:cstheme="minorHAnsi"/>
        </w:rPr>
        <w:t xml:space="preserve">I, II, </w:t>
      </w:r>
      <w:r w:rsidR="003F2338" w:rsidRPr="00DC19D9">
        <w:rPr>
          <w:rFonts w:cstheme="minorHAnsi"/>
        </w:rPr>
        <w:t>III</w:t>
      </w:r>
      <w:r w:rsidR="00263533" w:rsidRPr="00DC19D9">
        <w:rPr>
          <w:rFonts w:cstheme="minorHAnsi"/>
        </w:rPr>
        <w:t xml:space="preserve"> y IV</w:t>
      </w:r>
      <w:r w:rsidRPr="00DC19D9">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3AE0391C" w14:textId="3F4034ED" w:rsidR="00FF5141" w:rsidRPr="00DC19D9" w:rsidRDefault="00FF130C" w:rsidP="001D07DE">
      <w:pPr>
        <w:spacing w:after="284" w:line="240" w:lineRule="auto"/>
        <w:ind w:left="-5" w:hanging="10"/>
        <w:rPr>
          <w:rFonts w:cstheme="minorHAnsi"/>
        </w:rPr>
      </w:pPr>
      <w:r w:rsidRPr="00DC19D9">
        <w:rPr>
          <w:rFonts w:cstheme="minorHAnsi"/>
          <w:b/>
        </w:rPr>
        <w:t>Artículo 9</w:t>
      </w:r>
      <w:r w:rsidR="00FF5141" w:rsidRPr="00DC19D9">
        <w:rPr>
          <w:rFonts w:cstheme="minorHAnsi"/>
          <w:b/>
        </w:rPr>
        <w:t>. Exclusiones genera</w:t>
      </w:r>
      <w:r w:rsidR="00D827E3" w:rsidRPr="00DC19D9">
        <w:rPr>
          <w:rFonts w:cstheme="minorHAnsi"/>
          <w:b/>
        </w:rPr>
        <w:t>les.</w:t>
      </w:r>
    </w:p>
    <w:p w14:paraId="46FBB985" w14:textId="03C7E7B2" w:rsidR="00FF5141" w:rsidRPr="00DC19D9" w:rsidRDefault="00FF5141" w:rsidP="001D07DE">
      <w:pPr>
        <w:spacing w:after="225" w:line="240" w:lineRule="auto"/>
        <w:ind w:left="-5"/>
        <w:jc w:val="both"/>
        <w:rPr>
          <w:rFonts w:cstheme="minorHAnsi"/>
        </w:rPr>
      </w:pPr>
      <w:r w:rsidRPr="00DC19D9">
        <w:rPr>
          <w:rFonts w:cstheme="minorHAnsi"/>
        </w:rPr>
        <w:lastRenderedPageBreak/>
        <w:t xml:space="preserve">Además de las exclusiones específicas para cada </w:t>
      </w:r>
      <w:r w:rsidR="00D92A7B" w:rsidRPr="00DC19D9">
        <w:rPr>
          <w:rFonts w:cstheme="minorHAnsi"/>
        </w:rPr>
        <w:t>l</w:t>
      </w:r>
      <w:r w:rsidR="00A966CE" w:rsidRPr="00DC19D9">
        <w:rPr>
          <w:rFonts w:cstheme="minorHAnsi"/>
        </w:rPr>
        <w:t>ínea</w:t>
      </w:r>
      <w:r w:rsidRPr="00DC19D9">
        <w:rPr>
          <w:rFonts w:cstheme="minorHAnsi"/>
        </w:rPr>
        <w:t xml:space="preserve"> de ayudas, se establecen las siguientes exclusiones generales: </w:t>
      </w:r>
    </w:p>
    <w:p w14:paraId="02985F40" w14:textId="2B161464" w:rsidR="00A240F9" w:rsidRPr="00DC19D9" w:rsidRDefault="00A240F9" w:rsidP="001D07DE">
      <w:pPr>
        <w:pStyle w:val="Prrafodelista"/>
        <w:numPr>
          <w:ilvl w:val="0"/>
          <w:numId w:val="28"/>
        </w:numPr>
        <w:spacing w:after="225" w:line="240" w:lineRule="auto"/>
        <w:jc w:val="both"/>
        <w:rPr>
          <w:rFonts w:cs="Verdana"/>
        </w:rPr>
      </w:pPr>
      <w:bookmarkStart w:id="4" w:name="_Hlk155959041"/>
      <w:bookmarkStart w:id="5" w:name="_Hlk155959291"/>
      <w:r w:rsidRPr="00DC19D9">
        <w:rPr>
          <w:rFonts w:cs="Verdana"/>
        </w:rPr>
        <w:t>En aplicación del régimen</w:t>
      </w:r>
      <w:r w:rsidR="00A204CB" w:rsidRPr="00DC19D9">
        <w:rPr>
          <w:rFonts w:cs="Verdana"/>
        </w:rPr>
        <w:t xml:space="preserve"> comunitario de las ayudas de mi</w:t>
      </w:r>
      <w:r w:rsidRPr="00DC19D9">
        <w:rPr>
          <w:rFonts w:cs="Verdana"/>
        </w:rPr>
        <w:t>nimis, regulado por el Reglamento (UE) 2023/2831, de la Comisión, de 13 de diciembre de 2023,</w:t>
      </w:r>
      <w:r w:rsidR="00AC653A" w:rsidRPr="00DC19D9">
        <w:rPr>
          <w:rFonts w:cs="Verdana"/>
        </w:rPr>
        <w:t xml:space="preserve"> al que se refiere el artículo </w:t>
      </w:r>
      <w:r w:rsidRPr="00DC19D9">
        <w:rPr>
          <w:rFonts w:cs="Verdana"/>
        </w:rPr>
        <w:t xml:space="preserve">5 del presente decreto, están excluidas de estas ayudas las actividades agrícolas, ganaderas o forestales. </w:t>
      </w:r>
    </w:p>
    <w:p w14:paraId="49065D4E" w14:textId="77777777" w:rsidR="00A240F9" w:rsidRPr="00DC19D9" w:rsidRDefault="00A240F9" w:rsidP="001D07DE">
      <w:pPr>
        <w:pStyle w:val="Prrafodelista"/>
        <w:spacing w:after="225" w:line="240" w:lineRule="auto"/>
        <w:ind w:left="260"/>
        <w:jc w:val="both"/>
        <w:rPr>
          <w:rFonts w:cs="Verdana"/>
        </w:rPr>
      </w:pPr>
    </w:p>
    <w:p w14:paraId="0DCA911A" w14:textId="54A448AD" w:rsidR="0052543B" w:rsidRPr="00DC19D9" w:rsidRDefault="00A240F9" w:rsidP="001D07DE">
      <w:pPr>
        <w:pStyle w:val="Prrafodelista"/>
        <w:numPr>
          <w:ilvl w:val="0"/>
          <w:numId w:val="28"/>
        </w:numPr>
        <w:spacing w:after="225" w:line="240" w:lineRule="auto"/>
        <w:jc w:val="both"/>
        <w:rPr>
          <w:rFonts w:cs="Verdana"/>
        </w:rPr>
      </w:pPr>
      <w:r w:rsidRPr="00DC19D9">
        <w:rPr>
          <w:rFonts w:cs="Verdana"/>
        </w:rPr>
        <w:t xml:space="preserve">Asimismo, y por la misma causa, se excluyen de estas ayudas el sector del carbón, las actividades del sector de la pesca y la acuicultura, y las actividades de producción primaria de los productos agrícolas que figuran en el </w:t>
      </w:r>
      <w:r w:rsidR="00D1133D" w:rsidRPr="00DC19D9">
        <w:rPr>
          <w:rFonts w:cs="Verdana"/>
        </w:rPr>
        <w:t>anexo I del Tratado de Funciona</w:t>
      </w:r>
      <w:r w:rsidRPr="00DC19D9">
        <w:rPr>
          <w:rFonts w:cs="Verdana"/>
        </w:rPr>
        <w:t>miento de la Unión Europea.</w:t>
      </w:r>
    </w:p>
    <w:p w14:paraId="6AC7B0ED" w14:textId="77777777" w:rsidR="0052543B" w:rsidRPr="00DC19D9" w:rsidRDefault="0052543B" w:rsidP="001D07DE">
      <w:pPr>
        <w:pStyle w:val="Prrafodelista"/>
        <w:spacing w:after="225" w:line="240" w:lineRule="auto"/>
        <w:ind w:left="260"/>
        <w:jc w:val="both"/>
        <w:rPr>
          <w:rFonts w:cs="Verdana"/>
        </w:rPr>
      </w:pPr>
    </w:p>
    <w:p w14:paraId="41BADCA3" w14:textId="457177E8" w:rsidR="00C45BAF" w:rsidRPr="00DC19D9" w:rsidRDefault="009B269A" w:rsidP="001D07DE">
      <w:pPr>
        <w:pStyle w:val="Prrafodelista"/>
        <w:numPr>
          <w:ilvl w:val="0"/>
          <w:numId w:val="28"/>
        </w:numPr>
        <w:spacing w:after="240" w:line="240" w:lineRule="auto"/>
        <w:contextualSpacing w:val="0"/>
        <w:jc w:val="both"/>
        <w:rPr>
          <w:rFonts w:cs="Verdana"/>
        </w:rPr>
      </w:pPr>
      <w:r w:rsidRPr="00DC19D9">
        <w:rPr>
          <w:rFonts w:cs="Verdana"/>
        </w:rPr>
        <w:t>Las personas beneficiarias de las ayudas de</w:t>
      </w:r>
      <w:r w:rsidR="007C6A62" w:rsidRPr="00DC19D9">
        <w:rPr>
          <w:rFonts w:cs="Verdana"/>
        </w:rPr>
        <w:t xml:space="preserve"> </w:t>
      </w:r>
      <w:r w:rsidRPr="00DC19D9">
        <w:rPr>
          <w:rFonts w:cs="Verdana"/>
        </w:rPr>
        <w:t>l</w:t>
      </w:r>
      <w:r w:rsidR="007C6A62" w:rsidRPr="00DC19D9">
        <w:rPr>
          <w:rFonts w:cs="Verdana"/>
        </w:rPr>
        <w:t>a</w:t>
      </w:r>
      <w:r w:rsidRPr="00DC19D9">
        <w:rPr>
          <w:rFonts w:cs="Verdana"/>
        </w:rPr>
        <w:t xml:space="preserve"> </w:t>
      </w:r>
      <w:r w:rsidR="00A966CE" w:rsidRPr="00DC19D9">
        <w:rPr>
          <w:rFonts w:cs="Verdana"/>
        </w:rPr>
        <w:t>Línea</w:t>
      </w:r>
      <w:r w:rsidRPr="00DC19D9">
        <w:rPr>
          <w:rFonts w:cs="Verdana"/>
        </w:rPr>
        <w:t xml:space="preserve"> I o de</w:t>
      </w:r>
      <w:r w:rsidR="007C6A62" w:rsidRPr="00DC19D9">
        <w:rPr>
          <w:rFonts w:cs="Verdana"/>
        </w:rPr>
        <w:t xml:space="preserve"> </w:t>
      </w:r>
      <w:r w:rsidRPr="00DC19D9">
        <w:rPr>
          <w:rFonts w:cs="Verdana"/>
        </w:rPr>
        <w:t>l</w:t>
      </w:r>
      <w:r w:rsidR="007C6A62" w:rsidRPr="00DC19D9">
        <w:rPr>
          <w:rFonts w:cs="Verdana"/>
        </w:rPr>
        <w:t>a</w:t>
      </w:r>
      <w:r w:rsidRPr="00DC19D9">
        <w:rPr>
          <w:rFonts w:cs="Verdana"/>
        </w:rPr>
        <w:t xml:space="preserve"> </w:t>
      </w:r>
      <w:r w:rsidR="00A966CE" w:rsidRPr="00DC19D9">
        <w:rPr>
          <w:rFonts w:cs="Verdana"/>
        </w:rPr>
        <w:t>Línea</w:t>
      </w:r>
      <w:r w:rsidRPr="00DC19D9">
        <w:rPr>
          <w:rFonts w:cs="Verdana"/>
        </w:rPr>
        <w:t xml:space="preserve"> II en una convocatoria, no puede</w:t>
      </w:r>
      <w:r w:rsidR="007C6A62" w:rsidRPr="00DC19D9">
        <w:rPr>
          <w:rFonts w:cs="Verdana"/>
        </w:rPr>
        <w:t>n ser beneficiarias por la misma</w:t>
      </w:r>
      <w:r w:rsidRPr="00DC19D9">
        <w:rPr>
          <w:rFonts w:cs="Verdana"/>
        </w:rPr>
        <w:t xml:space="preserve"> </w:t>
      </w:r>
      <w:r w:rsidR="00A966CE" w:rsidRPr="00DC19D9">
        <w:rPr>
          <w:rFonts w:cs="Verdana"/>
        </w:rPr>
        <w:t>línea</w:t>
      </w:r>
      <w:r w:rsidRPr="00DC19D9">
        <w:rPr>
          <w:rFonts w:cs="Verdana"/>
        </w:rPr>
        <w:t xml:space="preserve"> de ayudas en una convocatoria de ayudas posterior, al amparo del presente decreto de bases reguladoras.</w:t>
      </w:r>
    </w:p>
    <w:p w14:paraId="179013B9" w14:textId="714206EE" w:rsidR="001745D3" w:rsidRPr="00DC19D9" w:rsidRDefault="001745D3" w:rsidP="001D07DE">
      <w:pPr>
        <w:pStyle w:val="Prrafodelista"/>
        <w:numPr>
          <w:ilvl w:val="0"/>
          <w:numId w:val="28"/>
        </w:numPr>
        <w:spacing w:after="240" w:line="240" w:lineRule="auto"/>
        <w:contextualSpacing w:val="0"/>
        <w:jc w:val="both"/>
        <w:rPr>
          <w:rFonts w:cs="Verdana"/>
        </w:rPr>
      </w:pPr>
      <w:r w:rsidRPr="00DC19D9">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w:t>
      </w:r>
      <w:r w:rsidR="00D927B0" w:rsidRPr="00DC19D9">
        <w:rPr>
          <w:rFonts w:cs="Verdana"/>
        </w:rPr>
        <w:t>,</w:t>
      </w:r>
      <w:r w:rsidRPr="00DC19D9">
        <w:rPr>
          <w:rFonts w:cs="Verdana"/>
        </w:rPr>
        <w:t xml:space="preserve"> aunque estén integradas en el Régimen Especial de Trabajadores Autónomos de la Seguridad Social.</w:t>
      </w:r>
    </w:p>
    <w:p w14:paraId="4065CB79" w14:textId="79C7B98E" w:rsidR="008D15F6" w:rsidRPr="00DC19D9" w:rsidRDefault="00AB04B4" w:rsidP="001D07DE">
      <w:pPr>
        <w:pStyle w:val="Prrafodelista"/>
        <w:numPr>
          <w:ilvl w:val="0"/>
          <w:numId w:val="28"/>
        </w:numPr>
        <w:spacing w:after="240" w:line="240" w:lineRule="auto"/>
        <w:contextualSpacing w:val="0"/>
        <w:jc w:val="both"/>
        <w:rPr>
          <w:rFonts w:cs="Verdana"/>
        </w:rPr>
      </w:pPr>
      <w:r w:rsidRPr="00DC19D9">
        <w:rPr>
          <w:rFonts w:cs="Verdana"/>
        </w:rPr>
        <w:t>Cuando se detecten actuaciones realizadas en fraude de ley, encaminadas a la consecu</w:t>
      </w:r>
      <w:r w:rsidRPr="00DC19D9">
        <w:rPr>
          <w:rFonts w:cs="Verdana"/>
        </w:rPr>
        <w:softHyphen/>
        <w:t>ción de la subvención sin que exista mantenimiento real y efectivo de</w:t>
      </w:r>
      <w:r w:rsidR="00B927AA" w:rsidRPr="00DC19D9">
        <w:rPr>
          <w:rFonts w:cs="Verdana"/>
        </w:rPr>
        <w:t>l</w:t>
      </w:r>
      <w:r w:rsidRPr="00DC19D9">
        <w:rPr>
          <w:rFonts w:cs="Verdana"/>
        </w:rPr>
        <w:t xml:space="preserve"> </w:t>
      </w:r>
      <w:r w:rsidR="00B927AA" w:rsidRPr="00DC19D9">
        <w:rPr>
          <w:rFonts w:cs="Verdana"/>
        </w:rPr>
        <w:t>auto</w:t>
      </w:r>
      <w:r w:rsidRPr="00DC19D9">
        <w:rPr>
          <w:rFonts w:cs="Verdana"/>
        </w:rPr>
        <w:t>empleo.</w:t>
      </w:r>
    </w:p>
    <w:bookmarkEnd w:id="4"/>
    <w:bookmarkEnd w:id="5"/>
    <w:p w14:paraId="2722AD20" w14:textId="57FDCC5D" w:rsidR="00A069E1" w:rsidRPr="00DC19D9" w:rsidRDefault="00FF130C" w:rsidP="001D07DE">
      <w:pPr>
        <w:tabs>
          <w:tab w:val="left" w:pos="284"/>
        </w:tabs>
        <w:spacing w:after="221" w:line="319" w:lineRule="auto"/>
        <w:contextualSpacing/>
        <w:jc w:val="both"/>
        <w:rPr>
          <w:rFonts w:eastAsia="Verdana" w:cstheme="minorHAnsi"/>
          <w:b/>
          <w:bCs/>
          <w:lang w:eastAsia="es-ES"/>
        </w:rPr>
      </w:pPr>
      <w:r w:rsidRPr="00DC19D9">
        <w:rPr>
          <w:rFonts w:eastAsia="Verdana" w:cstheme="minorHAnsi"/>
          <w:b/>
          <w:lang w:eastAsia="es-ES"/>
        </w:rPr>
        <w:t>Artículo 10</w:t>
      </w:r>
      <w:r w:rsidR="00A069E1" w:rsidRPr="00DC19D9">
        <w:rPr>
          <w:rFonts w:eastAsia="Verdana" w:cstheme="minorHAnsi"/>
          <w:b/>
          <w:lang w:eastAsia="es-ES"/>
        </w:rPr>
        <w:t xml:space="preserve">. </w:t>
      </w:r>
      <w:r w:rsidR="00A069E1" w:rsidRPr="00DC19D9">
        <w:rPr>
          <w:rFonts w:eastAsia="Verdana" w:cstheme="minorHAnsi"/>
          <w:b/>
          <w:bCs/>
          <w:lang w:eastAsia="es-ES"/>
        </w:rPr>
        <w:t>Presentación y tramitación de solicitudes.</w:t>
      </w:r>
    </w:p>
    <w:p w14:paraId="718BDFDB" w14:textId="12A6CBD5" w:rsidR="00A069E1" w:rsidRPr="00DC19D9" w:rsidRDefault="00A069E1" w:rsidP="001D07DE">
      <w:pPr>
        <w:numPr>
          <w:ilvl w:val="0"/>
          <w:numId w:val="4"/>
        </w:numPr>
        <w:spacing w:after="221" w:line="240" w:lineRule="auto"/>
        <w:ind w:right="1" w:hanging="246"/>
        <w:jc w:val="both"/>
        <w:rPr>
          <w:rFonts w:eastAsia="Verdana" w:cstheme="minorHAnsi"/>
          <w:lang w:eastAsia="es-ES"/>
        </w:rPr>
      </w:pPr>
      <w:r w:rsidRPr="00DC19D9">
        <w:rPr>
          <w:rFonts w:eastAsia="Verdana" w:cstheme="minorHAnsi"/>
          <w:lang w:eastAsia="es-ES"/>
        </w:rPr>
        <w:t xml:space="preserve">Las solicitudes de </w:t>
      </w:r>
      <w:r w:rsidR="00D3222D" w:rsidRPr="00DC19D9">
        <w:rPr>
          <w:rFonts w:eastAsia="Verdana" w:cstheme="minorHAnsi"/>
          <w:lang w:eastAsia="es-ES"/>
        </w:rPr>
        <w:t>las subvenciones de la</w:t>
      </w:r>
      <w:r w:rsidR="007C6A62" w:rsidRPr="00DC19D9">
        <w:rPr>
          <w:rFonts w:eastAsia="Verdana" w:cstheme="minorHAnsi"/>
          <w:lang w:eastAsia="es-ES"/>
        </w:rPr>
        <w:t>s distinta</w:t>
      </w:r>
      <w:r w:rsidRPr="00DC19D9">
        <w:rPr>
          <w:rFonts w:eastAsia="Verdana" w:cstheme="minorHAnsi"/>
          <w:lang w:eastAsia="es-ES"/>
        </w:rPr>
        <w:t xml:space="preserve">s </w:t>
      </w:r>
      <w:r w:rsidR="00A966CE" w:rsidRPr="00DC19D9">
        <w:rPr>
          <w:rFonts w:eastAsia="Verdana" w:cstheme="minorHAnsi"/>
          <w:lang w:eastAsia="es-ES"/>
        </w:rPr>
        <w:t>línea</w:t>
      </w:r>
      <w:r w:rsidR="00D3222D" w:rsidRPr="00DC19D9">
        <w:rPr>
          <w:rFonts w:eastAsia="Verdana" w:cstheme="minorHAnsi"/>
          <w:lang w:eastAsia="es-ES"/>
        </w:rPr>
        <w:t>s de ayudas prevista</w:t>
      </w:r>
      <w:r w:rsidR="00A529F0" w:rsidRPr="00DC19D9">
        <w:rPr>
          <w:rFonts w:eastAsia="Verdana" w:cstheme="minorHAnsi"/>
          <w:lang w:eastAsia="es-ES"/>
        </w:rPr>
        <w:t>s en el presente decreto</w:t>
      </w:r>
      <w:r w:rsidRPr="00DC19D9">
        <w:rPr>
          <w:rFonts w:eastAsia="Verdana" w:cstheme="minorHAnsi"/>
          <w:lang w:eastAsia="es-ES"/>
        </w:rPr>
        <w:t xml:space="preserve"> se presentarán de la siguiente forma:</w:t>
      </w:r>
    </w:p>
    <w:p w14:paraId="1E17BA63" w14:textId="136A3A9C" w:rsidR="00A069E1" w:rsidRPr="00DC19D9" w:rsidRDefault="00A069E1" w:rsidP="001D07DE">
      <w:pPr>
        <w:numPr>
          <w:ilvl w:val="1"/>
          <w:numId w:val="5"/>
        </w:numPr>
        <w:spacing w:after="221" w:line="240" w:lineRule="auto"/>
        <w:ind w:left="709" w:right="1"/>
        <w:jc w:val="both"/>
        <w:rPr>
          <w:rFonts w:eastAsia="Verdana" w:cstheme="minorHAnsi"/>
          <w:lang w:eastAsia="es-ES"/>
        </w:rPr>
      </w:pPr>
      <w:r w:rsidRPr="00DC19D9">
        <w:rPr>
          <w:rFonts w:eastAsia="Verdana" w:cstheme="minorHAnsi"/>
          <w:lang w:eastAsia="es-ES"/>
        </w:rPr>
        <w:t>Las solicitudes se tramitarán de forma electrónica a través del punto de acceso general electrónico (</w:t>
      </w:r>
      <w:hyperlink r:id="rId11" w:history="1">
        <w:r w:rsidRPr="00DC19D9">
          <w:rPr>
            <w:rFonts w:eastAsia="Verdana" w:cstheme="minorHAnsi"/>
            <w:lang w:eastAsia="es-ES"/>
          </w:rPr>
          <w:t>www.juntaex.es</w:t>
        </w:r>
      </w:hyperlink>
      <w:r w:rsidRPr="00DC19D9">
        <w:rPr>
          <w:rFonts w:eastAsia="Verdana" w:cstheme="minorHAnsi"/>
          <w:lang w:eastAsia="es-ES"/>
        </w:rPr>
        <w:t>) dentro de la ficha correspondiente al trámite desde donde se habilitará el acceso a la sede electrónica asoci</w:t>
      </w:r>
      <w:r w:rsidR="009237C6" w:rsidRPr="00DC19D9">
        <w:rPr>
          <w:rFonts w:eastAsia="Verdana" w:cstheme="minorHAnsi"/>
          <w:lang w:eastAsia="es-ES"/>
        </w:rPr>
        <w:t>ada para presentar la solicitud</w:t>
      </w:r>
      <w:r w:rsidRPr="00DC19D9">
        <w:rPr>
          <w:rFonts w:eastAsia="Verdana" w:cstheme="minorHAnsi"/>
          <w:lang w:eastAsia="es-ES"/>
        </w:rPr>
        <w:t>.</w:t>
      </w:r>
    </w:p>
    <w:p w14:paraId="7A4CD755" w14:textId="0DF1FBE2" w:rsidR="00A069E1" w:rsidRPr="00DC19D9" w:rsidRDefault="00A069E1" w:rsidP="001D07DE">
      <w:pPr>
        <w:spacing w:after="221" w:line="240" w:lineRule="auto"/>
        <w:ind w:left="709"/>
        <w:jc w:val="both"/>
        <w:rPr>
          <w:rFonts w:eastAsia="Verdana" w:cstheme="minorHAnsi"/>
          <w:lang w:eastAsia="es-ES"/>
        </w:rPr>
      </w:pPr>
      <w:r w:rsidRPr="00DC19D9">
        <w:rPr>
          <w:rFonts w:eastAsia="Verdana" w:cstheme="minorHAnsi"/>
          <w:lang w:eastAsia="es-ES"/>
        </w:rPr>
        <w:t>En la página web http://www.juntaex.es estará disp</w:t>
      </w:r>
      <w:r w:rsidR="007C6A62" w:rsidRPr="00DC19D9">
        <w:rPr>
          <w:rFonts w:eastAsia="Verdana" w:cstheme="minorHAnsi"/>
          <w:lang w:eastAsia="es-ES"/>
        </w:rPr>
        <w:t>onible toda la información de las distinta</w:t>
      </w:r>
      <w:r w:rsidRPr="00DC19D9">
        <w:rPr>
          <w:rFonts w:eastAsia="Verdana" w:cstheme="minorHAnsi"/>
          <w:lang w:eastAsia="es-ES"/>
        </w:rPr>
        <w:t xml:space="preserve">s </w:t>
      </w:r>
      <w:r w:rsidR="00A966CE" w:rsidRPr="00DC19D9">
        <w:rPr>
          <w:rFonts w:eastAsia="Verdana" w:cstheme="minorHAnsi"/>
          <w:lang w:eastAsia="es-ES"/>
        </w:rPr>
        <w:t>línea</w:t>
      </w:r>
      <w:r w:rsidRPr="00DC19D9">
        <w:rPr>
          <w:rFonts w:eastAsia="Verdana" w:cstheme="minorHAnsi"/>
          <w:lang w:eastAsia="es-ES"/>
        </w:rPr>
        <w:t>s de subvenciones y se habilitará el acceso a la sede electrónica para formular la solicitud de forma telemática. Cualquier solicitud presentada siguiendo un procedimiento distinto al aquí descrito, será inadmitida.</w:t>
      </w:r>
    </w:p>
    <w:p w14:paraId="70EDDDEC" w14:textId="77777777" w:rsidR="00A069E1" w:rsidRPr="00DC19D9" w:rsidRDefault="00A069E1" w:rsidP="001D07DE">
      <w:pPr>
        <w:numPr>
          <w:ilvl w:val="1"/>
          <w:numId w:val="5"/>
        </w:numPr>
        <w:spacing w:after="221" w:line="240" w:lineRule="auto"/>
        <w:ind w:left="709" w:right="1"/>
        <w:jc w:val="both"/>
        <w:rPr>
          <w:rFonts w:eastAsia="Verdana" w:cstheme="minorHAnsi"/>
          <w:lang w:eastAsia="es-ES"/>
        </w:rPr>
      </w:pPr>
      <w:r w:rsidRPr="00DC19D9">
        <w:rPr>
          <w:rFonts w:eastAsia="Times New Roman" w:cstheme="minorHAnsi"/>
          <w:lang w:eastAsia="es-ES"/>
        </w:rPr>
        <w:t xml:space="preserve">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w:t>
      </w:r>
      <w:proofErr w:type="gramStart"/>
      <w:r w:rsidRPr="00DC19D9">
        <w:rPr>
          <w:rFonts w:eastAsia="Times New Roman" w:cstheme="minorHAnsi"/>
          <w:lang w:eastAsia="es-ES"/>
        </w:rPr>
        <w:t>electrónica,</w:t>
      </w:r>
      <w:proofErr w:type="gramEnd"/>
      <w:r w:rsidRPr="00DC19D9">
        <w:rPr>
          <w:rFonts w:eastAsia="Times New Roman" w:cstheme="minorHAnsi"/>
          <w:lang w:eastAsia="es-ES"/>
        </w:rPr>
        <w:t xml:space="preserve"> podrá determinar una ampliación de los plazos no vencidos, según lo dispuesto en el artículo 32.4 de la Ley 39/2015, de 1 de octubre.</w:t>
      </w:r>
    </w:p>
    <w:p w14:paraId="7067A549" w14:textId="7659CBE2"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 xml:space="preserve">Las </w:t>
      </w:r>
      <w:r w:rsidR="009E0F43" w:rsidRPr="00DC19D9">
        <w:rPr>
          <w:rFonts w:eastAsia="Verdana" w:cstheme="minorHAnsi"/>
          <w:lang w:eastAsia="es-ES"/>
        </w:rPr>
        <w:t>personas</w:t>
      </w:r>
      <w:r w:rsidRPr="00DC19D9">
        <w:rPr>
          <w:rFonts w:eastAsia="Verdana" w:cstheme="minorHAnsi"/>
          <w:lang w:eastAsia="es-ES"/>
        </w:rPr>
        <w:t xml:space="preserve"> solicitantes </w:t>
      </w:r>
      <w:r w:rsidR="00FF0000" w:rsidRPr="00DC19D9">
        <w:rPr>
          <w:rFonts w:eastAsia="Verdana" w:cstheme="minorHAnsi"/>
          <w:lang w:eastAsia="es-ES"/>
        </w:rPr>
        <w:t>deberán</w:t>
      </w:r>
      <w:r w:rsidRPr="00DC19D9">
        <w:rPr>
          <w:rFonts w:eastAsia="Verdana" w:cstheme="minorHAnsi"/>
          <w:lang w:eastAsia="es-ES"/>
        </w:rPr>
        <w:t xml:space="preserve"> identificarse electrónicamente a través de cualquiera de los sistemas previstos en el artículo 9.2 de la Ley 39/2015 de 1 de octubre, del Procedimiento Administrativo Común de </w:t>
      </w:r>
      <w:r w:rsidRPr="003A0E46">
        <w:rPr>
          <w:rFonts w:eastAsia="Verdana" w:cstheme="minorHAnsi"/>
          <w:lang w:eastAsia="es-ES"/>
        </w:rPr>
        <w:t>la</w:t>
      </w:r>
      <w:r w:rsidR="00A773C5" w:rsidRPr="003A0E46">
        <w:rPr>
          <w:rFonts w:eastAsia="Verdana" w:cstheme="minorHAnsi"/>
          <w:lang w:eastAsia="es-ES"/>
        </w:rPr>
        <w:t>s</w:t>
      </w:r>
      <w:r w:rsidRPr="003A0E46">
        <w:rPr>
          <w:rFonts w:eastAsia="Verdana" w:cstheme="minorHAnsi"/>
          <w:lang w:eastAsia="es-ES"/>
        </w:rPr>
        <w:t xml:space="preserve"> </w:t>
      </w:r>
      <w:r w:rsidRPr="00DC19D9">
        <w:rPr>
          <w:rFonts w:eastAsia="Verdana" w:cstheme="minorHAnsi"/>
          <w:lang w:eastAsia="es-ES"/>
        </w:rPr>
        <w:t>Administraciones Púb</w:t>
      </w:r>
      <w:r w:rsidR="00482F37" w:rsidRPr="00DC19D9">
        <w:rPr>
          <w:rFonts w:eastAsia="Verdana" w:cstheme="minorHAnsi"/>
          <w:lang w:eastAsia="es-ES"/>
        </w:rPr>
        <w:t xml:space="preserve">licas y en el artículo 34 del Decreto </w:t>
      </w:r>
      <w:r w:rsidRPr="00DC19D9">
        <w:rPr>
          <w:rFonts w:eastAsia="Verdana" w:cstheme="minorHAnsi"/>
          <w:lang w:eastAsia="es-ES"/>
        </w:rPr>
        <w:t xml:space="preserve">225/2014, de 14 de octubre, de Régimen Jurídico de Administración Electrónica de la Comunidad Autónoma </w:t>
      </w:r>
      <w:r w:rsidRPr="00DC19D9">
        <w:rPr>
          <w:rFonts w:eastAsia="Verdana" w:cstheme="minorHAnsi"/>
          <w:lang w:eastAsia="es-ES"/>
        </w:rPr>
        <w:lastRenderedPageBreak/>
        <w:t xml:space="preserve">de Extremadura, relativo a los sistemas a través de los cuales </w:t>
      </w:r>
      <w:r w:rsidR="00FF0000" w:rsidRPr="00DC19D9">
        <w:rPr>
          <w:rFonts w:eastAsia="Verdana" w:cstheme="minorHAnsi"/>
          <w:lang w:eastAsia="es-ES"/>
        </w:rPr>
        <w:t xml:space="preserve">deberán </w:t>
      </w:r>
      <w:r w:rsidRPr="00DC19D9">
        <w:rPr>
          <w:rFonts w:eastAsia="Verdana" w:cstheme="minorHAnsi"/>
          <w:lang w:eastAsia="es-ES"/>
        </w:rPr>
        <w:t>identificarse y auten</w:t>
      </w:r>
      <w:r w:rsidR="00A22BE3" w:rsidRPr="00DC19D9">
        <w:rPr>
          <w:rFonts w:eastAsia="Verdana" w:cstheme="minorHAnsi"/>
          <w:lang w:eastAsia="es-ES"/>
        </w:rPr>
        <w:t xml:space="preserve">ticarse electrónicamente en </w:t>
      </w:r>
      <w:r w:rsidR="005B3997" w:rsidRPr="00DC19D9">
        <w:rPr>
          <w:rFonts w:eastAsia="Verdana" w:cstheme="minorHAnsi"/>
          <w:lang w:eastAsia="es-ES"/>
        </w:rPr>
        <w:t>l</w:t>
      </w:r>
      <w:r w:rsidR="00A22BE3" w:rsidRPr="00DC19D9">
        <w:rPr>
          <w:rFonts w:eastAsia="Verdana" w:cstheme="minorHAnsi"/>
          <w:lang w:eastAsia="es-ES"/>
        </w:rPr>
        <w:t>a</w:t>
      </w:r>
      <w:r w:rsidR="005B3997" w:rsidRPr="00DC19D9">
        <w:rPr>
          <w:rFonts w:eastAsia="Verdana" w:cstheme="minorHAnsi"/>
          <w:lang w:eastAsia="es-ES"/>
        </w:rPr>
        <w:t xml:space="preserve"> sede e</w:t>
      </w:r>
      <w:r w:rsidRPr="00DC19D9">
        <w:rPr>
          <w:rFonts w:eastAsia="Verdana" w:cstheme="minorHAnsi"/>
          <w:lang w:eastAsia="es-ES"/>
        </w:rPr>
        <w:t>lectrónica</w:t>
      </w:r>
      <w:r w:rsidR="005B3997" w:rsidRPr="00DC19D9">
        <w:rPr>
          <w:rFonts w:eastAsia="Verdana" w:cstheme="minorHAnsi"/>
          <w:lang w:eastAsia="es-ES"/>
        </w:rPr>
        <w:t xml:space="preserve"> asociada a la sede electrónica corporativa</w:t>
      </w:r>
      <w:r w:rsidRPr="00DC19D9">
        <w:rPr>
          <w:rFonts w:eastAsia="Verdana" w:cstheme="minorHAnsi"/>
          <w:lang w:eastAsia="es-ES"/>
        </w:rPr>
        <w:t xml:space="preserve"> de la Junta de Extremadura.</w:t>
      </w:r>
    </w:p>
    <w:p w14:paraId="533CD9C7" w14:textId="77777777" w:rsidR="00A069E1" w:rsidRPr="00DC19D9" w:rsidRDefault="00A069E1" w:rsidP="001D07DE">
      <w:pPr>
        <w:pStyle w:val="Prrafodelista"/>
        <w:spacing w:after="221" w:line="240" w:lineRule="auto"/>
        <w:ind w:left="360"/>
        <w:jc w:val="both"/>
        <w:rPr>
          <w:rFonts w:eastAsia="Verdana" w:cstheme="minorHAnsi"/>
          <w:lang w:eastAsia="es-ES"/>
        </w:rPr>
      </w:pPr>
    </w:p>
    <w:p w14:paraId="607B95A9" w14:textId="1F1502A1"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 xml:space="preserve">Los sistemas de firma admitidos a través de medios electrónicos son los establecidos en el artículo 10.2 de la citada ley 39/2015, de 1 de octubre y </w:t>
      </w:r>
      <w:r w:rsidR="00044259" w:rsidRPr="00DC19D9">
        <w:rPr>
          <w:rFonts w:eastAsia="Verdana" w:cstheme="minorHAnsi"/>
          <w:lang w:eastAsia="es-ES"/>
        </w:rPr>
        <w:t>en el artículo 35 del citado Decreto</w:t>
      </w:r>
      <w:r w:rsidRPr="00DC19D9">
        <w:rPr>
          <w:rFonts w:eastAsia="Verdana" w:cstheme="minorHAnsi"/>
          <w:lang w:eastAsia="es-ES"/>
        </w:rPr>
        <w:t xml:space="preserve"> 225/2014, de 14 de octubre.</w:t>
      </w:r>
    </w:p>
    <w:p w14:paraId="00296398" w14:textId="77777777" w:rsidR="00A069E1" w:rsidRPr="00DC19D9" w:rsidRDefault="00A069E1" w:rsidP="001D07DE">
      <w:pPr>
        <w:pStyle w:val="Prrafodelista"/>
        <w:spacing w:after="221" w:line="240" w:lineRule="auto"/>
        <w:ind w:left="502"/>
        <w:jc w:val="both"/>
        <w:rPr>
          <w:rFonts w:eastAsia="Verdana" w:cstheme="minorHAnsi"/>
          <w:lang w:eastAsia="es-ES"/>
        </w:rPr>
      </w:pPr>
    </w:p>
    <w:p w14:paraId="4EDE609C" w14:textId="77777777" w:rsidR="00A069E1" w:rsidRPr="00DC19D9" w:rsidRDefault="00A069E1" w:rsidP="001D07DE">
      <w:pPr>
        <w:pStyle w:val="Prrafodelista"/>
        <w:numPr>
          <w:ilvl w:val="0"/>
          <w:numId w:val="5"/>
        </w:numPr>
        <w:spacing w:after="221" w:line="240" w:lineRule="auto"/>
        <w:jc w:val="both"/>
        <w:rPr>
          <w:rFonts w:eastAsia="Verdana" w:cstheme="minorHAnsi"/>
          <w:lang w:eastAsia="es-ES"/>
        </w:rPr>
      </w:pPr>
      <w:r w:rsidRPr="00DC19D9">
        <w:rPr>
          <w:rFonts w:eastAsia="Verdana" w:cstheme="minorHAnsi"/>
          <w:lang w:eastAsia="es-ES"/>
        </w:rPr>
        <w:t>La acreditación de su identidad se entenderá con el propio acto de la firma utilizando cualquiera de los sistemas de firmas mencionados en el apartado anterior.</w:t>
      </w:r>
    </w:p>
    <w:p w14:paraId="442D28D3" w14:textId="77777777" w:rsidR="00A069E1" w:rsidRPr="00DC19D9" w:rsidRDefault="00A069E1" w:rsidP="001D07DE">
      <w:pPr>
        <w:pStyle w:val="Prrafodelista"/>
        <w:spacing w:after="221" w:line="240" w:lineRule="auto"/>
        <w:ind w:left="360"/>
        <w:jc w:val="both"/>
        <w:rPr>
          <w:rFonts w:eastAsia="Verdana" w:cstheme="minorHAnsi"/>
          <w:lang w:eastAsia="es-ES"/>
        </w:rPr>
      </w:pPr>
    </w:p>
    <w:p w14:paraId="3411FA6C" w14:textId="7EF0BD05" w:rsidR="00C45BAF" w:rsidRPr="00DC19D9" w:rsidRDefault="00C45BAF" w:rsidP="001D07DE">
      <w:pPr>
        <w:pStyle w:val="Prrafodelista"/>
        <w:numPr>
          <w:ilvl w:val="0"/>
          <w:numId w:val="5"/>
        </w:numPr>
        <w:spacing w:after="221" w:line="240" w:lineRule="auto"/>
        <w:ind w:left="426" w:hanging="284"/>
        <w:jc w:val="both"/>
        <w:rPr>
          <w:rFonts w:eastAsia="Verdana" w:cstheme="minorHAnsi"/>
          <w:lang w:eastAsia="es-ES"/>
        </w:rPr>
      </w:pPr>
      <w:r w:rsidRPr="00DC19D9">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30C0C01A" w14:textId="77777777" w:rsidR="00C45BAF" w:rsidRPr="00DC19D9" w:rsidRDefault="00C45BAF"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 xml:space="preserve">https://www.dnielectronico.es/PortalDNIe/PRF1_Cons02.action?pag=REF_009, o bien </w:t>
      </w:r>
    </w:p>
    <w:p w14:paraId="6DAD9C7F" w14:textId="6D966821" w:rsidR="00C45BAF" w:rsidRPr="00DC19D9" w:rsidRDefault="00C45BAF"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http://www.cert.fnmt.es/.</w:t>
      </w:r>
    </w:p>
    <w:p w14:paraId="169ABC97" w14:textId="77777777" w:rsidR="00C45BAF" w:rsidRPr="00DC19D9" w:rsidRDefault="00C45BAF" w:rsidP="001D07DE">
      <w:pPr>
        <w:pStyle w:val="Prrafodelista"/>
        <w:spacing w:after="221" w:line="240" w:lineRule="auto"/>
        <w:ind w:left="360"/>
        <w:jc w:val="both"/>
        <w:rPr>
          <w:rFonts w:eastAsia="Verdana" w:cstheme="minorHAnsi"/>
          <w:lang w:eastAsia="es-ES"/>
        </w:rPr>
      </w:pPr>
    </w:p>
    <w:p w14:paraId="33EE7F0F" w14:textId="6458B488" w:rsidR="00A069E1" w:rsidRPr="00286538" w:rsidRDefault="00A53D7C"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DC19D9">
        <w:rPr>
          <w:rFonts w:cs="Verdana"/>
        </w:rPr>
        <w:t>La solicitud incluirá una declaración responsable de cumplimiento de los requisitos exigidos con carácter general y de form</w:t>
      </w:r>
      <w:r w:rsidR="00D92A7B" w:rsidRPr="00DC19D9">
        <w:rPr>
          <w:rFonts w:cs="Verdana"/>
        </w:rPr>
        <w:t>a específica para cada una</w:t>
      </w:r>
      <w:r w:rsidR="007C6A62" w:rsidRPr="00DC19D9">
        <w:rPr>
          <w:rFonts w:cs="Verdana"/>
        </w:rPr>
        <w:t xml:space="preserve"> de la</w:t>
      </w:r>
      <w:r w:rsidRPr="00DC19D9">
        <w:rPr>
          <w:rFonts w:cs="Verdana"/>
        </w:rPr>
        <w:t xml:space="preserve">s </w:t>
      </w:r>
      <w:r w:rsidR="00A966CE" w:rsidRPr="00DC19D9">
        <w:rPr>
          <w:rFonts w:cs="Verdana"/>
        </w:rPr>
        <w:t>línea</w:t>
      </w:r>
      <w:r w:rsidRPr="00DC19D9">
        <w:rPr>
          <w:rFonts w:cs="Verdana"/>
        </w:rPr>
        <w:t>s de ayudas re</w:t>
      </w:r>
      <w:r w:rsidRPr="00DC19D9">
        <w:rPr>
          <w:rFonts w:cs="Verdana"/>
        </w:rPr>
        <w:softHyphen/>
        <w:t xml:space="preserve">gulados en este decreto y, en su caso, deberá ir acompañada de la documentación prevista para </w:t>
      </w:r>
      <w:r w:rsidR="00286538">
        <w:rPr>
          <w:rFonts w:cs="Verdana"/>
        </w:rPr>
        <w:t xml:space="preserve">cada </w:t>
      </w:r>
      <w:r w:rsidR="00FD4552" w:rsidRPr="00286538">
        <w:rPr>
          <w:rFonts w:cs="Verdana"/>
        </w:rPr>
        <w:t>una de ellas.</w:t>
      </w:r>
    </w:p>
    <w:p w14:paraId="5F54F199" w14:textId="2F5C6091" w:rsidR="00FD665F" w:rsidRPr="00DC19D9" w:rsidRDefault="00FD665F" w:rsidP="001D07DE">
      <w:pPr>
        <w:pStyle w:val="Prrafodelista"/>
        <w:autoSpaceDE w:val="0"/>
        <w:autoSpaceDN w:val="0"/>
        <w:adjustRightInd w:val="0"/>
        <w:spacing w:after="0" w:line="240" w:lineRule="auto"/>
        <w:ind w:left="502"/>
        <w:jc w:val="both"/>
        <w:rPr>
          <w:rFonts w:eastAsia="Verdana" w:cstheme="minorHAnsi"/>
          <w:lang w:eastAsia="es-ES"/>
        </w:rPr>
      </w:pPr>
      <w:r w:rsidRPr="00DC19D9">
        <w:rPr>
          <w:rFonts w:ascii="Calibri" w:hAnsi="Calibri" w:cs="Calibri"/>
        </w:rPr>
        <w:t>La presentación de la declaración responsable faculta a la Administración en el ejercicio de las funciones de comprobación y control, para verificar en cualquier momento la veracidad de los datos declarados o para solicitar la aportación de la documentación necesaria.</w:t>
      </w:r>
    </w:p>
    <w:p w14:paraId="68F3FD19" w14:textId="77777777" w:rsidR="00FD665F" w:rsidRPr="00DC19D9" w:rsidRDefault="00FD665F" w:rsidP="001D07DE">
      <w:pPr>
        <w:pStyle w:val="Prrafodelista"/>
        <w:tabs>
          <w:tab w:val="left" w:pos="0"/>
          <w:tab w:val="left" w:pos="284"/>
        </w:tabs>
        <w:spacing w:after="221" w:line="240" w:lineRule="auto"/>
        <w:ind w:left="426" w:right="1"/>
        <w:jc w:val="both"/>
        <w:rPr>
          <w:rFonts w:eastAsia="Verdana" w:cstheme="minorHAnsi"/>
          <w:lang w:eastAsia="es-ES"/>
        </w:rPr>
      </w:pPr>
    </w:p>
    <w:p w14:paraId="6A631D6E" w14:textId="39BED4BC" w:rsidR="00A069E1" w:rsidRPr="00DC19D9" w:rsidRDefault="00A069E1"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DC19D9">
        <w:rPr>
          <w:rFonts w:eastAsia="Verdana" w:cstheme="minorHAnsi"/>
          <w:lang w:eastAsia="es-ES"/>
        </w:rPr>
        <w:t xml:space="preserve">De conformidad con el artículo 28 de la Ley 39/2015, de 1 de octubre, del Procedimiento </w:t>
      </w:r>
      <w:r w:rsidRPr="00DC19D9">
        <w:rPr>
          <w:rFonts w:cs="Verdana"/>
        </w:rPr>
        <w:t>Administrativo</w:t>
      </w:r>
      <w:r w:rsidRPr="00DC19D9">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2A3E4705" w14:textId="77777777" w:rsidR="00A069E1" w:rsidRPr="00DC19D9" w:rsidRDefault="00A069E1" w:rsidP="001D07DE">
      <w:pPr>
        <w:spacing w:after="221" w:line="240" w:lineRule="auto"/>
        <w:ind w:left="426"/>
        <w:contextualSpacing/>
        <w:jc w:val="both"/>
        <w:rPr>
          <w:rFonts w:eastAsia="Verdana" w:cstheme="minorHAnsi"/>
          <w:lang w:eastAsia="es-ES"/>
        </w:rPr>
      </w:pPr>
      <w:r w:rsidRPr="00DC19D9">
        <w:rPr>
          <w:rFonts w:eastAsia="Verdana" w:cstheme="minorHAnsi"/>
          <w:lang w:eastAsia="es-ES"/>
        </w:rPr>
        <w:t xml:space="preserve">Además, conforme a lo establecido en los artículos 28.3 de la Ley 39/2015, de 1 de octubre del Procedimiento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11205E16" w14:textId="6CEE4264" w:rsidR="00A069E1" w:rsidRPr="00DC19D9" w:rsidRDefault="00A069E1" w:rsidP="001D07DE">
      <w:pPr>
        <w:pStyle w:val="Prrafodelista"/>
        <w:numPr>
          <w:ilvl w:val="0"/>
          <w:numId w:val="5"/>
        </w:numPr>
        <w:spacing w:after="221" w:line="240" w:lineRule="auto"/>
        <w:ind w:left="426" w:hanging="284"/>
        <w:jc w:val="both"/>
        <w:rPr>
          <w:rFonts w:cstheme="minorHAnsi"/>
        </w:rPr>
      </w:pPr>
      <w:r w:rsidRPr="00DC19D9">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w:t>
      </w:r>
      <w:r w:rsidR="00B335FE" w:rsidRPr="00DC19D9">
        <w:rPr>
          <w:rFonts w:cstheme="minorHAnsi"/>
        </w:rPr>
        <w:t>persona</w:t>
      </w:r>
      <w:r w:rsidRPr="00DC19D9">
        <w:rPr>
          <w:rFonts w:cstheme="minorHAnsi"/>
        </w:rPr>
        <w:t xml:space="preserve"> interesada, comportan la inadmisión de la solicitud de subvención, sin perjuicio que puedan ser causa de revocación de la subvención si se conocen con posterioridad a la concesión y, en su caso, apertura del correspondiente procedimiento sancionador. </w:t>
      </w:r>
    </w:p>
    <w:p w14:paraId="21C63667" w14:textId="77777777" w:rsidR="00A069E1" w:rsidRPr="00DC19D9" w:rsidRDefault="00A069E1" w:rsidP="001D07DE">
      <w:pPr>
        <w:pStyle w:val="Prrafodelista"/>
        <w:spacing w:line="240" w:lineRule="auto"/>
        <w:ind w:left="142" w:hanging="284"/>
        <w:rPr>
          <w:rFonts w:cstheme="minorHAnsi"/>
        </w:rPr>
      </w:pPr>
    </w:p>
    <w:p w14:paraId="4C21E10A" w14:textId="430706A3" w:rsidR="00A069E1" w:rsidRPr="00DC19D9" w:rsidRDefault="00A069E1" w:rsidP="001D07DE">
      <w:pPr>
        <w:pStyle w:val="Prrafodelista"/>
        <w:numPr>
          <w:ilvl w:val="0"/>
          <w:numId w:val="5"/>
        </w:numPr>
        <w:spacing w:after="221" w:line="240" w:lineRule="auto"/>
        <w:ind w:right="1" w:hanging="284"/>
        <w:jc w:val="both"/>
        <w:rPr>
          <w:rFonts w:cstheme="minorHAnsi"/>
        </w:rPr>
      </w:pPr>
      <w:r w:rsidRPr="00DC19D9">
        <w:rPr>
          <w:rFonts w:cstheme="minorHAnsi"/>
        </w:rPr>
        <w:t xml:space="preserve">La presentación de la solicitud implica la aceptación de las bases reguladoras de las correspondientes ayudas por parte de la </w:t>
      </w:r>
      <w:r w:rsidR="00B335FE" w:rsidRPr="00DC19D9">
        <w:rPr>
          <w:rFonts w:cstheme="minorHAnsi"/>
        </w:rPr>
        <w:t>persona</w:t>
      </w:r>
      <w:r w:rsidRPr="00DC19D9">
        <w:rPr>
          <w:rFonts w:cstheme="minorHAnsi"/>
        </w:rPr>
        <w:t xml:space="preserve"> solicitante de la misma, así como de las </w:t>
      </w:r>
      <w:r w:rsidRPr="00DC19D9">
        <w:rPr>
          <w:rFonts w:cstheme="minorHAnsi"/>
        </w:rPr>
        <w:lastRenderedPageBreak/>
        <w:t xml:space="preserve">obligaciones que de ellas se derivan en caso de concederse, sin perjuicio del derecho al desistimiento y a la renuncia que los interesados puedan ejercitar. </w:t>
      </w:r>
    </w:p>
    <w:p w14:paraId="4AC30B62" w14:textId="77777777" w:rsidR="00A069E1" w:rsidRPr="00DC19D9" w:rsidRDefault="00A069E1" w:rsidP="001D07DE">
      <w:pPr>
        <w:pStyle w:val="Prrafodelista"/>
        <w:spacing w:line="240" w:lineRule="auto"/>
        <w:ind w:hanging="284"/>
        <w:rPr>
          <w:rFonts w:cstheme="minorHAnsi"/>
        </w:rPr>
      </w:pPr>
    </w:p>
    <w:p w14:paraId="379884C5" w14:textId="1EDC9674" w:rsidR="00A069E1" w:rsidRPr="00DC19D9" w:rsidRDefault="00D76379" w:rsidP="001D07DE">
      <w:pPr>
        <w:pStyle w:val="Prrafodelista"/>
        <w:numPr>
          <w:ilvl w:val="0"/>
          <w:numId w:val="5"/>
        </w:numPr>
        <w:spacing w:after="221" w:line="240" w:lineRule="auto"/>
        <w:ind w:right="1" w:hanging="284"/>
        <w:jc w:val="both"/>
        <w:rPr>
          <w:rFonts w:cstheme="minorHAnsi"/>
        </w:rPr>
      </w:pPr>
      <w:r>
        <w:rPr>
          <w:rFonts w:cstheme="minorHAnsi"/>
        </w:rPr>
        <w:t xml:space="preserve"> </w:t>
      </w:r>
      <w:r w:rsidR="00A069E1" w:rsidRPr="00DC19D9">
        <w:rPr>
          <w:rFonts w:cstheme="minorHAnsi"/>
        </w:rPr>
        <w:t>La presentación de las solicitudes fuera del plazo</w:t>
      </w:r>
      <w:r w:rsidR="007C6A62" w:rsidRPr="00DC19D9">
        <w:rPr>
          <w:rFonts w:cstheme="minorHAnsi"/>
        </w:rPr>
        <w:t xml:space="preserve"> establecido para cada </w:t>
      </w:r>
      <w:r w:rsidR="003A0E46" w:rsidRPr="00DC19D9">
        <w:rPr>
          <w:rFonts w:cstheme="minorHAnsi"/>
        </w:rPr>
        <w:t>una</w:t>
      </w:r>
      <w:r w:rsidR="007C6A62" w:rsidRPr="00DC19D9">
        <w:rPr>
          <w:rFonts w:cstheme="minorHAnsi"/>
        </w:rPr>
        <w:t xml:space="preserve"> de la</w:t>
      </w:r>
      <w:r w:rsidR="00A069E1" w:rsidRPr="00DC19D9">
        <w:rPr>
          <w:rFonts w:cstheme="minorHAnsi"/>
        </w:rPr>
        <w:t xml:space="preserve">s </w:t>
      </w:r>
      <w:proofErr w:type="gramStart"/>
      <w:r w:rsidR="00A966CE" w:rsidRPr="00DC19D9">
        <w:rPr>
          <w:rFonts w:cstheme="minorHAnsi"/>
        </w:rPr>
        <w:t>línea</w:t>
      </w:r>
      <w:r w:rsidR="00A069E1" w:rsidRPr="00DC19D9">
        <w:rPr>
          <w:rFonts w:cstheme="minorHAnsi"/>
        </w:rPr>
        <w:t>s,</w:t>
      </w:r>
      <w:proofErr w:type="gramEnd"/>
      <w:r w:rsidR="00A069E1" w:rsidRPr="00DC19D9">
        <w:rPr>
          <w:rFonts w:cstheme="minorHAnsi"/>
        </w:rPr>
        <w:t xml:space="preserve"> dará lugar a la inadmisión de </w:t>
      </w:r>
      <w:proofErr w:type="gramStart"/>
      <w:r w:rsidR="00A069E1" w:rsidRPr="00DC19D9">
        <w:rPr>
          <w:rFonts w:cstheme="minorHAnsi"/>
        </w:rPr>
        <w:t>las mismas</w:t>
      </w:r>
      <w:proofErr w:type="gramEnd"/>
      <w:r w:rsidR="00A069E1" w:rsidRPr="00DC19D9">
        <w:rPr>
          <w:rFonts w:cstheme="minorHAnsi"/>
        </w:rPr>
        <w:t xml:space="preserve"> sin más trámites, previa resolución que deberá ser dictada en los términos previstos en el artículo 21 de la Ley 39/2015, de 1 de octubre.</w:t>
      </w:r>
    </w:p>
    <w:p w14:paraId="712A4F0F" w14:textId="77777777" w:rsidR="00A069E1" w:rsidRPr="00DC19D9" w:rsidRDefault="00A069E1" w:rsidP="001D07DE">
      <w:pPr>
        <w:pStyle w:val="Prrafodelista"/>
        <w:spacing w:line="240" w:lineRule="auto"/>
        <w:rPr>
          <w:rFonts w:cstheme="minorHAnsi"/>
        </w:rPr>
      </w:pPr>
    </w:p>
    <w:p w14:paraId="7F27D5F3" w14:textId="72BDD0A9" w:rsidR="00A069E1" w:rsidRPr="00DC19D9" w:rsidRDefault="00A069E1" w:rsidP="001D07DE">
      <w:pPr>
        <w:pStyle w:val="Prrafodelista"/>
        <w:numPr>
          <w:ilvl w:val="0"/>
          <w:numId w:val="5"/>
        </w:numPr>
        <w:spacing w:after="221" w:line="240" w:lineRule="auto"/>
        <w:ind w:right="1"/>
        <w:jc w:val="both"/>
        <w:rPr>
          <w:rFonts w:cstheme="minorHAnsi"/>
        </w:rPr>
      </w:pPr>
      <w:r w:rsidRPr="00DC19D9">
        <w:rPr>
          <w:rFonts w:cstheme="minorHAnsi"/>
        </w:rPr>
        <w:t xml:space="preserve">Si la solicitud no reúne los requisitos exigidos, se requerirá a la </w:t>
      </w:r>
      <w:r w:rsidR="00B335FE" w:rsidRPr="00DC19D9">
        <w:rPr>
          <w:rFonts w:cstheme="minorHAnsi"/>
        </w:rPr>
        <w:t>persona</w:t>
      </w:r>
      <w:r w:rsidRPr="00DC19D9">
        <w:rPr>
          <w:rFonts w:cstheme="minorHAnsi"/>
        </w:rPr>
        <w:t xml:space="preserve"> solicitante para que, en un plazo de diez días hábiles contados a partir del día siguiente a aqu</w:t>
      </w:r>
      <w:r w:rsidR="00A773C5">
        <w:rPr>
          <w:rFonts w:cstheme="minorHAnsi"/>
        </w:rPr>
        <w:t>e</w:t>
      </w:r>
      <w:r w:rsidRPr="00DC19D9">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647D3DF" w14:textId="77777777" w:rsidR="00A069E1" w:rsidRPr="00DC19D9" w:rsidRDefault="00A069E1" w:rsidP="001D07DE">
      <w:pPr>
        <w:pStyle w:val="Prrafodelista"/>
        <w:spacing w:line="240" w:lineRule="auto"/>
        <w:rPr>
          <w:rFonts w:cstheme="minorHAnsi"/>
        </w:rPr>
      </w:pPr>
    </w:p>
    <w:p w14:paraId="7C97F0F1" w14:textId="77777777" w:rsidR="00A069E1" w:rsidRPr="00DC19D9" w:rsidRDefault="00A069E1" w:rsidP="001D07DE">
      <w:pPr>
        <w:pStyle w:val="Prrafodelista"/>
        <w:numPr>
          <w:ilvl w:val="0"/>
          <w:numId w:val="5"/>
        </w:numPr>
        <w:tabs>
          <w:tab w:val="left" w:pos="709"/>
        </w:tabs>
        <w:spacing w:after="221" w:line="240" w:lineRule="auto"/>
        <w:ind w:right="1"/>
        <w:jc w:val="both"/>
        <w:rPr>
          <w:rFonts w:cstheme="minorHAnsi"/>
        </w:rPr>
      </w:pPr>
      <w:r w:rsidRPr="00DC19D9">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5696CDC0" w14:textId="77777777" w:rsidR="00A069E1" w:rsidRPr="00DC19D9" w:rsidRDefault="00A069E1" w:rsidP="001D07DE">
      <w:pPr>
        <w:pStyle w:val="Prrafodelista"/>
        <w:tabs>
          <w:tab w:val="left" w:pos="709"/>
        </w:tabs>
        <w:spacing w:after="221" w:line="240" w:lineRule="auto"/>
        <w:ind w:left="502" w:right="1"/>
        <w:jc w:val="both"/>
        <w:rPr>
          <w:rFonts w:cstheme="minorHAnsi"/>
        </w:rPr>
      </w:pPr>
    </w:p>
    <w:p w14:paraId="72603476" w14:textId="052D8161" w:rsidR="00A069E1" w:rsidRPr="00DC19D9" w:rsidRDefault="00A069E1" w:rsidP="001D07DE">
      <w:pPr>
        <w:pStyle w:val="Prrafodelista"/>
        <w:spacing w:line="240" w:lineRule="auto"/>
        <w:ind w:left="360"/>
        <w:rPr>
          <w:rFonts w:cstheme="minorHAnsi"/>
          <w:b/>
        </w:rPr>
      </w:pPr>
      <w:r w:rsidRPr="00DC19D9">
        <w:rPr>
          <w:rFonts w:cstheme="minorHAnsi"/>
          <w:b/>
        </w:rPr>
        <w:t xml:space="preserve">Artículo </w:t>
      </w:r>
      <w:r w:rsidR="00FF130C" w:rsidRPr="00DC19D9">
        <w:rPr>
          <w:rFonts w:cstheme="minorHAnsi"/>
          <w:b/>
        </w:rPr>
        <w:t>11</w:t>
      </w:r>
      <w:r w:rsidRPr="00DC19D9">
        <w:rPr>
          <w:rFonts w:cstheme="minorHAnsi"/>
          <w:b/>
        </w:rPr>
        <w:t>. Pl</w:t>
      </w:r>
      <w:r w:rsidR="00590790" w:rsidRPr="00DC19D9">
        <w:rPr>
          <w:rFonts w:cstheme="minorHAnsi"/>
          <w:b/>
        </w:rPr>
        <w:t>azo presentación de solicitudes.</w:t>
      </w:r>
      <w:r w:rsidR="00A53D7C" w:rsidRPr="00DC19D9">
        <w:rPr>
          <w:rFonts w:cstheme="minorHAnsi"/>
          <w:b/>
        </w:rPr>
        <w:t xml:space="preserve"> </w:t>
      </w:r>
    </w:p>
    <w:p w14:paraId="4C66900A" w14:textId="60C39E0C" w:rsidR="00544BD1" w:rsidRPr="00DC19D9" w:rsidRDefault="007C6A62" w:rsidP="001D07DE">
      <w:pPr>
        <w:numPr>
          <w:ilvl w:val="0"/>
          <w:numId w:val="6"/>
        </w:numPr>
        <w:spacing w:after="221" w:line="240" w:lineRule="auto"/>
        <w:ind w:right="1"/>
        <w:jc w:val="both"/>
        <w:rPr>
          <w:rFonts w:eastAsia="Verdana"/>
          <w:lang w:eastAsia="es-ES"/>
        </w:rPr>
      </w:pPr>
      <w:r w:rsidRPr="00DC19D9">
        <w:rPr>
          <w:rFonts w:eastAsia="Verdana"/>
          <w:lang w:eastAsia="es-ES"/>
        </w:rPr>
        <w:t>Para la</w:t>
      </w:r>
      <w:r w:rsidR="009901D9" w:rsidRPr="00DC19D9">
        <w:rPr>
          <w:rFonts w:eastAsia="Verdana"/>
          <w:lang w:eastAsia="es-ES"/>
        </w:rPr>
        <w:t xml:space="preserve">s </w:t>
      </w:r>
      <w:r w:rsidR="00A966CE" w:rsidRPr="00DC19D9">
        <w:rPr>
          <w:rFonts w:eastAsia="Verdana"/>
          <w:lang w:eastAsia="es-ES"/>
        </w:rPr>
        <w:t>Línea</w:t>
      </w:r>
      <w:r w:rsidR="009901D9" w:rsidRPr="00DC19D9">
        <w:rPr>
          <w:rFonts w:eastAsia="Verdana"/>
          <w:lang w:eastAsia="es-ES"/>
        </w:rPr>
        <w:t>s</w:t>
      </w:r>
      <w:r w:rsidR="168A9C32" w:rsidRPr="00DC19D9">
        <w:rPr>
          <w:rFonts w:eastAsia="Verdana"/>
          <w:lang w:eastAsia="es-ES"/>
        </w:rPr>
        <w:t xml:space="preserve"> I</w:t>
      </w:r>
      <w:r w:rsidR="00AC1C16" w:rsidRPr="00DC19D9">
        <w:rPr>
          <w:rFonts w:eastAsia="Verdana"/>
          <w:lang w:eastAsia="es-ES"/>
        </w:rPr>
        <w:t>, II,</w:t>
      </w:r>
      <w:r w:rsidR="009901D9" w:rsidRPr="00DC19D9">
        <w:rPr>
          <w:rFonts w:eastAsia="Verdana"/>
          <w:lang w:eastAsia="es-ES"/>
        </w:rPr>
        <w:t xml:space="preserve"> III</w:t>
      </w:r>
      <w:r w:rsidR="00AC1C16" w:rsidRPr="00DC19D9">
        <w:rPr>
          <w:rFonts w:eastAsia="Verdana"/>
          <w:lang w:eastAsia="es-ES"/>
        </w:rPr>
        <w:t xml:space="preserve"> y IV</w:t>
      </w:r>
      <w:r w:rsidR="009901D9" w:rsidRPr="00DC19D9">
        <w:rPr>
          <w:rFonts w:eastAsia="Verdana"/>
          <w:lang w:eastAsia="es-ES"/>
        </w:rPr>
        <w:t xml:space="preserve">, </w:t>
      </w:r>
      <w:r w:rsidR="009901D9" w:rsidRPr="00DC19D9">
        <w:rPr>
          <w:rFonts w:cs="Verdana"/>
        </w:rPr>
        <w:t>en el periodo de vigencia de la correspondiente con</w:t>
      </w:r>
      <w:r w:rsidR="009901D9" w:rsidRPr="00DC19D9">
        <w:rPr>
          <w:rFonts w:cs="Verdana"/>
        </w:rPr>
        <w:softHyphen/>
        <w:t xml:space="preserve">vocatoria, la subvención deberá solicitarse </w:t>
      </w:r>
      <w:r w:rsidR="004D34C1" w:rsidRPr="00DC19D9">
        <w:rPr>
          <w:rFonts w:cs="Verdana"/>
        </w:rPr>
        <w:t xml:space="preserve">desde </w:t>
      </w:r>
      <w:r w:rsidR="004D34C1" w:rsidRPr="00520BDC">
        <w:rPr>
          <w:rFonts w:cs="Verdana"/>
        </w:rPr>
        <w:t xml:space="preserve">la fecha de cumplimiento de </w:t>
      </w:r>
      <w:r w:rsidR="00520BDC" w:rsidRPr="00520BDC">
        <w:rPr>
          <w:rFonts w:cs="Verdana"/>
        </w:rPr>
        <w:t>los requisitos previstos</w:t>
      </w:r>
      <w:r w:rsidR="004D34C1" w:rsidRPr="00520BDC">
        <w:rPr>
          <w:rFonts w:cs="Verdana"/>
        </w:rPr>
        <w:t xml:space="preserve"> para cada </w:t>
      </w:r>
      <w:r w:rsidR="00A966CE" w:rsidRPr="00520BDC">
        <w:rPr>
          <w:rFonts w:cs="Verdana"/>
        </w:rPr>
        <w:t>línea</w:t>
      </w:r>
      <w:r w:rsidR="004D34C1" w:rsidRPr="00DC19D9">
        <w:rPr>
          <w:rFonts w:cs="Verdana"/>
        </w:rPr>
        <w:t xml:space="preserve"> y los cinco meses naturales siguientes a aquel en el que se produce tal inicio.</w:t>
      </w:r>
    </w:p>
    <w:p w14:paraId="2AAF29EC" w14:textId="2321E36A" w:rsidR="009A4FCE" w:rsidRPr="00DC19D9" w:rsidRDefault="009A4FCE" w:rsidP="001D07DE">
      <w:pPr>
        <w:numPr>
          <w:ilvl w:val="0"/>
          <w:numId w:val="6"/>
        </w:numPr>
        <w:spacing w:after="284" w:line="240" w:lineRule="auto"/>
        <w:ind w:right="1"/>
        <w:jc w:val="both"/>
        <w:rPr>
          <w:rFonts w:eastAsia="Verdana" w:cstheme="minorHAnsi"/>
          <w:lang w:eastAsia="es-ES"/>
        </w:rPr>
      </w:pPr>
      <w:r w:rsidRPr="00DC19D9">
        <w:rPr>
          <w:rFonts w:cs="Verdana"/>
        </w:rPr>
        <w:t>No obstante lo anterior, las resoluciones de convocatoria podrán habilitar un plazo extraordinario de presentaci</w:t>
      </w:r>
      <w:r w:rsidR="00DE64E8" w:rsidRPr="00DC19D9">
        <w:rPr>
          <w:rFonts w:cs="Verdana"/>
        </w:rPr>
        <w:t>ón de solicitudes de ayuda de la</w:t>
      </w:r>
      <w:r w:rsidRPr="00DC19D9">
        <w:rPr>
          <w:rFonts w:cs="Verdana"/>
        </w:rPr>
        <w:t xml:space="preserve">s </w:t>
      </w:r>
      <w:r w:rsidR="00A966CE" w:rsidRPr="00DC19D9">
        <w:rPr>
          <w:rFonts w:cs="Verdana"/>
        </w:rPr>
        <w:t>línea</w:t>
      </w:r>
      <w:r w:rsidR="00DE64E8" w:rsidRPr="00DC19D9">
        <w:rPr>
          <w:rFonts w:cs="Verdana"/>
        </w:rPr>
        <w:t>s contenida</w:t>
      </w:r>
      <w:r w:rsidRPr="00DC19D9">
        <w:rPr>
          <w:rFonts w:cs="Verdana"/>
        </w:rPr>
        <w:t>s en este decreto, en los casos en los que el hecho causante se haya producido entre las fechas que se concreten en la propia convocatoria, que estarán siempre incluidas dentro del periodo comprendido</w:t>
      </w:r>
      <w:r w:rsidR="00AC22B0" w:rsidRPr="00DC19D9">
        <w:rPr>
          <w:rFonts w:cs="Verdana"/>
        </w:rPr>
        <w:t xml:space="preserve"> entre el cumplimiento de las condiciones requeridas y el inicio de la correspondiente convocatoria o</w:t>
      </w:r>
      <w:r w:rsidRPr="00DC19D9">
        <w:rPr>
          <w:rFonts w:cs="Verdana"/>
        </w:rPr>
        <w:t xml:space="preserve"> entre el fin de la convocatoria anterior y el inicio de la siguiente convocatoria.</w:t>
      </w:r>
    </w:p>
    <w:p w14:paraId="70585763" w14:textId="30F67F4E" w:rsidR="00A069E1" w:rsidRPr="00DC19D9" w:rsidRDefault="00A069E1" w:rsidP="001D07DE">
      <w:pPr>
        <w:spacing w:after="221" w:line="240" w:lineRule="auto"/>
        <w:ind w:left="236"/>
        <w:jc w:val="both"/>
        <w:rPr>
          <w:rFonts w:eastAsia="Verdana" w:cstheme="minorHAnsi"/>
          <w:b/>
          <w:lang w:eastAsia="es-ES"/>
        </w:rPr>
      </w:pPr>
      <w:r w:rsidRPr="00DC19D9">
        <w:rPr>
          <w:rFonts w:eastAsia="Verdana" w:cstheme="minorHAnsi"/>
          <w:b/>
          <w:lang w:eastAsia="es-ES"/>
        </w:rPr>
        <w:t xml:space="preserve">Artículo </w:t>
      </w:r>
      <w:r w:rsidR="00FF130C" w:rsidRPr="00DC19D9">
        <w:rPr>
          <w:rFonts w:eastAsia="Verdana" w:cstheme="minorHAnsi"/>
          <w:b/>
          <w:lang w:eastAsia="es-ES"/>
        </w:rPr>
        <w:t>12</w:t>
      </w:r>
      <w:r w:rsidRPr="00DC19D9">
        <w:rPr>
          <w:rFonts w:eastAsia="Verdana" w:cstheme="minorHAnsi"/>
          <w:b/>
          <w:lang w:eastAsia="es-ES"/>
        </w:rPr>
        <w:t xml:space="preserve">. Documentación. </w:t>
      </w:r>
    </w:p>
    <w:p w14:paraId="7B8668A4" w14:textId="77777777" w:rsidR="00C01D51" w:rsidRPr="00DC19D9" w:rsidRDefault="00C01D51" w:rsidP="001D07DE">
      <w:pPr>
        <w:spacing w:line="240" w:lineRule="auto"/>
        <w:ind w:left="10" w:hanging="10"/>
        <w:jc w:val="both"/>
        <w:rPr>
          <w:rFonts w:cstheme="minorHAnsi"/>
          <w:b/>
        </w:rPr>
      </w:pPr>
      <w:r w:rsidRPr="00DC19D9">
        <w:rPr>
          <w:rFonts w:cstheme="minorHAnsi"/>
        </w:rPr>
        <w:t>Si consta la autorización expresa por la persona interesada en la solicitud, el Servicio Ex</w:t>
      </w:r>
      <w:r w:rsidRPr="00DC19D9">
        <w:rPr>
          <w:rFonts w:cstheme="minorHAnsi"/>
        </w:rPr>
        <w:softHyphen/>
        <w:t xml:space="preserve">tremeño Público de Empleo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6E6953FC" w14:textId="77777777" w:rsidR="00C01D51" w:rsidRPr="00DC19D9" w:rsidRDefault="00C01D51" w:rsidP="001D07DE">
      <w:pPr>
        <w:spacing w:line="240" w:lineRule="auto"/>
        <w:ind w:left="10" w:hanging="10"/>
        <w:jc w:val="both"/>
        <w:rPr>
          <w:rFonts w:cstheme="minorHAnsi"/>
          <w:b/>
        </w:rPr>
      </w:pPr>
      <w:r w:rsidRPr="00DC19D9">
        <w:rPr>
          <w:rFonts w:cstheme="minorHAnsi"/>
        </w:rPr>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DC19D9">
        <w:rPr>
          <w:rFonts w:cstheme="minorHAnsi"/>
        </w:rPr>
        <w:softHyphen/>
        <w:t>pondientes, que se relacionan a continuación:</w:t>
      </w:r>
    </w:p>
    <w:p w14:paraId="59C7E6DA" w14:textId="00D7858E" w:rsidR="00C01D51" w:rsidRPr="00DC19D9" w:rsidRDefault="00C01D51" w:rsidP="000830F4">
      <w:pPr>
        <w:numPr>
          <w:ilvl w:val="0"/>
          <w:numId w:val="30"/>
        </w:numPr>
        <w:spacing w:after="120" w:line="240" w:lineRule="auto"/>
        <w:ind w:left="357" w:hanging="357"/>
        <w:jc w:val="both"/>
        <w:rPr>
          <w:rFonts w:cstheme="minorHAnsi"/>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 y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II, 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64F02038" w14:textId="543D3A69" w:rsidR="00C01D51" w:rsidRPr="00DC19D9" w:rsidRDefault="00C01D51" w:rsidP="000830F4">
      <w:pPr>
        <w:numPr>
          <w:ilvl w:val="0"/>
          <w:numId w:val="30"/>
        </w:numPr>
        <w:spacing w:after="120" w:line="240" w:lineRule="auto"/>
        <w:ind w:left="357" w:hanging="357"/>
        <w:jc w:val="both"/>
        <w:rPr>
          <w:rFonts w:cstheme="minorHAnsi"/>
        </w:rPr>
      </w:pPr>
      <w:r w:rsidRPr="00DC19D9">
        <w:rPr>
          <w:rFonts w:cstheme="minorHAnsi"/>
        </w:rPr>
        <w:lastRenderedPageBreak/>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 y</w:t>
      </w:r>
      <w:r w:rsidR="006635B3" w:rsidRPr="00DC19D9">
        <w:rPr>
          <w:rFonts w:cstheme="minorHAnsi"/>
        </w:rPr>
        <w:t xml:space="preserve"> de</w:t>
      </w:r>
      <w:r w:rsidR="007C6A62" w:rsidRPr="00DC19D9">
        <w:rPr>
          <w:rFonts w:cstheme="minorHAnsi"/>
        </w:rPr>
        <w:t xml:space="preserve"> </w:t>
      </w:r>
      <w:r w:rsidR="006635B3" w:rsidRPr="00DC19D9">
        <w:rPr>
          <w:rFonts w:cstheme="minorHAnsi"/>
        </w:rPr>
        <w:t>l</w:t>
      </w:r>
      <w:r w:rsidR="007C6A62" w:rsidRPr="00DC19D9">
        <w:rPr>
          <w:rFonts w:cstheme="minorHAnsi"/>
        </w:rPr>
        <w:t>a</w:t>
      </w:r>
      <w:r w:rsidR="006635B3" w:rsidRPr="00DC19D9">
        <w:rPr>
          <w:rFonts w:cstheme="minorHAnsi"/>
        </w:rPr>
        <w:t xml:space="preserve"> </w:t>
      </w:r>
      <w:r w:rsidR="00A966CE" w:rsidRPr="00DC19D9">
        <w:rPr>
          <w:rFonts w:cstheme="minorHAnsi"/>
        </w:rPr>
        <w:t>Línea</w:t>
      </w:r>
      <w:r w:rsidR="006635B3" w:rsidRPr="00DC19D9">
        <w:rPr>
          <w:rFonts w:cstheme="minorHAnsi"/>
        </w:rPr>
        <w:t xml:space="preserve"> II, C</w:t>
      </w:r>
      <w:r w:rsidRPr="00DC19D9">
        <w:rPr>
          <w:rFonts w:cstheme="minorHAnsi"/>
        </w:rPr>
        <w:t>ertificado emitido por la Agen</w:t>
      </w:r>
      <w:r w:rsidRPr="00DC19D9">
        <w:rPr>
          <w:rFonts w:cstheme="minorHAnsi"/>
        </w:rPr>
        <w:softHyphen/>
        <w:t xml:space="preserve">cia Estatal de Administración Tributaria sobre histórico de altas y bajas en el Impuesto sobre Actividades Económicas. </w:t>
      </w:r>
    </w:p>
    <w:p w14:paraId="3BD9A538" w14:textId="7EDDD650" w:rsidR="00B97814" w:rsidRPr="00DC19D9" w:rsidRDefault="00C01D51" w:rsidP="000830F4">
      <w:pPr>
        <w:numPr>
          <w:ilvl w:val="0"/>
          <w:numId w:val="30"/>
        </w:numPr>
        <w:spacing w:after="120" w:line="240" w:lineRule="auto"/>
        <w:ind w:left="357" w:hanging="357"/>
        <w:jc w:val="both"/>
        <w:rPr>
          <w:rFonts w:eastAsia="Verdana" w:cstheme="minorHAnsi"/>
          <w:lang w:eastAsia="es-ES"/>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III, documento justificativo de la condición de haber sido persona beneficiaria de la reducción prevista en el apartado 2 del artículo 38 ter de la Ley 20/2007, de 11 de julio, </w:t>
      </w:r>
      <w:r w:rsidRPr="00DC19D9">
        <w:rPr>
          <w:rFonts w:eastAsia="Verdana" w:cstheme="minorHAnsi"/>
          <w:lang w:eastAsia="es-ES"/>
        </w:rPr>
        <w:t xml:space="preserve">del Estatuto del trabajo autónomo. </w:t>
      </w:r>
    </w:p>
    <w:p w14:paraId="6B10FB2D" w14:textId="104D170E" w:rsidR="00C01D51" w:rsidRPr="00DC19D9" w:rsidRDefault="00B97814" w:rsidP="001D07DE">
      <w:pPr>
        <w:pStyle w:val="Pa2"/>
        <w:spacing w:after="120" w:line="240" w:lineRule="auto"/>
        <w:jc w:val="both"/>
        <w:rPr>
          <w:rFonts w:asciiTheme="minorHAnsi" w:eastAsia="Verdana" w:hAnsiTheme="minorHAnsi" w:cstheme="minorHAnsi"/>
          <w:sz w:val="22"/>
          <w:szCs w:val="22"/>
          <w:lang w:eastAsia="es-ES"/>
        </w:rPr>
      </w:pPr>
      <w:r w:rsidRPr="00DC19D9">
        <w:rPr>
          <w:rFonts w:asciiTheme="minorHAnsi" w:eastAsia="Verdana" w:hAnsiTheme="minorHAnsi" w:cstheme="minorHAnsi"/>
          <w:sz w:val="22"/>
          <w:szCs w:val="22"/>
          <w:lang w:eastAsia="es-ES"/>
        </w:rPr>
        <w:t>En el caso de que la persona solicitante autorice al órgano gestor la consulta de dicho documento y que el resultado de dicha consulta sea positivo, la persona solicitante no tendrá que presentar dicha documentación.</w:t>
      </w:r>
    </w:p>
    <w:p w14:paraId="652CE867" w14:textId="6B543577" w:rsidR="00EA3EFE" w:rsidRPr="00DC19D9" w:rsidRDefault="00EA3EFE" w:rsidP="001D07DE">
      <w:pPr>
        <w:numPr>
          <w:ilvl w:val="0"/>
          <w:numId w:val="30"/>
        </w:numPr>
        <w:spacing w:after="221" w:line="240" w:lineRule="auto"/>
        <w:ind w:right="1"/>
        <w:jc w:val="both"/>
        <w:rPr>
          <w:rFonts w:cstheme="minorHAnsi"/>
        </w:rPr>
      </w:pPr>
      <w:r w:rsidRPr="00DC19D9">
        <w:rPr>
          <w:rFonts w:cstheme="minorHAnsi"/>
        </w:rPr>
        <w:t>Para las personas solicitantes de</w:t>
      </w:r>
      <w:r w:rsidR="007C6A62" w:rsidRPr="00DC19D9">
        <w:rPr>
          <w:rFonts w:cstheme="minorHAnsi"/>
        </w:rPr>
        <w:t xml:space="preserve"> </w:t>
      </w:r>
      <w:r w:rsidRPr="00DC19D9">
        <w:rPr>
          <w:rFonts w:cstheme="minorHAnsi"/>
        </w:rPr>
        <w:t>l</w:t>
      </w:r>
      <w:r w:rsidR="007C6A62" w:rsidRPr="00DC19D9">
        <w:rPr>
          <w:rFonts w:cstheme="minorHAnsi"/>
        </w:rPr>
        <w:t>a</w:t>
      </w:r>
      <w:r w:rsidRPr="00DC19D9">
        <w:rPr>
          <w:rFonts w:cstheme="minorHAnsi"/>
        </w:rPr>
        <w:t xml:space="preserve"> </w:t>
      </w:r>
      <w:r w:rsidR="00A966CE" w:rsidRPr="00DC19D9">
        <w:rPr>
          <w:rFonts w:cstheme="minorHAnsi"/>
        </w:rPr>
        <w:t>Línea</w:t>
      </w:r>
      <w:r w:rsidRPr="00DC19D9">
        <w:rPr>
          <w:rFonts w:cstheme="minorHAnsi"/>
        </w:rPr>
        <w:t xml:space="preserve"> IV:</w:t>
      </w:r>
    </w:p>
    <w:p w14:paraId="06DCAE09" w14:textId="77777777" w:rsidR="00EA3EFE" w:rsidRPr="00DC19D9" w:rsidRDefault="00EA3EFE" w:rsidP="001D07DE">
      <w:pPr>
        <w:pStyle w:val="Prrafodelista"/>
        <w:numPr>
          <w:ilvl w:val="1"/>
          <w:numId w:val="25"/>
        </w:numPr>
        <w:spacing w:after="120" w:line="240" w:lineRule="auto"/>
        <w:contextualSpacing w:val="0"/>
        <w:jc w:val="both"/>
        <w:rPr>
          <w:rFonts w:cstheme="minorHAnsi"/>
        </w:rPr>
      </w:pPr>
      <w:r w:rsidRPr="00DC19D9">
        <w:rPr>
          <w:rFonts w:cstheme="minorHAnsi"/>
        </w:rPr>
        <w:t>Informe de Vida laboral emitida por la Tesorería General de la Seguridad Social.</w:t>
      </w:r>
    </w:p>
    <w:p w14:paraId="5B0D30FC" w14:textId="77777777" w:rsidR="00EA3EFE" w:rsidRPr="00DC19D9" w:rsidRDefault="00EA3EFE" w:rsidP="001D07DE">
      <w:pPr>
        <w:pStyle w:val="Prrafodelista"/>
        <w:numPr>
          <w:ilvl w:val="1"/>
          <w:numId w:val="25"/>
        </w:numPr>
        <w:spacing w:after="120" w:line="240" w:lineRule="auto"/>
        <w:contextualSpacing w:val="0"/>
        <w:jc w:val="both"/>
        <w:rPr>
          <w:rFonts w:cstheme="minorHAnsi"/>
        </w:rPr>
      </w:pPr>
      <w:r w:rsidRPr="00DC19D9">
        <w:rPr>
          <w:rFonts w:cstheme="minorHAnsi"/>
        </w:rPr>
        <w:t>Resolución de la Tesorería General de la Seguridad Social que acredite que a la persona trabajadora autónoma se le ha reconocido la jubilación activa.</w:t>
      </w:r>
    </w:p>
    <w:p w14:paraId="3E9EC68A" w14:textId="7D1CD6E2" w:rsidR="00C01D51" w:rsidRPr="00DC19D9" w:rsidRDefault="00C01D51" w:rsidP="001D07DE">
      <w:pPr>
        <w:numPr>
          <w:ilvl w:val="0"/>
          <w:numId w:val="30"/>
        </w:numPr>
        <w:spacing w:after="221" w:line="240" w:lineRule="auto"/>
        <w:ind w:right="1"/>
        <w:jc w:val="both"/>
      </w:pPr>
      <w:r w:rsidRPr="00DC19D9">
        <w:rPr>
          <w:rFonts w:cs="Verdana"/>
        </w:rPr>
        <w:t xml:space="preserve">Podrá solicitarse a la persona interesada aquella documentación administrativa estrictamente necesaria para la </w:t>
      </w:r>
      <w:r w:rsidRPr="00DC19D9">
        <w:rPr>
          <w:rFonts w:cstheme="minorHAnsi"/>
        </w:rPr>
        <w:t>correcta</w:t>
      </w:r>
      <w:r w:rsidRPr="00DC19D9">
        <w:rPr>
          <w:rFonts w:cs="Verdana"/>
        </w:rPr>
        <w:t xml:space="preserve"> tramitación del expediente de subvención.</w:t>
      </w:r>
    </w:p>
    <w:p w14:paraId="4112F307" w14:textId="77777777" w:rsidR="00DC39AF" w:rsidRPr="00DC19D9" w:rsidRDefault="00DC39AF" w:rsidP="001D07DE">
      <w:pPr>
        <w:spacing w:line="240" w:lineRule="auto"/>
        <w:ind w:left="10" w:hanging="10"/>
        <w:rPr>
          <w:rFonts w:cstheme="minorHAnsi"/>
          <w:b/>
        </w:rPr>
      </w:pPr>
    </w:p>
    <w:p w14:paraId="43E62EE0" w14:textId="64F516DE" w:rsidR="005A62AA" w:rsidRPr="00DC19D9" w:rsidRDefault="00FF130C" w:rsidP="001D07DE">
      <w:pPr>
        <w:spacing w:line="240" w:lineRule="auto"/>
        <w:ind w:left="10" w:hanging="10"/>
        <w:rPr>
          <w:rFonts w:cstheme="minorHAnsi"/>
          <w:b/>
        </w:rPr>
      </w:pPr>
      <w:r w:rsidRPr="00DC19D9">
        <w:rPr>
          <w:rFonts w:cstheme="minorHAnsi"/>
          <w:b/>
        </w:rPr>
        <w:t>Artículo 13</w:t>
      </w:r>
      <w:r w:rsidR="005A62AA" w:rsidRPr="00DC19D9">
        <w:rPr>
          <w:rFonts w:cstheme="minorHAnsi"/>
          <w:b/>
        </w:rPr>
        <w:t>. Procedimiento de concesión.</w:t>
      </w:r>
    </w:p>
    <w:p w14:paraId="70A1178C" w14:textId="7259709D" w:rsidR="005A62AA" w:rsidRPr="00DC19D9" w:rsidRDefault="005A62AA" w:rsidP="001D07DE">
      <w:pPr>
        <w:pStyle w:val="Prrafodelista"/>
        <w:numPr>
          <w:ilvl w:val="0"/>
          <w:numId w:val="3"/>
        </w:numPr>
        <w:tabs>
          <w:tab w:val="left" w:pos="284"/>
        </w:tabs>
        <w:spacing w:after="221" w:line="240" w:lineRule="auto"/>
        <w:ind w:hanging="10"/>
        <w:jc w:val="both"/>
        <w:rPr>
          <w:rFonts w:cstheme="minorHAnsi"/>
        </w:rPr>
      </w:pPr>
      <w:r w:rsidRPr="00DC19D9">
        <w:rPr>
          <w:rFonts w:cstheme="minorHAnsi"/>
        </w:rPr>
        <w:t xml:space="preserve">De acuerdo con lo establecido en el artículo 22, apartado 2, de la Ley 6/2011, de 23 de marzo, de Subvenciones de la Comunidad Autónoma de Extremadura, el procedimiento para la concesión de estas subvenciones es el de concesión directa mediante convocatoria abierta, por </w:t>
      </w:r>
      <w:r w:rsidR="00985861" w:rsidRPr="00DC19D9">
        <w:rPr>
          <w:rFonts w:cstheme="minorHAnsi"/>
        </w:rPr>
        <w:t xml:space="preserve">tratarse de ayudas destinadas al impulso </w:t>
      </w:r>
      <w:r w:rsidR="00797290" w:rsidRPr="00DC19D9">
        <w:rPr>
          <w:rFonts w:cstheme="minorHAnsi"/>
        </w:rPr>
        <w:t>d</w:t>
      </w:r>
      <w:r w:rsidRPr="00DC19D9">
        <w:rPr>
          <w:rFonts w:cstheme="minorHAnsi"/>
        </w:rPr>
        <w:t>el empleo</w:t>
      </w:r>
      <w:r w:rsidR="00A05B35" w:rsidRPr="00DC19D9">
        <w:rPr>
          <w:rFonts w:cstheme="minorHAnsi"/>
        </w:rPr>
        <w:t xml:space="preserve"> autónomo</w:t>
      </w:r>
      <w:r w:rsidRPr="00DC19D9">
        <w:rPr>
          <w:rFonts w:cstheme="minorHAnsi"/>
        </w:rPr>
        <w:t>. Estas circunstancias, las razones de carácter público y social que llevan aparejadas y la imposibilidad de establecer criterios objetivos para determinar un orden de prelación en la concesión de las ayudas, dificultan enormemente la tramitación mediante el procedimiento de concurrencia competitiva.</w:t>
      </w:r>
    </w:p>
    <w:p w14:paraId="6F113D55" w14:textId="77777777" w:rsidR="005A62AA" w:rsidRPr="00DC19D9" w:rsidRDefault="005A62AA" w:rsidP="001D07DE">
      <w:pPr>
        <w:pStyle w:val="Prrafodelista"/>
        <w:spacing w:line="240" w:lineRule="auto"/>
        <w:ind w:left="0"/>
        <w:rPr>
          <w:rFonts w:cstheme="minorHAnsi"/>
        </w:rPr>
      </w:pPr>
    </w:p>
    <w:p w14:paraId="036AE03E" w14:textId="4BF2D6FD" w:rsidR="005A62AA" w:rsidRPr="00DC19D9" w:rsidRDefault="005A62AA" w:rsidP="001D07DE">
      <w:pPr>
        <w:pStyle w:val="Prrafodelista"/>
        <w:numPr>
          <w:ilvl w:val="0"/>
          <w:numId w:val="3"/>
        </w:numPr>
        <w:tabs>
          <w:tab w:val="left" w:pos="284"/>
        </w:tabs>
        <w:spacing w:after="221" w:line="240" w:lineRule="auto"/>
        <w:ind w:hanging="10"/>
        <w:jc w:val="both"/>
        <w:rPr>
          <w:rFonts w:cstheme="minorHAnsi"/>
        </w:rPr>
      </w:pPr>
      <w:r w:rsidRPr="00DC19D9">
        <w:rPr>
          <w:rFonts w:cstheme="minorHAnsi"/>
        </w:rPr>
        <w:t xml:space="preserve">El inicio del procedimiento vendrá precedido de una convocatoria aprobada por resolución de la persona titular de la Secretaría General </w:t>
      </w:r>
      <w:r w:rsidR="00333B52" w:rsidRPr="00DC19D9">
        <w:rPr>
          <w:rFonts w:cstheme="minorHAnsi"/>
        </w:rPr>
        <w:t xml:space="preserve">de la Consejería </w:t>
      </w:r>
      <w:r w:rsidRPr="00DC19D9">
        <w:rPr>
          <w:rFonts w:cstheme="minorHAnsi"/>
        </w:rPr>
        <w:t>competente en materia de empleo y publicada en el Diario Oficial de Extremadura (http://doe.juntaex.es/) y en el Portal de Subvenciones de la Junta de Extremadura (https://www.infosubvenciones.es/bdnstrans/A11/es/index). Igualmente se publicará el extracto de la convocatoria</w:t>
      </w:r>
      <w:r w:rsidR="00876E97" w:rsidRPr="00DC19D9">
        <w:rPr>
          <w:rFonts w:cstheme="minorHAnsi"/>
        </w:rPr>
        <w:t>,</w:t>
      </w:r>
      <w:r w:rsidRPr="00DC19D9">
        <w:rPr>
          <w:rFonts w:cstheme="minorHAnsi"/>
        </w:rPr>
        <w:t xml:space="preserve"> al que hace referencia el artículo 20.8 de la Ley General de Subvenciones, en el Diario Oficial de Extremadura. </w:t>
      </w:r>
    </w:p>
    <w:p w14:paraId="36294F77" w14:textId="77777777" w:rsidR="005A62AA" w:rsidRPr="00DC19D9" w:rsidRDefault="005A62AA" w:rsidP="001D07DE">
      <w:pPr>
        <w:pStyle w:val="Prrafodelista"/>
        <w:tabs>
          <w:tab w:val="left" w:pos="284"/>
        </w:tabs>
        <w:spacing w:after="21" w:line="240" w:lineRule="auto"/>
        <w:ind w:left="0"/>
        <w:jc w:val="both"/>
        <w:rPr>
          <w:rFonts w:cstheme="minorHAnsi"/>
        </w:rPr>
      </w:pPr>
    </w:p>
    <w:p w14:paraId="69DA50C2" w14:textId="77777777" w:rsidR="005A62AA" w:rsidRPr="00DC19D9" w:rsidRDefault="005A62AA" w:rsidP="001D07DE">
      <w:pPr>
        <w:pStyle w:val="Prrafodelista"/>
        <w:tabs>
          <w:tab w:val="left" w:pos="284"/>
        </w:tabs>
        <w:spacing w:after="21" w:line="240" w:lineRule="auto"/>
        <w:ind w:left="0"/>
        <w:jc w:val="both"/>
        <w:rPr>
          <w:rFonts w:cstheme="minorHAnsi"/>
        </w:rPr>
      </w:pPr>
      <w:r w:rsidRPr="00DC19D9">
        <w:rPr>
          <w:rFonts w:cstheme="minorHAnsi"/>
        </w:rPr>
        <w:t xml:space="preserve">El texto íntegro de la convocatoria deberá publicarse en el Portal de Transparencia de la Junta de Extremadura (http://gobiernoabierto.juntaex.es/), según lo previsto en el artículo 11.1 de la Ley 4/2013, de 21 de mayo de Gobierno Abierto de Extremadura. </w:t>
      </w:r>
    </w:p>
    <w:p w14:paraId="77591C15" w14:textId="77777777" w:rsidR="005A62AA" w:rsidRPr="00DC19D9" w:rsidRDefault="005A62AA" w:rsidP="001D07DE">
      <w:pPr>
        <w:pStyle w:val="Prrafodelista"/>
        <w:tabs>
          <w:tab w:val="left" w:pos="284"/>
        </w:tabs>
        <w:spacing w:after="21" w:line="240" w:lineRule="auto"/>
        <w:ind w:left="0"/>
        <w:jc w:val="both"/>
        <w:rPr>
          <w:rFonts w:cstheme="minorHAnsi"/>
        </w:rPr>
      </w:pPr>
    </w:p>
    <w:p w14:paraId="30974A44" w14:textId="0A3A3E9E" w:rsidR="005A62AA" w:rsidRPr="00DC19D9" w:rsidRDefault="005A62AA" w:rsidP="001D07DE">
      <w:pPr>
        <w:pStyle w:val="Prrafodelista"/>
        <w:tabs>
          <w:tab w:val="left" w:pos="284"/>
        </w:tabs>
        <w:spacing w:after="120" w:line="240" w:lineRule="auto"/>
        <w:ind w:left="0"/>
        <w:contextualSpacing w:val="0"/>
        <w:jc w:val="both"/>
        <w:rPr>
          <w:rFonts w:cstheme="minorHAnsi"/>
        </w:rPr>
      </w:pPr>
      <w:r w:rsidRPr="00DC19D9">
        <w:rPr>
          <w:rFonts w:cstheme="minorHAnsi"/>
        </w:rPr>
        <w:t>La resolución de convocatoria podrá convocar las modali</w:t>
      </w:r>
      <w:r w:rsidR="007C6A62" w:rsidRPr="00DC19D9">
        <w:rPr>
          <w:rFonts w:cstheme="minorHAnsi"/>
        </w:rPr>
        <w:t>dades de ayudas previstas en la</w:t>
      </w:r>
      <w:r w:rsidR="00D92A7B" w:rsidRPr="00DC19D9">
        <w:rPr>
          <w:rFonts w:cstheme="minorHAnsi"/>
        </w:rPr>
        <w:t>s</w:t>
      </w:r>
      <w:r w:rsidRPr="00DC19D9">
        <w:rPr>
          <w:rFonts w:cstheme="minorHAnsi"/>
        </w:rPr>
        <w:t xml:space="preserve"> </w:t>
      </w:r>
      <w:r w:rsidR="00D92A7B" w:rsidRPr="00DC19D9">
        <w:rPr>
          <w:rFonts w:cstheme="minorHAnsi"/>
        </w:rPr>
        <w:t>l</w:t>
      </w:r>
      <w:r w:rsidR="00A966CE" w:rsidRPr="00DC19D9">
        <w:rPr>
          <w:rFonts w:cstheme="minorHAnsi"/>
        </w:rPr>
        <w:t>ínea</w:t>
      </w:r>
      <w:r w:rsidR="00D92A7B" w:rsidRPr="00DC19D9">
        <w:rPr>
          <w:rFonts w:cstheme="minorHAnsi"/>
        </w:rPr>
        <w:t>s</w:t>
      </w:r>
      <w:r w:rsidR="00AC22B0" w:rsidRPr="00DC19D9">
        <w:rPr>
          <w:rFonts w:cstheme="minorHAnsi"/>
        </w:rPr>
        <w:t xml:space="preserve"> I, II</w:t>
      </w:r>
      <w:r w:rsidR="004C764E" w:rsidRPr="00DC19D9">
        <w:rPr>
          <w:rFonts w:cstheme="minorHAnsi"/>
        </w:rPr>
        <w:t>,</w:t>
      </w:r>
      <w:r w:rsidR="00AC22B0" w:rsidRPr="00DC19D9">
        <w:rPr>
          <w:rFonts w:cstheme="minorHAnsi"/>
        </w:rPr>
        <w:t xml:space="preserve"> III</w:t>
      </w:r>
      <w:r w:rsidR="004C764E" w:rsidRPr="00DC19D9">
        <w:rPr>
          <w:rFonts w:cstheme="minorHAnsi"/>
        </w:rPr>
        <w:t xml:space="preserve"> o IV.</w:t>
      </w:r>
    </w:p>
    <w:p w14:paraId="693706E5" w14:textId="3AF28B70" w:rsidR="005A62AA" w:rsidRPr="00DC19D9" w:rsidRDefault="00830E01" w:rsidP="001D07DE">
      <w:pPr>
        <w:autoSpaceDE w:val="0"/>
        <w:autoSpaceDN w:val="0"/>
        <w:adjustRightInd w:val="0"/>
        <w:spacing w:after="120" w:line="240" w:lineRule="auto"/>
        <w:jc w:val="both"/>
        <w:rPr>
          <w:rFonts w:ascii="Calibri" w:hAnsi="Calibri" w:cs="Calibri"/>
        </w:rPr>
      </w:pPr>
      <w:r w:rsidRPr="00DC19D9">
        <w:rPr>
          <w:rFonts w:ascii="Calibri" w:hAnsi="Calibri" w:cs="Calibri"/>
        </w:rPr>
        <w:t>Asimismo</w:t>
      </w:r>
      <w:r w:rsidR="005A62AA" w:rsidRPr="00DC19D9">
        <w:rPr>
          <w:rFonts w:ascii="Calibri" w:hAnsi="Calibri" w:cs="Calibri"/>
        </w:rPr>
        <w:t xml:space="preserve">, de conformidad con lo establecido en el artículo 23.1 de la Ley 6/2011, de 23 de marzo, de Subvenciones, el presente decreto de bases reguladoras incorpora la primera </w:t>
      </w:r>
      <w:r w:rsidR="007B4F64" w:rsidRPr="00DC19D9">
        <w:rPr>
          <w:rFonts w:ascii="Calibri" w:hAnsi="Calibri" w:cs="Calibri"/>
        </w:rPr>
        <w:t>convocatoria de</w:t>
      </w:r>
      <w:r w:rsidR="007C6A62" w:rsidRPr="00DC19D9">
        <w:rPr>
          <w:rFonts w:ascii="Calibri" w:hAnsi="Calibri" w:cs="Calibri"/>
        </w:rPr>
        <w:t xml:space="preserve"> </w:t>
      </w:r>
      <w:r w:rsidR="00BC45DC" w:rsidRPr="00DC19D9">
        <w:rPr>
          <w:rFonts w:ascii="Calibri" w:hAnsi="Calibri" w:cs="Calibri"/>
        </w:rPr>
        <w:t>l</w:t>
      </w:r>
      <w:r w:rsidR="007C6A62" w:rsidRPr="00DC19D9">
        <w:rPr>
          <w:rFonts w:ascii="Calibri" w:hAnsi="Calibri" w:cs="Calibri"/>
        </w:rPr>
        <w:t>a</w:t>
      </w:r>
      <w:r w:rsidR="007B4F64" w:rsidRPr="00DC19D9">
        <w:rPr>
          <w:rFonts w:ascii="Calibri" w:hAnsi="Calibri" w:cs="Calibri"/>
        </w:rPr>
        <w:t xml:space="preserve"> </w:t>
      </w:r>
      <w:r w:rsidR="00A966CE" w:rsidRPr="00DC19D9">
        <w:rPr>
          <w:rFonts w:ascii="Calibri" w:hAnsi="Calibri" w:cs="Calibri"/>
        </w:rPr>
        <w:t>Línea</w:t>
      </w:r>
      <w:r w:rsidR="009B7CF8" w:rsidRPr="00DC19D9">
        <w:rPr>
          <w:rFonts w:ascii="Calibri" w:hAnsi="Calibri" w:cs="Calibri"/>
        </w:rPr>
        <w:t xml:space="preserve"> I</w:t>
      </w:r>
      <w:r w:rsidR="00BC45DC" w:rsidRPr="00DC19D9">
        <w:rPr>
          <w:rFonts w:ascii="Calibri" w:hAnsi="Calibri" w:cs="Calibri"/>
        </w:rPr>
        <w:t xml:space="preserve">II y </w:t>
      </w:r>
      <w:r w:rsidR="00D92A7B" w:rsidRPr="00DC19D9">
        <w:rPr>
          <w:rFonts w:ascii="Calibri" w:hAnsi="Calibri" w:cs="Calibri"/>
        </w:rPr>
        <w:t>de la L</w:t>
      </w:r>
      <w:r w:rsidR="00DD50A1" w:rsidRPr="00DC19D9">
        <w:rPr>
          <w:rFonts w:ascii="Calibri" w:hAnsi="Calibri" w:cs="Calibri"/>
        </w:rPr>
        <w:t>ínea</w:t>
      </w:r>
      <w:r w:rsidR="00BC45DC" w:rsidRPr="00DC19D9">
        <w:rPr>
          <w:rFonts w:ascii="Calibri" w:hAnsi="Calibri" w:cs="Calibri"/>
        </w:rPr>
        <w:t xml:space="preserve"> IV</w:t>
      </w:r>
      <w:r w:rsidR="001865AE" w:rsidRPr="00DC19D9">
        <w:rPr>
          <w:rFonts w:ascii="Calibri" w:hAnsi="Calibri" w:cs="Calibri"/>
        </w:rPr>
        <w:t>.</w:t>
      </w:r>
    </w:p>
    <w:p w14:paraId="6914E5F4" w14:textId="3B805AD4"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cstheme="minorHAnsi"/>
        </w:rPr>
        <w:lastRenderedPageBreak/>
        <w:t>El plazo máximo de vigencia de la convocatoria, a los efectos de presentación de solicitudes, no podrá exceder de un año, a contar desde el día siguiente al de publicación de la resolución de convocatoria y su extracto en el Diario Oficial de Extremadura(</w:t>
      </w:r>
      <w:hyperlink r:id="rId12" w:history="1">
        <w:r w:rsidRPr="00DC19D9">
          <w:rPr>
            <w:rStyle w:val="Hipervnculo"/>
            <w:rFonts w:cstheme="minorHAnsi"/>
            <w:color w:val="auto"/>
            <w:u w:val="none"/>
          </w:rPr>
          <w:t>http://doe.juntaex.es</w:t>
        </w:r>
      </w:hyperlink>
      <w:r w:rsidRPr="00DC19D9">
        <w:rPr>
          <w:rFonts w:cstheme="minorHAnsi"/>
        </w:rPr>
        <w:t>).</w:t>
      </w:r>
    </w:p>
    <w:p w14:paraId="1C80E143" w14:textId="7DCD5ADC" w:rsidR="005A62AA" w:rsidRPr="00DC19D9" w:rsidRDefault="005A62AA" w:rsidP="001D07DE">
      <w:pPr>
        <w:pStyle w:val="Prrafodelista"/>
        <w:numPr>
          <w:ilvl w:val="0"/>
          <w:numId w:val="3"/>
        </w:numPr>
        <w:autoSpaceDE w:val="0"/>
        <w:autoSpaceDN w:val="0"/>
        <w:adjustRightInd w:val="0"/>
        <w:spacing w:after="120" w:line="240" w:lineRule="auto"/>
        <w:contextualSpacing w:val="0"/>
        <w:jc w:val="both"/>
        <w:rPr>
          <w:rFonts w:ascii="Calibri" w:hAnsi="Calibri" w:cs="Calibri"/>
        </w:rPr>
      </w:pPr>
      <w:r w:rsidRPr="00DC19D9">
        <w:rPr>
          <w:rFonts w:ascii="Calibri" w:hAnsi="Calibri" w:cs="Calibri"/>
        </w:rPr>
        <w:t xml:space="preserve">Dentro de cada convocatoria, el plazo máximo para resolver y notificar la </w:t>
      </w:r>
      <w:r w:rsidR="00704E68" w:rsidRPr="00DC19D9">
        <w:rPr>
          <w:rFonts w:ascii="Calibri" w:hAnsi="Calibri" w:cs="Calibri"/>
        </w:rPr>
        <w:t>resolución</w:t>
      </w:r>
      <w:r w:rsidRPr="00DC19D9">
        <w:rPr>
          <w:rFonts w:ascii="Calibri" w:hAnsi="Calibri" w:cs="Calibri"/>
        </w:rPr>
        <w:t xml:space="preserve"> será de tres meses conforme a lo previsto en el artículo 40.1 de la Ley 4/2022, de 27 de julio, de racionalización y simplificación administrativa de Extremadura. La falta de notificación de resolución expresa de la concesión dentro del plazo máximo para resolver, legitima a las </w:t>
      </w:r>
      <w:r w:rsidR="00F3713F" w:rsidRPr="00DC19D9">
        <w:rPr>
          <w:rFonts w:ascii="Calibri" w:hAnsi="Calibri" w:cs="Calibri"/>
        </w:rPr>
        <w:t>personas</w:t>
      </w:r>
      <w:r w:rsidRPr="00DC19D9">
        <w:rPr>
          <w:rFonts w:ascii="Calibri" w:hAnsi="Calibri" w:cs="Calibri"/>
        </w:rPr>
        <w:t xml:space="preserve"> interesadas para entender desestimada su solicitud por silencio administrativo.</w:t>
      </w:r>
    </w:p>
    <w:p w14:paraId="174E8588" w14:textId="77777777" w:rsidR="005A62AA" w:rsidRPr="00DC19D9" w:rsidRDefault="005A62AA" w:rsidP="001D07DE">
      <w:pPr>
        <w:pStyle w:val="Prrafodelista"/>
        <w:autoSpaceDE w:val="0"/>
        <w:autoSpaceDN w:val="0"/>
        <w:adjustRightInd w:val="0"/>
        <w:spacing w:after="120" w:line="240" w:lineRule="auto"/>
        <w:ind w:left="0"/>
        <w:contextualSpacing w:val="0"/>
        <w:jc w:val="both"/>
        <w:rPr>
          <w:rFonts w:cstheme="minorHAnsi"/>
        </w:rPr>
      </w:pPr>
      <w:r w:rsidRPr="00DC19D9">
        <w:rPr>
          <w:rFonts w:ascii="Calibri" w:hAnsi="Calibri" w:cs="Calibri"/>
        </w:rPr>
        <w:t>Este plazo máximo para resolver y notificar quedará suspendido cuando concurran cualquiera de las causas reguladas en el artículo 22 de la Ley 39/2015, de 1 de octubre, del Procedimiento Administrativo Común de las Administraciones Públicas.</w:t>
      </w:r>
    </w:p>
    <w:p w14:paraId="3A65831B" w14:textId="77777777"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Las comunicaciones en todas las actuaciones que se realicen en el procedimiento de concesión de estas ayudas, en su justificación, seguimiento y en los posibles procedimientos de reintegro que se puedan iniciar, así como en cualquier otro procedimiento a realizar para la gestión de las ayudas, se realizarán a través de los medios electrónicos habilitados a tal efecto.</w:t>
      </w:r>
    </w:p>
    <w:p w14:paraId="63636E56" w14:textId="11817BC3"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 xml:space="preserve">La notificación de los actos administrativos para la tramitación del procedimiento, de conformidad con lo establecido en el artículo 43 de la Ley 39/2015, de 1 de octubre, del Procedimiento Administrativo Común de las Administraciones Públicas, se realizará mediante publicación en </w:t>
      </w:r>
      <w:r w:rsidR="00A22BE3" w:rsidRPr="00DC19D9">
        <w:rPr>
          <w:rFonts w:eastAsia="Verdana" w:cstheme="minorHAnsi"/>
          <w:lang w:eastAsia="es-ES"/>
        </w:rPr>
        <w:t>la sede electrónica asociada a la sede electrónica corporativa de la Junta de Extremadura</w:t>
      </w:r>
      <w:r w:rsidRPr="00DC19D9">
        <w:rPr>
          <w:rFonts w:ascii="Calibri" w:hAnsi="Calibri" w:cs="Calibri"/>
        </w:rPr>
        <w:t xml:space="preserve">, surtiendo </w:t>
      </w:r>
      <w:r w:rsidR="00A773C5">
        <w:rPr>
          <w:rFonts w:ascii="Calibri" w:hAnsi="Calibri" w:cs="Calibri"/>
        </w:rPr>
        <w:t>e</w:t>
      </w:r>
      <w:r w:rsidRPr="00DC19D9">
        <w:rPr>
          <w:rFonts w:ascii="Calibri" w:hAnsi="Calibri" w:cs="Calibri"/>
        </w:rPr>
        <w:t xml:space="preserve">sta todos los efectos de notificación practicada mediante comparecencia </w:t>
      </w:r>
      <w:r w:rsidR="00A22BE3" w:rsidRPr="00DC19D9">
        <w:rPr>
          <w:rFonts w:eastAsia="Verdana" w:cstheme="minorHAnsi"/>
          <w:lang w:eastAsia="es-ES"/>
        </w:rPr>
        <w:t xml:space="preserve">la sede electrónica asociada a la sede electrónica corporativa de la Junta de Extremadura, </w:t>
      </w:r>
      <w:r w:rsidRPr="00DC19D9">
        <w:rPr>
          <w:rFonts w:ascii="Calibri" w:hAnsi="Calibri" w:cs="Calibri"/>
        </w:rPr>
        <w:t xml:space="preserve">de las </w:t>
      </w:r>
      <w:r w:rsidR="00F3713F" w:rsidRPr="00DC19D9">
        <w:rPr>
          <w:rFonts w:ascii="Calibri" w:hAnsi="Calibri" w:cs="Calibri"/>
        </w:rPr>
        <w:t>personas</w:t>
      </w:r>
      <w:r w:rsidRPr="00DC19D9">
        <w:rPr>
          <w:rFonts w:ascii="Calibri" w:hAnsi="Calibri" w:cs="Calibri"/>
        </w:rPr>
        <w:t xml:space="preserve"> interesadas, entendiéndose practicadas desde el momento en que se produzca el acceso a su contenido. Complementariamente a la notificación practicada por el sistema establecido en el párrafo anterior y únicamente con efectos informativos, la persona solicitante recibirá un aviso en la dirección de correo electrónico que conste en la solicitud de la ayuda, mediante el cual se le indicará que se ha producido una notificación a cuyo contenido podrá acceder a través del apartado habilitado a tal efecto en la web </w:t>
      </w:r>
      <w:hyperlink r:id="rId13" w:history="1">
        <w:r w:rsidR="00A22BE3" w:rsidRPr="00DC19D9">
          <w:rPr>
            <w:rStyle w:val="Hipervnculo"/>
            <w:rFonts w:ascii="Calibri" w:hAnsi="Calibri" w:cs="Calibri"/>
            <w:color w:val="auto"/>
            <w:u w:val="none"/>
          </w:rPr>
          <w:t>https://tramites.juntaex.es.</w:t>
        </w:r>
      </w:hyperlink>
    </w:p>
    <w:p w14:paraId="788CB6AD" w14:textId="51C256D5"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Cuando la notificación se realice por distintos cauces, se tomará como fecha de notificación aqu</w:t>
      </w:r>
      <w:r w:rsidR="00A773C5">
        <w:rPr>
          <w:rFonts w:ascii="Calibri" w:hAnsi="Calibri" w:cs="Calibri"/>
        </w:rPr>
        <w:t>e</w:t>
      </w:r>
      <w:r w:rsidRPr="00DC19D9">
        <w:rPr>
          <w:rFonts w:ascii="Calibri" w:hAnsi="Calibri" w:cs="Calibri"/>
        </w:rPr>
        <w:t>lla que se hubiera producido en primer lugar, según lo previsto en el artículo 41.7 de la Ley 39/2015, de 1 de octubre, del Procedimiento Administrativo Común de las Administraciones Públicas.</w:t>
      </w:r>
    </w:p>
    <w:p w14:paraId="4948F818" w14:textId="659A2838" w:rsidR="005A62AA" w:rsidRPr="00DC19D9"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DC19D9">
        <w:rPr>
          <w:rFonts w:ascii="Calibri" w:hAnsi="Calibri" w:cs="Calibri"/>
        </w:rPr>
        <w:t xml:space="preserve">Las </w:t>
      </w:r>
      <w:r w:rsidR="00E066E6" w:rsidRPr="00DC19D9">
        <w:rPr>
          <w:rFonts w:ascii="Calibri" w:hAnsi="Calibri" w:cs="Calibri"/>
        </w:rPr>
        <w:t>personas</w:t>
      </w:r>
      <w:r w:rsidR="007577A2" w:rsidRPr="00DC19D9">
        <w:rPr>
          <w:rFonts w:ascii="Calibri" w:hAnsi="Calibri" w:cs="Calibri"/>
        </w:rPr>
        <w:t xml:space="preserve"> solicitantes</w:t>
      </w:r>
      <w:r w:rsidRPr="00DC19D9">
        <w:rPr>
          <w:rFonts w:ascii="Calibri" w:hAnsi="Calibri" w:cs="Calibri"/>
        </w:rPr>
        <w:t xml:space="preserve"> podrán consultar en todo momento el estado del expediente administrativo a través de la sede electrónica.</w:t>
      </w:r>
    </w:p>
    <w:p w14:paraId="0BAB4B6B" w14:textId="77777777" w:rsidR="009F249F" w:rsidRPr="00DC19D9" w:rsidRDefault="009F249F" w:rsidP="001D07DE">
      <w:pPr>
        <w:spacing w:after="120" w:line="240" w:lineRule="auto"/>
        <w:ind w:left="851"/>
        <w:jc w:val="both"/>
        <w:rPr>
          <w:rFonts w:eastAsia="Verdana" w:cstheme="minorHAnsi"/>
          <w:lang w:eastAsia="es-ES"/>
        </w:rPr>
      </w:pPr>
    </w:p>
    <w:p w14:paraId="73FFB7DA" w14:textId="7BD01BF2" w:rsidR="00A069E1" w:rsidRPr="00DC19D9" w:rsidRDefault="00FF130C" w:rsidP="001D07DE">
      <w:pPr>
        <w:spacing w:after="120" w:line="240" w:lineRule="auto"/>
        <w:ind w:left="10"/>
        <w:jc w:val="both"/>
        <w:rPr>
          <w:rFonts w:eastAsia="Verdana" w:cstheme="minorHAnsi"/>
          <w:b/>
          <w:bCs/>
          <w:lang w:eastAsia="es-ES"/>
        </w:rPr>
      </w:pPr>
      <w:r w:rsidRPr="00DC19D9">
        <w:rPr>
          <w:rFonts w:eastAsia="Verdana" w:cstheme="minorHAnsi"/>
          <w:b/>
          <w:bCs/>
          <w:lang w:eastAsia="es-ES"/>
        </w:rPr>
        <w:t>Artículo 14</w:t>
      </w:r>
      <w:r w:rsidR="00A069E1" w:rsidRPr="00DC19D9">
        <w:rPr>
          <w:rFonts w:eastAsia="Verdana" w:cstheme="minorHAnsi"/>
          <w:b/>
          <w:bCs/>
          <w:lang w:eastAsia="es-ES"/>
        </w:rPr>
        <w:t xml:space="preserve">. Ordenación, instrucción y resolución del procedimiento de concesión de subvenciones. </w:t>
      </w:r>
    </w:p>
    <w:p w14:paraId="343D2D84" w14:textId="77777777" w:rsidR="00A069E1" w:rsidRPr="00DC19D9" w:rsidRDefault="00A069E1" w:rsidP="001D07DE">
      <w:pPr>
        <w:pStyle w:val="Prrafodelista"/>
        <w:numPr>
          <w:ilvl w:val="0"/>
          <w:numId w:val="13"/>
        </w:numPr>
        <w:spacing w:after="120" w:line="240" w:lineRule="auto"/>
        <w:contextualSpacing w:val="0"/>
        <w:jc w:val="both"/>
        <w:rPr>
          <w:rFonts w:eastAsia="Verdana" w:cstheme="minorHAnsi"/>
          <w:lang w:eastAsia="es-ES"/>
        </w:rPr>
      </w:pPr>
      <w:r w:rsidRPr="00DC19D9">
        <w:rPr>
          <w:rFonts w:eastAsia="Verdana" w:cstheme="minorHAnsi"/>
          <w:lang w:eastAsia="es-ES"/>
        </w:rPr>
        <w:t>La ordenación e instrucción del procedimiento de concesión de subvenciones corresponderá a la Dirección General de Empleo del Servicio Extremeño Público de Empleo, a través del Servicio de Economía Social y Autoempleo, sin perjuicio de las adaptaciones que pudieran hacerse como consecuencia de reorganizaciones administrativas. Este órgano realizará de oficio cuantas actuaciones estime necesarias para la determinación, conocimiento y comprobación de los datos, en virtud de los cuales deba formularse la correspondiente propuesta de resolución.</w:t>
      </w:r>
    </w:p>
    <w:p w14:paraId="2A07FC98" w14:textId="5311AFE2" w:rsidR="00A069E1" w:rsidRPr="00DC19D9" w:rsidRDefault="00A069E1" w:rsidP="001D07DE">
      <w:pPr>
        <w:numPr>
          <w:ilvl w:val="0"/>
          <w:numId w:val="13"/>
        </w:numPr>
        <w:spacing w:after="120" w:line="240" w:lineRule="auto"/>
        <w:ind w:right="1"/>
        <w:jc w:val="both"/>
        <w:rPr>
          <w:rFonts w:eastAsia="Verdana" w:cstheme="minorHAnsi"/>
          <w:lang w:eastAsia="es-ES"/>
        </w:rPr>
      </w:pPr>
      <w:r w:rsidRPr="00DC19D9">
        <w:rPr>
          <w:rFonts w:eastAsia="Verdana" w:cstheme="minorHAnsi"/>
          <w:lang w:eastAsia="es-ES"/>
        </w:rPr>
        <w:t>A los efectos de lo establecido en el artículo 9 de la Ley 6/2011, de 23 de marzo, de Subvenciones de la Comunidad Autónoma de Extremadura, será órgano competente para resolver las subvenciones a las</w:t>
      </w:r>
      <w:r w:rsidR="006210A5" w:rsidRPr="00DC19D9">
        <w:rPr>
          <w:rFonts w:eastAsia="Verdana" w:cstheme="minorHAnsi"/>
          <w:lang w:eastAsia="es-ES"/>
        </w:rPr>
        <w:t xml:space="preserve"> que se refiere el</w:t>
      </w:r>
      <w:r w:rsidRPr="00DC19D9">
        <w:rPr>
          <w:rFonts w:eastAsia="Verdana" w:cstheme="minorHAnsi"/>
          <w:lang w:eastAsia="es-ES"/>
        </w:rPr>
        <w:t xml:space="preserve"> presente </w:t>
      </w:r>
      <w:r w:rsidR="006210A5" w:rsidRPr="00DC19D9">
        <w:rPr>
          <w:rFonts w:eastAsia="Verdana" w:cstheme="minorHAnsi"/>
          <w:lang w:eastAsia="es-ES"/>
        </w:rPr>
        <w:t>decreto</w:t>
      </w:r>
      <w:r w:rsidRPr="00DC19D9">
        <w:rPr>
          <w:rFonts w:eastAsia="Verdana" w:cstheme="minorHAnsi"/>
          <w:lang w:eastAsia="es-ES"/>
        </w:rPr>
        <w:t xml:space="preserve">, a propuesta del órgano instructor, la persona que ejerza las funciones de la Dirección Gerencia del Servicio Extremeño Público de </w:t>
      </w:r>
      <w:r w:rsidRPr="00DC19D9">
        <w:rPr>
          <w:rFonts w:eastAsia="Verdana" w:cstheme="minorHAnsi"/>
          <w:lang w:eastAsia="es-ES"/>
        </w:rPr>
        <w:lastRenderedPageBreak/>
        <w:t>Empleo, sin perjuicio de la aplicación de alteración de la competencia en los términos previstos en el ordenamiento jurídico.</w:t>
      </w:r>
    </w:p>
    <w:p w14:paraId="66F4E300" w14:textId="5E8D9D20" w:rsidR="00651ACD" w:rsidRPr="00DC19D9"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DC19D9">
        <w:rPr>
          <w:rFonts w:ascii="Calibri" w:hAnsi="Calibri" w:cs="Calibri"/>
        </w:rPr>
        <w:t xml:space="preserve">La resolución del procedimiento de concesión de subvenciones se notificará, bien individualmente a las </w:t>
      </w:r>
      <w:r w:rsidR="009E0F43" w:rsidRPr="00DC19D9">
        <w:rPr>
          <w:rFonts w:ascii="Calibri" w:hAnsi="Calibri" w:cs="Calibri"/>
        </w:rPr>
        <w:t>personas</w:t>
      </w:r>
      <w:r w:rsidRPr="00DC19D9">
        <w:rPr>
          <w:rFonts w:ascii="Calibri" w:hAnsi="Calibri" w:cs="Calibri"/>
        </w:rPr>
        <w:t xml:space="preserve"> interesadas, de conformidad con lo establecido en los artículos 40 y 41 de la Ley 39/2015, de 1 de octubre, del Procedimiento Administrativo Común de las Administraciones Públicas, o bien mediante publicación de </w:t>
      </w:r>
      <w:proofErr w:type="gramStart"/>
      <w:r w:rsidRPr="00DC19D9">
        <w:rPr>
          <w:rFonts w:ascii="Calibri" w:hAnsi="Calibri" w:cs="Calibri"/>
        </w:rPr>
        <w:t>la misma</w:t>
      </w:r>
      <w:proofErr w:type="gramEnd"/>
      <w:r w:rsidRPr="00DC19D9">
        <w:rPr>
          <w:rFonts w:ascii="Calibri" w:hAnsi="Calibri" w:cs="Calibri"/>
        </w:rPr>
        <w:t xml:space="preserve"> en el Diario Oficial de Extremadura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CB716C">
        <w:rPr>
          <w:rFonts w:ascii="Calibri" w:hAnsi="Calibri" w:cs="Calibri"/>
        </w:rPr>
        <w:t>e</w:t>
      </w:r>
      <w:r w:rsidRPr="00DC19D9">
        <w:rPr>
          <w:rFonts w:ascii="Calibri" w:hAnsi="Calibri" w:cs="Calibri"/>
        </w:rPr>
        <w:t>l en que fue notificada.</w:t>
      </w:r>
    </w:p>
    <w:p w14:paraId="7859678E" w14:textId="4C38EAFA" w:rsidR="009B7CF8" w:rsidRPr="00DC19D9" w:rsidRDefault="009B7CF8" w:rsidP="001D07DE">
      <w:pPr>
        <w:pStyle w:val="Prrafodelista"/>
        <w:autoSpaceDE w:val="0"/>
        <w:autoSpaceDN w:val="0"/>
        <w:adjustRightInd w:val="0"/>
        <w:spacing w:after="0" w:line="240" w:lineRule="auto"/>
        <w:jc w:val="both"/>
        <w:rPr>
          <w:rFonts w:ascii="Calibri" w:hAnsi="Calibri" w:cs="Calibri"/>
        </w:rPr>
      </w:pPr>
    </w:p>
    <w:p w14:paraId="2339EB65" w14:textId="4F03F7BB" w:rsidR="009B7CF8" w:rsidRPr="00DC19D9" w:rsidRDefault="00536CC5"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Las subvenciones concedidas serán objeto de publicidad a través de su publicación en el Diario Oficial de Extremadura (http://doe.juntaex.es/) y en el Portal de Subvenciones de la Junta de Extremadura (https://www.infosubvenciones.es/bdnstrans/A11/es/index). Igual</w:t>
      </w:r>
      <w:r w:rsidRPr="00DC19D9">
        <w:rPr>
          <w:rFonts w:ascii="Calibri" w:hAnsi="Calibri" w:cs="Calibri"/>
        </w:rPr>
        <w:softHyphen/>
        <w:t xml:space="preserve">mente, con expresión de la convocatoria, </w:t>
      </w:r>
      <w:r w:rsidR="00A966CE" w:rsidRPr="00DC19D9">
        <w:rPr>
          <w:rFonts w:ascii="Calibri" w:hAnsi="Calibri" w:cs="Calibri"/>
        </w:rPr>
        <w:t>línea</w:t>
      </w:r>
      <w:r w:rsidRPr="00DC19D9">
        <w:rPr>
          <w:rFonts w:ascii="Calibri" w:hAnsi="Calibri" w:cs="Calibri"/>
        </w:rPr>
        <w:t xml:space="preserve"> de ayudas, el crédito presupuestario al que se imputan, persona beneficiaria, cantidad concedida y finalidad de la subvención, y de existir financiación con cargo a los Fondos de la Unión Europea, las menciones de identificación y publicidad que se deriven de la normativa comunitaria que le sea de apli</w:t>
      </w:r>
      <w:r w:rsidRPr="00DC19D9">
        <w:rPr>
          <w:rFonts w:ascii="Calibri" w:hAnsi="Calibri" w:cs="Calibri"/>
        </w:rPr>
        <w:softHyphen/>
        <w:t>cación, todo ello en cumplimiento de lo dispuesto en el artículo 17 de la Ley 6/2011, de 23 de marzo, de Subvenciones de la Comunidad Autónoma de Extremadura.</w:t>
      </w:r>
    </w:p>
    <w:p w14:paraId="0C5D5AB7" w14:textId="686EB156" w:rsidR="00E70EF2" w:rsidRPr="00DC19D9" w:rsidRDefault="00E70EF2" w:rsidP="001D07DE">
      <w:pPr>
        <w:pStyle w:val="Prrafodelista"/>
        <w:autoSpaceDE w:val="0"/>
        <w:autoSpaceDN w:val="0"/>
        <w:adjustRightInd w:val="0"/>
        <w:spacing w:after="0" w:line="240" w:lineRule="auto"/>
        <w:jc w:val="both"/>
        <w:rPr>
          <w:rFonts w:ascii="Calibri" w:hAnsi="Calibri" w:cs="Calibri"/>
        </w:rPr>
      </w:pPr>
    </w:p>
    <w:p w14:paraId="6CEF2C7F" w14:textId="77777777" w:rsidR="00E70EF2" w:rsidRPr="00DC19D9" w:rsidRDefault="00E70EF2"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 xml:space="preserve">Asimismo, serán objeto de publicidad en el Portal electrónico de Transparencia de la Junta de Extremadura, de conformidad con lo dispuesto en el artículo 11 de la Ley 4/2013, de 21 de mayo, de Gobierno Abierto de Extremadura. Igualmente, se trasladará información sobre las subvenciones concedidas a la Base de Datos de Subvenciones de la Comunidad Autónoma de Extremadura y a la Base de Datos Nacional de Subvenciones, </w:t>
      </w:r>
    </w:p>
    <w:p w14:paraId="2E8AEA31" w14:textId="77777777" w:rsidR="00E70EF2" w:rsidRPr="00DC19D9" w:rsidRDefault="00E70EF2" w:rsidP="001D07DE">
      <w:pPr>
        <w:pStyle w:val="Prrafodelista"/>
        <w:autoSpaceDE w:val="0"/>
        <w:autoSpaceDN w:val="0"/>
        <w:adjustRightInd w:val="0"/>
        <w:spacing w:after="0" w:line="240" w:lineRule="auto"/>
        <w:jc w:val="both"/>
        <w:rPr>
          <w:rFonts w:ascii="Calibri" w:hAnsi="Calibri" w:cs="Calibri"/>
        </w:rPr>
      </w:pPr>
      <w:r w:rsidRPr="00DC19D9">
        <w:rPr>
          <w:rFonts w:ascii="Calibri" w:hAnsi="Calibri" w:cs="Calibri"/>
        </w:rPr>
        <w:t>https://www.pap.hacienda.gob.es/bdnstrans/GE/es/convocatorias.</w:t>
      </w:r>
    </w:p>
    <w:p w14:paraId="74DEE0F6" w14:textId="067BFDDC" w:rsidR="009B7CF8" w:rsidRPr="00DC19D9" w:rsidRDefault="009B7CF8" w:rsidP="001D07DE">
      <w:pPr>
        <w:pStyle w:val="Prrafodelista"/>
        <w:autoSpaceDE w:val="0"/>
        <w:autoSpaceDN w:val="0"/>
        <w:adjustRightInd w:val="0"/>
        <w:spacing w:after="0" w:line="240" w:lineRule="auto"/>
        <w:jc w:val="both"/>
        <w:rPr>
          <w:rFonts w:ascii="Calibri" w:hAnsi="Calibri" w:cs="Calibri"/>
        </w:rPr>
      </w:pPr>
    </w:p>
    <w:p w14:paraId="3164DC0B" w14:textId="48EAB283" w:rsidR="00651ACD" w:rsidRPr="00DC19D9"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DC19D9">
        <w:rPr>
          <w:rFonts w:ascii="Calibri" w:hAnsi="Calibri" w:cs="Calibri"/>
        </w:rPr>
        <w:t xml:space="preserve">La alteración de las condiciones tenidas en cuenta para la concesión de la subvención y cualquier otra circunstancia que suponga un incumplimiento conforme a </w:t>
      </w:r>
      <w:r w:rsidRPr="006A1470">
        <w:rPr>
          <w:rFonts w:ascii="Calibri" w:hAnsi="Calibri" w:cs="Calibri"/>
        </w:rPr>
        <w:t>l</w:t>
      </w:r>
      <w:r w:rsidR="007E0F62" w:rsidRPr="006A1470">
        <w:rPr>
          <w:rFonts w:ascii="Calibri" w:hAnsi="Calibri" w:cs="Calibri"/>
        </w:rPr>
        <w:t>o</w:t>
      </w:r>
      <w:r w:rsidRPr="006A1470">
        <w:rPr>
          <w:rFonts w:ascii="Calibri" w:hAnsi="Calibri" w:cs="Calibri"/>
        </w:rPr>
        <w:t xml:space="preserve"> </w:t>
      </w:r>
      <w:r w:rsidRPr="00DC19D9">
        <w:rPr>
          <w:rFonts w:ascii="Calibri" w:hAnsi="Calibri" w:cs="Calibri"/>
        </w:rPr>
        <w:t xml:space="preserve">previsto en el </w:t>
      </w:r>
      <w:r w:rsidR="004D72D1" w:rsidRPr="00DC19D9">
        <w:rPr>
          <w:rFonts w:ascii="Calibri" w:hAnsi="Calibri" w:cs="Calibri"/>
        </w:rPr>
        <w:t>artículo 33</w:t>
      </w:r>
      <w:r w:rsidR="00521E46" w:rsidRPr="00DC19D9">
        <w:rPr>
          <w:rFonts w:ascii="Calibri" w:hAnsi="Calibri" w:cs="Calibri"/>
        </w:rPr>
        <w:t xml:space="preserve"> del presente decreto</w:t>
      </w:r>
      <w:r w:rsidRPr="00DC19D9">
        <w:rPr>
          <w:rFonts w:ascii="Calibri" w:hAnsi="Calibri" w:cs="Calibri"/>
        </w:rPr>
        <w:t xml:space="preserve">, dará lugar a la revocación parcial o total de la resolución de concesión y, en su caso, al reintegro de la subvención, de acuerdo con lo previsto en el artículo </w:t>
      </w:r>
      <w:r w:rsidR="004D72D1" w:rsidRPr="00DC19D9">
        <w:rPr>
          <w:rFonts w:ascii="Calibri" w:hAnsi="Calibri" w:cs="Calibri"/>
        </w:rPr>
        <w:t>33 y 34</w:t>
      </w:r>
      <w:r w:rsidRPr="00DC19D9">
        <w:rPr>
          <w:rFonts w:ascii="Calibri" w:hAnsi="Calibri" w:cs="Calibri"/>
        </w:rPr>
        <w:t xml:space="preserve"> del presente decreto.</w:t>
      </w:r>
    </w:p>
    <w:p w14:paraId="493E3B09" w14:textId="77777777" w:rsidR="004544AA" w:rsidRPr="00DC19D9" w:rsidRDefault="004544AA" w:rsidP="001D07DE">
      <w:pPr>
        <w:spacing w:after="120" w:line="240" w:lineRule="auto"/>
        <w:ind w:left="-5" w:hanging="10"/>
        <w:rPr>
          <w:rFonts w:cstheme="minorHAnsi"/>
          <w:b/>
        </w:rPr>
      </w:pPr>
    </w:p>
    <w:p w14:paraId="7905C0DC" w14:textId="30622F5D" w:rsidR="0073289E" w:rsidRPr="00DC19D9" w:rsidRDefault="22451CFA" w:rsidP="001D07DE">
      <w:pPr>
        <w:spacing w:after="120" w:line="240" w:lineRule="auto"/>
        <w:ind w:left="-5" w:hanging="10"/>
        <w:rPr>
          <w:rFonts w:eastAsia="Verdana"/>
          <w:lang w:eastAsia="es-ES"/>
        </w:rPr>
      </w:pPr>
      <w:r w:rsidRPr="00DC19D9">
        <w:rPr>
          <w:rFonts w:eastAsia="Verdana"/>
          <w:b/>
          <w:bCs/>
          <w:lang w:eastAsia="es-ES"/>
        </w:rPr>
        <w:t xml:space="preserve">Artículo </w:t>
      </w:r>
      <w:r w:rsidR="4BE284C8" w:rsidRPr="00DC19D9">
        <w:rPr>
          <w:rFonts w:eastAsia="Verdana"/>
          <w:b/>
          <w:bCs/>
          <w:lang w:eastAsia="es-ES"/>
        </w:rPr>
        <w:t>15</w:t>
      </w:r>
      <w:r w:rsidRPr="00DC19D9">
        <w:rPr>
          <w:rFonts w:eastAsia="Verdana"/>
          <w:b/>
          <w:bCs/>
          <w:lang w:eastAsia="es-ES"/>
        </w:rPr>
        <w:t>. Obligaciones</w:t>
      </w:r>
      <w:r w:rsidR="00B21770" w:rsidRPr="00DC19D9">
        <w:rPr>
          <w:rFonts w:eastAsia="Verdana"/>
          <w:b/>
          <w:bCs/>
          <w:lang w:eastAsia="es-ES"/>
        </w:rPr>
        <w:t xml:space="preserve"> generales</w:t>
      </w:r>
      <w:r w:rsidR="2AAF6F89" w:rsidRPr="00DC19D9">
        <w:rPr>
          <w:rFonts w:eastAsia="Verdana"/>
          <w:b/>
          <w:bCs/>
          <w:lang w:eastAsia="es-ES"/>
        </w:rPr>
        <w:t xml:space="preserve"> </w:t>
      </w:r>
      <w:r w:rsidR="23EFE5A8" w:rsidRPr="00DC19D9">
        <w:rPr>
          <w:rFonts w:eastAsia="Verdana"/>
          <w:b/>
          <w:bCs/>
          <w:lang w:eastAsia="es-ES"/>
        </w:rPr>
        <w:t xml:space="preserve">de las </w:t>
      </w:r>
      <w:r w:rsidR="1E598BC6" w:rsidRPr="00DC19D9">
        <w:rPr>
          <w:rFonts w:eastAsia="Verdana"/>
          <w:b/>
          <w:bCs/>
          <w:lang w:eastAsia="es-ES"/>
        </w:rPr>
        <w:t>personas</w:t>
      </w:r>
      <w:r w:rsidR="284ED11A" w:rsidRPr="00DC19D9">
        <w:rPr>
          <w:rFonts w:eastAsia="Verdana"/>
          <w:b/>
          <w:bCs/>
          <w:lang w:eastAsia="es-ES"/>
        </w:rPr>
        <w:t xml:space="preserve"> </w:t>
      </w:r>
      <w:r w:rsidR="23EFE5A8" w:rsidRPr="00DC19D9">
        <w:rPr>
          <w:rFonts w:eastAsia="Verdana"/>
          <w:b/>
          <w:bCs/>
          <w:lang w:eastAsia="es-ES"/>
        </w:rPr>
        <w:t>beneficiarias.</w:t>
      </w:r>
    </w:p>
    <w:p w14:paraId="16AD134F" w14:textId="0EAB6F14" w:rsidR="00690E3C" w:rsidRPr="00DC19D9" w:rsidRDefault="00690E3C" w:rsidP="001D07DE">
      <w:pPr>
        <w:spacing w:after="120" w:line="240" w:lineRule="auto"/>
        <w:ind w:left="-5" w:hanging="10"/>
        <w:jc w:val="both"/>
        <w:rPr>
          <w:rFonts w:eastAsia="Verdana" w:cstheme="minorHAnsi"/>
          <w:lang w:eastAsia="es-ES"/>
        </w:rPr>
      </w:pPr>
      <w:r w:rsidRPr="00DC19D9">
        <w:rPr>
          <w:rFonts w:cstheme="minorHAnsi"/>
        </w:rPr>
        <w:t>Sin perjuicio de las obligaciones específica</w:t>
      </w:r>
      <w:r w:rsidR="007C6A62" w:rsidRPr="00DC19D9">
        <w:rPr>
          <w:rFonts w:cstheme="minorHAnsi"/>
        </w:rPr>
        <w:t xml:space="preserve">s establecidas en cada </w:t>
      </w:r>
      <w:r w:rsidR="00D154F1" w:rsidRPr="006A1470">
        <w:rPr>
          <w:rFonts w:cstheme="minorHAnsi"/>
        </w:rPr>
        <w:t>una</w:t>
      </w:r>
      <w:r w:rsidR="007C6A62" w:rsidRPr="006A1470">
        <w:rPr>
          <w:rFonts w:cstheme="minorHAnsi"/>
        </w:rPr>
        <w:t xml:space="preserve"> </w:t>
      </w:r>
      <w:r w:rsidR="007C6A62" w:rsidRPr="00DC19D9">
        <w:rPr>
          <w:rFonts w:cstheme="minorHAnsi"/>
        </w:rPr>
        <w:t>de la</w:t>
      </w:r>
      <w:r w:rsidRPr="00DC19D9">
        <w:rPr>
          <w:rFonts w:cstheme="minorHAnsi"/>
        </w:rPr>
        <w:t xml:space="preserve">s </w:t>
      </w:r>
      <w:r w:rsidR="00A966CE" w:rsidRPr="00DC19D9">
        <w:rPr>
          <w:rFonts w:cstheme="minorHAnsi"/>
        </w:rPr>
        <w:t>línea</w:t>
      </w:r>
      <w:r w:rsidRPr="00DC19D9">
        <w:rPr>
          <w:rFonts w:cstheme="minorHAnsi"/>
        </w:rPr>
        <w:t xml:space="preserve">s </w:t>
      </w:r>
      <w:r w:rsidRPr="006A1470">
        <w:rPr>
          <w:rFonts w:cstheme="minorHAnsi"/>
        </w:rPr>
        <w:t>regu</w:t>
      </w:r>
      <w:r w:rsidRPr="006A1470">
        <w:rPr>
          <w:rFonts w:cstheme="minorHAnsi"/>
        </w:rPr>
        <w:softHyphen/>
        <w:t>lad</w:t>
      </w:r>
      <w:r w:rsidR="00D154F1" w:rsidRPr="006A1470">
        <w:rPr>
          <w:rFonts w:cstheme="minorHAnsi"/>
        </w:rPr>
        <w:t>a</w:t>
      </w:r>
      <w:r w:rsidRPr="006A1470">
        <w:rPr>
          <w:rFonts w:cstheme="minorHAnsi"/>
        </w:rPr>
        <w:t xml:space="preserve">s </w:t>
      </w:r>
      <w:r w:rsidRPr="00DC19D9">
        <w:rPr>
          <w:rFonts w:cstheme="minorHAnsi"/>
        </w:rPr>
        <w:t>en el presente decreto, son obligaciones comunes de las personas beneficiarias:</w:t>
      </w:r>
    </w:p>
    <w:p w14:paraId="0D5AE8E4" w14:textId="36AA5976" w:rsidR="00915A9B" w:rsidRPr="00DC19D9" w:rsidRDefault="00690E3C"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1. Facilitar cuantos datos e información en cuestiones relacionadas con las subvencio</w:t>
      </w:r>
      <w:r w:rsidRPr="00DC19D9">
        <w:rPr>
          <w:rFonts w:asciiTheme="minorHAnsi" w:hAnsiTheme="minorHAnsi" w:cstheme="minorHAnsi"/>
          <w:sz w:val="22"/>
          <w:szCs w:val="22"/>
        </w:rPr>
        <w:softHyphen/>
        <w:t xml:space="preserve">nes solicitadas o concedidas, les sean requeridos por el Servicio Extremeño Público de Empleo. </w:t>
      </w:r>
    </w:p>
    <w:p w14:paraId="4CC477D0" w14:textId="1F0A402C"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2. Las personas beneficiarias de las subvenciones reguladas en el presente decreto están sujetas a las normas de información y publicidad de conformidad con lo establecido por la normativa comunitaria y autonómica al respecto. </w:t>
      </w:r>
    </w:p>
    <w:p w14:paraId="28354FC3" w14:textId="2CF7359A"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lastRenderedPageBreak/>
        <w:t xml:space="preserve">En particular, las personas beneficiarias deberán hacer constar en toda información o publicidad que realicen sobre la actividad objeto de la subvención, que la misma ha sido financiada por el Servicio Extremeño Público de Empleo de la Consejería </w:t>
      </w:r>
      <w:r w:rsidR="005D7881" w:rsidRPr="00DC19D9">
        <w:rPr>
          <w:rFonts w:asciiTheme="minorHAnsi" w:hAnsiTheme="minorHAnsi" w:cstheme="minorHAnsi"/>
          <w:sz w:val="22"/>
          <w:szCs w:val="22"/>
        </w:rPr>
        <w:t>con competencias en materia de</w:t>
      </w:r>
      <w:r w:rsidRPr="00DC19D9">
        <w:rPr>
          <w:rFonts w:asciiTheme="minorHAnsi" w:hAnsiTheme="minorHAnsi" w:cstheme="minorHAnsi"/>
          <w:sz w:val="22"/>
          <w:szCs w:val="22"/>
        </w:rPr>
        <w:t xml:space="preserve"> empleo. </w:t>
      </w:r>
    </w:p>
    <w:p w14:paraId="57010E58" w14:textId="46892F2E" w:rsidR="000F69BF"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En la página web https://www.juntaex.es y https://extremaduratrabaja.juntaex.es se pondrá a disposición de los beneficiarios las instrucciones en materia de información y ejemplos de cómo llevar a cabo las acciones propuestas.</w:t>
      </w:r>
    </w:p>
    <w:p w14:paraId="3BAB55A7" w14:textId="1B43657D" w:rsidR="00690E3C" w:rsidRPr="00DC19D9" w:rsidRDefault="000F69BF" w:rsidP="001D07DE">
      <w:pPr>
        <w:pStyle w:val="Pa2"/>
        <w:spacing w:before="100" w:beforeAutospacing="1"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3</w:t>
      </w:r>
      <w:r w:rsidR="00690E3C" w:rsidRPr="00DC19D9">
        <w:rPr>
          <w:rFonts w:asciiTheme="minorHAnsi" w:hAnsiTheme="minorHAnsi" w:cstheme="minorHAnsi"/>
          <w:sz w:val="22"/>
          <w:szCs w:val="22"/>
        </w:rPr>
        <w:t>. Someterse a las actuaciones de comprobación que puedan acordar los órganos de control competentes del Servicio Extremeño Público de Empleo o, en su caso, de la Consejería competente en materia de empleo, y atender a los requerimientos de docu</w:t>
      </w:r>
      <w:r w:rsidR="00690E3C" w:rsidRPr="00DC19D9">
        <w:rPr>
          <w:rFonts w:asciiTheme="minorHAnsi" w:hAnsiTheme="minorHAnsi" w:cstheme="minorHAnsi"/>
          <w:sz w:val="22"/>
          <w:szCs w:val="22"/>
        </w:rPr>
        <w:softHyphen/>
        <w:t>mentación que le sean practicados en el ejercicio de esas actuaciones de comprobación, así como, en general, de cuantos datos e información le sean requeridas, en cuestiones relacionadas con las subvenciones solicitadas y/o concedidas, debiendo comunicar, así mismo, las incidencias y variaciones que se produzcan en relación con aqu</w:t>
      </w:r>
      <w:r w:rsidR="007E0F62">
        <w:rPr>
          <w:rFonts w:asciiTheme="minorHAnsi" w:hAnsiTheme="minorHAnsi" w:cstheme="minorHAnsi"/>
          <w:sz w:val="22"/>
          <w:szCs w:val="22"/>
        </w:rPr>
        <w:t>e</w:t>
      </w:r>
      <w:r w:rsidR="00690E3C" w:rsidRPr="00DC19D9">
        <w:rPr>
          <w:rFonts w:asciiTheme="minorHAnsi" w:hAnsiTheme="minorHAnsi" w:cstheme="minorHAnsi"/>
          <w:sz w:val="22"/>
          <w:szCs w:val="22"/>
        </w:rPr>
        <w:t xml:space="preserve">llas. </w:t>
      </w:r>
    </w:p>
    <w:p w14:paraId="5A503DC5" w14:textId="75C7806D" w:rsidR="00690E3C" w:rsidRPr="00DC19D9" w:rsidRDefault="000F69BF" w:rsidP="001D07DE">
      <w:pPr>
        <w:spacing w:before="100" w:beforeAutospacing="1" w:after="120" w:line="240" w:lineRule="auto"/>
        <w:ind w:left="-5" w:hanging="10"/>
        <w:jc w:val="both"/>
        <w:rPr>
          <w:rFonts w:eastAsia="Verdana" w:cstheme="minorHAnsi"/>
          <w:lang w:eastAsia="es-ES"/>
        </w:rPr>
      </w:pPr>
      <w:r w:rsidRPr="00DC19D9">
        <w:rPr>
          <w:rFonts w:cstheme="minorHAnsi"/>
        </w:rPr>
        <w:t>4</w:t>
      </w:r>
      <w:r w:rsidR="00690E3C" w:rsidRPr="00DC19D9">
        <w:rPr>
          <w:rFonts w:cstheme="minorHAnsi"/>
        </w:rPr>
        <w:t>. 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14:paraId="3F14D408" w14:textId="1B1D61CB" w:rsidR="00690E3C" w:rsidRPr="00DC19D9" w:rsidRDefault="000F69BF" w:rsidP="001D07DE">
      <w:pPr>
        <w:spacing w:before="100" w:beforeAutospacing="1" w:after="120" w:line="240" w:lineRule="auto"/>
        <w:ind w:left="-5" w:hanging="10"/>
        <w:jc w:val="both"/>
      </w:pPr>
      <w:r w:rsidRPr="00DC19D9">
        <w:t>5</w:t>
      </w:r>
      <w:r w:rsidR="17EA4F12" w:rsidRPr="00DC19D9">
        <w:t>. Además de las obligaciones establecidas en los apartados anteriores, las personas beneficiarias habrán de cumplir las obligaciones generales establecidas en el artículo 13 de la Ley 6/2011, de 23 de marzo, de Subvenciones de la Comunidad Autónoma de Extremadura.</w:t>
      </w:r>
    </w:p>
    <w:p w14:paraId="432D9B62" w14:textId="368DDED1" w:rsidR="00690E3C" w:rsidRPr="00DC19D9" w:rsidRDefault="6AED42A4" w:rsidP="001D07DE">
      <w:pPr>
        <w:spacing w:after="120" w:line="240" w:lineRule="auto"/>
        <w:ind w:left="-5"/>
      </w:pPr>
      <w:r w:rsidRPr="00DC19D9">
        <w:rPr>
          <w:b/>
          <w:bCs/>
        </w:rPr>
        <w:t>Artículo 16</w:t>
      </w:r>
      <w:r w:rsidR="17EA4F12" w:rsidRPr="00DC19D9">
        <w:rPr>
          <w:b/>
          <w:bCs/>
        </w:rPr>
        <w:t xml:space="preserve">. </w:t>
      </w:r>
      <w:r w:rsidR="002430BE" w:rsidRPr="00DC19D9">
        <w:rPr>
          <w:b/>
          <w:bCs/>
        </w:rPr>
        <w:t xml:space="preserve">Justificación y </w:t>
      </w:r>
      <w:r w:rsidR="00A36214" w:rsidRPr="00DC19D9">
        <w:rPr>
          <w:b/>
          <w:bCs/>
        </w:rPr>
        <w:t>p</w:t>
      </w:r>
      <w:r w:rsidR="17EA4F12" w:rsidRPr="00DC19D9">
        <w:rPr>
          <w:b/>
          <w:bCs/>
        </w:rPr>
        <w:t>ago de la ayuda.</w:t>
      </w:r>
    </w:p>
    <w:p w14:paraId="47AEE973" w14:textId="69F7D087"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Una vez co</w:t>
      </w:r>
      <w:r w:rsidR="005D7881" w:rsidRPr="00DC19D9">
        <w:rPr>
          <w:rFonts w:cstheme="minorHAnsi"/>
        </w:rPr>
        <w:t xml:space="preserve">mprobado el cumplimiento de los </w:t>
      </w:r>
      <w:r w:rsidR="005D7881" w:rsidRPr="00D154F1">
        <w:rPr>
          <w:rFonts w:cstheme="minorHAnsi"/>
        </w:rPr>
        <w:t>requisitos exigido</w:t>
      </w:r>
      <w:r w:rsidRPr="00D154F1">
        <w:rPr>
          <w:rFonts w:cstheme="minorHAnsi"/>
        </w:rPr>
        <w:t>s, en cada caso, en el presente decreto,</w:t>
      </w:r>
      <w:r w:rsidRPr="00DC19D9">
        <w:rPr>
          <w:rFonts w:cstheme="minorHAnsi"/>
        </w:rPr>
        <w:t xml:space="preserve"> se dictará resolución mediante la que se acordará</w:t>
      </w:r>
      <w:r w:rsidR="005D7881" w:rsidRPr="00DC19D9">
        <w:rPr>
          <w:rFonts w:cstheme="minorHAnsi"/>
        </w:rPr>
        <w:t xml:space="preserve"> la concesión.</w:t>
      </w:r>
    </w:p>
    <w:p w14:paraId="1C3EC6D5" w14:textId="14CCB592"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El abono de la subvención se realizará en un pago único, por el importe total de la ayuda concedida, una vez dictada</w:t>
      </w:r>
      <w:r w:rsidR="009E5B57" w:rsidRPr="00DC19D9">
        <w:rPr>
          <w:rFonts w:cstheme="minorHAnsi"/>
        </w:rPr>
        <w:t xml:space="preserve"> y notificada</w:t>
      </w:r>
      <w:r w:rsidRPr="00DC19D9">
        <w:rPr>
          <w:rFonts w:cstheme="minorHAnsi"/>
        </w:rPr>
        <w:t xml:space="preserve"> la resolució</w:t>
      </w:r>
      <w:r w:rsidR="005D7881" w:rsidRPr="00DC19D9">
        <w:rPr>
          <w:rFonts w:cstheme="minorHAnsi"/>
        </w:rPr>
        <w:t>n de concesión, y cumplidos los requisitos señalado</w:t>
      </w:r>
      <w:r w:rsidRPr="00DC19D9">
        <w:rPr>
          <w:rFonts w:cstheme="minorHAnsi"/>
        </w:rPr>
        <w:t>s en los apartados anteriores.</w:t>
      </w:r>
    </w:p>
    <w:p w14:paraId="2F5E9BFE" w14:textId="47F49B6E" w:rsidR="00690E3C" w:rsidRPr="00DC19D9" w:rsidRDefault="00690E3C" w:rsidP="001D07DE">
      <w:pPr>
        <w:numPr>
          <w:ilvl w:val="0"/>
          <w:numId w:val="7"/>
        </w:numPr>
        <w:spacing w:after="120" w:line="240" w:lineRule="auto"/>
        <w:ind w:hanging="246"/>
        <w:jc w:val="both"/>
        <w:rPr>
          <w:rFonts w:cstheme="minorHAnsi"/>
        </w:rPr>
      </w:pPr>
      <w:r w:rsidRPr="00DC19D9">
        <w:rPr>
          <w:rFonts w:cstheme="minorHAnsi"/>
        </w:rPr>
        <w:t xml:space="preserve">Cualquier alteración de las condiciones tenidas en cuenta para la concesión de la subvención podrá dar lugar a la modificación de la resolución de concesión y, en su caso, de la cuantía de la subvención, de acuerdo con lo previsto en el </w:t>
      </w:r>
      <w:r w:rsidR="00D615EB" w:rsidRPr="00DC19D9">
        <w:rPr>
          <w:rFonts w:cstheme="minorHAnsi"/>
        </w:rPr>
        <w:t>artículo 14</w:t>
      </w:r>
      <w:r w:rsidRPr="00DC19D9">
        <w:rPr>
          <w:rFonts w:cstheme="minorHAnsi"/>
        </w:rPr>
        <w:t xml:space="preserve"> del presente decreto.</w:t>
      </w:r>
    </w:p>
    <w:p w14:paraId="5B93251B" w14:textId="042277A2" w:rsidR="00690E3C" w:rsidRPr="00DC19D9" w:rsidRDefault="00690E3C" w:rsidP="001D07DE">
      <w:pPr>
        <w:numPr>
          <w:ilvl w:val="0"/>
          <w:numId w:val="7"/>
        </w:numPr>
        <w:spacing w:after="120" w:line="240" w:lineRule="auto"/>
        <w:ind w:hanging="246"/>
        <w:jc w:val="both"/>
        <w:rPr>
          <w:rStyle w:val="Hipervnculo"/>
          <w:rFonts w:cstheme="minorHAnsi"/>
          <w:color w:val="auto"/>
          <w:u w:val="none"/>
        </w:rPr>
      </w:pPr>
      <w:r w:rsidRPr="00DC19D9">
        <w:rPr>
          <w:rFonts w:cstheme="minorHAnsi"/>
        </w:rPr>
        <w:t>El abono de las subvenciones se realizará en la cuenta bancaria que se indique en el modelo normalizado de solicitud. Dicha cuenta bancaria deberá estar activa en el Sistema de Terceros de la Junta de Extremadura. En el caso de no estar activa o quiera proceder a una nueva alta, por favor proceda a su alta a través del trámite “Alta de Terceros” en el punto de acceso general</w:t>
      </w:r>
      <w:r w:rsidRPr="00DC19D9">
        <w:rPr>
          <w:rFonts w:eastAsia="Verdana" w:cstheme="minorHAnsi"/>
          <w:lang w:eastAsia="es-ES"/>
        </w:rPr>
        <w:t xml:space="preserve"> </w:t>
      </w:r>
      <w:r w:rsidRPr="00DC19D9">
        <w:rPr>
          <w:rFonts w:cstheme="minorHAnsi"/>
        </w:rPr>
        <w:t>electrónico (</w:t>
      </w:r>
      <w:hyperlink r:id="rId14" w:history="1">
        <w:r w:rsidRPr="00DC19D9">
          <w:rPr>
            <w:rStyle w:val="Hipervnculo"/>
            <w:rFonts w:cstheme="minorHAnsi"/>
            <w:color w:val="auto"/>
            <w:u w:val="none"/>
          </w:rPr>
          <w:t>www.juntaex.es</w:t>
        </w:r>
      </w:hyperlink>
      <w:r w:rsidRPr="00DC19D9">
        <w:rPr>
          <w:rFonts w:cstheme="minorHAnsi"/>
        </w:rPr>
        <w:t xml:space="preserve">) dentro de la ficha correspondiente al trámite desde donde se habilitará el acceso a la sede electrónica asociada para presentar la solicitud:  </w:t>
      </w:r>
      <w:hyperlink r:id="rId15" w:history="1">
        <w:r w:rsidRPr="00DC19D9">
          <w:rPr>
            <w:rStyle w:val="Hipervnculo"/>
            <w:rFonts w:cstheme="minorHAnsi"/>
            <w:color w:val="auto"/>
            <w:u w:val="none"/>
          </w:rPr>
          <w:t>https://www.juntaex.es/w/5l45?inheritRedirect=true</w:t>
        </w:r>
      </w:hyperlink>
      <w:r w:rsidRPr="00DC19D9">
        <w:rPr>
          <w:rStyle w:val="Hipervnculo"/>
          <w:rFonts w:cstheme="minorHAnsi"/>
          <w:color w:val="auto"/>
          <w:u w:val="none"/>
        </w:rPr>
        <w:t>.</w:t>
      </w:r>
    </w:p>
    <w:p w14:paraId="043EF8BA" w14:textId="2E974A25" w:rsidR="00AD1968" w:rsidRPr="00DC19D9" w:rsidRDefault="00AD1968" w:rsidP="001D07DE">
      <w:pPr>
        <w:pStyle w:val="Pa2"/>
        <w:numPr>
          <w:ilvl w:val="0"/>
          <w:numId w:val="7"/>
        </w:numPr>
        <w:spacing w:before="220" w:after="240"/>
        <w:ind w:left="244"/>
        <w:jc w:val="both"/>
        <w:rPr>
          <w:rFonts w:asciiTheme="minorHAnsi" w:hAnsiTheme="minorHAnsi" w:cstheme="minorHAnsi"/>
          <w:sz w:val="22"/>
          <w:szCs w:val="22"/>
        </w:rPr>
      </w:pPr>
      <w:r w:rsidRPr="00DC19D9">
        <w:rPr>
          <w:rFonts w:asciiTheme="minorHAnsi" w:hAnsiTheme="minorHAnsi" w:cstheme="minorHAnsi"/>
          <w:sz w:val="22"/>
          <w:szCs w:val="22"/>
        </w:rPr>
        <w:t>En las subven</w:t>
      </w:r>
      <w:r w:rsidR="007C6A62" w:rsidRPr="00DC19D9">
        <w:rPr>
          <w:rFonts w:asciiTheme="minorHAnsi" w:hAnsiTheme="minorHAnsi" w:cstheme="minorHAnsi"/>
          <w:sz w:val="22"/>
          <w:szCs w:val="22"/>
        </w:rPr>
        <w:t>ciones de la</w:t>
      </w:r>
      <w:r w:rsidR="00932028" w:rsidRPr="00DC19D9">
        <w:rPr>
          <w:rFonts w:asciiTheme="minorHAnsi" w:hAnsiTheme="minorHAnsi" w:cstheme="minorHAnsi"/>
          <w:sz w:val="22"/>
          <w:szCs w:val="22"/>
        </w:rPr>
        <w:t xml:space="preserve">s </w:t>
      </w:r>
      <w:r w:rsidR="005D7881" w:rsidRPr="00DC19D9">
        <w:rPr>
          <w:rFonts w:asciiTheme="minorHAnsi" w:hAnsiTheme="minorHAnsi" w:cstheme="minorHAnsi"/>
          <w:sz w:val="22"/>
          <w:szCs w:val="22"/>
        </w:rPr>
        <w:t>l</w:t>
      </w:r>
      <w:r w:rsidR="00A966CE" w:rsidRPr="00DC19D9">
        <w:rPr>
          <w:rFonts w:asciiTheme="minorHAnsi" w:hAnsiTheme="minorHAnsi" w:cstheme="minorHAnsi"/>
          <w:sz w:val="22"/>
          <w:szCs w:val="22"/>
        </w:rPr>
        <w:t>ínea</w:t>
      </w:r>
      <w:r w:rsidR="00932028" w:rsidRPr="00DC19D9">
        <w:rPr>
          <w:rFonts w:asciiTheme="minorHAnsi" w:hAnsiTheme="minorHAnsi" w:cstheme="minorHAnsi"/>
          <w:sz w:val="22"/>
          <w:szCs w:val="22"/>
        </w:rPr>
        <w:t xml:space="preserve">s I, II, </w:t>
      </w:r>
      <w:r w:rsidRPr="00DC19D9">
        <w:rPr>
          <w:rFonts w:asciiTheme="minorHAnsi" w:hAnsiTheme="minorHAnsi" w:cstheme="minorHAnsi"/>
          <w:sz w:val="22"/>
          <w:szCs w:val="22"/>
        </w:rPr>
        <w:t>III</w:t>
      </w:r>
      <w:r w:rsidR="00932028" w:rsidRPr="00DC19D9">
        <w:rPr>
          <w:rFonts w:asciiTheme="minorHAnsi" w:hAnsiTheme="minorHAnsi" w:cstheme="minorHAnsi"/>
          <w:sz w:val="22"/>
          <w:szCs w:val="22"/>
        </w:rPr>
        <w:t xml:space="preserve"> y IV</w:t>
      </w:r>
      <w:r w:rsidRPr="00DC19D9">
        <w:rPr>
          <w:rFonts w:asciiTheme="minorHAnsi" w:hAnsiTheme="minorHAnsi" w:cstheme="minorHAnsi"/>
          <w:sz w:val="22"/>
          <w:szCs w:val="22"/>
        </w:rPr>
        <w:t xml:space="preserve"> reguladas en el presente decreto se considerará que se ha justificado la acción por parte de la persona beneficiaria de la ayu</w:t>
      </w:r>
      <w:r w:rsidRPr="00DC19D9">
        <w:rPr>
          <w:rFonts w:asciiTheme="minorHAnsi" w:hAnsiTheme="minorHAnsi" w:cstheme="minorHAnsi"/>
          <w:sz w:val="22"/>
          <w:szCs w:val="22"/>
        </w:rPr>
        <w:softHyphen/>
        <w:t xml:space="preserve">da, cuando haya constancia en el expediente administrativo del mantenimiento </w:t>
      </w:r>
      <w:r w:rsidR="005D7881" w:rsidRPr="00DC19D9">
        <w:rPr>
          <w:rFonts w:asciiTheme="minorHAnsi" w:hAnsiTheme="minorHAnsi" w:cstheme="minorHAnsi"/>
          <w:sz w:val="22"/>
          <w:szCs w:val="22"/>
        </w:rPr>
        <w:t xml:space="preserve">de </w:t>
      </w:r>
      <w:r w:rsidRPr="00DC19D9">
        <w:rPr>
          <w:rFonts w:asciiTheme="minorHAnsi" w:hAnsiTheme="minorHAnsi" w:cstheme="minorHAnsi"/>
          <w:sz w:val="22"/>
          <w:szCs w:val="22"/>
        </w:rPr>
        <w:t xml:space="preserve">su alta, en el Régimen Especial de Trabajadores por cuenta propia o Autónomos de la Seguridad Social, o, en su caso, en la mutualidad alternativa. </w:t>
      </w:r>
    </w:p>
    <w:p w14:paraId="395446F0" w14:textId="3FBA7B12" w:rsidR="00AD1968" w:rsidRPr="00DC19D9" w:rsidRDefault="00AD1968" w:rsidP="001D07DE">
      <w:pPr>
        <w:numPr>
          <w:ilvl w:val="0"/>
          <w:numId w:val="7"/>
        </w:numPr>
        <w:spacing w:after="120" w:line="240" w:lineRule="auto"/>
        <w:ind w:hanging="246"/>
        <w:jc w:val="both"/>
        <w:rPr>
          <w:rStyle w:val="Hipervnculo"/>
          <w:rFonts w:cstheme="minorHAnsi"/>
          <w:color w:val="auto"/>
          <w:u w:val="none"/>
        </w:rPr>
      </w:pPr>
      <w:r w:rsidRPr="00DC19D9">
        <w:rPr>
          <w:rFonts w:cstheme="minorHAnsi"/>
        </w:rPr>
        <w:t xml:space="preserve">No se procederá al pago previsto en el apartado segundo anterior, en caso de que se compruebe que la persona solicitante de la ayuda haya causado baja en RETA o, en su caso, en la mutualidad </w:t>
      </w:r>
      <w:r w:rsidRPr="00DC19D9">
        <w:rPr>
          <w:rFonts w:cstheme="minorHAnsi"/>
        </w:rPr>
        <w:lastRenderedPageBreak/>
        <w:t xml:space="preserve">alternativa, antes del cumplimiento del período obligatorio, procediendo en tal caso la revocación de la ayuda concedida de conformidad con lo previsto en los artículos </w:t>
      </w:r>
      <w:r w:rsidR="0014381E" w:rsidRPr="00DC19D9">
        <w:rPr>
          <w:rFonts w:cstheme="minorHAnsi"/>
        </w:rPr>
        <w:t>33 y 34</w:t>
      </w:r>
      <w:r w:rsidRPr="00DC19D9">
        <w:rPr>
          <w:rFonts w:cstheme="minorHAnsi"/>
        </w:rPr>
        <w:t xml:space="preserve"> del presente decreto.</w:t>
      </w:r>
    </w:p>
    <w:p w14:paraId="163F582D" w14:textId="77777777" w:rsidR="008A3DF2" w:rsidRPr="00DC19D9" w:rsidRDefault="008A3DF2" w:rsidP="001D07DE">
      <w:pPr>
        <w:spacing w:after="120" w:line="240" w:lineRule="auto"/>
        <w:ind w:right="1"/>
        <w:jc w:val="both"/>
        <w:rPr>
          <w:rFonts w:eastAsia="Verdana" w:cstheme="minorHAnsi"/>
          <w:lang w:eastAsia="es-ES"/>
        </w:rPr>
      </w:pPr>
    </w:p>
    <w:p w14:paraId="208F4E50" w14:textId="77777777" w:rsidR="00CE77B7" w:rsidRPr="00DC19D9" w:rsidRDefault="00C36651" w:rsidP="001D07DE">
      <w:pPr>
        <w:spacing w:after="120" w:line="240" w:lineRule="auto"/>
        <w:jc w:val="center"/>
        <w:rPr>
          <w:rFonts w:cstheme="minorHAnsi"/>
        </w:rPr>
      </w:pPr>
      <w:r w:rsidRPr="00DC19D9">
        <w:rPr>
          <w:rFonts w:cstheme="minorHAnsi"/>
        </w:rPr>
        <w:t xml:space="preserve">CAPÍTULO II </w:t>
      </w:r>
    </w:p>
    <w:p w14:paraId="2605D62C" w14:textId="09B282F8" w:rsidR="00C36651" w:rsidRPr="00DC19D9" w:rsidRDefault="00A966CE" w:rsidP="001D07DE">
      <w:pPr>
        <w:spacing w:after="120" w:line="240" w:lineRule="auto"/>
        <w:jc w:val="center"/>
        <w:rPr>
          <w:rFonts w:cstheme="minorHAnsi"/>
          <w:b/>
        </w:rPr>
      </w:pPr>
      <w:r w:rsidRPr="00DC19D9">
        <w:rPr>
          <w:rFonts w:cstheme="minorHAnsi"/>
          <w:b/>
        </w:rPr>
        <w:t>Línea</w:t>
      </w:r>
      <w:r w:rsidR="00CE77B7" w:rsidRPr="00DC19D9">
        <w:rPr>
          <w:rFonts w:cstheme="minorHAnsi"/>
          <w:b/>
        </w:rPr>
        <w:t>s de Ayudas</w:t>
      </w:r>
    </w:p>
    <w:p w14:paraId="57CEDB88" w14:textId="77777777" w:rsidR="005F6196" w:rsidRPr="00DC19D9" w:rsidRDefault="00CE77B7" w:rsidP="001D07DE">
      <w:pPr>
        <w:spacing w:after="120" w:line="240" w:lineRule="auto"/>
        <w:jc w:val="center"/>
        <w:rPr>
          <w:rFonts w:cstheme="minorHAnsi"/>
        </w:rPr>
      </w:pPr>
      <w:r w:rsidRPr="00DC19D9">
        <w:rPr>
          <w:rFonts w:cstheme="minorHAnsi"/>
        </w:rPr>
        <w:t>Sección 1ª</w:t>
      </w:r>
    </w:p>
    <w:p w14:paraId="48F61154" w14:textId="2A3776AF" w:rsidR="00C36651" w:rsidRPr="00DC19D9" w:rsidRDefault="001C4373" w:rsidP="001D07DE">
      <w:pPr>
        <w:spacing w:after="120" w:line="240" w:lineRule="auto"/>
        <w:jc w:val="center"/>
        <w:rPr>
          <w:rFonts w:cstheme="minorHAnsi"/>
          <w:b/>
        </w:rPr>
      </w:pPr>
      <w:r w:rsidRPr="00DC19D9">
        <w:rPr>
          <w:rFonts w:cstheme="minorHAnsi"/>
          <w:b/>
        </w:rPr>
        <w:t>Línea</w:t>
      </w:r>
      <w:r w:rsidR="00E12E2B" w:rsidRPr="00DC19D9">
        <w:rPr>
          <w:rFonts w:cstheme="minorHAnsi"/>
          <w:b/>
        </w:rPr>
        <w:t xml:space="preserve"> I: </w:t>
      </w:r>
      <w:r w:rsidRPr="00DC19D9">
        <w:rPr>
          <w:rFonts w:cstheme="minorHAnsi"/>
          <w:b/>
        </w:rPr>
        <w:t>“</w:t>
      </w:r>
      <w:r w:rsidR="007F7A04" w:rsidRPr="00DC19D9">
        <w:rPr>
          <w:rFonts w:cstheme="minorHAnsi"/>
          <w:b/>
        </w:rPr>
        <w:t>Impulso</w:t>
      </w:r>
      <w:r w:rsidR="00E12E2B" w:rsidRPr="00DC19D9">
        <w:rPr>
          <w:rFonts w:cstheme="minorHAnsi"/>
          <w:b/>
        </w:rPr>
        <w:t xml:space="preserve"> del empleo autónomo</w:t>
      </w:r>
      <w:r w:rsidR="000226AD" w:rsidRPr="00DC19D9">
        <w:rPr>
          <w:rFonts w:cstheme="minorHAnsi"/>
          <w:b/>
        </w:rPr>
        <w:t xml:space="preserve"> (</w:t>
      </w:r>
      <w:r w:rsidR="005F778D" w:rsidRPr="00DC19D9">
        <w:rPr>
          <w:rFonts w:cstheme="minorHAnsi"/>
          <w:b/>
        </w:rPr>
        <w:t>3</w:t>
      </w:r>
      <w:r w:rsidR="000226AD" w:rsidRPr="00DC19D9">
        <w:rPr>
          <w:rFonts w:cstheme="minorHAnsi"/>
          <w:b/>
        </w:rPr>
        <w:t>+1</w:t>
      </w:r>
      <w:r w:rsidR="005F778D" w:rsidRPr="00DC19D9">
        <w:rPr>
          <w:rFonts w:cstheme="minorHAnsi"/>
          <w:b/>
        </w:rPr>
        <w:t>)</w:t>
      </w:r>
      <w:r w:rsidRPr="00DC19D9">
        <w:rPr>
          <w:rFonts w:cstheme="minorHAnsi"/>
          <w:b/>
        </w:rPr>
        <w:t>”</w:t>
      </w:r>
    </w:p>
    <w:p w14:paraId="230397F6" w14:textId="77777777" w:rsidR="00C36651" w:rsidRPr="00DC19D9" w:rsidRDefault="00C36651" w:rsidP="001D07DE">
      <w:pPr>
        <w:spacing w:after="120" w:line="240" w:lineRule="auto"/>
        <w:jc w:val="center"/>
        <w:rPr>
          <w:rFonts w:cstheme="minorHAnsi"/>
        </w:rPr>
      </w:pPr>
    </w:p>
    <w:p w14:paraId="5DD1F399" w14:textId="66C31662" w:rsidR="00CB135C" w:rsidRPr="00DC19D9" w:rsidRDefault="00E70AED" w:rsidP="001D07DE">
      <w:pPr>
        <w:spacing w:after="120" w:line="240" w:lineRule="auto"/>
        <w:jc w:val="both"/>
        <w:rPr>
          <w:rFonts w:cstheme="minorHAnsi"/>
          <w:b/>
        </w:rPr>
      </w:pPr>
      <w:r w:rsidRPr="00DC19D9">
        <w:rPr>
          <w:rFonts w:cstheme="minorHAnsi"/>
          <w:b/>
        </w:rPr>
        <w:t>Artículo 17</w:t>
      </w:r>
      <w:r w:rsidR="00CB135C" w:rsidRPr="00DC19D9">
        <w:rPr>
          <w:rFonts w:cstheme="minorHAnsi"/>
          <w:b/>
        </w:rPr>
        <w:t>. Objeto de</w:t>
      </w:r>
      <w:r w:rsidR="00DD50A1" w:rsidRPr="00DC19D9">
        <w:rPr>
          <w:rFonts w:cstheme="minorHAnsi"/>
          <w:b/>
        </w:rPr>
        <w:t xml:space="preserve"> </w:t>
      </w:r>
      <w:r w:rsidR="00CB135C" w:rsidRPr="00DC19D9">
        <w:rPr>
          <w:rFonts w:cstheme="minorHAnsi"/>
          <w:b/>
        </w:rPr>
        <w:t>l</w:t>
      </w:r>
      <w:r w:rsidR="00DD50A1" w:rsidRPr="00DC19D9">
        <w:rPr>
          <w:rFonts w:cstheme="minorHAnsi"/>
          <w:b/>
        </w:rPr>
        <w:t>a</w:t>
      </w:r>
      <w:r w:rsidR="00CB135C" w:rsidRPr="00DC19D9">
        <w:rPr>
          <w:rFonts w:cstheme="minorHAnsi"/>
          <w:b/>
        </w:rPr>
        <w:t xml:space="preserve"> </w:t>
      </w:r>
      <w:r w:rsidR="00A966CE" w:rsidRPr="00DC19D9">
        <w:rPr>
          <w:rFonts w:cstheme="minorHAnsi"/>
          <w:b/>
        </w:rPr>
        <w:t>Línea</w:t>
      </w:r>
      <w:r w:rsidR="00CB135C" w:rsidRPr="00DC19D9">
        <w:rPr>
          <w:rFonts w:cstheme="minorHAnsi"/>
          <w:b/>
        </w:rPr>
        <w:t xml:space="preserve"> I.</w:t>
      </w:r>
    </w:p>
    <w:p w14:paraId="280CEEF9" w14:textId="44BFCDF7" w:rsidR="00630F26" w:rsidRPr="00DC19D9" w:rsidRDefault="00630F26" w:rsidP="001D07DE">
      <w:pPr>
        <w:spacing w:after="120" w:line="240" w:lineRule="auto"/>
        <w:jc w:val="both"/>
        <w:rPr>
          <w:rStyle w:val="Textoennegrita"/>
        </w:rPr>
      </w:pPr>
      <w:r w:rsidRPr="00DC19D9">
        <w:t>La acción subvencionable consiste en el mantenimiento ininterrumpido de la situación de alta en el Régimen Especial de Trabajadores Autónomos (RETA), o en una mutualidad alternativa de un colegio profesional de la Co</w:t>
      </w:r>
      <w:r w:rsidR="009B49CD" w:rsidRPr="00DC19D9">
        <w:t>munidad Autónoma de Extremadura</w:t>
      </w:r>
      <w:r w:rsidRPr="00DC19D9">
        <w:t xml:space="preserve"> durante</w:t>
      </w:r>
      <w:r w:rsidR="009B49CD" w:rsidRPr="00DC19D9">
        <w:t xml:space="preserve"> un</w:t>
      </w:r>
      <w:r w:rsidRPr="00DC19D9">
        <w:t xml:space="preserve"> período de </w:t>
      </w:r>
      <w:r w:rsidRPr="00DC19D9">
        <w:rPr>
          <w:rStyle w:val="Textoennegrita"/>
          <w:b w:val="0"/>
        </w:rPr>
        <w:t>tres años.</w:t>
      </w:r>
      <w:r w:rsidRPr="00DC19D9">
        <w:rPr>
          <w:rStyle w:val="Textoennegrita"/>
        </w:rPr>
        <w:t xml:space="preserve"> </w:t>
      </w:r>
    </w:p>
    <w:p w14:paraId="60B8D7C7" w14:textId="6D40BB98" w:rsidR="00C36651" w:rsidRPr="00DC19D9" w:rsidRDefault="00C36651" w:rsidP="001D07DE">
      <w:pPr>
        <w:spacing w:after="120" w:line="240" w:lineRule="auto"/>
        <w:jc w:val="both"/>
        <w:rPr>
          <w:rFonts w:cstheme="minorHAnsi"/>
          <w:b/>
        </w:rPr>
      </w:pPr>
      <w:r w:rsidRPr="00DC19D9">
        <w:rPr>
          <w:rFonts w:cstheme="minorHAnsi"/>
          <w:b/>
        </w:rPr>
        <w:t xml:space="preserve">Artículo </w:t>
      </w:r>
      <w:r w:rsidR="00447B87" w:rsidRPr="00DC19D9">
        <w:rPr>
          <w:rFonts w:cstheme="minorHAnsi"/>
          <w:b/>
        </w:rPr>
        <w:t>18</w:t>
      </w:r>
      <w:r w:rsidR="00EE2D30" w:rsidRPr="00DC19D9">
        <w:rPr>
          <w:rFonts w:cstheme="minorHAnsi"/>
          <w:b/>
        </w:rPr>
        <w:t>. Cuantía de las subvenciones de</w:t>
      </w:r>
      <w:r w:rsidR="00DD50A1" w:rsidRPr="00DC19D9">
        <w:rPr>
          <w:rFonts w:cstheme="minorHAnsi"/>
          <w:b/>
        </w:rPr>
        <w:t xml:space="preserve"> </w:t>
      </w:r>
      <w:r w:rsidR="00EE2D30" w:rsidRPr="00DC19D9">
        <w:rPr>
          <w:rFonts w:cstheme="minorHAnsi"/>
          <w:b/>
        </w:rPr>
        <w:t>l</w:t>
      </w:r>
      <w:r w:rsidR="00DD50A1" w:rsidRPr="00DC19D9">
        <w:rPr>
          <w:rFonts w:cstheme="minorHAnsi"/>
          <w:b/>
        </w:rPr>
        <w:t>a</w:t>
      </w:r>
      <w:r w:rsidR="00EE2D30" w:rsidRPr="00DC19D9">
        <w:rPr>
          <w:rFonts w:cstheme="minorHAnsi"/>
          <w:b/>
        </w:rPr>
        <w:t xml:space="preserve"> </w:t>
      </w:r>
      <w:r w:rsidR="00A966CE" w:rsidRPr="00DC19D9">
        <w:rPr>
          <w:rFonts w:cstheme="minorHAnsi"/>
          <w:b/>
        </w:rPr>
        <w:t>Línea</w:t>
      </w:r>
      <w:r w:rsidR="00EE2D30" w:rsidRPr="00DC19D9">
        <w:rPr>
          <w:rFonts w:cstheme="minorHAnsi"/>
          <w:b/>
        </w:rPr>
        <w:t xml:space="preserve"> I.</w:t>
      </w:r>
      <w:r w:rsidRPr="00DC19D9">
        <w:rPr>
          <w:rFonts w:cstheme="minorHAnsi"/>
          <w:b/>
        </w:rPr>
        <w:t xml:space="preserve"> </w:t>
      </w:r>
    </w:p>
    <w:p w14:paraId="215AA4FD" w14:textId="2D4A5C13" w:rsidR="00C36651" w:rsidRPr="00DC19D9" w:rsidRDefault="00C36651" w:rsidP="001D07DE">
      <w:pPr>
        <w:spacing w:after="120" w:line="240" w:lineRule="auto"/>
        <w:jc w:val="both"/>
        <w:rPr>
          <w:rFonts w:cs="Times New Roman"/>
          <w:b/>
          <w:bCs/>
        </w:rPr>
      </w:pPr>
      <w:r w:rsidRPr="00DC19D9">
        <w:rPr>
          <w:rFonts w:cstheme="minorHAnsi"/>
        </w:rPr>
        <w:t xml:space="preserve">Las </w:t>
      </w:r>
      <w:r w:rsidR="00C52AB8" w:rsidRPr="00DC19D9">
        <w:rPr>
          <w:rFonts w:cstheme="minorHAnsi"/>
        </w:rPr>
        <w:t xml:space="preserve">personas </w:t>
      </w:r>
      <w:r w:rsidR="008C43DB" w:rsidRPr="00DC19D9">
        <w:rPr>
          <w:rFonts w:cstheme="minorHAnsi"/>
        </w:rPr>
        <w:t>beneficiarias</w:t>
      </w:r>
      <w:r w:rsidR="00C52AB8" w:rsidRPr="00DC19D9">
        <w:rPr>
          <w:rFonts w:cstheme="minorHAnsi"/>
        </w:rPr>
        <w:t xml:space="preserve"> que reúnan los requisitos establecidos en este decreto para acceder a las ayudas de</w:t>
      </w:r>
      <w:r w:rsidR="00DD50A1" w:rsidRPr="00DC19D9">
        <w:rPr>
          <w:rFonts w:cstheme="minorHAnsi"/>
        </w:rPr>
        <w:t xml:space="preserve"> </w:t>
      </w:r>
      <w:r w:rsidR="00C52AB8" w:rsidRPr="00DC19D9">
        <w:rPr>
          <w:rFonts w:cstheme="minorHAnsi"/>
        </w:rPr>
        <w:t>l</w:t>
      </w:r>
      <w:r w:rsidR="00DD50A1" w:rsidRPr="00DC19D9">
        <w:rPr>
          <w:rFonts w:cstheme="minorHAnsi"/>
        </w:rPr>
        <w:t>a</w:t>
      </w:r>
      <w:r w:rsidR="00C52AB8" w:rsidRPr="00DC19D9">
        <w:rPr>
          <w:rFonts w:cstheme="minorHAnsi"/>
        </w:rPr>
        <w:t xml:space="preserve"> </w:t>
      </w:r>
      <w:r w:rsidR="00A966CE" w:rsidRPr="00DC19D9">
        <w:rPr>
          <w:rFonts w:cstheme="minorHAnsi"/>
        </w:rPr>
        <w:t>Línea</w:t>
      </w:r>
      <w:r w:rsidR="00C52AB8" w:rsidRPr="00DC19D9">
        <w:rPr>
          <w:rFonts w:cstheme="minorHAnsi"/>
        </w:rPr>
        <w:t xml:space="preserve"> </w:t>
      </w:r>
      <w:proofErr w:type="gramStart"/>
      <w:r w:rsidR="00C52AB8" w:rsidRPr="00DC19D9">
        <w:rPr>
          <w:rFonts w:cstheme="minorHAnsi"/>
        </w:rPr>
        <w:t>I,</w:t>
      </w:r>
      <w:proofErr w:type="gramEnd"/>
      <w:r w:rsidR="00C52AB8" w:rsidRPr="00DC19D9">
        <w:rPr>
          <w:rFonts w:cstheme="minorHAnsi"/>
        </w:rPr>
        <w:t xml:space="preserve"> tendrán derecho a </w:t>
      </w:r>
      <w:r w:rsidR="003A7313" w:rsidRPr="00DC19D9">
        <w:rPr>
          <w:rFonts w:cstheme="minorHAnsi"/>
        </w:rPr>
        <w:t>una subvención de 2</w:t>
      </w:r>
      <w:r w:rsidR="00E21568" w:rsidRPr="00DC19D9">
        <w:rPr>
          <w:rFonts w:cstheme="minorHAnsi"/>
        </w:rPr>
        <w:t>.</w:t>
      </w:r>
      <w:r w:rsidR="00572D2C" w:rsidRPr="00DC19D9">
        <w:rPr>
          <w:rFonts w:cstheme="minorHAnsi"/>
        </w:rPr>
        <w:t>5</w:t>
      </w:r>
      <w:r w:rsidR="00602446" w:rsidRPr="00DC19D9">
        <w:rPr>
          <w:rFonts w:cstheme="minorHAnsi"/>
        </w:rPr>
        <w:t>0</w:t>
      </w:r>
      <w:r w:rsidR="00E21568" w:rsidRPr="00DC19D9">
        <w:rPr>
          <w:rFonts w:cstheme="minorHAnsi"/>
        </w:rPr>
        <w:t>0</w:t>
      </w:r>
      <w:r w:rsidR="000634B3" w:rsidRPr="00DC19D9">
        <w:rPr>
          <w:rFonts w:cstheme="minorHAnsi"/>
        </w:rPr>
        <w:t>,00 euros.</w:t>
      </w:r>
      <w:r w:rsidR="002B5188" w:rsidRPr="00DC19D9">
        <w:rPr>
          <w:rFonts w:cs="Times New Roman"/>
          <w:b/>
          <w:bCs/>
        </w:rPr>
        <w:t xml:space="preserve"> </w:t>
      </w:r>
    </w:p>
    <w:p w14:paraId="75B2F47B" w14:textId="00C8E635" w:rsidR="00262EDA" w:rsidRPr="00DC19D9" w:rsidRDefault="00262EDA" w:rsidP="001D07DE">
      <w:pPr>
        <w:spacing w:after="120" w:line="240" w:lineRule="auto"/>
        <w:jc w:val="both"/>
        <w:rPr>
          <w:rFonts w:cs="Verdana"/>
        </w:rPr>
      </w:pPr>
      <w:r w:rsidRPr="00DC19D9">
        <w:rPr>
          <w:rFonts w:cs="Verdana"/>
        </w:rPr>
        <w:t>Adicionalmente, cuando la persona beneficiaria de</w:t>
      </w:r>
      <w:r w:rsidR="00DD50A1" w:rsidRPr="00DC19D9">
        <w:rPr>
          <w:rFonts w:cs="Verdana"/>
        </w:rPr>
        <w:t xml:space="preserve"> </w:t>
      </w:r>
      <w:r w:rsidRPr="00DC19D9">
        <w:rPr>
          <w:rFonts w:cs="Verdana"/>
        </w:rPr>
        <w:t>l</w:t>
      </w:r>
      <w:r w:rsidR="00DD50A1" w:rsidRPr="00DC19D9">
        <w:rPr>
          <w:rFonts w:cs="Verdana"/>
        </w:rPr>
        <w:t>a</w:t>
      </w:r>
      <w:r w:rsidRPr="00DC19D9">
        <w:rPr>
          <w:rFonts w:cs="Verdana"/>
        </w:rPr>
        <w:t xml:space="preserve"> </w:t>
      </w:r>
      <w:r w:rsidR="00A966CE" w:rsidRPr="00DC19D9">
        <w:rPr>
          <w:rFonts w:cs="Verdana"/>
        </w:rPr>
        <w:t>Línea</w:t>
      </w:r>
      <w:r w:rsidR="009C2153" w:rsidRPr="00DC19D9">
        <w:rPr>
          <w:rFonts w:cs="Verdana"/>
        </w:rPr>
        <w:t xml:space="preserve"> </w:t>
      </w:r>
      <w:proofErr w:type="gramStart"/>
      <w:r w:rsidR="009C2153" w:rsidRPr="00DC19D9">
        <w:rPr>
          <w:rFonts w:cs="Verdana"/>
        </w:rPr>
        <w:t>I,</w:t>
      </w:r>
      <w:proofErr w:type="gramEnd"/>
      <w:r w:rsidR="009C2153" w:rsidRPr="00DC19D9">
        <w:rPr>
          <w:rFonts w:cs="Verdana"/>
        </w:rPr>
        <w:t xml:space="preserve"> ejerza su actividad en una localidad </w:t>
      </w:r>
      <w:r w:rsidRPr="00DC19D9">
        <w:rPr>
          <w:rFonts w:cs="Verdana"/>
        </w:rPr>
        <w:t xml:space="preserve">de menos de 300 habitantes, según los datos correspondientes a la revisión del padrón municipal a 1 de enero del </w:t>
      </w:r>
      <w:r w:rsidR="009C2153" w:rsidRPr="00DC19D9">
        <w:rPr>
          <w:rFonts w:cs="Verdana"/>
        </w:rPr>
        <w:t xml:space="preserve">último </w:t>
      </w:r>
      <w:r w:rsidRPr="00DC19D9">
        <w:rPr>
          <w:rFonts w:cs="Verdana"/>
        </w:rPr>
        <w:t xml:space="preserve">ejercicio </w:t>
      </w:r>
      <w:r w:rsidR="009C2153" w:rsidRPr="00DC19D9">
        <w:rPr>
          <w:rFonts w:cs="Verdana"/>
        </w:rPr>
        <w:t>disponible anterior a</w:t>
      </w:r>
      <w:r w:rsidRPr="00DC19D9">
        <w:rPr>
          <w:rFonts w:cs="Verdana"/>
        </w:rPr>
        <w:t xml:space="preserve"> la vigencia de cada con</w:t>
      </w:r>
      <w:r w:rsidRPr="00DC19D9">
        <w:rPr>
          <w:rFonts w:cs="Verdana"/>
        </w:rPr>
        <w:softHyphen/>
        <w:t>vocatoria, difundido por el Instituto Nacional de Estadística, tendrá derecho a una subvención</w:t>
      </w:r>
      <w:r w:rsidR="003A00DF" w:rsidRPr="00DC19D9">
        <w:rPr>
          <w:rFonts w:cs="Verdana"/>
        </w:rPr>
        <w:t xml:space="preserve"> adicional</w:t>
      </w:r>
      <w:r w:rsidRPr="00DC19D9">
        <w:rPr>
          <w:rFonts w:cs="Verdana"/>
        </w:rPr>
        <w:t xml:space="preserve"> de 500,00 euros, por lo que la subvención tot</w:t>
      </w:r>
      <w:r w:rsidR="00572D2C" w:rsidRPr="00DC19D9">
        <w:rPr>
          <w:rFonts w:cs="Verdana"/>
        </w:rPr>
        <w:t>al sería, en estos casos, de 3.0</w:t>
      </w:r>
      <w:r w:rsidRPr="00DC19D9">
        <w:rPr>
          <w:rFonts w:cs="Verdana"/>
        </w:rPr>
        <w:t>00,00 euros.</w:t>
      </w:r>
    </w:p>
    <w:p w14:paraId="630671BB" w14:textId="74F1E242" w:rsidR="00C36651" w:rsidRPr="00DC19D9" w:rsidRDefault="00C36651" w:rsidP="001D07DE">
      <w:pPr>
        <w:spacing w:after="120" w:line="240" w:lineRule="auto"/>
        <w:ind w:left="10" w:hanging="10"/>
        <w:rPr>
          <w:rFonts w:cstheme="minorHAnsi"/>
        </w:rPr>
      </w:pPr>
      <w:r w:rsidRPr="00DC19D9">
        <w:rPr>
          <w:rFonts w:cstheme="minorHAnsi"/>
          <w:b/>
        </w:rPr>
        <w:t xml:space="preserve">Artículo </w:t>
      </w:r>
      <w:r w:rsidR="00447B87" w:rsidRPr="00DC19D9">
        <w:rPr>
          <w:rFonts w:cstheme="minorHAnsi"/>
          <w:b/>
        </w:rPr>
        <w:t>19</w:t>
      </w:r>
      <w:r w:rsidRPr="00DC19D9">
        <w:rPr>
          <w:rFonts w:cstheme="minorHAnsi"/>
          <w:b/>
        </w:rPr>
        <w:t>. Requisito</w:t>
      </w:r>
      <w:r w:rsidR="006E088C" w:rsidRPr="00DC19D9">
        <w:rPr>
          <w:rFonts w:cstheme="minorHAnsi"/>
          <w:b/>
        </w:rPr>
        <w:t>s</w:t>
      </w:r>
      <w:r w:rsidRPr="00DC19D9">
        <w:rPr>
          <w:rFonts w:cstheme="minorHAnsi"/>
          <w:b/>
        </w:rPr>
        <w:t xml:space="preserve"> específico</w:t>
      </w:r>
      <w:r w:rsidR="006E088C" w:rsidRPr="00DC19D9">
        <w:rPr>
          <w:rFonts w:cstheme="minorHAnsi"/>
          <w:b/>
        </w:rPr>
        <w:t>s</w:t>
      </w:r>
      <w:r w:rsidR="00FB20AF" w:rsidRPr="00DC19D9">
        <w:rPr>
          <w:rFonts w:cstheme="minorHAnsi"/>
          <w:b/>
        </w:rPr>
        <w:t xml:space="preserve"> de</w:t>
      </w:r>
      <w:r w:rsidR="00DD50A1" w:rsidRPr="00DC19D9">
        <w:rPr>
          <w:rFonts w:cstheme="minorHAnsi"/>
          <w:b/>
        </w:rPr>
        <w:t xml:space="preserve"> </w:t>
      </w:r>
      <w:r w:rsidR="00FB20AF" w:rsidRPr="00DC19D9">
        <w:rPr>
          <w:rFonts w:cstheme="minorHAnsi"/>
          <w:b/>
        </w:rPr>
        <w:t>l</w:t>
      </w:r>
      <w:r w:rsidR="00DD50A1" w:rsidRPr="00DC19D9">
        <w:rPr>
          <w:rFonts w:cstheme="minorHAnsi"/>
          <w:b/>
        </w:rPr>
        <w:t>a</w:t>
      </w:r>
      <w:r w:rsidR="00FB20AF" w:rsidRPr="00DC19D9">
        <w:rPr>
          <w:rFonts w:cstheme="minorHAnsi"/>
          <w:b/>
        </w:rPr>
        <w:t xml:space="preserve"> </w:t>
      </w:r>
      <w:r w:rsidR="00A966CE" w:rsidRPr="00DC19D9">
        <w:rPr>
          <w:rFonts w:cstheme="minorHAnsi"/>
          <w:b/>
        </w:rPr>
        <w:t>Línea</w:t>
      </w:r>
      <w:r w:rsidR="00FB20AF" w:rsidRPr="00DC19D9">
        <w:rPr>
          <w:rFonts w:cstheme="minorHAnsi"/>
          <w:b/>
        </w:rPr>
        <w:t xml:space="preserve"> I</w:t>
      </w:r>
      <w:r w:rsidRPr="00DC19D9">
        <w:rPr>
          <w:rFonts w:cstheme="minorHAnsi"/>
          <w:b/>
        </w:rPr>
        <w:t xml:space="preserve">. </w:t>
      </w:r>
    </w:p>
    <w:p w14:paraId="7DBFEAD4" w14:textId="0CDB8B8D" w:rsidR="00FA45D0" w:rsidRPr="00DC19D9" w:rsidRDefault="00C36651" w:rsidP="001D07DE">
      <w:pPr>
        <w:spacing w:after="120" w:line="240" w:lineRule="auto"/>
        <w:jc w:val="both"/>
        <w:rPr>
          <w:rFonts w:cstheme="minorHAnsi"/>
        </w:rPr>
      </w:pPr>
      <w:r w:rsidRPr="00DC19D9">
        <w:rPr>
          <w:rFonts w:cstheme="minorHAnsi"/>
        </w:rPr>
        <w:t xml:space="preserve">Para </w:t>
      </w:r>
      <w:r w:rsidR="00A51A50" w:rsidRPr="00DC19D9">
        <w:rPr>
          <w:rFonts w:cstheme="minorHAnsi"/>
        </w:rPr>
        <w:t>la</w:t>
      </w:r>
      <w:r w:rsidR="002656E6" w:rsidRPr="00DC19D9">
        <w:rPr>
          <w:rFonts w:cstheme="minorHAnsi"/>
        </w:rPr>
        <w:t xml:space="preserve"> </w:t>
      </w:r>
      <w:r w:rsidR="00A966CE" w:rsidRPr="00DC19D9">
        <w:rPr>
          <w:rFonts w:cstheme="minorHAnsi"/>
        </w:rPr>
        <w:t>Línea</w:t>
      </w:r>
      <w:r w:rsidR="002656E6" w:rsidRPr="00DC19D9">
        <w:rPr>
          <w:rFonts w:cstheme="minorHAnsi"/>
        </w:rPr>
        <w:t xml:space="preserve"> I</w:t>
      </w:r>
      <w:r w:rsidRPr="00DC19D9">
        <w:rPr>
          <w:rFonts w:cstheme="minorHAnsi"/>
        </w:rPr>
        <w:t xml:space="preserve"> deberán cumplirse, además de los requisitos generales regulados en el </w:t>
      </w:r>
      <w:r w:rsidR="00230535" w:rsidRPr="00DC19D9">
        <w:rPr>
          <w:rFonts w:cstheme="minorHAnsi"/>
        </w:rPr>
        <w:t>artículo 8</w:t>
      </w:r>
      <w:r w:rsidRPr="00DC19D9">
        <w:rPr>
          <w:rFonts w:cstheme="minorHAnsi"/>
        </w:rPr>
        <w:t xml:space="preserve"> d</w:t>
      </w:r>
      <w:r w:rsidR="006210A5" w:rsidRPr="00DC19D9">
        <w:rPr>
          <w:rFonts w:cstheme="minorHAnsi"/>
        </w:rPr>
        <w:t>el</w:t>
      </w:r>
      <w:r w:rsidR="006D375A" w:rsidRPr="00DC19D9">
        <w:rPr>
          <w:rFonts w:cstheme="minorHAnsi"/>
        </w:rPr>
        <w:t xml:space="preserve"> presente</w:t>
      </w:r>
      <w:r w:rsidRPr="00DC19D9">
        <w:rPr>
          <w:rFonts w:cstheme="minorHAnsi"/>
        </w:rPr>
        <w:t xml:space="preserve"> </w:t>
      </w:r>
      <w:r w:rsidR="006210A5" w:rsidRPr="00DC19D9">
        <w:rPr>
          <w:rFonts w:cstheme="minorHAnsi"/>
        </w:rPr>
        <w:t>decreto</w:t>
      </w:r>
      <w:r w:rsidRPr="00DC19D9">
        <w:rPr>
          <w:rFonts w:cstheme="minorHAnsi"/>
        </w:rPr>
        <w:t>,</w:t>
      </w:r>
      <w:r w:rsidR="00FA45D0" w:rsidRPr="00DC19D9">
        <w:rPr>
          <w:rFonts w:cstheme="minorHAnsi"/>
        </w:rPr>
        <w:t xml:space="preserve"> los que se relacionan a continuación:</w:t>
      </w:r>
    </w:p>
    <w:p w14:paraId="7F09CA3E" w14:textId="03B41B42" w:rsidR="00FA45D0" w:rsidRPr="00DC19D9" w:rsidRDefault="00506629" w:rsidP="001D07DE">
      <w:pPr>
        <w:numPr>
          <w:ilvl w:val="0"/>
          <w:numId w:val="14"/>
        </w:numPr>
        <w:spacing w:after="120" w:line="240" w:lineRule="auto"/>
        <w:jc w:val="both"/>
      </w:pPr>
      <w:r w:rsidRPr="00DC19D9">
        <w:rPr>
          <w:rFonts w:eastAsia="Verdana"/>
          <w:lang w:eastAsia="es-ES"/>
        </w:rPr>
        <w:t>Para</w:t>
      </w:r>
      <w:r w:rsidR="6E835F9B" w:rsidRPr="00DC19D9">
        <w:rPr>
          <w:rFonts w:eastAsia="Verdana"/>
          <w:lang w:eastAsia="es-ES"/>
        </w:rPr>
        <w:t xml:space="preserve"> ser beneficiarias </w:t>
      </w:r>
      <w:r w:rsidR="00DD50A1" w:rsidRPr="00DC19D9">
        <w:rPr>
          <w:rFonts w:eastAsia="Verdana"/>
          <w:lang w:eastAsia="es-ES"/>
        </w:rPr>
        <w:t>de la línea</w:t>
      </w:r>
      <w:r w:rsidR="6E835F9B" w:rsidRPr="00DC19D9">
        <w:rPr>
          <w:rFonts w:eastAsia="Verdana"/>
          <w:lang w:eastAsia="es-ES"/>
        </w:rPr>
        <w:t xml:space="preserve"> I</w:t>
      </w:r>
      <w:r w:rsidRPr="00DC19D9">
        <w:rPr>
          <w:rFonts w:eastAsia="Verdana"/>
          <w:lang w:eastAsia="es-ES"/>
        </w:rPr>
        <w:t>,</w:t>
      </w:r>
      <w:r w:rsidR="6E835F9B" w:rsidRPr="00DC19D9">
        <w:rPr>
          <w:rFonts w:eastAsia="Verdana"/>
          <w:lang w:eastAsia="es-ES"/>
        </w:rPr>
        <w:t xml:space="preserve"> las personas físicas</w:t>
      </w:r>
      <w:r w:rsidRPr="00DC19D9">
        <w:rPr>
          <w:rFonts w:eastAsia="Verdana"/>
          <w:lang w:eastAsia="es-ES"/>
        </w:rPr>
        <w:t xml:space="preserve"> solicitantes</w:t>
      </w:r>
      <w:r w:rsidR="6E835F9B" w:rsidRPr="00DC19D9">
        <w:rPr>
          <w:rFonts w:eastAsia="Verdana"/>
          <w:lang w:eastAsia="es-ES"/>
        </w:rPr>
        <w:t xml:space="preserve"> </w:t>
      </w:r>
      <w:r w:rsidRPr="00DC19D9">
        <w:rPr>
          <w:rFonts w:eastAsia="Verdana"/>
          <w:lang w:eastAsia="es-ES"/>
        </w:rPr>
        <w:t>deben haber</w:t>
      </w:r>
      <w:r w:rsidR="6E835F9B" w:rsidRPr="00DC19D9">
        <w:rPr>
          <w:rFonts w:eastAsia="Verdana"/>
          <w:lang w:eastAsia="es-ES"/>
        </w:rPr>
        <w:t xml:space="preserve"> sido beneficiarias de las ayudas </w:t>
      </w:r>
      <w:r w:rsidR="00DD50A1" w:rsidRPr="00DC19D9">
        <w:rPr>
          <w:rFonts w:eastAsia="Verdana"/>
          <w:lang w:eastAsia="es-ES"/>
        </w:rPr>
        <w:t xml:space="preserve">del Programa </w:t>
      </w:r>
      <w:r w:rsidR="6E835F9B" w:rsidRPr="00DC19D9">
        <w:rPr>
          <w:rFonts w:eastAsia="Verdana"/>
          <w:lang w:eastAsia="es-ES"/>
        </w:rPr>
        <w:t>I</w:t>
      </w:r>
      <w:r w:rsidR="00413961" w:rsidRPr="00DC19D9">
        <w:rPr>
          <w:rFonts w:eastAsia="Verdana"/>
          <w:lang w:eastAsia="es-ES"/>
        </w:rPr>
        <w:t xml:space="preserve"> </w:t>
      </w:r>
      <w:r w:rsidR="6E835F9B" w:rsidRPr="00DC19D9">
        <w:rPr>
          <w:rFonts w:eastAsia="Verdana"/>
          <w:lang w:eastAsia="es-ES"/>
        </w:rPr>
        <w:t>previstas en el Decreto 168/2022</w:t>
      </w:r>
      <w:r w:rsidR="0074639A">
        <w:rPr>
          <w:rFonts w:eastAsia="Verdana"/>
          <w:lang w:eastAsia="es-ES"/>
        </w:rPr>
        <w:t>, de 30 de diciembre,</w:t>
      </w:r>
      <w:r w:rsidR="6E835F9B" w:rsidRPr="00DC19D9">
        <w:rPr>
          <w:rFonts w:eastAsia="Verdana"/>
          <w:lang w:eastAsia="es-ES"/>
        </w:rPr>
        <w:t xml:space="preserve"> o en el Decreto 39/2024</w:t>
      </w:r>
      <w:r w:rsidR="0074639A">
        <w:rPr>
          <w:rFonts w:eastAsia="Verdana"/>
          <w:lang w:eastAsia="es-ES"/>
        </w:rPr>
        <w:t>, de 30 de abril.</w:t>
      </w:r>
      <w:r w:rsidR="6E835F9B" w:rsidRPr="00DC19D9">
        <w:t xml:space="preserve"> </w:t>
      </w:r>
    </w:p>
    <w:p w14:paraId="28FCDE7D" w14:textId="0D9F7C84" w:rsidR="000309DB" w:rsidRPr="00DC19D9" w:rsidRDefault="000309DB" w:rsidP="001D07DE">
      <w:pPr>
        <w:pStyle w:val="Prrafodelista"/>
        <w:numPr>
          <w:ilvl w:val="0"/>
          <w:numId w:val="14"/>
        </w:numPr>
        <w:spacing w:after="221" w:line="240" w:lineRule="auto"/>
        <w:jc w:val="both"/>
        <w:rPr>
          <w:rFonts w:eastAsia="Verdana" w:cstheme="minorHAnsi"/>
          <w:lang w:eastAsia="es-ES"/>
        </w:rPr>
      </w:pPr>
      <w:r w:rsidRPr="00DC19D9">
        <w:rPr>
          <w:rFonts w:eastAsia="Verdana" w:cstheme="minorHAnsi"/>
          <w:lang w:eastAsia="es-ES"/>
        </w:rPr>
        <w:t xml:space="preserve">Las personas trabajadoras autónomas deben haber cotizado ininterrumpidamente en el Régimen Especial de Trabajadores Autónomos (RETA) o en una Mutualidad alternativa de un colegio profesional de la Comunidad Autónoma de Extremadura durante un mínimo de tres </w:t>
      </w:r>
      <w:r w:rsidR="00A95621" w:rsidRPr="00DC19D9">
        <w:rPr>
          <w:rFonts w:eastAsia="Verdana" w:cstheme="minorHAnsi"/>
          <w:lang w:eastAsia="es-ES"/>
        </w:rPr>
        <w:t>años con fecha de alta a partir del 1 de enero de 2023</w:t>
      </w:r>
      <w:r w:rsidRPr="00DC19D9">
        <w:rPr>
          <w:rFonts w:eastAsia="Verdana" w:cstheme="minorHAnsi"/>
          <w:lang w:eastAsia="es-ES"/>
        </w:rPr>
        <w:t>.</w:t>
      </w:r>
    </w:p>
    <w:p w14:paraId="67E303F9" w14:textId="01E370EB" w:rsidR="00C36651" w:rsidRPr="00DC19D9" w:rsidRDefault="00C36651"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20</w:t>
      </w:r>
      <w:r w:rsidRPr="00DC19D9">
        <w:rPr>
          <w:rFonts w:eastAsia="Verdana" w:cstheme="minorHAnsi"/>
          <w:b/>
          <w:lang w:eastAsia="es-ES"/>
        </w:rPr>
        <w:t xml:space="preserve">. </w:t>
      </w:r>
      <w:r w:rsidR="00FA45D0" w:rsidRPr="00DC19D9">
        <w:rPr>
          <w:rFonts w:eastAsia="Verdana" w:cstheme="minorHAnsi"/>
          <w:b/>
          <w:lang w:eastAsia="es-ES"/>
        </w:rPr>
        <w:t>Obligaciones</w:t>
      </w:r>
      <w:r w:rsidRPr="00DC19D9">
        <w:rPr>
          <w:rFonts w:eastAsia="Verdana" w:cstheme="minorHAnsi"/>
          <w:b/>
          <w:lang w:eastAsia="es-ES"/>
        </w:rPr>
        <w:t xml:space="preserve"> específicas</w:t>
      </w:r>
      <w:r w:rsidR="003B0CE8" w:rsidRPr="00DC19D9">
        <w:rPr>
          <w:rFonts w:eastAsia="Verdana" w:cstheme="minorHAnsi"/>
          <w:b/>
          <w:lang w:eastAsia="es-ES"/>
        </w:rPr>
        <w:t xml:space="preserve"> </w:t>
      </w:r>
      <w:r w:rsidR="00FA45D0" w:rsidRPr="00DC19D9">
        <w:rPr>
          <w:rFonts w:eastAsia="Verdana" w:cstheme="minorHAnsi"/>
          <w:b/>
          <w:lang w:eastAsia="es-ES"/>
        </w:rPr>
        <w:t xml:space="preserve">de las personas beneficiarias </w:t>
      </w:r>
      <w:r w:rsidR="003B0CE8" w:rsidRPr="00DC19D9">
        <w:rPr>
          <w:rFonts w:eastAsia="Verdana" w:cstheme="minorHAnsi"/>
          <w:b/>
          <w:lang w:eastAsia="es-ES"/>
        </w:rPr>
        <w:t>de</w:t>
      </w:r>
      <w:r w:rsidR="00DD50A1" w:rsidRPr="00DC19D9">
        <w:rPr>
          <w:rFonts w:eastAsia="Verdana" w:cstheme="minorHAnsi"/>
          <w:b/>
          <w:lang w:eastAsia="es-ES"/>
        </w:rPr>
        <w:t xml:space="preserve"> </w:t>
      </w:r>
      <w:r w:rsidR="003B0CE8" w:rsidRPr="00DC19D9">
        <w:rPr>
          <w:rFonts w:eastAsia="Verdana" w:cstheme="minorHAnsi"/>
          <w:b/>
          <w:lang w:eastAsia="es-ES"/>
        </w:rPr>
        <w:t>l</w:t>
      </w:r>
      <w:r w:rsidR="00DD50A1" w:rsidRPr="00DC19D9">
        <w:rPr>
          <w:rFonts w:eastAsia="Verdana" w:cstheme="minorHAnsi"/>
          <w:b/>
          <w:lang w:eastAsia="es-ES"/>
        </w:rPr>
        <w:t>a</w:t>
      </w:r>
      <w:r w:rsidR="003B0CE8" w:rsidRPr="00DC19D9">
        <w:rPr>
          <w:rFonts w:eastAsia="Verdana" w:cstheme="minorHAnsi"/>
          <w:b/>
          <w:lang w:eastAsia="es-ES"/>
        </w:rPr>
        <w:t xml:space="preserve"> </w:t>
      </w:r>
      <w:r w:rsidR="00A966CE" w:rsidRPr="00DC19D9">
        <w:rPr>
          <w:rFonts w:eastAsia="Verdana" w:cstheme="minorHAnsi"/>
          <w:b/>
          <w:lang w:eastAsia="es-ES"/>
        </w:rPr>
        <w:t>Línea</w:t>
      </w:r>
      <w:r w:rsidR="003B0CE8" w:rsidRPr="00DC19D9">
        <w:rPr>
          <w:rFonts w:eastAsia="Verdana" w:cstheme="minorHAnsi"/>
          <w:b/>
          <w:lang w:eastAsia="es-ES"/>
        </w:rPr>
        <w:t xml:space="preserve"> I</w:t>
      </w:r>
      <w:r w:rsidRPr="00DC19D9">
        <w:rPr>
          <w:rFonts w:eastAsia="Verdana" w:cstheme="minorHAnsi"/>
          <w:b/>
          <w:lang w:eastAsia="es-ES"/>
        </w:rPr>
        <w:t xml:space="preserve">. </w:t>
      </w:r>
    </w:p>
    <w:p w14:paraId="0B1C6172" w14:textId="3E485756" w:rsidR="00C36651" w:rsidRPr="00DC19D9" w:rsidRDefault="009E66D9"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C36651" w:rsidRPr="00DC19D9">
        <w:rPr>
          <w:rFonts w:eastAsia="Verdana" w:cstheme="minorHAnsi"/>
          <w:lang w:eastAsia="es-ES"/>
        </w:rPr>
        <w:t xml:space="preserve"> </w:t>
      </w:r>
      <w:r w:rsidR="00A966CE" w:rsidRPr="00DC19D9">
        <w:rPr>
          <w:rFonts w:eastAsia="Verdana" w:cstheme="minorHAnsi"/>
          <w:lang w:eastAsia="es-ES"/>
        </w:rPr>
        <w:t>Línea</w:t>
      </w:r>
      <w:r w:rsidR="00C36651" w:rsidRPr="00DC19D9">
        <w:rPr>
          <w:rFonts w:eastAsia="Verdana" w:cstheme="minorHAnsi"/>
          <w:lang w:eastAsia="es-ES"/>
        </w:rPr>
        <w:t xml:space="preserve"> I, además de las </w:t>
      </w:r>
      <w:r w:rsidR="00FA45D0" w:rsidRPr="00DC19D9">
        <w:rPr>
          <w:rFonts w:eastAsia="Verdana" w:cstheme="minorHAnsi"/>
          <w:lang w:eastAsia="es-ES"/>
        </w:rPr>
        <w:t>obligaciones</w:t>
      </w:r>
      <w:r w:rsidR="00C36651" w:rsidRPr="00DC19D9">
        <w:rPr>
          <w:rFonts w:eastAsia="Verdana" w:cstheme="minorHAnsi"/>
          <w:lang w:eastAsia="es-ES"/>
        </w:rPr>
        <w:t xml:space="preserve"> generales reguladas en el artículo </w:t>
      </w:r>
      <w:r w:rsidR="000F7704" w:rsidRPr="00DC19D9">
        <w:rPr>
          <w:rFonts w:eastAsia="Verdana" w:cstheme="minorHAnsi"/>
          <w:lang w:eastAsia="es-ES"/>
        </w:rPr>
        <w:t>15</w:t>
      </w:r>
      <w:r w:rsidR="00C36651" w:rsidRPr="00DC19D9">
        <w:rPr>
          <w:rFonts w:eastAsia="Verdana" w:cstheme="minorHAnsi"/>
          <w:lang w:eastAsia="es-ES"/>
        </w:rPr>
        <w:t xml:space="preserve"> d</w:t>
      </w:r>
      <w:r w:rsidR="006210A5" w:rsidRPr="00DC19D9">
        <w:rPr>
          <w:rFonts w:eastAsia="Verdana" w:cstheme="minorHAnsi"/>
          <w:lang w:eastAsia="es-ES"/>
        </w:rPr>
        <w:t>el</w:t>
      </w:r>
      <w:r w:rsidR="006D375A" w:rsidRPr="00DC19D9">
        <w:rPr>
          <w:rFonts w:eastAsia="Verdana" w:cstheme="minorHAnsi"/>
          <w:lang w:eastAsia="es-ES"/>
        </w:rPr>
        <w:t xml:space="preserve"> presente</w:t>
      </w:r>
      <w:r w:rsidR="00C36651" w:rsidRPr="00DC19D9">
        <w:rPr>
          <w:rFonts w:eastAsia="Verdana" w:cstheme="minorHAnsi"/>
          <w:lang w:eastAsia="es-ES"/>
        </w:rPr>
        <w:t xml:space="preserve"> </w:t>
      </w:r>
      <w:r w:rsidR="006210A5" w:rsidRPr="00DC19D9">
        <w:rPr>
          <w:rFonts w:eastAsia="Verdana" w:cstheme="minorHAnsi"/>
          <w:lang w:eastAsia="es-ES"/>
        </w:rPr>
        <w:t>decreto</w:t>
      </w:r>
      <w:r w:rsidR="000A1479" w:rsidRPr="00DC19D9">
        <w:rPr>
          <w:rFonts w:eastAsia="Verdana" w:cstheme="minorHAnsi"/>
          <w:lang w:eastAsia="es-ES"/>
        </w:rPr>
        <w:t>, se establece la siguiente</w:t>
      </w:r>
      <w:r w:rsidR="00C36651" w:rsidRPr="00DC19D9">
        <w:rPr>
          <w:rFonts w:eastAsia="Verdana" w:cstheme="minorHAnsi"/>
          <w:lang w:eastAsia="es-ES"/>
        </w:rPr>
        <w:t xml:space="preserve"> </w:t>
      </w:r>
      <w:r w:rsidR="000A1479" w:rsidRPr="00DC19D9">
        <w:rPr>
          <w:rFonts w:eastAsia="Verdana" w:cstheme="minorHAnsi"/>
          <w:lang w:eastAsia="es-ES"/>
        </w:rPr>
        <w:t>obligación específica</w:t>
      </w:r>
      <w:r w:rsidR="00C36651" w:rsidRPr="00DC19D9">
        <w:rPr>
          <w:rFonts w:eastAsia="Verdana" w:cstheme="minorHAnsi"/>
          <w:lang w:eastAsia="es-ES"/>
        </w:rPr>
        <w:t xml:space="preserve">: </w:t>
      </w:r>
    </w:p>
    <w:p w14:paraId="5AD2FACD" w14:textId="6ECBEF97" w:rsidR="00C36651" w:rsidRPr="00DC19D9" w:rsidRDefault="00FA45D0"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w:t>
      </w:r>
      <w:r w:rsidR="006F6A22" w:rsidRPr="00DC19D9">
        <w:rPr>
          <w:rFonts w:ascii="Calibri" w:hAnsi="Calibri" w:cs="Calibri"/>
        </w:rPr>
        <w:t xml:space="preserve">alta en el </w:t>
      </w:r>
      <w:r w:rsidR="00E11C57" w:rsidRPr="00DC19D9">
        <w:rPr>
          <w:rFonts w:eastAsia="Verdana" w:cstheme="minorHAnsi"/>
          <w:lang w:eastAsia="es-ES"/>
        </w:rPr>
        <w:t>Régimen Especial de Trabajadores Autónomos (RETA)</w:t>
      </w:r>
      <w:r w:rsidR="00BD5E49" w:rsidRPr="00DC19D9">
        <w:rPr>
          <w:rFonts w:eastAsia="Verdana" w:cstheme="minorHAnsi"/>
          <w:lang w:eastAsia="es-ES"/>
        </w:rPr>
        <w:t xml:space="preserve"> o en la mutualidad alternativa</w:t>
      </w:r>
      <w:r w:rsidR="006F6A22" w:rsidRPr="00DC19D9">
        <w:rPr>
          <w:rFonts w:ascii="Calibri" w:hAnsi="Calibri" w:cs="Calibri"/>
        </w:rPr>
        <w:t xml:space="preserve">, </w:t>
      </w:r>
      <w:r w:rsidR="00813BD4" w:rsidRPr="00DC19D9">
        <w:rPr>
          <w:rFonts w:ascii="Calibri" w:hAnsi="Calibri" w:cs="Calibri"/>
        </w:rPr>
        <w:t xml:space="preserve">durante </w:t>
      </w:r>
      <w:r w:rsidRPr="00DC19D9">
        <w:rPr>
          <w:rFonts w:ascii="Calibri" w:hAnsi="Calibri" w:cs="Calibri"/>
        </w:rPr>
        <w:t xml:space="preserve">al menos </w:t>
      </w:r>
      <w:r w:rsidR="00813BD4" w:rsidRPr="00DC19D9">
        <w:rPr>
          <w:rFonts w:ascii="Calibri" w:hAnsi="Calibri" w:cs="Calibri"/>
        </w:rPr>
        <w:t>12</w:t>
      </w:r>
      <w:r w:rsidRPr="00DC19D9">
        <w:rPr>
          <w:rFonts w:ascii="Calibri" w:hAnsi="Calibri" w:cs="Calibri"/>
        </w:rPr>
        <w:t xml:space="preserve"> meses más de manera ininterrumpida</w:t>
      </w:r>
      <w:r w:rsidR="006F6A22" w:rsidRPr="00DC19D9">
        <w:rPr>
          <w:rFonts w:ascii="Calibri" w:hAnsi="Calibri" w:cs="Calibri"/>
        </w:rPr>
        <w:t>,</w:t>
      </w:r>
      <w:r w:rsidR="00112B1E" w:rsidRPr="00DC19D9">
        <w:rPr>
          <w:rFonts w:ascii="Calibri" w:hAnsi="Calibri" w:cs="Calibri"/>
        </w:rPr>
        <w:t xml:space="preserve"> desde la fecha de </w:t>
      </w:r>
      <w:r w:rsidR="00813BD4" w:rsidRPr="00DC19D9">
        <w:rPr>
          <w:rFonts w:ascii="Calibri" w:hAnsi="Calibri" w:cs="Calibri"/>
        </w:rPr>
        <w:t>cumplimiento de los tres años en alta.</w:t>
      </w:r>
    </w:p>
    <w:p w14:paraId="499A4B72" w14:textId="77777777" w:rsidR="00F609E0" w:rsidRPr="00DC19D9" w:rsidRDefault="00F609E0" w:rsidP="001D07DE">
      <w:pPr>
        <w:spacing w:after="120" w:line="240" w:lineRule="auto"/>
        <w:jc w:val="center"/>
        <w:rPr>
          <w:rFonts w:cstheme="minorHAnsi"/>
        </w:rPr>
      </w:pPr>
    </w:p>
    <w:p w14:paraId="37CE2473" w14:textId="4532D175" w:rsidR="003A7313" w:rsidRPr="00DC19D9" w:rsidRDefault="003A7313" w:rsidP="001D07DE">
      <w:pPr>
        <w:spacing w:after="120" w:line="240" w:lineRule="auto"/>
        <w:jc w:val="center"/>
        <w:rPr>
          <w:rFonts w:cstheme="minorHAnsi"/>
        </w:rPr>
      </w:pPr>
      <w:r w:rsidRPr="00DC19D9">
        <w:rPr>
          <w:rFonts w:cstheme="minorHAnsi"/>
        </w:rPr>
        <w:t>Sección 2ª</w:t>
      </w:r>
    </w:p>
    <w:p w14:paraId="7A591455" w14:textId="3D1F822B" w:rsidR="003A7313" w:rsidRPr="00DC19D9" w:rsidRDefault="001C4373" w:rsidP="001D07DE">
      <w:pPr>
        <w:spacing w:after="120" w:line="240" w:lineRule="auto"/>
        <w:jc w:val="center"/>
        <w:rPr>
          <w:rFonts w:cstheme="minorHAnsi"/>
          <w:b/>
        </w:rPr>
      </w:pPr>
      <w:r w:rsidRPr="00DC19D9">
        <w:rPr>
          <w:rFonts w:cstheme="minorHAnsi"/>
          <w:b/>
        </w:rPr>
        <w:t xml:space="preserve">Línea </w:t>
      </w:r>
      <w:r w:rsidR="005F778D" w:rsidRPr="00DC19D9">
        <w:rPr>
          <w:rFonts w:cstheme="minorHAnsi"/>
          <w:b/>
        </w:rPr>
        <w:t xml:space="preserve">II: </w:t>
      </w:r>
      <w:r w:rsidRPr="00DC19D9">
        <w:rPr>
          <w:rFonts w:cstheme="minorHAnsi"/>
          <w:b/>
        </w:rPr>
        <w:t>“</w:t>
      </w:r>
      <w:r w:rsidR="007F7A04" w:rsidRPr="00DC19D9">
        <w:rPr>
          <w:rFonts w:cstheme="minorHAnsi"/>
          <w:b/>
        </w:rPr>
        <w:t>Impulso</w:t>
      </w:r>
      <w:r w:rsidR="000226AD" w:rsidRPr="00DC19D9">
        <w:rPr>
          <w:rFonts w:cstheme="minorHAnsi"/>
          <w:b/>
        </w:rPr>
        <w:t xml:space="preserve"> del empleo autónomo (</w:t>
      </w:r>
      <w:r w:rsidR="008D0BD3" w:rsidRPr="00DC19D9">
        <w:rPr>
          <w:rFonts w:cstheme="minorHAnsi"/>
          <w:b/>
        </w:rPr>
        <w:t>4</w:t>
      </w:r>
      <w:r w:rsidR="000226AD" w:rsidRPr="00DC19D9">
        <w:rPr>
          <w:rFonts w:cstheme="minorHAnsi"/>
          <w:b/>
        </w:rPr>
        <w:t>+1</w:t>
      </w:r>
      <w:r w:rsidR="008D0BD3" w:rsidRPr="00DC19D9">
        <w:rPr>
          <w:rFonts w:cstheme="minorHAnsi"/>
          <w:b/>
        </w:rPr>
        <w:t>)</w:t>
      </w:r>
      <w:r w:rsidRPr="00DC19D9">
        <w:rPr>
          <w:rFonts w:cstheme="minorHAnsi"/>
          <w:b/>
        </w:rPr>
        <w:t>”</w:t>
      </w:r>
    </w:p>
    <w:p w14:paraId="68CA9ABE" w14:textId="60CB3249" w:rsidR="006E0595" w:rsidRPr="00DC19D9" w:rsidRDefault="00B74845" w:rsidP="001D07DE">
      <w:pPr>
        <w:spacing w:after="120" w:line="240" w:lineRule="auto"/>
        <w:jc w:val="both"/>
        <w:rPr>
          <w:b/>
          <w:bCs/>
        </w:rPr>
      </w:pPr>
      <w:r w:rsidRPr="00DC19D9">
        <w:rPr>
          <w:b/>
          <w:bCs/>
        </w:rPr>
        <w:lastRenderedPageBreak/>
        <w:t xml:space="preserve">Artículo </w:t>
      </w:r>
      <w:r w:rsidR="00447B87" w:rsidRPr="00DC19D9">
        <w:rPr>
          <w:b/>
          <w:bCs/>
        </w:rPr>
        <w:t>21</w:t>
      </w:r>
      <w:r w:rsidRPr="00DC19D9">
        <w:rPr>
          <w:b/>
          <w:bCs/>
        </w:rPr>
        <w:t>. Objeto de</w:t>
      </w:r>
      <w:r w:rsidR="00DD50A1" w:rsidRPr="00DC19D9">
        <w:rPr>
          <w:b/>
          <w:bCs/>
        </w:rPr>
        <w:t xml:space="preserve"> </w:t>
      </w:r>
      <w:r w:rsidRPr="00DC19D9">
        <w:rPr>
          <w:b/>
          <w:bCs/>
        </w:rPr>
        <w:t>l</w:t>
      </w:r>
      <w:r w:rsidR="00DD50A1" w:rsidRPr="00DC19D9">
        <w:rPr>
          <w:b/>
          <w:bCs/>
        </w:rPr>
        <w:t>a</w:t>
      </w:r>
      <w:r w:rsidRPr="00DC19D9">
        <w:rPr>
          <w:b/>
          <w:bCs/>
        </w:rPr>
        <w:t xml:space="preserve"> </w:t>
      </w:r>
      <w:r w:rsidR="00A966CE" w:rsidRPr="00DC19D9">
        <w:rPr>
          <w:b/>
          <w:bCs/>
        </w:rPr>
        <w:t>Línea</w:t>
      </w:r>
      <w:r w:rsidRPr="00DC19D9">
        <w:rPr>
          <w:b/>
          <w:bCs/>
        </w:rPr>
        <w:t xml:space="preserve"> </w:t>
      </w:r>
      <w:r w:rsidR="56CFC0ED" w:rsidRPr="00DC19D9">
        <w:rPr>
          <w:b/>
          <w:bCs/>
        </w:rPr>
        <w:t>I</w:t>
      </w:r>
      <w:r w:rsidRPr="00DC19D9">
        <w:rPr>
          <w:b/>
          <w:bCs/>
        </w:rPr>
        <w:t>I.</w:t>
      </w:r>
      <w:r w:rsidR="263FF322" w:rsidRPr="00DC19D9">
        <w:rPr>
          <w:b/>
          <w:bCs/>
        </w:rPr>
        <w:t xml:space="preserve"> </w:t>
      </w:r>
    </w:p>
    <w:p w14:paraId="3539287D" w14:textId="6733FC1D" w:rsidR="00F609E0" w:rsidRPr="00DC19D9" w:rsidRDefault="00F609E0" w:rsidP="00F609E0">
      <w:pPr>
        <w:spacing w:after="120" w:line="240" w:lineRule="auto"/>
        <w:jc w:val="both"/>
        <w:rPr>
          <w:rStyle w:val="Textoennegrita"/>
        </w:rPr>
      </w:pPr>
      <w:r w:rsidRPr="00DC19D9">
        <w:t xml:space="preserve">La acción subvencionable consiste en el mantenimiento ininterrumpido de la situación de alta en el Régimen Especial de Trabajadores Autónomos (RETA), o en una mutualidad alternativa de un colegio profesional de la Comunidad Autónoma de Extremadura durante un período de </w:t>
      </w:r>
      <w:r w:rsidRPr="00DC19D9">
        <w:rPr>
          <w:rStyle w:val="Textoennegrita"/>
          <w:b w:val="0"/>
        </w:rPr>
        <w:t>cuatro años.</w:t>
      </w:r>
      <w:r w:rsidRPr="00DC19D9">
        <w:rPr>
          <w:rStyle w:val="Textoennegrita"/>
        </w:rPr>
        <w:t xml:space="preserve"> </w:t>
      </w:r>
    </w:p>
    <w:p w14:paraId="279022B9" w14:textId="77777777" w:rsidR="003A7313" w:rsidRPr="00DC19D9" w:rsidRDefault="003A7313" w:rsidP="001D07DE">
      <w:pPr>
        <w:spacing w:after="120" w:line="240" w:lineRule="auto"/>
        <w:jc w:val="both"/>
        <w:rPr>
          <w:rFonts w:cstheme="minorHAnsi"/>
        </w:rPr>
      </w:pPr>
    </w:p>
    <w:p w14:paraId="5F90D105" w14:textId="3FFAE92C" w:rsidR="003A7313" w:rsidRPr="00DC19D9" w:rsidRDefault="003A7313" w:rsidP="001D07DE">
      <w:pPr>
        <w:spacing w:after="120" w:line="240" w:lineRule="auto"/>
        <w:jc w:val="both"/>
        <w:rPr>
          <w:rFonts w:cstheme="minorHAnsi"/>
          <w:b/>
        </w:rPr>
      </w:pPr>
      <w:r w:rsidRPr="00DC19D9">
        <w:rPr>
          <w:rFonts w:cstheme="minorHAnsi"/>
          <w:b/>
        </w:rPr>
        <w:t xml:space="preserve">Artículo </w:t>
      </w:r>
      <w:r w:rsidR="00447B87" w:rsidRPr="00DC19D9">
        <w:rPr>
          <w:rFonts w:cstheme="minorHAnsi"/>
          <w:b/>
        </w:rPr>
        <w:t>22</w:t>
      </w:r>
      <w:r w:rsidRPr="00DC19D9">
        <w:rPr>
          <w:rFonts w:cstheme="minorHAnsi"/>
          <w:b/>
        </w:rPr>
        <w:t>. Cuantía de las subvenciones de</w:t>
      </w:r>
      <w:r w:rsidR="00DD50A1" w:rsidRPr="00DC19D9">
        <w:rPr>
          <w:rFonts w:cstheme="minorHAnsi"/>
          <w:b/>
        </w:rPr>
        <w:t xml:space="preserve"> </w:t>
      </w:r>
      <w:r w:rsidRPr="00DC19D9">
        <w:rPr>
          <w:rFonts w:cstheme="minorHAnsi"/>
          <w:b/>
        </w:rPr>
        <w:t>l</w:t>
      </w:r>
      <w:r w:rsidR="00DD50A1" w:rsidRPr="00DC19D9">
        <w:rPr>
          <w:rFonts w:cstheme="minorHAnsi"/>
          <w:b/>
        </w:rPr>
        <w:t>a</w:t>
      </w:r>
      <w:r w:rsidRPr="00DC19D9">
        <w:rPr>
          <w:rFonts w:cstheme="minorHAnsi"/>
          <w:b/>
        </w:rPr>
        <w:t xml:space="preserve"> </w:t>
      </w:r>
      <w:r w:rsidR="00A966CE" w:rsidRPr="00DC19D9">
        <w:rPr>
          <w:rFonts w:cstheme="minorHAnsi"/>
          <w:b/>
        </w:rPr>
        <w:t>Línea</w:t>
      </w:r>
      <w:r w:rsidRPr="00DC19D9">
        <w:rPr>
          <w:rFonts w:cstheme="minorHAnsi"/>
          <w:b/>
        </w:rPr>
        <w:t xml:space="preserve"> </w:t>
      </w:r>
      <w:r w:rsidR="009501A3" w:rsidRPr="00DC19D9">
        <w:rPr>
          <w:rFonts w:cstheme="minorHAnsi"/>
          <w:b/>
        </w:rPr>
        <w:t>I</w:t>
      </w:r>
      <w:r w:rsidRPr="00DC19D9">
        <w:rPr>
          <w:rFonts w:cstheme="minorHAnsi"/>
          <w:b/>
        </w:rPr>
        <w:t xml:space="preserve">I. </w:t>
      </w:r>
    </w:p>
    <w:p w14:paraId="51AFA766" w14:textId="6356E9CC" w:rsidR="003A7313" w:rsidRPr="00DC19D9" w:rsidRDefault="003A7313" w:rsidP="001D07DE">
      <w:pPr>
        <w:spacing w:after="120" w:line="240" w:lineRule="auto"/>
        <w:jc w:val="both"/>
        <w:rPr>
          <w:rFonts w:cs="Times New Roman"/>
          <w:b/>
          <w:bCs/>
        </w:rPr>
      </w:pPr>
      <w:r w:rsidRPr="00DC19D9">
        <w:rPr>
          <w:rFonts w:cstheme="minorHAnsi"/>
        </w:rPr>
        <w:t xml:space="preserve">Las personas beneficiarias que reúnan los requisitos establecidos en este decreto para acceder a las ayudas </w:t>
      </w:r>
      <w:r w:rsidR="00DD50A1" w:rsidRPr="00DC19D9">
        <w:rPr>
          <w:rFonts w:cstheme="minorHAnsi"/>
        </w:rPr>
        <w:t>de la línea</w:t>
      </w:r>
      <w:r w:rsidRPr="00DC19D9">
        <w:rPr>
          <w:rFonts w:cstheme="minorHAnsi"/>
        </w:rPr>
        <w:t xml:space="preserve"> I</w:t>
      </w:r>
      <w:r w:rsidR="005F778D" w:rsidRPr="00DC19D9">
        <w:rPr>
          <w:rFonts w:cstheme="minorHAnsi"/>
        </w:rPr>
        <w:t>I</w:t>
      </w:r>
      <w:r w:rsidRPr="00DC19D9">
        <w:rPr>
          <w:rFonts w:cstheme="minorHAnsi"/>
        </w:rPr>
        <w:t xml:space="preserve">, tendrán derecho a </w:t>
      </w:r>
      <w:r w:rsidR="009501A3" w:rsidRPr="00DC19D9">
        <w:rPr>
          <w:rFonts w:cstheme="minorHAnsi"/>
        </w:rPr>
        <w:t xml:space="preserve">una subvención de </w:t>
      </w:r>
      <w:r w:rsidR="00661FE4" w:rsidRPr="00DC19D9">
        <w:rPr>
          <w:rFonts w:cstheme="minorHAnsi"/>
        </w:rPr>
        <w:t>2.5</w:t>
      </w:r>
      <w:r w:rsidR="00602446" w:rsidRPr="00DC19D9">
        <w:rPr>
          <w:rFonts w:cstheme="minorHAnsi"/>
        </w:rPr>
        <w:t>00</w:t>
      </w:r>
      <w:r w:rsidRPr="00DC19D9">
        <w:rPr>
          <w:rFonts w:cstheme="minorHAnsi"/>
        </w:rPr>
        <w:t>,00 euros.</w:t>
      </w:r>
      <w:r w:rsidRPr="00DC19D9">
        <w:rPr>
          <w:rFonts w:cs="Times New Roman"/>
          <w:b/>
          <w:bCs/>
        </w:rPr>
        <w:t xml:space="preserve"> </w:t>
      </w:r>
    </w:p>
    <w:p w14:paraId="7F44BE29" w14:textId="6FA1A357" w:rsidR="00262EDA" w:rsidRPr="00DC19D9" w:rsidRDefault="00262EDA" w:rsidP="001D07DE">
      <w:pPr>
        <w:spacing w:after="120" w:line="240" w:lineRule="auto"/>
        <w:jc w:val="both"/>
        <w:rPr>
          <w:rFonts w:cs="Verdana"/>
        </w:rPr>
      </w:pPr>
      <w:r w:rsidRPr="00DC19D9">
        <w:rPr>
          <w:rFonts w:cs="Verdana"/>
        </w:rPr>
        <w:t xml:space="preserve">Adicionalmente, cuando la persona beneficiaria </w:t>
      </w:r>
      <w:r w:rsidR="00DD50A1" w:rsidRPr="00DC19D9">
        <w:rPr>
          <w:rFonts w:cs="Verdana"/>
        </w:rPr>
        <w:t>de la línea</w:t>
      </w:r>
      <w:r w:rsidRPr="00DC19D9">
        <w:rPr>
          <w:rFonts w:cs="Verdana"/>
        </w:rPr>
        <w:t xml:space="preserve"> II, ejerza su actividad en un municipio de menos de 300 habitantes, según los datos correspondientes a la revisión del padrón municipal a 1 de enero del ejercicio en el que se inicie la vigencia de cada con</w:t>
      </w:r>
      <w:r w:rsidRPr="00DC19D9">
        <w:rPr>
          <w:rFonts w:cs="Verdana"/>
        </w:rPr>
        <w:softHyphen/>
        <w:t>vocatoria, difundido por el Instituto Nacional de Estadística, tendrá derecho a una subvención</w:t>
      </w:r>
      <w:r w:rsidR="00BF7E4F" w:rsidRPr="00DC19D9">
        <w:rPr>
          <w:rFonts w:cs="Verdana"/>
        </w:rPr>
        <w:t xml:space="preserve"> adicional</w:t>
      </w:r>
      <w:r w:rsidRPr="00DC19D9">
        <w:rPr>
          <w:rFonts w:cs="Verdana"/>
        </w:rPr>
        <w:t xml:space="preserve"> de 500,00 euros, por lo que la subvención tot</w:t>
      </w:r>
      <w:r w:rsidR="00661FE4" w:rsidRPr="00DC19D9">
        <w:rPr>
          <w:rFonts w:cs="Verdana"/>
        </w:rPr>
        <w:t>al sería, en estos casos, de 3.0</w:t>
      </w:r>
      <w:r w:rsidRPr="00DC19D9">
        <w:rPr>
          <w:rFonts w:cs="Verdana"/>
        </w:rPr>
        <w:t>00,00 euros.</w:t>
      </w:r>
    </w:p>
    <w:p w14:paraId="0CA010F0" w14:textId="77777777" w:rsidR="00E46DF1" w:rsidRPr="00DC19D9" w:rsidRDefault="00E46DF1" w:rsidP="001D07DE">
      <w:pPr>
        <w:spacing w:after="120" w:line="240" w:lineRule="auto"/>
        <w:jc w:val="both"/>
        <w:rPr>
          <w:rFonts w:cs="Times New Roman"/>
          <w:b/>
          <w:bCs/>
        </w:rPr>
      </w:pPr>
    </w:p>
    <w:p w14:paraId="0C9A1101" w14:textId="1C0A027A" w:rsidR="003A7313" w:rsidRPr="00DC19D9" w:rsidRDefault="003A7313" w:rsidP="001D07DE">
      <w:pPr>
        <w:spacing w:after="120" w:line="240" w:lineRule="auto"/>
        <w:ind w:left="10" w:hanging="10"/>
        <w:rPr>
          <w:rFonts w:cstheme="minorHAnsi"/>
        </w:rPr>
      </w:pPr>
      <w:r w:rsidRPr="00DC19D9">
        <w:rPr>
          <w:rFonts w:cstheme="minorHAnsi"/>
          <w:b/>
        </w:rPr>
        <w:t xml:space="preserve">Artículo </w:t>
      </w:r>
      <w:r w:rsidR="00447B87" w:rsidRPr="00DC19D9">
        <w:rPr>
          <w:rFonts w:cstheme="minorHAnsi"/>
          <w:b/>
        </w:rPr>
        <w:t>23</w:t>
      </w:r>
      <w:r w:rsidRPr="00DC19D9">
        <w:rPr>
          <w:rFonts w:cstheme="minorHAnsi"/>
          <w:b/>
        </w:rPr>
        <w:t>. Requisitos específicos de</w:t>
      </w:r>
      <w:r w:rsidR="00DD50A1" w:rsidRPr="00DC19D9">
        <w:rPr>
          <w:rFonts w:cstheme="minorHAnsi"/>
          <w:b/>
        </w:rPr>
        <w:t xml:space="preserve"> </w:t>
      </w:r>
      <w:r w:rsidRPr="00DC19D9">
        <w:rPr>
          <w:rFonts w:cstheme="minorHAnsi"/>
          <w:b/>
        </w:rPr>
        <w:t>l</w:t>
      </w:r>
      <w:r w:rsidR="00DD50A1" w:rsidRPr="00DC19D9">
        <w:rPr>
          <w:rFonts w:cstheme="minorHAnsi"/>
          <w:b/>
        </w:rPr>
        <w:t>a</w:t>
      </w:r>
      <w:r w:rsidRPr="00DC19D9">
        <w:rPr>
          <w:rFonts w:cstheme="minorHAnsi"/>
          <w:b/>
        </w:rPr>
        <w:t xml:space="preserve"> </w:t>
      </w:r>
      <w:r w:rsidR="00A966CE" w:rsidRPr="00DC19D9">
        <w:rPr>
          <w:rFonts w:cstheme="minorHAnsi"/>
          <w:b/>
        </w:rPr>
        <w:t>Línea</w:t>
      </w:r>
      <w:r w:rsidRPr="00DC19D9">
        <w:rPr>
          <w:rFonts w:cstheme="minorHAnsi"/>
          <w:b/>
        </w:rPr>
        <w:t xml:space="preserve"> </w:t>
      </w:r>
      <w:r w:rsidR="009501A3" w:rsidRPr="00DC19D9">
        <w:rPr>
          <w:rFonts w:cstheme="minorHAnsi"/>
          <w:b/>
        </w:rPr>
        <w:t>I</w:t>
      </w:r>
      <w:r w:rsidRPr="00DC19D9">
        <w:rPr>
          <w:rFonts w:cstheme="minorHAnsi"/>
          <w:b/>
        </w:rPr>
        <w:t xml:space="preserve">I. </w:t>
      </w:r>
    </w:p>
    <w:p w14:paraId="0D8B057E" w14:textId="609FCB8E" w:rsidR="003A7313" w:rsidRPr="00DC19D9" w:rsidRDefault="003A7313" w:rsidP="001D07DE">
      <w:pPr>
        <w:spacing w:after="120" w:line="240" w:lineRule="auto"/>
        <w:jc w:val="both"/>
        <w:rPr>
          <w:rFonts w:cstheme="minorHAnsi"/>
        </w:rPr>
      </w:pPr>
      <w:r w:rsidRPr="00DC19D9">
        <w:rPr>
          <w:rFonts w:cstheme="minorHAnsi"/>
        </w:rPr>
        <w:t xml:space="preserve">Para </w:t>
      </w:r>
      <w:r w:rsidR="00DD50A1" w:rsidRPr="00DC19D9">
        <w:rPr>
          <w:rFonts w:cstheme="minorHAnsi"/>
        </w:rPr>
        <w:t>la</w:t>
      </w:r>
      <w:r w:rsidRPr="00DC19D9">
        <w:rPr>
          <w:rFonts w:cstheme="minorHAnsi"/>
        </w:rPr>
        <w:t xml:space="preserve"> </w:t>
      </w:r>
      <w:r w:rsidR="00A966CE" w:rsidRPr="00DC19D9">
        <w:rPr>
          <w:rFonts w:cstheme="minorHAnsi"/>
        </w:rPr>
        <w:t>Línea</w:t>
      </w:r>
      <w:r w:rsidRPr="00DC19D9">
        <w:rPr>
          <w:rFonts w:cstheme="minorHAnsi"/>
        </w:rPr>
        <w:t xml:space="preserve"> </w:t>
      </w:r>
      <w:r w:rsidR="005F778D" w:rsidRPr="00DC19D9">
        <w:rPr>
          <w:rFonts w:cstheme="minorHAnsi"/>
        </w:rPr>
        <w:t>I</w:t>
      </w:r>
      <w:r w:rsidRPr="00DC19D9">
        <w:rPr>
          <w:rFonts w:cstheme="minorHAnsi"/>
        </w:rPr>
        <w:t>I deberán cumplirse, además de los requisitos generales regulados en el artículo 8 del presente decreto, los que se relacionan a continuación:</w:t>
      </w:r>
    </w:p>
    <w:p w14:paraId="287F34A7" w14:textId="32CB7783" w:rsidR="003A7313" w:rsidRPr="00DC19D9" w:rsidRDefault="00506629" w:rsidP="001D07DE">
      <w:pPr>
        <w:numPr>
          <w:ilvl w:val="0"/>
          <w:numId w:val="16"/>
        </w:numPr>
        <w:spacing w:after="120" w:line="240" w:lineRule="auto"/>
        <w:jc w:val="both"/>
        <w:rPr>
          <w:rFonts w:cstheme="minorHAnsi"/>
        </w:rPr>
      </w:pPr>
      <w:r w:rsidRPr="00DC19D9">
        <w:rPr>
          <w:rFonts w:eastAsia="Verdana"/>
          <w:lang w:eastAsia="es-ES"/>
        </w:rPr>
        <w:t xml:space="preserve">Para ser beneficiarias </w:t>
      </w:r>
      <w:r w:rsidR="00DD50A1" w:rsidRPr="00DC19D9">
        <w:rPr>
          <w:rFonts w:eastAsia="Verdana"/>
          <w:lang w:eastAsia="es-ES"/>
        </w:rPr>
        <w:t>de la línea</w:t>
      </w:r>
      <w:r w:rsidRPr="00DC19D9">
        <w:rPr>
          <w:rFonts w:eastAsia="Verdana"/>
          <w:lang w:eastAsia="es-ES"/>
        </w:rPr>
        <w:t xml:space="preserve"> II, las personas físicas solicitantes deben haber sido beneficiarias de las ayudas </w:t>
      </w:r>
      <w:r w:rsidR="00DD50A1" w:rsidRPr="00DC19D9">
        <w:rPr>
          <w:rFonts w:eastAsia="Verdana"/>
          <w:lang w:eastAsia="es-ES"/>
        </w:rPr>
        <w:t xml:space="preserve">del Programa </w:t>
      </w:r>
      <w:r w:rsidRPr="00DC19D9">
        <w:rPr>
          <w:rFonts w:eastAsia="Verdana"/>
          <w:lang w:eastAsia="es-ES"/>
        </w:rPr>
        <w:t>I previstas en el Decreto 168/2022</w:t>
      </w:r>
      <w:r w:rsidR="0074639A">
        <w:rPr>
          <w:rFonts w:eastAsia="Verdana"/>
          <w:lang w:eastAsia="es-ES"/>
        </w:rPr>
        <w:t>, de 30 de diciembre,</w:t>
      </w:r>
      <w:r w:rsidRPr="00DC19D9">
        <w:rPr>
          <w:rFonts w:eastAsia="Verdana"/>
          <w:lang w:eastAsia="es-ES"/>
        </w:rPr>
        <w:t xml:space="preserve"> o en el Decreto 39/2024</w:t>
      </w:r>
      <w:r w:rsidR="0074639A">
        <w:rPr>
          <w:rFonts w:eastAsia="Verdana"/>
          <w:lang w:eastAsia="es-ES"/>
        </w:rPr>
        <w:t>, de 30 de abril.</w:t>
      </w:r>
    </w:p>
    <w:p w14:paraId="6D80FF78" w14:textId="17798058" w:rsidR="00C37CCD" w:rsidRPr="00DC19D9" w:rsidRDefault="00D742F7" w:rsidP="001D07DE">
      <w:pPr>
        <w:pStyle w:val="Prrafodelista"/>
        <w:numPr>
          <w:ilvl w:val="0"/>
          <w:numId w:val="16"/>
        </w:numPr>
        <w:spacing w:after="221" w:line="240" w:lineRule="auto"/>
        <w:jc w:val="both"/>
        <w:rPr>
          <w:rFonts w:eastAsia="Verdana" w:cstheme="minorHAnsi"/>
          <w:lang w:eastAsia="es-ES"/>
        </w:rPr>
      </w:pPr>
      <w:r w:rsidRPr="00DC19D9">
        <w:rPr>
          <w:rFonts w:eastAsia="Verdana" w:cstheme="minorHAnsi"/>
          <w:lang w:eastAsia="es-ES"/>
        </w:rPr>
        <w:t>Las personas trabajadoras autónomas deben haber cotizado ininterrumpidamente en el Régimen Especial de Trabajadores Autónomos (RETA) o en una Mutualidad alternativa de un colegio profesional de la Comunidad Autónoma de Extremadura durante un mínimo de cuatro años con fecha de alta a partir del 1 de enero de 2023.</w:t>
      </w:r>
    </w:p>
    <w:p w14:paraId="1D18F32D" w14:textId="72FA17D3" w:rsidR="003A7313" w:rsidRPr="00DC19D9" w:rsidRDefault="003A7313"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24</w:t>
      </w:r>
      <w:r w:rsidRPr="00DC19D9">
        <w:rPr>
          <w:rFonts w:eastAsia="Verdana" w:cstheme="minorHAnsi"/>
          <w:b/>
          <w:lang w:eastAsia="es-ES"/>
        </w:rPr>
        <w:t xml:space="preserve">. Obligaciones específicas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w:t>
      </w:r>
      <w:r w:rsidR="009501A3" w:rsidRPr="00DC19D9">
        <w:rPr>
          <w:rFonts w:eastAsia="Verdana" w:cstheme="minorHAnsi"/>
          <w:b/>
          <w:lang w:eastAsia="es-ES"/>
        </w:rPr>
        <w:t>I</w:t>
      </w:r>
      <w:r w:rsidRPr="00DC19D9">
        <w:rPr>
          <w:rFonts w:eastAsia="Verdana" w:cstheme="minorHAnsi"/>
          <w:b/>
          <w:lang w:eastAsia="es-ES"/>
        </w:rPr>
        <w:t xml:space="preserve">I. </w:t>
      </w:r>
    </w:p>
    <w:p w14:paraId="6135CBDA" w14:textId="245B6092" w:rsidR="003A7313" w:rsidRPr="00DC19D9" w:rsidRDefault="00D36B51"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3A7313" w:rsidRPr="00DC19D9">
        <w:rPr>
          <w:rFonts w:eastAsia="Verdana" w:cstheme="minorHAnsi"/>
          <w:lang w:eastAsia="es-ES"/>
        </w:rPr>
        <w:t xml:space="preserve"> </w:t>
      </w:r>
      <w:r w:rsidR="00A966CE" w:rsidRPr="00DC19D9">
        <w:rPr>
          <w:rFonts w:eastAsia="Verdana" w:cstheme="minorHAnsi"/>
          <w:lang w:eastAsia="es-ES"/>
        </w:rPr>
        <w:t>Línea</w:t>
      </w:r>
      <w:r w:rsidR="003A7313" w:rsidRPr="00DC19D9">
        <w:rPr>
          <w:rFonts w:eastAsia="Verdana" w:cstheme="minorHAnsi"/>
          <w:lang w:eastAsia="es-ES"/>
        </w:rPr>
        <w:t xml:space="preserve"> I</w:t>
      </w:r>
      <w:r w:rsidR="005F778D" w:rsidRPr="00DC19D9">
        <w:rPr>
          <w:rFonts w:eastAsia="Verdana" w:cstheme="minorHAnsi"/>
          <w:lang w:eastAsia="es-ES"/>
        </w:rPr>
        <w:t>I</w:t>
      </w:r>
      <w:r w:rsidR="003A7313" w:rsidRPr="00DC19D9">
        <w:rPr>
          <w:rFonts w:eastAsia="Verdana" w:cstheme="minorHAnsi"/>
          <w:lang w:eastAsia="es-ES"/>
        </w:rPr>
        <w:t>, además de las obligaciones gene</w:t>
      </w:r>
      <w:r w:rsidR="000F7704" w:rsidRPr="00DC19D9">
        <w:rPr>
          <w:rFonts w:eastAsia="Verdana" w:cstheme="minorHAnsi"/>
          <w:lang w:eastAsia="es-ES"/>
        </w:rPr>
        <w:t>rales reguladas en el artículo 15</w:t>
      </w:r>
      <w:r w:rsidR="003A7313" w:rsidRPr="00DC19D9">
        <w:rPr>
          <w:rFonts w:eastAsia="Verdana" w:cstheme="minorHAnsi"/>
          <w:lang w:eastAsia="es-ES"/>
        </w:rPr>
        <w:t xml:space="preserve"> del</w:t>
      </w:r>
      <w:r w:rsidR="008737A7" w:rsidRPr="00DC19D9">
        <w:rPr>
          <w:rFonts w:eastAsia="Verdana" w:cstheme="minorHAnsi"/>
          <w:lang w:eastAsia="es-ES"/>
        </w:rPr>
        <w:t xml:space="preserve"> presente decreto, se establece la siguiente obligación específica</w:t>
      </w:r>
      <w:r w:rsidR="003A7313" w:rsidRPr="00DC19D9">
        <w:rPr>
          <w:rFonts w:eastAsia="Verdana" w:cstheme="minorHAnsi"/>
          <w:lang w:eastAsia="es-ES"/>
        </w:rPr>
        <w:t xml:space="preserve">: </w:t>
      </w:r>
    </w:p>
    <w:p w14:paraId="67DA6779" w14:textId="754C79C6" w:rsidR="003A7313" w:rsidRPr="00DC19D9" w:rsidRDefault="00887787"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alta en el </w:t>
      </w:r>
      <w:r w:rsidRPr="00DC19D9">
        <w:rPr>
          <w:rFonts w:eastAsia="Verdana" w:cstheme="minorHAnsi"/>
          <w:lang w:eastAsia="es-ES"/>
        </w:rPr>
        <w:t>Régimen Especial de Trabajadores Autónomos (RETA) o en la mutualidad alternativa</w:t>
      </w:r>
      <w:r w:rsidRPr="00DC19D9">
        <w:rPr>
          <w:rFonts w:ascii="Calibri" w:hAnsi="Calibri" w:cs="Calibri"/>
        </w:rPr>
        <w:t xml:space="preserve">, durante al menos 12 meses más de manera ininterrumpida, desde la fecha de cumplimiento de los </w:t>
      </w:r>
      <w:r w:rsidR="00A40467" w:rsidRPr="00DC19D9">
        <w:rPr>
          <w:rFonts w:ascii="Calibri" w:hAnsi="Calibri" w:cs="Calibri"/>
        </w:rPr>
        <w:t>cuatro</w:t>
      </w:r>
      <w:r w:rsidRPr="00DC19D9">
        <w:rPr>
          <w:rFonts w:ascii="Calibri" w:hAnsi="Calibri" w:cs="Calibri"/>
        </w:rPr>
        <w:t xml:space="preserve"> años en alta.</w:t>
      </w:r>
    </w:p>
    <w:p w14:paraId="5E104AAD" w14:textId="77777777" w:rsidR="00807E5E" w:rsidRPr="00DC19D9" w:rsidRDefault="00807E5E" w:rsidP="001D07DE">
      <w:pPr>
        <w:spacing w:after="120" w:line="240" w:lineRule="auto"/>
        <w:jc w:val="center"/>
        <w:rPr>
          <w:rFonts w:cstheme="minorHAnsi"/>
        </w:rPr>
      </w:pPr>
    </w:p>
    <w:p w14:paraId="08885972" w14:textId="46C5A51B" w:rsidR="007761E3" w:rsidRPr="00DC19D9" w:rsidRDefault="005F6196" w:rsidP="001D07DE">
      <w:pPr>
        <w:spacing w:after="120" w:line="240" w:lineRule="auto"/>
        <w:jc w:val="center"/>
        <w:rPr>
          <w:rFonts w:cstheme="minorHAnsi"/>
        </w:rPr>
      </w:pPr>
      <w:r w:rsidRPr="00DC19D9">
        <w:rPr>
          <w:rFonts w:cstheme="minorHAnsi"/>
        </w:rPr>
        <w:t>Sección</w:t>
      </w:r>
      <w:r w:rsidR="003A7313" w:rsidRPr="00DC19D9">
        <w:rPr>
          <w:rFonts w:cstheme="minorHAnsi"/>
        </w:rPr>
        <w:t xml:space="preserve"> 3</w:t>
      </w:r>
      <w:r w:rsidR="00E74C5D" w:rsidRPr="00DC19D9">
        <w:rPr>
          <w:rFonts w:cstheme="minorHAnsi"/>
        </w:rPr>
        <w:t>ª</w:t>
      </w:r>
    </w:p>
    <w:p w14:paraId="71DC1C04" w14:textId="7AFEAA3A" w:rsidR="007761E3" w:rsidRPr="00DC19D9" w:rsidRDefault="001C4373" w:rsidP="001D07DE">
      <w:pPr>
        <w:spacing w:after="120" w:line="240" w:lineRule="auto"/>
        <w:ind w:right="2"/>
        <w:jc w:val="center"/>
        <w:rPr>
          <w:rFonts w:cstheme="minorHAnsi"/>
          <w:b/>
        </w:rPr>
      </w:pPr>
      <w:r w:rsidRPr="00DC19D9">
        <w:rPr>
          <w:rFonts w:cstheme="minorHAnsi"/>
          <w:b/>
        </w:rPr>
        <w:t>Línea</w:t>
      </w:r>
      <w:r w:rsidR="00B13DAB" w:rsidRPr="00DC19D9">
        <w:rPr>
          <w:rFonts w:cstheme="minorHAnsi"/>
          <w:b/>
        </w:rPr>
        <w:t xml:space="preserve"> I</w:t>
      </w:r>
      <w:r w:rsidR="003A7313" w:rsidRPr="00DC19D9">
        <w:rPr>
          <w:rFonts w:cstheme="minorHAnsi"/>
          <w:b/>
        </w:rPr>
        <w:t>I</w:t>
      </w:r>
      <w:r w:rsidR="00B13DAB" w:rsidRPr="00DC19D9">
        <w:rPr>
          <w:rFonts w:cstheme="minorHAnsi"/>
          <w:b/>
        </w:rPr>
        <w:t xml:space="preserve">I: </w:t>
      </w:r>
      <w:r w:rsidRPr="00DC19D9">
        <w:rPr>
          <w:rFonts w:cstheme="minorHAnsi"/>
          <w:b/>
        </w:rPr>
        <w:t xml:space="preserve">“Impulso. </w:t>
      </w:r>
      <w:r w:rsidR="005F778D" w:rsidRPr="00DC19D9">
        <w:rPr>
          <w:rFonts w:eastAsia="Verdana" w:cstheme="minorHAnsi"/>
          <w:b/>
          <w:lang w:eastAsia="es-ES"/>
        </w:rPr>
        <w:t>Tarifa Cero SMI</w:t>
      </w:r>
      <w:r w:rsidRPr="00DC19D9">
        <w:rPr>
          <w:rFonts w:eastAsia="Verdana" w:cstheme="minorHAnsi"/>
          <w:b/>
          <w:lang w:eastAsia="es-ES"/>
        </w:rPr>
        <w:t>”</w:t>
      </w:r>
    </w:p>
    <w:p w14:paraId="4A400636" w14:textId="52951F94" w:rsidR="008F2C67" w:rsidRPr="00DC19D9" w:rsidRDefault="00E70AED" w:rsidP="001D07DE">
      <w:pPr>
        <w:spacing w:after="120" w:line="240" w:lineRule="auto"/>
        <w:ind w:left="-5" w:hanging="10"/>
        <w:rPr>
          <w:rFonts w:eastAsia="Verdana" w:cstheme="minorHAnsi"/>
          <w:b/>
          <w:lang w:eastAsia="es-ES"/>
        </w:rPr>
      </w:pPr>
      <w:r w:rsidRPr="00DC19D9">
        <w:rPr>
          <w:rFonts w:eastAsia="Verdana" w:cstheme="minorHAnsi"/>
          <w:b/>
          <w:lang w:eastAsia="es-ES"/>
        </w:rPr>
        <w:t xml:space="preserve">Artículo </w:t>
      </w:r>
      <w:r w:rsidR="00447B87" w:rsidRPr="00DC19D9">
        <w:rPr>
          <w:rFonts w:eastAsia="Verdana" w:cstheme="minorHAnsi"/>
          <w:b/>
          <w:lang w:eastAsia="es-ES"/>
        </w:rPr>
        <w:t>25</w:t>
      </w:r>
      <w:r w:rsidR="008F2C67" w:rsidRPr="00DC19D9">
        <w:rPr>
          <w:rFonts w:eastAsia="Verdana" w:cstheme="minorHAnsi"/>
          <w:b/>
          <w:lang w:eastAsia="es-ES"/>
        </w:rPr>
        <w:t xml:space="preserve">. Objeto </w:t>
      </w:r>
      <w:r w:rsidR="001A26F9" w:rsidRPr="00DC19D9">
        <w:rPr>
          <w:rFonts w:eastAsia="Verdana" w:cstheme="minorHAnsi"/>
          <w:b/>
          <w:lang w:eastAsia="es-ES"/>
        </w:rPr>
        <w:t>de la L</w:t>
      </w:r>
      <w:r w:rsidR="00DD50A1" w:rsidRPr="00DC19D9">
        <w:rPr>
          <w:rFonts w:eastAsia="Verdana" w:cstheme="minorHAnsi"/>
          <w:b/>
          <w:lang w:eastAsia="es-ES"/>
        </w:rPr>
        <w:t>ínea</w:t>
      </w:r>
      <w:r w:rsidR="008F2C67" w:rsidRPr="00DC19D9">
        <w:rPr>
          <w:rFonts w:eastAsia="Verdana" w:cstheme="minorHAnsi"/>
          <w:b/>
          <w:lang w:eastAsia="es-ES"/>
        </w:rPr>
        <w:t xml:space="preserve"> I</w:t>
      </w:r>
      <w:r w:rsidR="00A05C33" w:rsidRPr="00DC19D9">
        <w:rPr>
          <w:rFonts w:eastAsia="Verdana" w:cstheme="minorHAnsi"/>
          <w:b/>
          <w:lang w:eastAsia="es-ES"/>
        </w:rPr>
        <w:t>I</w:t>
      </w:r>
      <w:r w:rsidR="008F2C67" w:rsidRPr="00DC19D9">
        <w:rPr>
          <w:rFonts w:eastAsia="Verdana" w:cstheme="minorHAnsi"/>
          <w:b/>
          <w:lang w:eastAsia="es-ES"/>
        </w:rPr>
        <w:t>I</w:t>
      </w:r>
      <w:r w:rsidRPr="00DC19D9">
        <w:rPr>
          <w:rFonts w:eastAsia="Verdana" w:cstheme="minorHAnsi"/>
          <w:b/>
          <w:lang w:eastAsia="es-ES"/>
        </w:rPr>
        <w:t>.</w:t>
      </w:r>
    </w:p>
    <w:p w14:paraId="2F3EA331" w14:textId="61894B96" w:rsidR="00B139F4" w:rsidRPr="00DC19D9" w:rsidRDefault="00B139F4" w:rsidP="001D07DE">
      <w:pPr>
        <w:spacing w:after="221" w:line="240" w:lineRule="auto"/>
        <w:jc w:val="both"/>
        <w:rPr>
          <w:rFonts w:eastAsia="Verdana"/>
          <w:lang w:eastAsia="es-ES"/>
        </w:rPr>
      </w:pPr>
      <w:r w:rsidRPr="00DC19D9">
        <w:rPr>
          <w:rFonts w:eastAsia="Verdana"/>
          <w:lang w:eastAsia="es-ES"/>
        </w:rPr>
        <w:t>La acción subvencionable</w:t>
      </w:r>
      <w:r w:rsidR="00726B0A" w:rsidRPr="00DC19D9">
        <w:rPr>
          <w:rFonts w:eastAsia="Verdana"/>
          <w:lang w:eastAsia="es-ES"/>
        </w:rPr>
        <w:t xml:space="preserve"> es</w:t>
      </w:r>
      <w:r w:rsidRPr="00DC19D9">
        <w:rPr>
          <w:rFonts w:eastAsia="Verdana"/>
          <w:lang w:eastAsia="es-ES"/>
        </w:rPr>
        <w:t xml:space="preserve"> una ayuda para el pago de la cuota de la Seguridad Social a las p</w:t>
      </w:r>
      <w:r w:rsidRPr="00DC19D9">
        <w:t xml:space="preserve">ersonas beneficiarias de las ayudas </w:t>
      </w:r>
      <w:proofErr w:type="spellStart"/>
      <w:r w:rsidRPr="00DC19D9">
        <w:t>deI</w:t>
      </w:r>
      <w:proofErr w:type="spellEnd"/>
      <w:r w:rsidRPr="00DC19D9">
        <w:t xml:space="preserve"> Programa I, </w:t>
      </w:r>
      <w:r w:rsidRPr="00DC19D9">
        <w:rPr>
          <w:rFonts w:eastAsia="Verdana"/>
          <w:lang w:eastAsia="es-ES"/>
        </w:rPr>
        <w:t>previstas en el Decreto 39/2024</w:t>
      </w:r>
      <w:r w:rsidR="00557CB7">
        <w:rPr>
          <w:rFonts w:eastAsia="Verdana"/>
          <w:lang w:eastAsia="es-ES"/>
        </w:rPr>
        <w:t>, de 30 de abril</w:t>
      </w:r>
      <w:r w:rsidRPr="00DC19D9">
        <w:rPr>
          <w:rFonts w:eastAsia="Verdana"/>
          <w:lang w:eastAsia="es-ES"/>
        </w:rPr>
        <w:t xml:space="preserve"> y beneficiarias de la cuota reducida regulada en el apartado 2 del artículo 38 ter de la Ley 20/2007, de 11 de julio, respecto a aquellas personas trabajadoras por cuenta propia cuyos rendimientos económicos netos anuales, en los términos del artículo 308.1.c) del texto refundido de la Ley General de la Seguridad Social, </w:t>
      </w:r>
      <w:r w:rsidRPr="00DC19D9">
        <w:rPr>
          <w:rFonts w:eastAsia="Verdana"/>
          <w:lang w:eastAsia="es-ES"/>
        </w:rPr>
        <w:lastRenderedPageBreak/>
        <w:t>aprobado por el Real Decreto Legislativo 8/2015, de 30 de octubre, sean inferiores al salario mínimo interprofesional anual que corresponda a es</w:t>
      </w:r>
      <w:r w:rsidR="00F609E0" w:rsidRPr="00DC19D9">
        <w:rPr>
          <w:rFonts w:eastAsia="Verdana"/>
          <w:lang w:eastAsia="es-ES"/>
        </w:rPr>
        <w:t>e periodo.</w:t>
      </w:r>
    </w:p>
    <w:p w14:paraId="652779E8" w14:textId="7E766CDC" w:rsidR="00123EAD" w:rsidRPr="00DC19D9" w:rsidRDefault="00123EAD" w:rsidP="001D07DE">
      <w:pPr>
        <w:spacing w:after="120" w:line="240" w:lineRule="auto"/>
        <w:ind w:left="-5" w:hanging="10"/>
        <w:rPr>
          <w:rFonts w:eastAsia="Verdana" w:cstheme="minorHAnsi"/>
          <w:b/>
          <w:lang w:eastAsia="es-ES"/>
        </w:rPr>
      </w:pPr>
      <w:r w:rsidRPr="00DC19D9">
        <w:rPr>
          <w:rFonts w:eastAsia="Verdana" w:cstheme="minorHAnsi"/>
          <w:b/>
          <w:lang w:eastAsia="es-ES"/>
        </w:rPr>
        <w:t xml:space="preserve">Artículo </w:t>
      </w:r>
      <w:r w:rsidR="00447B87" w:rsidRPr="00DC19D9">
        <w:rPr>
          <w:rFonts w:eastAsia="Verdana" w:cstheme="minorHAnsi"/>
          <w:b/>
          <w:lang w:eastAsia="es-ES"/>
        </w:rPr>
        <w:t>26</w:t>
      </w:r>
      <w:r w:rsidRPr="00DC19D9">
        <w:rPr>
          <w:rFonts w:eastAsia="Verdana" w:cstheme="minorHAnsi"/>
          <w:b/>
          <w:lang w:eastAsia="es-ES"/>
        </w:rPr>
        <w:t>. Cuantía de las subvenciones</w:t>
      </w:r>
      <w:r w:rsidR="00EE2D30" w:rsidRPr="00DC19D9">
        <w:rPr>
          <w:rFonts w:eastAsia="Verdana" w:cstheme="minorHAnsi"/>
          <w:b/>
          <w:lang w:eastAsia="es-ES"/>
        </w:rPr>
        <w:t xml:space="preserve"> </w:t>
      </w:r>
      <w:r w:rsidR="001A26F9" w:rsidRPr="00DC19D9">
        <w:rPr>
          <w:rFonts w:eastAsia="Verdana" w:cstheme="minorHAnsi"/>
          <w:b/>
          <w:lang w:eastAsia="es-ES"/>
        </w:rPr>
        <w:t>de la L</w:t>
      </w:r>
      <w:r w:rsidR="00DD50A1" w:rsidRPr="00DC19D9">
        <w:rPr>
          <w:rFonts w:eastAsia="Verdana" w:cstheme="minorHAnsi"/>
          <w:b/>
          <w:lang w:eastAsia="es-ES"/>
        </w:rPr>
        <w:t>ínea</w:t>
      </w:r>
      <w:r w:rsidR="00EE2D30" w:rsidRPr="00DC19D9">
        <w:rPr>
          <w:rFonts w:eastAsia="Verdana" w:cstheme="minorHAnsi"/>
          <w:b/>
          <w:lang w:eastAsia="es-ES"/>
        </w:rPr>
        <w:t xml:space="preserve"> I</w:t>
      </w:r>
      <w:r w:rsidR="00A05C33" w:rsidRPr="00DC19D9">
        <w:rPr>
          <w:rFonts w:eastAsia="Verdana" w:cstheme="minorHAnsi"/>
          <w:b/>
          <w:lang w:eastAsia="es-ES"/>
        </w:rPr>
        <w:t>I</w:t>
      </w:r>
      <w:r w:rsidR="00EE2D30" w:rsidRPr="00DC19D9">
        <w:rPr>
          <w:rFonts w:eastAsia="Verdana" w:cstheme="minorHAnsi"/>
          <w:b/>
          <w:lang w:eastAsia="es-ES"/>
        </w:rPr>
        <w:t>I</w:t>
      </w:r>
      <w:r w:rsidRPr="00DC19D9">
        <w:rPr>
          <w:rFonts w:eastAsia="Verdana" w:cstheme="minorHAnsi"/>
          <w:b/>
          <w:lang w:eastAsia="es-ES"/>
        </w:rPr>
        <w:t>.</w:t>
      </w:r>
    </w:p>
    <w:p w14:paraId="47E3C828" w14:textId="71E4DDFD" w:rsidR="0036019D" w:rsidRPr="00DC19D9" w:rsidRDefault="0036019D" w:rsidP="001D07DE">
      <w:pPr>
        <w:spacing w:after="120" w:line="240" w:lineRule="auto"/>
        <w:jc w:val="both"/>
        <w:rPr>
          <w:rFonts w:cs="Times New Roman"/>
          <w:b/>
          <w:bCs/>
        </w:rPr>
      </w:pPr>
      <w:r w:rsidRPr="00DC19D9">
        <w:rPr>
          <w:rFonts w:cstheme="minorHAnsi"/>
        </w:rPr>
        <w:t xml:space="preserve">Las personas </w:t>
      </w:r>
      <w:r w:rsidR="008C43DB" w:rsidRPr="00DC19D9">
        <w:rPr>
          <w:rFonts w:cstheme="minorHAnsi"/>
        </w:rPr>
        <w:t>beneficiarias</w:t>
      </w:r>
      <w:r w:rsidRPr="00DC19D9">
        <w:rPr>
          <w:rFonts w:cstheme="minorHAnsi"/>
        </w:rPr>
        <w:t xml:space="preserve"> que reúnan los requisitos establecidos en este decreto para acceder a las ayudas </w:t>
      </w:r>
      <w:r w:rsidR="00DD50A1" w:rsidRPr="00DC19D9">
        <w:rPr>
          <w:rFonts w:cstheme="minorHAnsi"/>
        </w:rPr>
        <w:t>de la línea</w:t>
      </w:r>
      <w:r w:rsidRPr="00DC19D9">
        <w:rPr>
          <w:rFonts w:cstheme="minorHAnsi"/>
        </w:rPr>
        <w:t xml:space="preserve"> I</w:t>
      </w:r>
      <w:r w:rsidR="00D65C03" w:rsidRPr="00DC19D9">
        <w:rPr>
          <w:rFonts w:cstheme="minorHAnsi"/>
        </w:rPr>
        <w:t>I</w:t>
      </w:r>
      <w:r w:rsidRPr="00DC19D9">
        <w:rPr>
          <w:rFonts w:cstheme="minorHAnsi"/>
        </w:rPr>
        <w:t>I, tendrán derecho a una subvención de 960,00 euros.</w:t>
      </w:r>
      <w:r w:rsidRPr="00DC19D9">
        <w:rPr>
          <w:rFonts w:cs="Times New Roman"/>
          <w:b/>
          <w:bCs/>
        </w:rPr>
        <w:t xml:space="preserve"> </w:t>
      </w:r>
    </w:p>
    <w:p w14:paraId="727814D6" w14:textId="77777777" w:rsidR="00A20B07" w:rsidRPr="00DC19D9" w:rsidRDefault="00A20B07" w:rsidP="001D07DE">
      <w:pPr>
        <w:autoSpaceDE w:val="0"/>
        <w:autoSpaceDN w:val="0"/>
        <w:adjustRightInd w:val="0"/>
        <w:spacing w:after="0" w:line="240" w:lineRule="auto"/>
        <w:jc w:val="both"/>
        <w:rPr>
          <w:rFonts w:cstheme="minorHAnsi"/>
        </w:rPr>
      </w:pPr>
    </w:p>
    <w:p w14:paraId="3A23023E" w14:textId="53D30313" w:rsidR="001C0FC0" w:rsidRPr="00DC19D9" w:rsidRDefault="001C0FC0"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447B87" w:rsidRPr="00DC19D9">
        <w:rPr>
          <w:rFonts w:eastAsia="Verdana" w:cstheme="minorHAnsi"/>
          <w:b/>
          <w:lang w:eastAsia="es-ES"/>
        </w:rPr>
        <w:t>27</w:t>
      </w:r>
      <w:r w:rsidRPr="00DC19D9">
        <w:rPr>
          <w:rFonts w:eastAsia="Verdana" w:cstheme="minorHAnsi"/>
          <w:b/>
          <w:lang w:eastAsia="es-ES"/>
        </w:rPr>
        <w:t>. Requisitos específicos</w:t>
      </w:r>
      <w:r w:rsidR="00FB20AF" w:rsidRPr="00DC19D9">
        <w:rPr>
          <w:rFonts w:eastAsia="Verdana" w:cstheme="minorHAnsi"/>
          <w:b/>
          <w:lang w:eastAsia="es-ES"/>
        </w:rPr>
        <w:t xml:space="preserve"> </w:t>
      </w:r>
      <w:r w:rsidR="00DD50A1" w:rsidRPr="00DC19D9">
        <w:rPr>
          <w:rFonts w:eastAsia="Verdana" w:cstheme="minorHAnsi"/>
          <w:b/>
          <w:lang w:eastAsia="es-ES"/>
        </w:rPr>
        <w:t xml:space="preserve">de la </w:t>
      </w:r>
      <w:r w:rsidR="001A26F9" w:rsidRPr="00DC19D9">
        <w:rPr>
          <w:rFonts w:eastAsia="Verdana" w:cstheme="minorHAnsi"/>
          <w:b/>
          <w:lang w:eastAsia="es-ES"/>
        </w:rPr>
        <w:t>L</w:t>
      </w:r>
      <w:r w:rsidR="00DD50A1" w:rsidRPr="00DC19D9">
        <w:rPr>
          <w:rFonts w:eastAsia="Verdana" w:cstheme="minorHAnsi"/>
          <w:b/>
          <w:lang w:eastAsia="es-ES"/>
        </w:rPr>
        <w:t>ínea</w:t>
      </w:r>
      <w:r w:rsidR="00FB20AF" w:rsidRPr="00DC19D9">
        <w:rPr>
          <w:rFonts w:eastAsia="Verdana" w:cstheme="minorHAnsi"/>
          <w:b/>
          <w:lang w:eastAsia="es-ES"/>
        </w:rPr>
        <w:t xml:space="preserve"> I</w:t>
      </w:r>
      <w:r w:rsidR="00A05C33" w:rsidRPr="00DC19D9">
        <w:rPr>
          <w:rFonts w:eastAsia="Verdana" w:cstheme="minorHAnsi"/>
          <w:b/>
          <w:lang w:eastAsia="es-ES"/>
        </w:rPr>
        <w:t>I</w:t>
      </w:r>
      <w:r w:rsidR="00FB20AF" w:rsidRPr="00DC19D9">
        <w:rPr>
          <w:rFonts w:eastAsia="Verdana" w:cstheme="minorHAnsi"/>
          <w:b/>
          <w:lang w:eastAsia="es-ES"/>
        </w:rPr>
        <w:t>I</w:t>
      </w:r>
      <w:r w:rsidRPr="00DC19D9">
        <w:rPr>
          <w:rFonts w:eastAsia="Verdana" w:cstheme="minorHAnsi"/>
          <w:b/>
          <w:lang w:eastAsia="es-ES"/>
        </w:rPr>
        <w:t xml:space="preserve">. </w:t>
      </w:r>
    </w:p>
    <w:p w14:paraId="6C19D90B" w14:textId="6A6C4F23" w:rsidR="001C0FC0" w:rsidRPr="00DC19D9" w:rsidRDefault="0046558A"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1C0FC0" w:rsidRPr="00DC19D9">
        <w:rPr>
          <w:rFonts w:eastAsia="Verdana" w:cstheme="minorHAnsi"/>
          <w:lang w:eastAsia="es-ES"/>
        </w:rPr>
        <w:t xml:space="preserve"> </w:t>
      </w:r>
      <w:r w:rsidR="00A966CE" w:rsidRPr="00DC19D9">
        <w:rPr>
          <w:rFonts w:eastAsia="Verdana" w:cstheme="minorHAnsi"/>
          <w:lang w:eastAsia="es-ES"/>
        </w:rPr>
        <w:t>Línea</w:t>
      </w:r>
      <w:r w:rsidR="001C0FC0" w:rsidRPr="00DC19D9">
        <w:rPr>
          <w:rFonts w:eastAsia="Verdana" w:cstheme="minorHAnsi"/>
          <w:lang w:eastAsia="es-ES"/>
        </w:rPr>
        <w:t xml:space="preserve"> I</w:t>
      </w:r>
      <w:r w:rsidR="00407924" w:rsidRPr="00DC19D9">
        <w:rPr>
          <w:rFonts w:eastAsia="Verdana" w:cstheme="minorHAnsi"/>
          <w:lang w:eastAsia="es-ES"/>
        </w:rPr>
        <w:t>I</w:t>
      </w:r>
      <w:r w:rsidR="001C0FC0" w:rsidRPr="00DC19D9">
        <w:rPr>
          <w:rFonts w:eastAsia="Verdana" w:cstheme="minorHAnsi"/>
          <w:lang w:eastAsia="es-ES"/>
        </w:rPr>
        <w:t>I deberán cumplirse, además de los requisitos generales</w:t>
      </w:r>
      <w:r w:rsidR="00A557A7" w:rsidRPr="00DC19D9">
        <w:rPr>
          <w:rFonts w:cstheme="minorHAnsi"/>
        </w:rPr>
        <w:t xml:space="preserve"> regulados en el </w:t>
      </w:r>
      <w:r w:rsidR="00A476CA" w:rsidRPr="00DC19D9">
        <w:rPr>
          <w:rFonts w:cstheme="minorHAnsi"/>
        </w:rPr>
        <w:t>artículo 8</w:t>
      </w:r>
      <w:r w:rsidR="009B0968" w:rsidRPr="00DC19D9">
        <w:rPr>
          <w:rFonts w:cstheme="minorHAnsi"/>
        </w:rPr>
        <w:t xml:space="preserve"> del presente decreto</w:t>
      </w:r>
      <w:r w:rsidR="00A557A7" w:rsidRPr="00DC19D9">
        <w:rPr>
          <w:rFonts w:cstheme="minorHAnsi"/>
        </w:rPr>
        <w:t xml:space="preserve">, </w:t>
      </w:r>
      <w:r w:rsidR="001C0FC0" w:rsidRPr="00DC19D9">
        <w:rPr>
          <w:rFonts w:eastAsia="Verdana" w:cstheme="minorHAnsi"/>
          <w:lang w:eastAsia="es-ES"/>
        </w:rPr>
        <w:t>los sig</w:t>
      </w:r>
      <w:r w:rsidR="009E4645" w:rsidRPr="00DC19D9">
        <w:rPr>
          <w:rFonts w:eastAsia="Verdana" w:cstheme="minorHAnsi"/>
          <w:lang w:eastAsia="es-ES"/>
        </w:rPr>
        <w:t xml:space="preserve">uientes requisitos adicionales, subvencionándose las siguientes </w:t>
      </w:r>
      <w:r w:rsidR="00A557A7" w:rsidRPr="00DC19D9">
        <w:rPr>
          <w:rFonts w:eastAsia="Verdana" w:cstheme="minorHAnsi"/>
          <w:lang w:eastAsia="es-ES"/>
        </w:rPr>
        <w:t>actuaciones</w:t>
      </w:r>
      <w:r w:rsidR="009E4645" w:rsidRPr="00DC19D9">
        <w:rPr>
          <w:rFonts w:eastAsia="Verdana" w:cstheme="minorHAnsi"/>
          <w:lang w:eastAsia="es-ES"/>
        </w:rPr>
        <w:t>:</w:t>
      </w:r>
    </w:p>
    <w:p w14:paraId="2AD4D870" w14:textId="69C14636" w:rsidR="001777E1" w:rsidRPr="00DC19D9" w:rsidRDefault="00413961" w:rsidP="001D07DE">
      <w:pPr>
        <w:pStyle w:val="Prrafodelista"/>
        <w:numPr>
          <w:ilvl w:val="0"/>
          <w:numId w:val="11"/>
        </w:numPr>
        <w:spacing w:after="120" w:line="240" w:lineRule="auto"/>
        <w:ind w:left="709"/>
        <w:contextualSpacing w:val="0"/>
        <w:jc w:val="both"/>
      </w:pPr>
      <w:r w:rsidRPr="00DC19D9">
        <w:rPr>
          <w:rFonts w:eastAsia="Verdana"/>
          <w:lang w:eastAsia="es-ES"/>
        </w:rPr>
        <w:t xml:space="preserve">Para ser beneficiarias </w:t>
      </w:r>
      <w:r w:rsidR="00DD50A1" w:rsidRPr="00DC19D9">
        <w:rPr>
          <w:rFonts w:eastAsia="Verdana"/>
          <w:lang w:eastAsia="es-ES"/>
        </w:rPr>
        <w:t>de la línea</w:t>
      </w:r>
      <w:r w:rsidRPr="00DC19D9">
        <w:rPr>
          <w:rFonts w:eastAsia="Verdana"/>
          <w:lang w:eastAsia="es-ES"/>
        </w:rPr>
        <w:t xml:space="preserve"> III, las personas físicas solicitantes deben haber sido beneficiarias de las ayudas </w:t>
      </w:r>
      <w:r w:rsidR="001C21E0" w:rsidRPr="00DC19D9">
        <w:rPr>
          <w:rFonts w:eastAsia="Verdana"/>
          <w:lang w:eastAsia="es-ES"/>
        </w:rPr>
        <w:t xml:space="preserve">del Programa </w:t>
      </w:r>
      <w:r w:rsidRPr="00DC19D9">
        <w:rPr>
          <w:rFonts w:eastAsia="Verdana"/>
          <w:lang w:eastAsia="es-ES"/>
        </w:rPr>
        <w:t xml:space="preserve">I </w:t>
      </w:r>
      <w:r w:rsidR="002D1C6C" w:rsidRPr="00DC19D9">
        <w:rPr>
          <w:rFonts w:eastAsia="Verdana"/>
          <w:lang w:eastAsia="es-ES"/>
        </w:rPr>
        <w:t>previstas en el Decreto 39/2024</w:t>
      </w:r>
      <w:r w:rsidR="00557CB7">
        <w:rPr>
          <w:rFonts w:eastAsia="Verdana"/>
          <w:lang w:eastAsia="es-ES"/>
        </w:rPr>
        <w:t>, de 30 de abril</w:t>
      </w:r>
      <w:r w:rsidRPr="00DC19D9">
        <w:rPr>
          <w:rFonts w:eastAsia="Verdana"/>
          <w:lang w:eastAsia="es-ES"/>
        </w:rPr>
        <w:t>.</w:t>
      </w:r>
      <w:r w:rsidR="001777E1" w:rsidRPr="00DC19D9">
        <w:rPr>
          <w:rFonts w:eastAsia="Verdana"/>
          <w:lang w:eastAsia="es-ES"/>
        </w:rPr>
        <w:t xml:space="preserve"> </w:t>
      </w:r>
    </w:p>
    <w:p w14:paraId="0FA1AC1B" w14:textId="08D7F246" w:rsidR="008609DD" w:rsidRPr="00DC19D9" w:rsidRDefault="008609DD"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28F1BB21" w14:textId="6D48BE58" w:rsidR="000D3FBF" w:rsidRPr="00DC19D9" w:rsidRDefault="008609DD"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w:t>
      </w:r>
      <w:r w:rsidRPr="00DC19D9">
        <w:rPr>
          <w:rFonts w:eastAsia="Verdana" w:cstheme="minorHAnsi"/>
          <w:lang w:eastAsia="es-ES"/>
        </w:rPr>
        <w:t xml:space="preserve"> l</w:t>
      </w:r>
      <w:r w:rsidR="000D3FBF" w:rsidRPr="00DC19D9">
        <w:rPr>
          <w:rFonts w:eastAsia="Verdana" w:cstheme="minorHAnsi"/>
          <w:lang w:eastAsia="es-ES"/>
        </w:rPr>
        <w:t>as personas trabajadoras autónomas deben haber cotizado ininterrumpidamente en el Régimen Especial de Trabajadores Autónomos (RETA) con fecha de alta</w:t>
      </w:r>
      <w:r w:rsidR="00B8347F" w:rsidRPr="00DC19D9">
        <w:rPr>
          <w:rFonts w:eastAsia="Verdana" w:cstheme="minorHAnsi"/>
          <w:lang w:eastAsia="es-ES"/>
        </w:rPr>
        <w:t xml:space="preserve"> a partir del 1</w:t>
      </w:r>
      <w:r w:rsidR="005D45FA" w:rsidRPr="00DC19D9">
        <w:rPr>
          <w:rFonts w:eastAsia="Verdana" w:cstheme="minorHAnsi"/>
          <w:lang w:eastAsia="es-ES"/>
        </w:rPr>
        <w:t>5</w:t>
      </w:r>
      <w:r w:rsidR="00B8347F" w:rsidRPr="00DC19D9">
        <w:rPr>
          <w:rFonts w:eastAsia="Verdana" w:cstheme="minorHAnsi"/>
          <w:lang w:eastAsia="es-ES"/>
        </w:rPr>
        <w:t xml:space="preserve"> de </w:t>
      </w:r>
      <w:r w:rsidR="005D45FA" w:rsidRPr="00DC19D9">
        <w:rPr>
          <w:rFonts w:eastAsia="Verdana" w:cstheme="minorHAnsi"/>
          <w:lang w:eastAsia="es-ES"/>
        </w:rPr>
        <w:t>febrero</w:t>
      </w:r>
      <w:r w:rsidR="00B8347F" w:rsidRPr="00DC19D9">
        <w:rPr>
          <w:rFonts w:eastAsia="Verdana" w:cstheme="minorHAnsi"/>
          <w:lang w:eastAsia="es-ES"/>
        </w:rPr>
        <w:t xml:space="preserve"> de 2024</w:t>
      </w:r>
      <w:r w:rsidR="000D3FBF" w:rsidRPr="00DC19D9">
        <w:rPr>
          <w:rFonts w:eastAsia="Verdana" w:cstheme="minorHAnsi"/>
          <w:lang w:eastAsia="es-ES"/>
        </w:rPr>
        <w:t>.</w:t>
      </w:r>
      <w:r w:rsidR="00940A5D" w:rsidRPr="00DC19D9">
        <w:rPr>
          <w:rFonts w:eastAsia="Verdana" w:cstheme="minorHAnsi"/>
          <w:lang w:eastAsia="es-ES"/>
        </w:rPr>
        <w:t xml:space="preserve"> </w:t>
      </w:r>
    </w:p>
    <w:p w14:paraId="76A29275" w14:textId="072AC1A3" w:rsidR="00565621" w:rsidRPr="00DC19D9" w:rsidRDefault="00565621" w:rsidP="001D07DE">
      <w:pPr>
        <w:pStyle w:val="Prrafodelista"/>
        <w:numPr>
          <w:ilvl w:val="0"/>
          <w:numId w:val="11"/>
        </w:numPr>
        <w:spacing w:after="120" w:line="240" w:lineRule="auto"/>
        <w:ind w:left="709"/>
        <w:contextualSpacing w:val="0"/>
        <w:jc w:val="both"/>
      </w:pPr>
      <w:r w:rsidRPr="00DC19D9">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09D23D0" w14:textId="77777777" w:rsidR="00887787" w:rsidRPr="00DC19D9" w:rsidRDefault="00887787" w:rsidP="001D07DE">
      <w:pPr>
        <w:spacing w:after="0" w:line="240" w:lineRule="auto"/>
        <w:rPr>
          <w:rFonts w:eastAsia="Times New Roman" w:cstheme="minorHAnsi"/>
          <w:snapToGrid w:val="0"/>
          <w:sz w:val="20"/>
          <w:szCs w:val="20"/>
          <w:lang w:eastAsia="es-ES"/>
        </w:rPr>
      </w:pPr>
    </w:p>
    <w:p w14:paraId="12DCDB47" w14:textId="584137F1" w:rsidR="001433AF" w:rsidRPr="00DC19D9" w:rsidRDefault="001433AF" w:rsidP="001D07DE">
      <w:pPr>
        <w:spacing w:after="120" w:line="240" w:lineRule="auto"/>
        <w:ind w:left="-5"/>
        <w:rPr>
          <w:rFonts w:cstheme="minorHAnsi"/>
          <w:b/>
        </w:rPr>
      </w:pPr>
      <w:r w:rsidRPr="00DC19D9">
        <w:rPr>
          <w:rFonts w:cstheme="minorHAnsi"/>
          <w:b/>
        </w:rPr>
        <w:t xml:space="preserve">Artículo </w:t>
      </w:r>
      <w:r w:rsidR="00817D8F" w:rsidRPr="00DC19D9">
        <w:rPr>
          <w:rFonts w:cstheme="minorHAnsi"/>
          <w:b/>
        </w:rPr>
        <w:t>28</w:t>
      </w:r>
      <w:r w:rsidRPr="00DC19D9">
        <w:rPr>
          <w:rFonts w:cstheme="minorHAnsi"/>
          <w:b/>
        </w:rPr>
        <w:t>. Exclusión</w:t>
      </w:r>
      <w:r w:rsidRPr="00DC19D9">
        <w:rPr>
          <w:rFonts w:eastAsia="Verdana" w:cstheme="minorHAnsi"/>
          <w:b/>
          <w:lang w:eastAsia="es-ES"/>
        </w:rPr>
        <w:t xml:space="preserve"> específica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II</w:t>
      </w:r>
      <w:r w:rsidR="00A05C33" w:rsidRPr="00DC19D9">
        <w:rPr>
          <w:rFonts w:eastAsia="Verdana" w:cstheme="minorHAnsi"/>
          <w:b/>
          <w:lang w:eastAsia="es-ES"/>
        </w:rPr>
        <w:t>I</w:t>
      </w:r>
      <w:r w:rsidRPr="00DC19D9">
        <w:rPr>
          <w:rFonts w:eastAsia="Verdana" w:cstheme="minorHAnsi"/>
          <w:b/>
          <w:lang w:eastAsia="es-ES"/>
        </w:rPr>
        <w:t>.</w:t>
      </w:r>
    </w:p>
    <w:p w14:paraId="765450BF" w14:textId="66577E41" w:rsidR="001433AF" w:rsidRPr="00DC19D9" w:rsidRDefault="001433AF" w:rsidP="001D07DE">
      <w:pPr>
        <w:spacing w:after="0" w:line="240" w:lineRule="auto"/>
        <w:rPr>
          <w:rFonts w:eastAsia="Times New Roman" w:cstheme="minorHAnsi"/>
          <w:snapToGrid w:val="0"/>
          <w:sz w:val="20"/>
          <w:szCs w:val="20"/>
          <w:lang w:eastAsia="es-ES"/>
        </w:rPr>
      </w:pPr>
    </w:p>
    <w:p w14:paraId="5C23A5C1" w14:textId="5EDF0C95" w:rsidR="001433AF" w:rsidRPr="00DC19D9" w:rsidRDefault="3AFC22F9" w:rsidP="001D07DE">
      <w:pPr>
        <w:spacing w:after="120" w:line="240" w:lineRule="auto"/>
        <w:jc w:val="both"/>
      </w:pPr>
      <w:r w:rsidRPr="00DC19D9">
        <w:t>Las personas beneficiarias</w:t>
      </w:r>
      <w:r w:rsidR="00DE55A9" w:rsidRPr="00DC19D9">
        <w:t xml:space="preserve"> </w:t>
      </w:r>
      <w:r w:rsidR="00DD50A1" w:rsidRPr="00DC19D9">
        <w:t>de la línea</w:t>
      </w:r>
      <w:r w:rsidR="00DE55A9" w:rsidRPr="00DC19D9">
        <w:t xml:space="preserve"> III del presente decreto</w:t>
      </w:r>
      <w:r w:rsidRPr="00DC19D9">
        <w:t xml:space="preserve"> no deben </w:t>
      </w:r>
      <w:r w:rsidR="640FE5D4" w:rsidRPr="00DC19D9">
        <w:t xml:space="preserve">haber </w:t>
      </w:r>
      <w:r w:rsidR="00DE55A9" w:rsidRPr="00DC19D9">
        <w:t>sido beneficiarias</w:t>
      </w:r>
      <w:r w:rsidR="002D7BCA" w:rsidRPr="00DC19D9">
        <w:t xml:space="preserve"> de</w:t>
      </w:r>
      <w:r w:rsidRPr="00DC19D9">
        <w:t xml:space="preserve"> las ayudas establecidas en el </w:t>
      </w:r>
      <w:r w:rsidR="001C21E0" w:rsidRPr="00DC19D9">
        <w:t>Programa</w:t>
      </w:r>
      <w:r w:rsidRPr="00DC19D9">
        <w:t xml:space="preserve"> III del Decreto 39/2024, de 30 de abril, por los colectivos regulados en los apartados a) y b) del artículo 32.C.1 del citado decreto.</w:t>
      </w:r>
    </w:p>
    <w:p w14:paraId="0B46665B" w14:textId="2A356542" w:rsidR="0041161E" w:rsidRPr="00DC19D9" w:rsidRDefault="0041161E" w:rsidP="001D07DE">
      <w:pPr>
        <w:tabs>
          <w:tab w:val="left" w:pos="426"/>
        </w:tabs>
        <w:spacing w:after="120" w:line="240" w:lineRule="auto"/>
        <w:jc w:val="both"/>
        <w:rPr>
          <w:rFonts w:eastAsia="Verdana" w:cstheme="minorHAnsi"/>
          <w:lang w:eastAsia="es-ES"/>
        </w:rPr>
      </w:pPr>
    </w:p>
    <w:p w14:paraId="252FEB1E" w14:textId="77777777" w:rsidR="00FE5DB2" w:rsidRPr="00DC19D9" w:rsidRDefault="00FE5DB2" w:rsidP="001D07DE">
      <w:pPr>
        <w:spacing w:after="120" w:line="240" w:lineRule="auto"/>
        <w:jc w:val="center"/>
        <w:rPr>
          <w:rFonts w:cstheme="minorHAnsi"/>
        </w:rPr>
      </w:pPr>
      <w:r w:rsidRPr="00DC19D9">
        <w:rPr>
          <w:rFonts w:cstheme="minorHAnsi"/>
        </w:rPr>
        <w:t>Sección 4ª</w:t>
      </w:r>
    </w:p>
    <w:p w14:paraId="3A5B9306" w14:textId="09431CE5" w:rsidR="00FE5DB2" w:rsidRPr="00DC19D9" w:rsidRDefault="001C4373" w:rsidP="001D07DE">
      <w:pPr>
        <w:spacing w:after="120" w:line="240" w:lineRule="auto"/>
        <w:jc w:val="center"/>
        <w:rPr>
          <w:rFonts w:cstheme="minorHAnsi"/>
          <w:b/>
        </w:rPr>
      </w:pPr>
      <w:r w:rsidRPr="00DC19D9">
        <w:rPr>
          <w:rFonts w:cstheme="minorHAnsi"/>
          <w:b/>
        </w:rPr>
        <w:t>Línea</w:t>
      </w:r>
      <w:r w:rsidR="00FE5DB2" w:rsidRPr="00DC19D9">
        <w:rPr>
          <w:rFonts w:cstheme="minorHAnsi"/>
          <w:b/>
        </w:rPr>
        <w:t xml:space="preserve"> IV: </w:t>
      </w:r>
      <w:r w:rsidRPr="00DC19D9">
        <w:rPr>
          <w:rFonts w:cstheme="minorHAnsi"/>
          <w:b/>
        </w:rPr>
        <w:t xml:space="preserve">“Impulso. </w:t>
      </w:r>
      <w:r w:rsidR="003D2522" w:rsidRPr="00DC19D9">
        <w:rPr>
          <w:rFonts w:cstheme="minorHAnsi"/>
          <w:b/>
        </w:rPr>
        <w:t xml:space="preserve">Tarifa </w:t>
      </w:r>
      <w:r w:rsidR="0025157F" w:rsidRPr="00DC19D9">
        <w:rPr>
          <w:rFonts w:cstheme="minorHAnsi"/>
          <w:b/>
        </w:rPr>
        <w:t>Quédate”</w:t>
      </w:r>
    </w:p>
    <w:p w14:paraId="00470D0A" w14:textId="77777777" w:rsidR="001C4373" w:rsidRPr="00DC19D9" w:rsidRDefault="001C4373" w:rsidP="001D07DE">
      <w:pPr>
        <w:spacing w:after="120" w:line="240" w:lineRule="auto"/>
        <w:jc w:val="both"/>
        <w:rPr>
          <w:rFonts w:eastAsia="Verdana"/>
          <w:lang w:eastAsia="es-ES"/>
        </w:rPr>
      </w:pPr>
    </w:p>
    <w:p w14:paraId="12BAAAD9" w14:textId="2F69935C" w:rsidR="00FE5DB2" w:rsidRPr="00DC19D9" w:rsidRDefault="00817D8F" w:rsidP="001D07DE">
      <w:pPr>
        <w:spacing w:after="120" w:line="240" w:lineRule="auto"/>
        <w:jc w:val="both"/>
        <w:rPr>
          <w:rFonts w:cstheme="minorHAnsi"/>
          <w:b/>
        </w:rPr>
      </w:pPr>
      <w:r w:rsidRPr="00DC19D9">
        <w:rPr>
          <w:rFonts w:cstheme="minorHAnsi"/>
          <w:b/>
        </w:rPr>
        <w:t>Artículo 29</w:t>
      </w:r>
      <w:r w:rsidR="00FE5DB2" w:rsidRPr="00DC19D9">
        <w:rPr>
          <w:rFonts w:cstheme="minorHAnsi"/>
          <w:b/>
        </w:rPr>
        <w:t xml:space="preserve">. Objeto </w:t>
      </w:r>
      <w:r w:rsidR="00DD50A1" w:rsidRPr="00DC19D9">
        <w:rPr>
          <w:rFonts w:cstheme="minorHAnsi"/>
          <w:b/>
        </w:rPr>
        <w:t xml:space="preserve">de la </w:t>
      </w:r>
      <w:r w:rsidR="001A26F9" w:rsidRPr="00DC19D9">
        <w:rPr>
          <w:rFonts w:cstheme="minorHAnsi"/>
          <w:b/>
        </w:rPr>
        <w:t>L</w:t>
      </w:r>
      <w:r w:rsidR="00DD50A1" w:rsidRPr="00DC19D9">
        <w:rPr>
          <w:rFonts w:cstheme="minorHAnsi"/>
          <w:b/>
        </w:rPr>
        <w:t>ínea</w:t>
      </w:r>
      <w:r w:rsidR="00FE5DB2" w:rsidRPr="00DC19D9">
        <w:rPr>
          <w:rFonts w:cstheme="minorHAnsi"/>
          <w:b/>
        </w:rPr>
        <w:t xml:space="preserve"> IV.</w:t>
      </w:r>
    </w:p>
    <w:p w14:paraId="1E38F6F0" w14:textId="1C6FC68A" w:rsidR="00FE5DB2" w:rsidRPr="00DC19D9" w:rsidRDefault="00FE5DB2" w:rsidP="001D07DE">
      <w:pPr>
        <w:spacing w:after="120" w:line="240" w:lineRule="auto"/>
        <w:jc w:val="both"/>
        <w:rPr>
          <w:rFonts w:eastAsia="Verdana"/>
          <w:lang w:eastAsia="es-ES"/>
        </w:rPr>
      </w:pPr>
      <w:r w:rsidRPr="00DC19D9">
        <w:rPr>
          <w:rFonts w:eastAsia="Verdana"/>
          <w:lang w:eastAsia="es-ES"/>
        </w:rPr>
        <w:t xml:space="preserve">La acción subvencionable </w:t>
      </w:r>
      <w:r w:rsidR="00940A5D" w:rsidRPr="00DC19D9">
        <w:rPr>
          <w:rFonts w:eastAsia="Verdana"/>
          <w:lang w:eastAsia="es-ES"/>
        </w:rPr>
        <w:t>es tener derecho a</w:t>
      </w:r>
      <w:r w:rsidRPr="00DC19D9">
        <w:rPr>
          <w:rFonts w:eastAsia="Verdana"/>
          <w:lang w:eastAsia="es-ES"/>
        </w:rPr>
        <w:t xml:space="preserve"> la jubilación activa recogida en el Real Decreto-Ley 11/2024, de 23 de diciembre</w:t>
      </w:r>
      <w:r w:rsidR="00940A5D" w:rsidRPr="00DC19D9">
        <w:rPr>
          <w:rFonts w:eastAsia="Verdana"/>
          <w:lang w:eastAsia="es-ES"/>
        </w:rPr>
        <w:t xml:space="preserve"> y haber optado por ella, así como</w:t>
      </w:r>
      <w:r w:rsidRPr="00DC19D9">
        <w:rPr>
          <w:rFonts w:eastAsia="Verdana"/>
          <w:lang w:eastAsia="es-ES"/>
        </w:rPr>
        <w:t xml:space="preserve"> el mantenimiento de la situación de alta en el Régimen Especial de Trabajadores Autónomos (RETA).</w:t>
      </w:r>
    </w:p>
    <w:p w14:paraId="0A662032" w14:textId="77777777" w:rsidR="00FE5DB2" w:rsidRPr="00DC19D9" w:rsidRDefault="00FE5DB2" w:rsidP="001D07DE">
      <w:pPr>
        <w:spacing w:after="120" w:line="240" w:lineRule="auto"/>
        <w:jc w:val="both"/>
        <w:rPr>
          <w:rFonts w:cstheme="minorHAnsi"/>
        </w:rPr>
      </w:pPr>
    </w:p>
    <w:p w14:paraId="0AEDCAD3" w14:textId="464421E9" w:rsidR="00FE5DB2" w:rsidRPr="00DC19D9" w:rsidRDefault="00817D8F" w:rsidP="001D07DE">
      <w:pPr>
        <w:spacing w:after="120" w:line="240" w:lineRule="auto"/>
        <w:jc w:val="both"/>
        <w:rPr>
          <w:rFonts w:cstheme="minorHAnsi"/>
          <w:b/>
        </w:rPr>
      </w:pPr>
      <w:r w:rsidRPr="00DC19D9">
        <w:rPr>
          <w:rFonts w:cstheme="minorHAnsi"/>
          <w:b/>
        </w:rPr>
        <w:t>Artículo 30</w:t>
      </w:r>
      <w:r w:rsidR="00FE5DB2" w:rsidRPr="00DC19D9">
        <w:rPr>
          <w:rFonts w:cstheme="minorHAnsi"/>
          <w:b/>
        </w:rPr>
        <w:t xml:space="preserve">. Cuantía de las subvenciones </w:t>
      </w:r>
      <w:r w:rsidR="00DD50A1" w:rsidRPr="00DC19D9">
        <w:rPr>
          <w:rFonts w:cstheme="minorHAnsi"/>
          <w:b/>
        </w:rPr>
        <w:t xml:space="preserve">de la </w:t>
      </w:r>
      <w:r w:rsidR="001A26F9" w:rsidRPr="00DC19D9">
        <w:rPr>
          <w:rFonts w:cstheme="minorHAnsi"/>
          <w:b/>
        </w:rPr>
        <w:t>L</w:t>
      </w:r>
      <w:r w:rsidR="00DD50A1" w:rsidRPr="00DC19D9">
        <w:rPr>
          <w:rFonts w:cstheme="minorHAnsi"/>
          <w:b/>
        </w:rPr>
        <w:t>ínea</w:t>
      </w:r>
      <w:r w:rsidR="00FE5DB2" w:rsidRPr="00DC19D9">
        <w:rPr>
          <w:rFonts w:cstheme="minorHAnsi"/>
          <w:b/>
        </w:rPr>
        <w:t xml:space="preserve"> IV. </w:t>
      </w:r>
    </w:p>
    <w:p w14:paraId="5F8ABE04" w14:textId="567E2212" w:rsidR="00FE5DB2" w:rsidRPr="00DC19D9" w:rsidRDefault="00FE5DB2" w:rsidP="001D07DE">
      <w:pPr>
        <w:spacing w:after="120" w:line="240" w:lineRule="auto"/>
        <w:jc w:val="both"/>
        <w:rPr>
          <w:rFonts w:cs="Times New Roman"/>
          <w:b/>
          <w:bCs/>
        </w:rPr>
      </w:pPr>
      <w:r w:rsidRPr="00DC19D9">
        <w:rPr>
          <w:rFonts w:cstheme="minorHAnsi"/>
        </w:rPr>
        <w:lastRenderedPageBreak/>
        <w:t xml:space="preserve">Las personas beneficiarias que reúnan los requisitos establecidos en este decreto para acceder a las ayudas </w:t>
      </w:r>
      <w:r w:rsidR="00DD50A1" w:rsidRPr="00DC19D9">
        <w:rPr>
          <w:rFonts w:cstheme="minorHAnsi"/>
        </w:rPr>
        <w:t>de la línea</w:t>
      </w:r>
      <w:r w:rsidRPr="00DC19D9">
        <w:rPr>
          <w:rFonts w:cstheme="minorHAnsi"/>
        </w:rPr>
        <w:t xml:space="preserve"> IV, tendrán derecho a una subvención de 2.000,00 euros.</w:t>
      </w:r>
      <w:r w:rsidRPr="00DC19D9">
        <w:rPr>
          <w:rFonts w:cs="Times New Roman"/>
          <w:b/>
          <w:bCs/>
        </w:rPr>
        <w:t xml:space="preserve"> </w:t>
      </w:r>
    </w:p>
    <w:p w14:paraId="68A89696" w14:textId="77777777" w:rsidR="00FE5DB2" w:rsidRPr="00DC19D9" w:rsidRDefault="00FE5DB2" w:rsidP="001D07DE">
      <w:pPr>
        <w:spacing w:after="120" w:line="240" w:lineRule="auto"/>
        <w:jc w:val="both"/>
        <w:rPr>
          <w:rFonts w:cs="Calibri"/>
        </w:rPr>
      </w:pPr>
    </w:p>
    <w:p w14:paraId="0A9183DC" w14:textId="07157396" w:rsidR="00FE5DB2" w:rsidRPr="00DC19D9" w:rsidRDefault="00FE5DB2" w:rsidP="001D07DE">
      <w:pPr>
        <w:spacing w:after="120" w:line="240" w:lineRule="auto"/>
        <w:ind w:left="-5" w:hanging="10"/>
        <w:rPr>
          <w:rFonts w:eastAsia="Verdana" w:cstheme="minorHAnsi"/>
          <w:lang w:eastAsia="es-ES"/>
        </w:rPr>
      </w:pPr>
      <w:r w:rsidRPr="00DC19D9">
        <w:rPr>
          <w:rFonts w:eastAsia="Verdana" w:cstheme="minorHAnsi"/>
          <w:b/>
          <w:lang w:eastAsia="es-ES"/>
        </w:rPr>
        <w:t xml:space="preserve">Artículo </w:t>
      </w:r>
      <w:r w:rsidR="00817D8F" w:rsidRPr="00DC19D9">
        <w:rPr>
          <w:rFonts w:eastAsia="Verdana" w:cstheme="minorHAnsi"/>
          <w:b/>
          <w:lang w:eastAsia="es-ES"/>
        </w:rPr>
        <w:t>31</w:t>
      </w:r>
      <w:r w:rsidRPr="00DC19D9">
        <w:rPr>
          <w:rFonts w:eastAsia="Verdana" w:cstheme="minorHAnsi"/>
          <w:b/>
          <w:lang w:eastAsia="es-ES"/>
        </w:rPr>
        <w:t xml:space="preserve">. Obligaciones específicas de las personas beneficiarias </w:t>
      </w:r>
      <w:r w:rsidR="001A26F9" w:rsidRPr="00DC19D9">
        <w:rPr>
          <w:rFonts w:eastAsia="Verdana" w:cstheme="minorHAnsi"/>
          <w:b/>
          <w:lang w:eastAsia="es-ES"/>
        </w:rPr>
        <w:t>de la L</w:t>
      </w:r>
      <w:r w:rsidR="00DD50A1" w:rsidRPr="00DC19D9">
        <w:rPr>
          <w:rFonts w:eastAsia="Verdana" w:cstheme="minorHAnsi"/>
          <w:b/>
          <w:lang w:eastAsia="es-ES"/>
        </w:rPr>
        <w:t>ínea</w:t>
      </w:r>
      <w:r w:rsidRPr="00DC19D9">
        <w:rPr>
          <w:rFonts w:eastAsia="Verdana" w:cstheme="minorHAnsi"/>
          <w:b/>
          <w:lang w:eastAsia="es-ES"/>
        </w:rPr>
        <w:t xml:space="preserve"> IV. </w:t>
      </w:r>
    </w:p>
    <w:p w14:paraId="0B7C4CF7" w14:textId="0F7173C0" w:rsidR="00FE5DB2" w:rsidRPr="00DC19D9" w:rsidRDefault="0089149C" w:rsidP="001D07DE">
      <w:pPr>
        <w:spacing w:after="120" w:line="240" w:lineRule="auto"/>
        <w:ind w:left="-5" w:hanging="10"/>
        <w:jc w:val="both"/>
        <w:rPr>
          <w:rFonts w:eastAsia="Verdana" w:cstheme="minorHAnsi"/>
          <w:lang w:eastAsia="es-ES"/>
        </w:rPr>
      </w:pPr>
      <w:r w:rsidRPr="00DC19D9">
        <w:rPr>
          <w:rFonts w:eastAsia="Verdana" w:cstheme="minorHAnsi"/>
          <w:lang w:eastAsia="es-ES"/>
        </w:rPr>
        <w:t xml:space="preserve">Para </w:t>
      </w:r>
      <w:r w:rsidR="00FE5DB2" w:rsidRPr="00DC19D9">
        <w:rPr>
          <w:rFonts w:eastAsia="Verdana" w:cstheme="minorHAnsi"/>
          <w:lang w:eastAsia="es-ES"/>
        </w:rPr>
        <w:t>l</w:t>
      </w:r>
      <w:r w:rsidRPr="00DC19D9">
        <w:rPr>
          <w:rFonts w:eastAsia="Verdana" w:cstheme="minorHAnsi"/>
          <w:lang w:eastAsia="es-ES"/>
        </w:rPr>
        <w:t>a</w:t>
      </w:r>
      <w:r w:rsidR="00FE5DB2" w:rsidRPr="00DC19D9">
        <w:rPr>
          <w:rFonts w:eastAsia="Verdana" w:cstheme="minorHAnsi"/>
          <w:lang w:eastAsia="es-ES"/>
        </w:rPr>
        <w:t xml:space="preserve"> </w:t>
      </w:r>
      <w:r w:rsidR="00A966CE" w:rsidRPr="00DC19D9">
        <w:rPr>
          <w:rFonts w:eastAsia="Verdana" w:cstheme="minorHAnsi"/>
          <w:lang w:eastAsia="es-ES"/>
        </w:rPr>
        <w:t>Línea</w:t>
      </w:r>
      <w:r w:rsidR="00FE5DB2" w:rsidRPr="00DC19D9">
        <w:rPr>
          <w:rFonts w:eastAsia="Verdana" w:cstheme="minorHAnsi"/>
          <w:lang w:eastAsia="es-ES"/>
        </w:rPr>
        <w:t xml:space="preserve"> IV, además de las obligaciones generales reguladas en el artículo 15 del presente decreto, se establece la siguiente obligación específica: </w:t>
      </w:r>
    </w:p>
    <w:p w14:paraId="3AA1627E" w14:textId="5E39539F" w:rsidR="00FE5DB2" w:rsidRPr="00DC19D9" w:rsidRDefault="00FE5DB2" w:rsidP="001D07DE">
      <w:pPr>
        <w:numPr>
          <w:ilvl w:val="0"/>
          <w:numId w:val="24"/>
        </w:numPr>
        <w:tabs>
          <w:tab w:val="left" w:pos="426"/>
        </w:tabs>
        <w:spacing w:after="120" w:line="240" w:lineRule="auto"/>
        <w:ind w:right="1"/>
        <w:jc w:val="both"/>
        <w:rPr>
          <w:rFonts w:eastAsia="Verdana" w:cstheme="minorHAnsi"/>
          <w:lang w:eastAsia="es-ES"/>
        </w:rPr>
      </w:pPr>
      <w:r w:rsidRPr="00DC19D9">
        <w:rPr>
          <w:rFonts w:ascii="Calibri" w:hAnsi="Calibri" w:cs="Calibri"/>
        </w:rPr>
        <w:t xml:space="preserve">Mantener el alta en el </w:t>
      </w:r>
      <w:r w:rsidRPr="00DC19D9">
        <w:rPr>
          <w:rFonts w:eastAsia="Verdana" w:cstheme="minorHAnsi"/>
          <w:lang w:eastAsia="es-ES"/>
        </w:rPr>
        <w:t>Régimen Especial de Trabajadores Autónomos (RETA)</w:t>
      </w:r>
      <w:r w:rsidRPr="00DC19D9">
        <w:rPr>
          <w:rFonts w:ascii="Calibri" w:hAnsi="Calibri" w:cs="Calibri"/>
        </w:rPr>
        <w:t xml:space="preserve">, durante al menos 24 meses más de manera ininterrumpida, desde la fecha </w:t>
      </w:r>
      <w:r w:rsidR="00661FE4" w:rsidRPr="00DC19D9">
        <w:rPr>
          <w:rFonts w:ascii="Calibri" w:hAnsi="Calibri" w:cs="Calibri"/>
        </w:rPr>
        <w:t>la resolución de la jubilación activa</w:t>
      </w:r>
      <w:r w:rsidRPr="00DC19D9">
        <w:rPr>
          <w:rFonts w:ascii="Calibri" w:hAnsi="Calibri" w:cs="Calibri"/>
        </w:rPr>
        <w:t>.</w:t>
      </w:r>
    </w:p>
    <w:p w14:paraId="7AA00E86" w14:textId="18C85147" w:rsidR="00FE5DB2" w:rsidRPr="00DC19D9" w:rsidRDefault="00FE5DB2" w:rsidP="001D07DE">
      <w:pPr>
        <w:tabs>
          <w:tab w:val="left" w:pos="426"/>
        </w:tabs>
        <w:spacing w:after="120" w:line="240" w:lineRule="auto"/>
        <w:jc w:val="both"/>
        <w:rPr>
          <w:rFonts w:eastAsia="Verdana" w:cstheme="minorHAnsi"/>
          <w:lang w:eastAsia="es-ES"/>
        </w:rPr>
      </w:pPr>
    </w:p>
    <w:p w14:paraId="4B2103A8" w14:textId="77777777" w:rsidR="00562CAE" w:rsidRPr="00DC19D9" w:rsidRDefault="006954E3" w:rsidP="001D07DE">
      <w:pPr>
        <w:spacing w:after="120" w:line="240" w:lineRule="auto"/>
        <w:jc w:val="center"/>
        <w:rPr>
          <w:rFonts w:eastAsia="Times New Roman" w:cstheme="minorHAnsi"/>
          <w:snapToGrid w:val="0"/>
          <w:lang w:eastAsia="es-ES"/>
        </w:rPr>
      </w:pPr>
      <w:r w:rsidRPr="00DC19D9">
        <w:rPr>
          <w:rFonts w:eastAsia="Times New Roman" w:cstheme="minorHAnsi"/>
          <w:snapToGrid w:val="0"/>
          <w:lang w:eastAsia="es-ES"/>
        </w:rPr>
        <w:t xml:space="preserve">CAPÍTULO III </w:t>
      </w:r>
    </w:p>
    <w:p w14:paraId="13C01F72" w14:textId="228D7012" w:rsidR="006954E3" w:rsidRPr="00DC19D9" w:rsidRDefault="00562CAE" w:rsidP="001D07DE">
      <w:pPr>
        <w:spacing w:after="120" w:line="240" w:lineRule="auto"/>
        <w:jc w:val="center"/>
        <w:rPr>
          <w:rFonts w:eastAsia="Times New Roman" w:cstheme="minorHAnsi"/>
          <w:b/>
          <w:snapToGrid w:val="0"/>
          <w:lang w:eastAsia="es-ES"/>
        </w:rPr>
      </w:pPr>
      <w:r w:rsidRPr="00DC19D9">
        <w:rPr>
          <w:rFonts w:eastAsia="Times New Roman" w:cstheme="minorHAnsi"/>
          <w:b/>
          <w:snapToGrid w:val="0"/>
          <w:lang w:eastAsia="es-ES"/>
        </w:rPr>
        <w:t>Control de obligaciones</w:t>
      </w:r>
    </w:p>
    <w:p w14:paraId="4C832511" w14:textId="77777777" w:rsidR="006954E3" w:rsidRPr="00DC19D9" w:rsidRDefault="006954E3" w:rsidP="001D07DE">
      <w:pPr>
        <w:spacing w:after="120" w:line="240" w:lineRule="auto"/>
        <w:jc w:val="center"/>
        <w:rPr>
          <w:rFonts w:eastAsia="Times New Roman" w:cstheme="minorHAnsi"/>
          <w:snapToGrid w:val="0"/>
          <w:lang w:eastAsia="es-ES"/>
        </w:rPr>
      </w:pPr>
    </w:p>
    <w:p w14:paraId="4656FEDA" w14:textId="471532AF" w:rsidR="00117AB0" w:rsidRPr="00DC19D9" w:rsidRDefault="00817D8F"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32</w:t>
      </w:r>
      <w:r w:rsidR="00117AB0" w:rsidRPr="00DC19D9">
        <w:rPr>
          <w:rFonts w:asciiTheme="minorHAnsi" w:hAnsiTheme="minorHAnsi" w:cstheme="minorHAnsi"/>
          <w:b/>
          <w:bCs/>
          <w:sz w:val="22"/>
          <w:szCs w:val="22"/>
        </w:rPr>
        <w:t xml:space="preserve">. Control de ayudas. </w:t>
      </w:r>
    </w:p>
    <w:p w14:paraId="408E92E2" w14:textId="77777777" w:rsidR="000B1E05" w:rsidRPr="00DC19D9" w:rsidRDefault="000B1E05" w:rsidP="001D07DE">
      <w:pPr>
        <w:spacing w:after="120" w:line="240" w:lineRule="auto"/>
        <w:ind w:right="1"/>
        <w:jc w:val="both"/>
        <w:rPr>
          <w:rFonts w:cstheme="minorHAnsi"/>
        </w:rPr>
      </w:pPr>
    </w:p>
    <w:p w14:paraId="127BDD3F" w14:textId="08D077BF" w:rsidR="00117AB0" w:rsidRPr="00DC19D9" w:rsidRDefault="00117AB0" w:rsidP="001D07DE">
      <w:pPr>
        <w:spacing w:after="120" w:line="240" w:lineRule="auto"/>
        <w:ind w:right="1"/>
        <w:jc w:val="both"/>
        <w:rPr>
          <w:rFonts w:eastAsia="Verdana" w:cstheme="minorHAnsi"/>
          <w:lang w:eastAsia="es-ES"/>
        </w:rPr>
      </w:pPr>
      <w:r w:rsidRPr="00DC19D9">
        <w:rPr>
          <w:rFonts w:cstheme="minorHAnsi"/>
        </w:rPr>
        <w:t>1. Corresponderá al Servicio Extremeño Público de Empleo llevar a cabo la función de control de las subvenciones concedidas, así como la evaluación y seguimiento de las presentes ayudas. Para este fin la persona beneficiaria estará obligada a someterse a las actuaciones que reglamentariamente corresponda.</w:t>
      </w:r>
    </w:p>
    <w:p w14:paraId="137A1F60" w14:textId="2D7D76FD"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2. Las obligaciones a que se refieren </w:t>
      </w:r>
      <w:r w:rsidR="00805299" w:rsidRPr="00DC19D9">
        <w:rPr>
          <w:rFonts w:asciiTheme="minorHAnsi" w:hAnsiTheme="minorHAnsi" w:cstheme="minorHAnsi"/>
          <w:sz w:val="22"/>
          <w:szCs w:val="22"/>
        </w:rPr>
        <w:t>los artícul</w:t>
      </w:r>
      <w:r w:rsidR="00867E43" w:rsidRPr="00DC19D9">
        <w:rPr>
          <w:rFonts w:asciiTheme="minorHAnsi" w:hAnsiTheme="minorHAnsi" w:cstheme="minorHAnsi"/>
          <w:sz w:val="22"/>
          <w:szCs w:val="22"/>
        </w:rPr>
        <w:t>os 20</w:t>
      </w:r>
      <w:r w:rsidR="00557CB7">
        <w:rPr>
          <w:rFonts w:asciiTheme="minorHAnsi" w:hAnsiTheme="minorHAnsi" w:cstheme="minorHAnsi"/>
          <w:sz w:val="22"/>
          <w:szCs w:val="22"/>
        </w:rPr>
        <w:t>, 24 y 31</w:t>
      </w:r>
      <w:r w:rsidR="00635125">
        <w:rPr>
          <w:rFonts w:asciiTheme="minorHAnsi" w:hAnsiTheme="minorHAnsi" w:cstheme="minorHAnsi"/>
          <w:sz w:val="22"/>
          <w:szCs w:val="22"/>
        </w:rPr>
        <w:t xml:space="preserve"> del presente </w:t>
      </w:r>
      <w:r w:rsidR="00475BCF">
        <w:rPr>
          <w:rFonts w:asciiTheme="minorHAnsi" w:hAnsiTheme="minorHAnsi" w:cstheme="minorHAnsi"/>
          <w:sz w:val="22"/>
          <w:szCs w:val="22"/>
        </w:rPr>
        <w:t>decreto</w:t>
      </w:r>
      <w:r w:rsidR="00557CB7">
        <w:rPr>
          <w:rFonts w:asciiTheme="minorHAnsi" w:hAnsiTheme="minorHAnsi" w:cstheme="minorHAnsi"/>
          <w:sz w:val="22"/>
          <w:szCs w:val="22"/>
        </w:rPr>
        <w:t>,</w:t>
      </w:r>
      <w:r w:rsidRPr="00DC19D9">
        <w:rPr>
          <w:rFonts w:asciiTheme="minorHAnsi" w:hAnsiTheme="minorHAnsi" w:cstheme="minorHAnsi"/>
          <w:sz w:val="22"/>
          <w:szCs w:val="22"/>
        </w:rPr>
        <w:t xml:space="preserve"> serán objeto de comprobación por el Servicio Extremeño Público de Empleo una vez transcurrido el periodo de obligado cumplimiento. </w:t>
      </w:r>
    </w:p>
    <w:p w14:paraId="4F125C0C"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3. Para la realización de estas funciones se utilizarán cuantos medios estén a disposición de la Consejería incluso la contratación con terceras personas y la colaboración en el marco que proceda con la Inspección de Trabajo y Seguridad Social, y con la Agencia Estatal de Administración Tributaria. </w:t>
      </w:r>
    </w:p>
    <w:p w14:paraId="0E621EB7"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4. Las personas beneficiarias estarán obligadas a someterse a las actuaciones de control financiero de la Intervención General y de los órganos competentes de las instituciones co</w:t>
      </w:r>
      <w:r w:rsidRPr="00DC19D9">
        <w:rPr>
          <w:rFonts w:asciiTheme="minorHAnsi" w:hAnsiTheme="minorHAnsi" w:cstheme="minorHAnsi"/>
          <w:sz w:val="22"/>
          <w:szCs w:val="22"/>
        </w:rPr>
        <w:softHyphen/>
        <w:t xml:space="preserve">munitarias en relación con las ayudas concedidas, facilitando la información y presentación de documentación y los justificantes que le sean requeridos para este fin, sin perjuicio del control que compete a la Intervención General de la Junta de Extremadura y al Tribunal de Cuentas. </w:t>
      </w:r>
    </w:p>
    <w:p w14:paraId="55231DE0" w14:textId="6C70821F" w:rsidR="00117AB0" w:rsidRPr="00DC19D9" w:rsidRDefault="00272232"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w:t>
      </w:r>
      <w:r w:rsidR="00817D8F" w:rsidRPr="00DC19D9">
        <w:rPr>
          <w:rFonts w:asciiTheme="minorHAnsi" w:hAnsiTheme="minorHAnsi" w:cstheme="minorHAnsi"/>
          <w:b/>
          <w:bCs/>
          <w:sz w:val="22"/>
          <w:szCs w:val="22"/>
        </w:rPr>
        <w:t>tículo 33</w:t>
      </w:r>
      <w:r w:rsidR="00117AB0" w:rsidRPr="00DC19D9">
        <w:rPr>
          <w:rFonts w:asciiTheme="minorHAnsi" w:hAnsiTheme="minorHAnsi" w:cstheme="minorHAnsi"/>
          <w:b/>
          <w:bCs/>
          <w:sz w:val="22"/>
          <w:szCs w:val="22"/>
        </w:rPr>
        <w:t xml:space="preserve">. Incumplimiento de las obligaciones. </w:t>
      </w:r>
    </w:p>
    <w:p w14:paraId="3F3DF0B1"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incumplimiento de las obligaciones establecidas en el presente decreto así como la con</w:t>
      </w:r>
      <w:r w:rsidRPr="00DC19D9">
        <w:rPr>
          <w:rFonts w:asciiTheme="minorHAnsi" w:hAnsiTheme="minorHAnsi" w:cstheme="minorHAnsi"/>
          <w:sz w:val="22"/>
          <w:szCs w:val="22"/>
        </w:rPr>
        <w:softHyphen/>
        <w:t>currencia de las causas reguladas en el artículo 43 de la Ley 6/2011, de 23 de marzo, de Subvenciones de la Comunidad Autónoma de Extremadura, darán lugar a la revocación de la resolución de concesión y en su caso al reintegro de las cantidades percibidas y a la exigencia del interés de demora desde el momento del pago de la subvención, por la Ha</w:t>
      </w:r>
      <w:r w:rsidRPr="00DC19D9">
        <w:rPr>
          <w:rFonts w:asciiTheme="minorHAnsi" w:hAnsiTheme="minorHAnsi" w:cstheme="minorHAnsi"/>
          <w:sz w:val="22"/>
          <w:szCs w:val="22"/>
        </w:rPr>
        <w:softHyphen/>
        <w:t xml:space="preserve">cienda de la Comunidad Autónoma, hasta la fecha en la que se acuerde la procedencia del reintegro. Esta obligación será independiente de las sanciones que, en su caso, resulten exigibles. </w:t>
      </w:r>
    </w:p>
    <w:p w14:paraId="464799BB"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2. No obstante lo anterior, cuando se produzca un incumplimiento de las obligaciones estable</w:t>
      </w:r>
      <w:r w:rsidRPr="00DC19D9">
        <w:rPr>
          <w:rFonts w:asciiTheme="minorHAnsi" w:hAnsiTheme="minorHAnsi" w:cstheme="minorHAnsi"/>
          <w:sz w:val="22"/>
          <w:szCs w:val="22"/>
        </w:rPr>
        <w:softHyphen/>
        <w:t>cidas en el presente decreto, el órgano gestor tendrá en cuenta el principio de proporcio</w:t>
      </w:r>
      <w:r w:rsidRPr="00DC19D9">
        <w:rPr>
          <w:rFonts w:asciiTheme="minorHAnsi" w:hAnsiTheme="minorHAnsi" w:cstheme="minorHAnsi"/>
          <w:sz w:val="22"/>
          <w:szCs w:val="22"/>
        </w:rPr>
        <w:softHyphen/>
        <w:t xml:space="preserve">nalidad para modular la </w:t>
      </w:r>
      <w:r w:rsidRPr="00DC19D9">
        <w:rPr>
          <w:rFonts w:asciiTheme="minorHAnsi" w:hAnsiTheme="minorHAnsi" w:cstheme="minorHAnsi"/>
          <w:sz w:val="22"/>
          <w:szCs w:val="22"/>
        </w:rPr>
        <w:lastRenderedPageBreak/>
        <w:t xml:space="preserve">obligación de devolución de la subvención percibida, en atención al grado y características del incumplimiento en que haya incurrido la persona beneficiaria. </w:t>
      </w:r>
    </w:p>
    <w:p w14:paraId="43E17632" w14:textId="3122767E" w:rsidR="00117AB0" w:rsidRPr="00DC19D9" w:rsidRDefault="00FF7DA8"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En este sentido, </w:t>
      </w:r>
      <w:r w:rsidR="00117AB0" w:rsidRPr="00DC19D9">
        <w:rPr>
          <w:rFonts w:asciiTheme="minorHAnsi" w:hAnsiTheme="minorHAnsi" w:cstheme="minorHAnsi"/>
          <w:sz w:val="22"/>
          <w:szCs w:val="22"/>
        </w:rPr>
        <w:t>se aplicará un criterio directo de proporcionalidad en la determinación del importe de la subvención que deba reintegrarse, que tendrá en cuenta el número de días de incumplimiento, en relación con el número total de días de mantenimiento de las obli</w:t>
      </w:r>
      <w:r w:rsidR="00117AB0" w:rsidRPr="00DC19D9">
        <w:rPr>
          <w:rFonts w:asciiTheme="minorHAnsi" w:hAnsiTheme="minorHAnsi" w:cstheme="minorHAnsi"/>
          <w:sz w:val="22"/>
          <w:szCs w:val="22"/>
        </w:rPr>
        <w:softHyphen/>
        <w:t xml:space="preserve">gaciones exigido, cuando concurran cualquiera de las siguientes circunstancias: </w:t>
      </w:r>
    </w:p>
    <w:p w14:paraId="3B803F25" w14:textId="320A68B2"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a) Que se haya cumplido al menos la mitad del periodo obligado, si el incumplimiento lo comunica la persona beneficiaria antes de que el </w:t>
      </w:r>
      <w:r w:rsidR="001E5191" w:rsidRPr="00DC19D9">
        <w:rPr>
          <w:rFonts w:asciiTheme="minorHAnsi" w:hAnsiTheme="minorHAnsi" w:cstheme="minorHAnsi"/>
          <w:sz w:val="22"/>
          <w:szCs w:val="22"/>
        </w:rPr>
        <w:t>órgano gestor</w:t>
      </w:r>
      <w:r w:rsidRPr="00DC19D9">
        <w:rPr>
          <w:rFonts w:asciiTheme="minorHAnsi" w:hAnsiTheme="minorHAnsi" w:cstheme="minorHAnsi"/>
          <w:sz w:val="22"/>
          <w:szCs w:val="22"/>
        </w:rPr>
        <w:t xml:space="preserve"> </w:t>
      </w:r>
      <w:r w:rsidR="001E5191" w:rsidRPr="00DC19D9">
        <w:rPr>
          <w:rFonts w:asciiTheme="minorHAnsi" w:hAnsiTheme="minorHAnsi" w:cstheme="minorHAnsi"/>
          <w:sz w:val="22"/>
          <w:szCs w:val="22"/>
        </w:rPr>
        <w:t>inicie</w:t>
      </w:r>
      <w:r w:rsidRPr="00DC19D9">
        <w:rPr>
          <w:rFonts w:asciiTheme="minorHAnsi" w:hAnsiTheme="minorHAnsi" w:cstheme="minorHAnsi"/>
          <w:sz w:val="22"/>
          <w:szCs w:val="22"/>
        </w:rPr>
        <w:t xml:space="preserve"> el procedimiento de reintegro. </w:t>
      </w:r>
    </w:p>
    <w:p w14:paraId="42034642"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b) Que se hayan cumplido las dos terceras partes del periodo obligado, aunque la persona beneficiaria no haya comunicado el incumplimiento, y la Administración haya tenido conocimiento </w:t>
      </w:r>
      <w:proofErr w:type="gramStart"/>
      <w:r w:rsidRPr="00DC19D9">
        <w:rPr>
          <w:rFonts w:asciiTheme="minorHAnsi" w:hAnsiTheme="minorHAnsi" w:cstheme="minorHAnsi"/>
          <w:sz w:val="22"/>
          <w:szCs w:val="22"/>
        </w:rPr>
        <w:t>del mismo</w:t>
      </w:r>
      <w:proofErr w:type="gramEnd"/>
      <w:r w:rsidRPr="00DC19D9">
        <w:rPr>
          <w:rFonts w:asciiTheme="minorHAnsi" w:hAnsiTheme="minorHAnsi" w:cstheme="minorHAnsi"/>
          <w:sz w:val="22"/>
          <w:szCs w:val="22"/>
        </w:rPr>
        <w:t xml:space="preserve">, por cualquier otro medio. </w:t>
      </w:r>
    </w:p>
    <w:p w14:paraId="12AB2753" w14:textId="7AC15535"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c) Con independencia del periodo cumplido y de que la persona interesada haya comuni</w:t>
      </w:r>
      <w:r w:rsidRPr="00DC19D9">
        <w:rPr>
          <w:rFonts w:asciiTheme="minorHAnsi" w:hAnsiTheme="minorHAnsi" w:cstheme="minorHAnsi"/>
          <w:sz w:val="22"/>
          <w:szCs w:val="22"/>
        </w:rPr>
        <w:softHyphen/>
        <w:t>cado o no el hecho del incumplimiento, siempre que la causa que motive dicho incum</w:t>
      </w:r>
      <w:r w:rsidRPr="00DC19D9">
        <w:rPr>
          <w:rFonts w:asciiTheme="minorHAnsi" w:hAnsiTheme="minorHAnsi" w:cstheme="minorHAnsi"/>
          <w:sz w:val="22"/>
          <w:szCs w:val="22"/>
        </w:rPr>
        <w:softHyphen/>
        <w:t xml:space="preserve">plimiento haya sido el fallecimiento o la situación de incapacidad permanente, en sus grados de total, absoluta y gran invalidez reconocidas por el INSS; que sobrevenga a la persona </w:t>
      </w:r>
      <w:r w:rsidR="00CD53F6" w:rsidRPr="00DC19D9">
        <w:rPr>
          <w:rFonts w:asciiTheme="minorHAnsi" w:hAnsiTheme="minorHAnsi" w:cstheme="minorHAnsi"/>
          <w:sz w:val="22"/>
          <w:szCs w:val="22"/>
        </w:rPr>
        <w:t>beneficiaria.</w:t>
      </w:r>
    </w:p>
    <w:p w14:paraId="7E3218EB" w14:textId="77777777" w:rsidR="00B818E0" w:rsidRPr="00DC19D9" w:rsidRDefault="00B818E0" w:rsidP="001D07DE">
      <w:pPr>
        <w:pStyle w:val="Default"/>
        <w:rPr>
          <w:rFonts w:asciiTheme="minorHAnsi" w:hAnsiTheme="minorHAnsi" w:cstheme="minorHAnsi"/>
          <w:color w:val="auto"/>
          <w:sz w:val="22"/>
          <w:szCs w:val="22"/>
        </w:rPr>
      </w:pPr>
    </w:p>
    <w:p w14:paraId="1FF172A2" w14:textId="56F28971" w:rsidR="00117AB0" w:rsidRPr="00DC19D9" w:rsidRDefault="00FF7DA8" w:rsidP="001D07DE">
      <w:pPr>
        <w:spacing w:after="120" w:line="240" w:lineRule="auto"/>
        <w:ind w:right="1"/>
        <w:jc w:val="both"/>
        <w:rPr>
          <w:rFonts w:eastAsia="Verdana" w:cstheme="minorHAnsi"/>
          <w:lang w:eastAsia="es-ES"/>
        </w:rPr>
      </w:pPr>
      <w:r w:rsidRPr="00DC19D9">
        <w:rPr>
          <w:rFonts w:cstheme="minorHAnsi"/>
        </w:rPr>
        <w:t>3</w:t>
      </w:r>
      <w:r w:rsidR="00117AB0" w:rsidRPr="00DC19D9">
        <w:rPr>
          <w:rFonts w:cstheme="minorHAnsi"/>
        </w:rPr>
        <w:t>. No se estimarán alegaciones justificativas del incumplimiento basadas en la falta de viabi</w:t>
      </w:r>
      <w:r w:rsidR="00117AB0" w:rsidRPr="00DC19D9">
        <w:rPr>
          <w:rFonts w:cstheme="minorHAnsi"/>
        </w:rPr>
        <w:softHyphen/>
        <w:t>lidad económica sobrevenida o en pérdidas de la actividad.</w:t>
      </w:r>
    </w:p>
    <w:p w14:paraId="0CC7689A" w14:textId="77777777" w:rsidR="00117AB0" w:rsidRPr="00DC19D9" w:rsidRDefault="00117AB0" w:rsidP="001D07DE">
      <w:pPr>
        <w:spacing w:after="120" w:line="240" w:lineRule="auto"/>
        <w:ind w:right="1"/>
        <w:jc w:val="both"/>
        <w:rPr>
          <w:rFonts w:eastAsia="Verdana" w:cstheme="minorHAnsi"/>
          <w:lang w:eastAsia="es-ES"/>
        </w:rPr>
      </w:pPr>
    </w:p>
    <w:p w14:paraId="42BED4EA" w14:textId="3732F32C" w:rsidR="00117AB0" w:rsidRPr="00DC19D9" w:rsidRDefault="00117AB0"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w:t>
      </w:r>
      <w:r w:rsidR="00817D8F" w:rsidRPr="00DC19D9">
        <w:rPr>
          <w:rFonts w:asciiTheme="minorHAnsi" w:hAnsiTheme="minorHAnsi" w:cstheme="minorHAnsi"/>
          <w:b/>
          <w:bCs/>
          <w:sz w:val="22"/>
          <w:szCs w:val="22"/>
        </w:rPr>
        <w:t>tículo 34</w:t>
      </w:r>
      <w:r w:rsidRPr="00DC19D9">
        <w:rPr>
          <w:rFonts w:asciiTheme="minorHAnsi" w:hAnsiTheme="minorHAnsi" w:cstheme="minorHAnsi"/>
          <w:b/>
          <w:bCs/>
          <w:sz w:val="22"/>
          <w:szCs w:val="22"/>
        </w:rPr>
        <w:t xml:space="preserve">. Procedimiento de reintegro. </w:t>
      </w:r>
    </w:p>
    <w:p w14:paraId="2DFAE7BB" w14:textId="77777777" w:rsidR="00117AB0" w:rsidRPr="00DC19D9" w:rsidRDefault="00117AB0" w:rsidP="001D07DE">
      <w:pPr>
        <w:pStyle w:val="Pa2"/>
        <w:spacing w:before="2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procedimiento de reintegro de subvenciones se iniciará de oficio por acuerdo del órgano competente, ya sea por propia iniciativa, como consecuencia de orden superior, a petición razonada de otros órganos o por denuncia. También se iniciará como consecuencia de in</w:t>
      </w:r>
      <w:r w:rsidRPr="00DC19D9">
        <w:rPr>
          <w:rFonts w:asciiTheme="minorHAnsi" w:hAnsiTheme="minorHAnsi" w:cstheme="minorHAnsi"/>
          <w:sz w:val="22"/>
          <w:szCs w:val="22"/>
        </w:rPr>
        <w:softHyphen/>
        <w:t xml:space="preserve">forme de control financiero de la Intervención General de la Junta de Extremadura. </w:t>
      </w:r>
    </w:p>
    <w:p w14:paraId="0D98B8CB" w14:textId="3FEEC9BD" w:rsidR="00117AB0" w:rsidRPr="00DC19D9" w:rsidRDefault="00117AB0" w:rsidP="001D07DE">
      <w:pPr>
        <w:spacing w:after="120" w:line="240" w:lineRule="auto"/>
        <w:ind w:right="1"/>
        <w:jc w:val="both"/>
        <w:rPr>
          <w:rFonts w:eastAsia="Verdana" w:cstheme="minorHAnsi"/>
          <w:lang w:eastAsia="es-ES"/>
        </w:rPr>
      </w:pPr>
      <w:r w:rsidRPr="00DC19D9">
        <w:rPr>
          <w:rFonts w:cstheme="minorHAnsi"/>
        </w:rPr>
        <w:t>2. El órgano concedente será competente para acordar mediante resolución, la revocación de la concesión y el reintegro del importe de la subvención, conforme a lo establecido en el artículo 47 de la Ley 6/2011, de 23 de marzo, de Subvenciones de la Comunidad Autóno</w:t>
      </w:r>
      <w:r w:rsidRPr="00DC19D9">
        <w:rPr>
          <w:rFonts w:cstheme="minorHAnsi"/>
        </w:rPr>
        <w:softHyphen/>
        <w:t>ma de Extremadura, sin perjuicio de la aplicación de alteración de la competencia en los términos previstos en el ordenamiento jurídico.</w:t>
      </w:r>
    </w:p>
    <w:p w14:paraId="1636AA94"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3. El plazo máximo para resolver y notificar la resolución de reintegro será de doce meses desde la fecha del acuerdo de inicio del procedimiento. Dicho plazo podrá suspenderse y ampliarse de acuerdo con lo previsto en los artículos 22 y 23 de la Ley 39/2015, de 1 de octubre, del Procedimiento Administrativo Común de las Administraciones Públicas. Si transcurre el plazo para resolver sin que se haya notificado resolución expresa, se produci</w:t>
      </w:r>
      <w:r w:rsidRPr="00DC19D9">
        <w:rPr>
          <w:rFonts w:asciiTheme="minorHAnsi" w:hAnsiTheme="minorHAnsi" w:cstheme="minorHAnsi"/>
          <w:sz w:val="22"/>
          <w:szCs w:val="22"/>
        </w:rPr>
        <w:softHyphen/>
        <w:t>rá la caducidad del procedimiento, sin perjuicio de continuar las actuaciones hasta su ter</w:t>
      </w:r>
      <w:r w:rsidRPr="00DC19D9">
        <w:rPr>
          <w:rFonts w:asciiTheme="minorHAnsi" w:hAnsiTheme="minorHAnsi" w:cstheme="minorHAnsi"/>
          <w:sz w:val="22"/>
          <w:szCs w:val="22"/>
        </w:rPr>
        <w:softHyphen/>
        <w:t xml:space="preserve">minación y sin que se considere interrumpida la prescripción por las actuaciones realizadas hasta la finalización del citado plazo. </w:t>
      </w:r>
    </w:p>
    <w:p w14:paraId="4A3AB0CE" w14:textId="77777777" w:rsidR="00117AB0" w:rsidRPr="00DC19D9" w:rsidRDefault="00117AB0" w:rsidP="001D07DE">
      <w:pPr>
        <w:pStyle w:val="Pa2"/>
        <w:spacing w:before="2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4. La resolución del procedimiento de reintegro pondrá fin a la vía administrativa. </w:t>
      </w:r>
    </w:p>
    <w:p w14:paraId="489D9BC9" w14:textId="6EDF9B09" w:rsidR="00117AB0" w:rsidRPr="00DC19D9" w:rsidRDefault="00117AB0" w:rsidP="001D07DE">
      <w:pPr>
        <w:spacing w:after="120" w:line="240" w:lineRule="auto"/>
        <w:ind w:right="1"/>
        <w:jc w:val="both"/>
        <w:rPr>
          <w:rFonts w:cstheme="minorHAnsi"/>
        </w:rPr>
      </w:pPr>
      <w:r w:rsidRPr="00DC19D9">
        <w:rPr>
          <w:rFonts w:cstheme="minorHAnsi"/>
        </w:rPr>
        <w:t>5. La liquidación de los intereses se realizará en la misma resolución en la que se acuerde la procedencia del reintegro, con indicación expresa de la fecha de inicio y la finalización del</w:t>
      </w:r>
      <w:r w:rsidR="00F34EAE" w:rsidRPr="00DC19D9">
        <w:rPr>
          <w:rFonts w:cstheme="minorHAnsi"/>
        </w:rPr>
        <w:t xml:space="preserve"> cómputo de intereses y del porcentaje del interés de demora aplicable, que será el esta</w:t>
      </w:r>
      <w:r w:rsidR="00F34EAE" w:rsidRPr="00DC19D9">
        <w:rPr>
          <w:rFonts w:cstheme="minorHAnsi"/>
        </w:rPr>
        <w:softHyphen/>
        <w:t>blecido en el artículo 24.3 de la Ley 5/2007, de 19 de abril, General de Hacienda Pública de Extremadura.</w:t>
      </w:r>
    </w:p>
    <w:p w14:paraId="6A6C7A05" w14:textId="725BA0A2" w:rsidR="00D37BC0" w:rsidRPr="00DC19D9" w:rsidRDefault="00D37BC0" w:rsidP="001D07DE">
      <w:pPr>
        <w:spacing w:after="120" w:line="240" w:lineRule="auto"/>
        <w:ind w:right="1"/>
        <w:jc w:val="both"/>
        <w:rPr>
          <w:rFonts w:cstheme="minorHAnsi"/>
        </w:rPr>
      </w:pPr>
      <w:r w:rsidRPr="00DC19D9">
        <w:rPr>
          <w:rFonts w:cstheme="minorHAnsi"/>
        </w:rPr>
        <w:lastRenderedPageBreak/>
        <w:t>6. No obstante lo anterior, cuando se produzca la devolución voluntaria sin requerimiento previo de la Administración, el órgano concedente de la subvención calculará y exigirá posteriormente el interés de demora establecido en el artículo 24.3 de la Ley 5/2007, de 19 de abril, General de Hacienda Pública, sin el incremento del 25%, de acuerdo con lo previsto en el artículo 44.5 de la Ley 6/2011, de 23 de marzo, y hasta el momento en que se produjo la devolución efectiva por parte del beneficiario.</w:t>
      </w:r>
    </w:p>
    <w:p w14:paraId="24A1DD4D" w14:textId="3B420DCD" w:rsidR="00D37BC0" w:rsidRPr="00DC19D9" w:rsidRDefault="00D37BC0" w:rsidP="001D07DE">
      <w:pPr>
        <w:spacing w:after="120" w:line="240" w:lineRule="auto"/>
        <w:ind w:right="1"/>
        <w:jc w:val="both"/>
        <w:rPr>
          <w:rFonts w:cstheme="minorHAnsi"/>
        </w:rPr>
      </w:pPr>
      <w:r w:rsidRPr="00DC19D9">
        <w:rPr>
          <w:rFonts w:cstheme="minorHAnsi"/>
        </w:rPr>
        <w:t>7. Las cantidades a reintegrar tendrán la condición de ingresos de derecho público resultando de aplicación para su cobranza lo previsto en la Ley General de Hacienda Pública de Extremadura.</w:t>
      </w:r>
    </w:p>
    <w:p w14:paraId="2A0B3AD0" w14:textId="3056E429" w:rsidR="00D37BC0" w:rsidRPr="00DC19D9" w:rsidRDefault="00D37BC0" w:rsidP="001D07DE">
      <w:pPr>
        <w:spacing w:after="120" w:line="240" w:lineRule="auto"/>
        <w:ind w:right="1"/>
        <w:jc w:val="both"/>
        <w:rPr>
          <w:rFonts w:cstheme="minorHAnsi"/>
        </w:rPr>
      </w:pPr>
      <w:r w:rsidRPr="00DC19D9">
        <w:rPr>
          <w:rFonts w:cstheme="minorHAnsi"/>
        </w:rPr>
        <w:t>8. En el Punto de Acceso General Electrónico, dentro de la ficha correspondiente al trámite (www.juntaex.es.), estará disponible un documento informativo sobre la forma de realizar la devolución de la ayuda, tanto si se produce de forma voluntaria antes del inicio del procedimiento de reintegro como si se produce una vez iniciado este, así como la forma de solicitar el aplazamiento o fraccionamiento de la deuda.</w:t>
      </w:r>
    </w:p>
    <w:p w14:paraId="61E99083" w14:textId="367E692F" w:rsidR="00117AB0" w:rsidRPr="00DC19D9" w:rsidRDefault="00E70AED"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w:t>
      </w:r>
      <w:r w:rsidR="00817D8F" w:rsidRPr="00DC19D9">
        <w:rPr>
          <w:rFonts w:asciiTheme="minorHAnsi" w:hAnsiTheme="minorHAnsi" w:cstheme="minorHAnsi"/>
          <w:b/>
          <w:bCs/>
          <w:sz w:val="22"/>
          <w:szCs w:val="22"/>
        </w:rPr>
        <w:t>5</w:t>
      </w:r>
      <w:r w:rsidR="00117AB0" w:rsidRPr="00DC19D9">
        <w:rPr>
          <w:rFonts w:asciiTheme="minorHAnsi" w:hAnsiTheme="minorHAnsi" w:cstheme="minorHAnsi"/>
          <w:b/>
          <w:bCs/>
          <w:sz w:val="22"/>
          <w:szCs w:val="22"/>
        </w:rPr>
        <w:t xml:space="preserve">. Resolución de incidencias. </w:t>
      </w:r>
    </w:p>
    <w:p w14:paraId="36D5AFCB" w14:textId="51A24D42" w:rsidR="00CF1B0E" w:rsidRPr="00DC19D9" w:rsidRDefault="00CF1B0E"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1. El órgano competente para la concesión de las ayudas contempladas en el presente decreto resolverá todas aquellas incidencias que se produzcan durante la tramitación de la solicitud de subvención, así como con posterioridad a su concesión.</w:t>
      </w:r>
    </w:p>
    <w:p w14:paraId="2834F693" w14:textId="7D75E39E" w:rsidR="00117AB0" w:rsidRPr="00DC19D9" w:rsidRDefault="00CF1B0E"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2</w:t>
      </w:r>
      <w:r w:rsidR="00117AB0" w:rsidRPr="00DC19D9">
        <w:rPr>
          <w:rFonts w:asciiTheme="minorHAnsi" w:hAnsiTheme="minorHAnsi" w:cstheme="minorHAnsi"/>
          <w:sz w:val="22"/>
          <w:szCs w:val="22"/>
        </w:rPr>
        <w:t xml:space="preserve">. </w:t>
      </w:r>
      <w:r w:rsidR="00C5557C" w:rsidRPr="00DC19D9">
        <w:rPr>
          <w:rFonts w:asciiTheme="minorHAnsi" w:hAnsiTheme="minorHAnsi" w:cstheme="minorHAnsi"/>
          <w:sz w:val="22"/>
          <w:szCs w:val="22"/>
        </w:rPr>
        <w:t>L</w:t>
      </w:r>
      <w:r w:rsidR="00117AB0" w:rsidRPr="00DC19D9">
        <w:rPr>
          <w:rFonts w:asciiTheme="minorHAnsi" w:hAnsiTheme="minorHAnsi" w:cstheme="minorHAnsi"/>
          <w:sz w:val="22"/>
          <w:szCs w:val="22"/>
        </w:rPr>
        <w:t xml:space="preserve">a situación de suspensión del alta en </w:t>
      </w:r>
      <w:r w:rsidR="00E11C57" w:rsidRPr="00DC19D9">
        <w:rPr>
          <w:rFonts w:asciiTheme="minorHAnsi" w:hAnsiTheme="minorHAnsi" w:cstheme="minorHAnsi"/>
          <w:sz w:val="22"/>
          <w:szCs w:val="22"/>
        </w:rPr>
        <w:t xml:space="preserve">Régimen Especial de Trabajadores Autónomos (RETA) </w:t>
      </w:r>
      <w:r w:rsidR="00117AB0" w:rsidRPr="00DC19D9">
        <w:rPr>
          <w:rFonts w:asciiTheme="minorHAnsi" w:hAnsiTheme="minorHAnsi" w:cstheme="minorHAnsi"/>
          <w:sz w:val="22"/>
          <w:szCs w:val="22"/>
        </w:rPr>
        <w:t>por motivos regulados por las dis</w:t>
      </w:r>
      <w:r w:rsidR="00117AB0" w:rsidRPr="00DC19D9">
        <w:rPr>
          <w:rFonts w:asciiTheme="minorHAnsi" w:hAnsiTheme="minorHAnsi" w:cstheme="minorHAnsi"/>
          <w:sz w:val="22"/>
          <w:szCs w:val="22"/>
        </w:rPr>
        <w:softHyphen/>
        <w:t xml:space="preserve">posiciones en materia laboral, sin declaración de baja, no tendrá tampoco la consideración de incumplimiento. </w:t>
      </w:r>
    </w:p>
    <w:p w14:paraId="7E34D3CC" w14:textId="77777777" w:rsidR="00117AB0" w:rsidRPr="00DC19D9" w:rsidRDefault="00117AB0" w:rsidP="001D07DE">
      <w:pPr>
        <w:spacing w:after="120" w:line="240" w:lineRule="auto"/>
        <w:ind w:right="1"/>
        <w:jc w:val="both"/>
        <w:rPr>
          <w:rFonts w:eastAsia="Verdana" w:cstheme="minorHAnsi"/>
          <w:lang w:eastAsia="es-ES"/>
        </w:rPr>
      </w:pPr>
    </w:p>
    <w:p w14:paraId="4BAE35CA" w14:textId="41EEF134" w:rsidR="00117AB0" w:rsidRPr="00DC19D9" w:rsidRDefault="00E70AED" w:rsidP="001D07DE">
      <w:pPr>
        <w:pStyle w:val="Pa2"/>
        <w:spacing w:before="220"/>
        <w:jc w:val="both"/>
        <w:rPr>
          <w:rFonts w:asciiTheme="minorHAnsi" w:hAnsiTheme="minorHAnsi" w:cstheme="minorHAnsi"/>
          <w:sz w:val="22"/>
          <w:szCs w:val="22"/>
        </w:rPr>
      </w:pPr>
      <w:r w:rsidRPr="00DC19D9">
        <w:rPr>
          <w:rFonts w:asciiTheme="minorHAnsi" w:hAnsiTheme="minorHAnsi" w:cstheme="minorHAnsi"/>
          <w:b/>
          <w:bCs/>
          <w:sz w:val="22"/>
          <w:szCs w:val="22"/>
        </w:rPr>
        <w:t>Artículo 3</w:t>
      </w:r>
      <w:r w:rsidR="00817D8F" w:rsidRPr="00DC19D9">
        <w:rPr>
          <w:rFonts w:asciiTheme="minorHAnsi" w:hAnsiTheme="minorHAnsi" w:cstheme="minorHAnsi"/>
          <w:b/>
          <w:bCs/>
          <w:sz w:val="22"/>
          <w:szCs w:val="22"/>
        </w:rPr>
        <w:t>6</w:t>
      </w:r>
      <w:r w:rsidR="00117AB0" w:rsidRPr="00DC19D9">
        <w:rPr>
          <w:rFonts w:asciiTheme="minorHAnsi" w:hAnsiTheme="minorHAnsi" w:cstheme="minorHAnsi"/>
          <w:b/>
          <w:bCs/>
          <w:sz w:val="22"/>
          <w:szCs w:val="22"/>
        </w:rPr>
        <w:t xml:space="preserve">. Responsabilidad y régimen sancionador. </w:t>
      </w:r>
    </w:p>
    <w:p w14:paraId="755269CF" w14:textId="77777777" w:rsidR="00117AB0" w:rsidRPr="00DC19D9" w:rsidRDefault="00117AB0" w:rsidP="001D07DE">
      <w:pPr>
        <w:pStyle w:val="Pa2"/>
        <w:spacing w:before="220" w:line="240" w:lineRule="auto"/>
        <w:jc w:val="both"/>
        <w:rPr>
          <w:rFonts w:asciiTheme="minorHAnsi" w:hAnsiTheme="minorHAnsi" w:cstheme="minorHAnsi"/>
          <w:sz w:val="22"/>
          <w:szCs w:val="22"/>
        </w:rPr>
      </w:pPr>
      <w:r w:rsidRPr="00DC19D9">
        <w:rPr>
          <w:rFonts w:asciiTheme="minorHAnsi" w:hAnsiTheme="minorHAnsi" w:cstheme="minorHAnsi"/>
          <w:sz w:val="22"/>
          <w:szCs w:val="22"/>
        </w:rPr>
        <w:t>Las personas beneficiarias de las ayudas a que se refiere este decreto quedarán sometidas a las responsabilidades y régimen sancionador que sobre infracciones administrativas en mate</w:t>
      </w:r>
      <w:r w:rsidRPr="00DC19D9">
        <w:rPr>
          <w:rFonts w:asciiTheme="minorHAnsi" w:hAnsiTheme="minorHAnsi" w:cstheme="minorHAnsi"/>
          <w:sz w:val="22"/>
          <w:szCs w:val="22"/>
        </w:rPr>
        <w:softHyphen/>
        <w:t xml:space="preserve">ria de subvenciones establece el título V de la Ley 6/2011, de 23 de marzo, de Subvenciones de la Comunidad Autónoma de Extremadura. </w:t>
      </w:r>
    </w:p>
    <w:p w14:paraId="45817840" w14:textId="77777777" w:rsidR="00117AB0" w:rsidRPr="00DC19D9" w:rsidRDefault="00117AB0" w:rsidP="001D07DE">
      <w:pPr>
        <w:spacing w:after="120" w:line="240" w:lineRule="auto"/>
        <w:ind w:left="-5" w:hanging="10"/>
        <w:rPr>
          <w:rFonts w:eastAsia="Verdana" w:cstheme="minorHAnsi"/>
          <w:b/>
          <w:lang w:eastAsia="es-ES"/>
        </w:rPr>
      </w:pPr>
    </w:p>
    <w:p w14:paraId="35DBF817" w14:textId="2E8B7DDD" w:rsidR="00E62F96" w:rsidRPr="00DC19D9" w:rsidRDefault="00E62F96" w:rsidP="001D07DE">
      <w:pPr>
        <w:spacing w:after="120" w:line="240" w:lineRule="auto"/>
        <w:jc w:val="both"/>
        <w:rPr>
          <w:rFonts w:eastAsia="Verdana" w:cstheme="minorHAnsi"/>
          <w:lang w:eastAsia="es-ES"/>
        </w:rPr>
      </w:pPr>
      <w:r w:rsidRPr="00DC19D9">
        <w:rPr>
          <w:rFonts w:eastAsia="Verdana" w:cstheme="minorHAnsi"/>
          <w:b/>
          <w:lang w:eastAsia="es-ES"/>
        </w:rPr>
        <w:t xml:space="preserve">Artículo </w:t>
      </w:r>
      <w:r w:rsidR="00817D8F" w:rsidRPr="00DC19D9">
        <w:rPr>
          <w:rFonts w:eastAsia="Verdana" w:cstheme="minorHAnsi"/>
          <w:b/>
          <w:lang w:eastAsia="es-ES"/>
        </w:rPr>
        <w:t>37</w:t>
      </w:r>
      <w:r w:rsidRPr="00DC19D9">
        <w:rPr>
          <w:rFonts w:eastAsia="Verdana" w:cstheme="minorHAnsi"/>
          <w:b/>
          <w:lang w:eastAsia="es-ES"/>
        </w:rPr>
        <w:t>. Protección de datos personales.</w:t>
      </w:r>
    </w:p>
    <w:p w14:paraId="52C948B2" w14:textId="42F4136E" w:rsidR="00E62F96" w:rsidRPr="00DC19D9" w:rsidRDefault="00E62F96" w:rsidP="001D07DE">
      <w:pPr>
        <w:numPr>
          <w:ilvl w:val="0"/>
          <w:numId w:val="10"/>
        </w:numPr>
        <w:spacing w:after="120" w:line="240" w:lineRule="auto"/>
        <w:ind w:left="244" w:firstLine="38"/>
        <w:jc w:val="both"/>
        <w:rPr>
          <w:rFonts w:eastAsia="Verdana" w:cs="Verdana"/>
          <w:lang w:eastAsia="es-ES"/>
        </w:rPr>
      </w:pPr>
      <w:r w:rsidRPr="00DC19D9">
        <w:rPr>
          <w:rFonts w:eastAsia="Verdana" w:cstheme="minorHAnsi"/>
          <w:lang w:eastAsia="es-ES"/>
        </w:rPr>
        <w:t>Todas las actividades del tratamiento de los datos personales de las personas físicas que se derivan de la gestión de estas ayudas y subvenciones se llevarán a cabo de conformidad con lo establecido en el Reglamento (UE) 2016/679 del Parlamento Europeo y del Consejo, de 27 de abril de 2016, relativo a la protección de las personas físicas en lo que respecta al</w:t>
      </w:r>
      <w:r w:rsidRPr="00DC19D9">
        <w:rPr>
          <w:rFonts w:eastAsia="Verdana" w:cs="Verdana"/>
          <w:lang w:eastAsia="es-ES"/>
        </w:rPr>
        <w:t xml:space="preserve"> tratamiento de datos personales y a la libre circulación de estos datos y por el que se deroga la Directiva 95/46/CE, así como en la Ley Orgánica 3/2018, de 5 de diciembre, de Protección de Datos Personales y Gara</w:t>
      </w:r>
      <w:r w:rsidR="00274243" w:rsidRPr="00DC19D9">
        <w:rPr>
          <w:rFonts w:eastAsia="Verdana" w:cs="Verdana"/>
          <w:lang w:eastAsia="es-ES"/>
        </w:rPr>
        <w:t>ntía de los Derechos Digitales.</w:t>
      </w:r>
    </w:p>
    <w:p w14:paraId="0EF6B34D" w14:textId="77777777" w:rsidR="00E62F96" w:rsidRPr="00DC19D9" w:rsidRDefault="00E62F96" w:rsidP="001D07DE">
      <w:pPr>
        <w:numPr>
          <w:ilvl w:val="0"/>
          <w:numId w:val="10"/>
        </w:numPr>
        <w:spacing w:after="120" w:line="240" w:lineRule="auto"/>
        <w:ind w:left="244"/>
        <w:jc w:val="both"/>
        <w:rPr>
          <w:rFonts w:eastAsia="Verdana" w:cs="Verdana"/>
          <w:lang w:eastAsia="es-ES"/>
        </w:rPr>
      </w:pPr>
      <w:r w:rsidRPr="00DC19D9">
        <w:rPr>
          <w:rFonts w:eastAsia="Verdana" w:cs="Verdana"/>
          <w:lang w:eastAsia="es-ES"/>
        </w:rPr>
        <w:t>En cumplimiento del principio de responsabilidad proactiva, el Servicio Extremeño Público de Empleo se obliga, en la gestión de las ayudas y subvenciones previstas en esta disposición, a adoptar todas las medidas técnicas y administrativas necesarias para garantizar el cumplimiento de todas las obligaciones en materia de protección de datos que exige la citada normativa, en aplicación de su política de protección de datos.</w:t>
      </w:r>
    </w:p>
    <w:p w14:paraId="29495443" w14:textId="2F30B6E6" w:rsidR="00E62F96" w:rsidRPr="00DC19D9" w:rsidRDefault="00E62F96" w:rsidP="001D07DE">
      <w:pPr>
        <w:numPr>
          <w:ilvl w:val="0"/>
          <w:numId w:val="10"/>
        </w:numPr>
        <w:spacing w:after="120" w:line="240" w:lineRule="auto"/>
        <w:ind w:left="244"/>
        <w:jc w:val="both"/>
        <w:rPr>
          <w:rFonts w:eastAsia="Verdana" w:cs="Verdana"/>
          <w:lang w:eastAsia="es-ES"/>
        </w:rPr>
      </w:pPr>
      <w:r w:rsidRPr="00DC19D9">
        <w:rPr>
          <w:rFonts w:eastAsia="Verdana" w:cs="Verdana"/>
          <w:lang w:eastAsia="es-ES"/>
        </w:rPr>
        <w:t xml:space="preserve">Las </w:t>
      </w:r>
      <w:r w:rsidR="003C435C" w:rsidRPr="00DC19D9">
        <w:rPr>
          <w:rFonts w:eastAsia="Verdana" w:cs="Verdana"/>
          <w:lang w:eastAsia="es-ES"/>
        </w:rPr>
        <w:t>personas</w:t>
      </w:r>
      <w:r w:rsidRPr="00DC19D9">
        <w:rPr>
          <w:rFonts w:eastAsia="Verdana" w:cs="Verdana"/>
          <w:lang w:eastAsia="es-ES"/>
        </w:rPr>
        <w:t xml:space="preserve"> interesadas pueden ejercitar, si lo desean, los derechos de acceso, rectificación y supresión de datos, así como solicitar que se limite el tratamiento de sus datos personales, oponerse al mismo, solicitar, en su caso la portabilidad de sus datos, así como a no ser objeto de una decisión </w:t>
      </w:r>
      <w:r w:rsidRPr="00DC19D9">
        <w:rPr>
          <w:rFonts w:eastAsia="Verdana" w:cs="Verdana"/>
          <w:lang w:eastAsia="es-ES"/>
        </w:rPr>
        <w:lastRenderedPageBreak/>
        <w:t xml:space="preserve">individual basada únicamente en el tratamiento automatizado, incluida la elaboración de perfiles, de conformidad con la normativa aplicable. Pueden presentar una reclamación ante el </w:t>
      </w:r>
      <w:proofErr w:type="gramStart"/>
      <w:r w:rsidRPr="00DC19D9">
        <w:rPr>
          <w:rFonts w:eastAsia="Verdana" w:cs="Verdana"/>
          <w:lang w:eastAsia="es-ES"/>
        </w:rPr>
        <w:t>Delegado</w:t>
      </w:r>
      <w:proofErr w:type="gramEnd"/>
      <w:r w:rsidRPr="00DC19D9">
        <w:rPr>
          <w:rFonts w:eastAsia="Verdana" w:cs="Verdana"/>
          <w:lang w:eastAsia="es-ES"/>
        </w:rPr>
        <w:t xml:space="preserve"> de Protección de Datos (dpd@juntaex.es), o bien, ante la Agencia Española de Protección de Datos (</w:t>
      </w:r>
      <w:hyperlink r:id="rId16" w:history="1">
        <w:r w:rsidR="00103017" w:rsidRPr="00DC19D9">
          <w:rPr>
            <w:rStyle w:val="Hipervnculo"/>
            <w:rFonts w:eastAsia="Verdana" w:cs="Verdana"/>
            <w:color w:val="auto"/>
            <w:u w:val="none"/>
            <w:lang w:eastAsia="es-ES"/>
          </w:rPr>
          <w:t>https://www.aepd.es/es</w:t>
        </w:r>
      </w:hyperlink>
      <w:r w:rsidRPr="00DC19D9">
        <w:rPr>
          <w:rFonts w:eastAsia="Verdana" w:cs="Verdana"/>
          <w:lang w:eastAsia="es-ES"/>
        </w:rPr>
        <w:t>).</w:t>
      </w:r>
    </w:p>
    <w:p w14:paraId="579961B7" w14:textId="77777777" w:rsidR="002742C0" w:rsidRPr="00DC19D9" w:rsidRDefault="002742C0" w:rsidP="001D07DE">
      <w:pPr>
        <w:autoSpaceDE w:val="0"/>
        <w:autoSpaceDN w:val="0"/>
        <w:adjustRightInd w:val="0"/>
        <w:spacing w:after="0" w:line="240" w:lineRule="auto"/>
        <w:rPr>
          <w:rFonts w:cstheme="minorHAnsi"/>
          <w:b/>
          <w:bCs/>
          <w:iCs/>
        </w:rPr>
      </w:pPr>
    </w:p>
    <w:p w14:paraId="3F69CB58" w14:textId="678A819F" w:rsidR="00315938" w:rsidRPr="00DC19D9" w:rsidRDefault="00315938" w:rsidP="00DB5657">
      <w:pPr>
        <w:autoSpaceDE w:val="0"/>
        <w:autoSpaceDN w:val="0"/>
        <w:adjustRightInd w:val="0"/>
        <w:spacing w:after="0" w:line="240" w:lineRule="auto"/>
        <w:jc w:val="both"/>
        <w:rPr>
          <w:rFonts w:cstheme="minorHAnsi"/>
          <w:b/>
          <w:bCs/>
          <w:iCs/>
        </w:rPr>
      </w:pPr>
      <w:r w:rsidRPr="00DC19D9">
        <w:rPr>
          <w:rFonts w:cstheme="minorHAnsi"/>
          <w:b/>
          <w:bCs/>
          <w:iCs/>
        </w:rPr>
        <w:t xml:space="preserve">Disposición adicional </w:t>
      </w:r>
      <w:r w:rsidR="004158AF">
        <w:rPr>
          <w:rFonts w:cstheme="minorHAnsi"/>
          <w:b/>
          <w:bCs/>
          <w:iCs/>
        </w:rPr>
        <w:t>única</w:t>
      </w:r>
      <w:r w:rsidRPr="00DC19D9">
        <w:rPr>
          <w:rFonts w:cstheme="minorHAnsi"/>
          <w:b/>
          <w:bCs/>
          <w:iCs/>
        </w:rPr>
        <w:t>. Convocatoria</w:t>
      </w:r>
      <w:r w:rsidR="00A071D7" w:rsidRPr="00DC19D9">
        <w:rPr>
          <w:rFonts w:eastAsia="Verdana" w:cstheme="minorHAnsi"/>
          <w:b/>
          <w:lang w:eastAsia="es-ES"/>
        </w:rPr>
        <w:t xml:space="preserve"> </w:t>
      </w:r>
      <w:r w:rsidR="00DD50A1" w:rsidRPr="00DC19D9">
        <w:rPr>
          <w:rFonts w:eastAsia="Verdana" w:cstheme="minorHAnsi"/>
          <w:b/>
          <w:lang w:eastAsia="es-ES"/>
        </w:rPr>
        <w:t xml:space="preserve">de la </w:t>
      </w:r>
      <w:r w:rsidR="00DB5657" w:rsidRPr="00DC19D9">
        <w:rPr>
          <w:rFonts w:eastAsia="Verdana" w:cstheme="minorHAnsi"/>
          <w:b/>
          <w:lang w:eastAsia="es-ES"/>
        </w:rPr>
        <w:t xml:space="preserve">Línea I, de la </w:t>
      </w:r>
      <w:r w:rsidR="001A26F9" w:rsidRPr="00DC19D9">
        <w:rPr>
          <w:rFonts w:eastAsia="Verdana" w:cstheme="minorHAnsi"/>
          <w:b/>
          <w:lang w:eastAsia="es-ES"/>
        </w:rPr>
        <w:t>L</w:t>
      </w:r>
      <w:r w:rsidR="00DD50A1" w:rsidRPr="00DC19D9">
        <w:rPr>
          <w:rFonts w:eastAsia="Verdana" w:cstheme="minorHAnsi"/>
          <w:b/>
          <w:lang w:eastAsia="es-ES"/>
        </w:rPr>
        <w:t>ínea</w:t>
      </w:r>
      <w:r w:rsidR="009C22A4" w:rsidRPr="00DC19D9">
        <w:rPr>
          <w:rFonts w:eastAsia="Verdana" w:cstheme="minorHAnsi"/>
          <w:b/>
          <w:lang w:eastAsia="es-ES"/>
        </w:rPr>
        <w:t xml:space="preserve"> </w:t>
      </w:r>
      <w:r w:rsidR="00735EB5" w:rsidRPr="00DC19D9">
        <w:rPr>
          <w:rFonts w:eastAsia="Verdana" w:cstheme="minorHAnsi"/>
          <w:b/>
          <w:lang w:eastAsia="es-ES"/>
        </w:rPr>
        <w:t>III</w:t>
      </w:r>
      <w:r w:rsidR="00037770" w:rsidRPr="00DC19D9">
        <w:rPr>
          <w:rFonts w:eastAsia="Verdana" w:cstheme="minorHAnsi"/>
          <w:b/>
          <w:lang w:eastAsia="es-ES"/>
        </w:rPr>
        <w:t xml:space="preserve"> y </w:t>
      </w:r>
      <w:r w:rsidR="001A26F9" w:rsidRPr="00DC19D9">
        <w:rPr>
          <w:rFonts w:eastAsia="Verdana" w:cstheme="minorHAnsi"/>
          <w:b/>
          <w:lang w:eastAsia="es-ES"/>
        </w:rPr>
        <w:t>de la L</w:t>
      </w:r>
      <w:r w:rsidR="00DD50A1" w:rsidRPr="00DC19D9">
        <w:rPr>
          <w:rFonts w:eastAsia="Verdana" w:cstheme="minorHAnsi"/>
          <w:b/>
          <w:lang w:eastAsia="es-ES"/>
        </w:rPr>
        <w:t>ínea</w:t>
      </w:r>
      <w:r w:rsidR="00037770" w:rsidRPr="00DC19D9">
        <w:rPr>
          <w:rFonts w:eastAsia="Verdana" w:cstheme="minorHAnsi"/>
          <w:b/>
          <w:lang w:eastAsia="es-ES"/>
        </w:rPr>
        <w:t xml:space="preserve"> IV</w:t>
      </w:r>
      <w:r w:rsidR="003E537E" w:rsidRPr="00DC19D9">
        <w:rPr>
          <w:rFonts w:eastAsia="Verdana" w:cstheme="minorHAnsi"/>
          <w:b/>
          <w:lang w:eastAsia="es-ES"/>
        </w:rPr>
        <w:t xml:space="preserve"> </w:t>
      </w:r>
      <w:r w:rsidR="00C85A4D" w:rsidRPr="00DC19D9">
        <w:rPr>
          <w:rFonts w:cstheme="minorHAnsi"/>
          <w:b/>
          <w:bCs/>
          <w:iCs/>
        </w:rPr>
        <w:t>para el período 2025-2026</w:t>
      </w:r>
      <w:r w:rsidR="005240CF" w:rsidRPr="00DC19D9">
        <w:rPr>
          <w:rFonts w:cstheme="minorHAnsi"/>
          <w:b/>
          <w:bCs/>
          <w:iCs/>
        </w:rPr>
        <w:t>.</w:t>
      </w:r>
      <w:r w:rsidR="00A071D7" w:rsidRPr="00DC19D9">
        <w:rPr>
          <w:rFonts w:cstheme="minorHAnsi"/>
          <w:b/>
          <w:bCs/>
          <w:iCs/>
        </w:rPr>
        <w:t xml:space="preserve"> </w:t>
      </w:r>
    </w:p>
    <w:p w14:paraId="1ADC28F9" w14:textId="77777777" w:rsidR="00951B4B" w:rsidRPr="00DC19D9" w:rsidRDefault="00951B4B" w:rsidP="001D07DE">
      <w:pPr>
        <w:spacing w:after="120" w:line="240" w:lineRule="auto"/>
        <w:jc w:val="both"/>
        <w:rPr>
          <w:rFonts w:cstheme="minorHAnsi"/>
        </w:rPr>
      </w:pPr>
    </w:p>
    <w:p w14:paraId="20AD261C" w14:textId="5ECEC5A1" w:rsidR="00DB423E" w:rsidRPr="00DC19D9" w:rsidRDefault="00DB423E" w:rsidP="001D07DE">
      <w:pPr>
        <w:spacing w:after="120" w:line="240" w:lineRule="auto"/>
        <w:jc w:val="both"/>
        <w:rPr>
          <w:rFonts w:cstheme="minorHAnsi"/>
          <w:b/>
        </w:rPr>
      </w:pPr>
      <w:r w:rsidRPr="00DC19D9">
        <w:rPr>
          <w:rFonts w:cs="Verdana"/>
          <w:b/>
        </w:rPr>
        <w:t>Uno. Objeto y vigencia.</w:t>
      </w:r>
    </w:p>
    <w:p w14:paraId="4CF37B81" w14:textId="68ADE32C" w:rsidR="00D63F97" w:rsidRPr="00DC19D9" w:rsidRDefault="00D63F97" w:rsidP="001D07DE">
      <w:pPr>
        <w:numPr>
          <w:ilvl w:val="0"/>
          <w:numId w:val="32"/>
        </w:numPr>
        <w:spacing w:after="120" w:line="240" w:lineRule="auto"/>
        <w:jc w:val="both"/>
        <w:rPr>
          <w:rFonts w:cstheme="minorHAnsi"/>
        </w:rPr>
      </w:pPr>
      <w:r w:rsidRPr="00DC19D9">
        <w:rPr>
          <w:rFonts w:cstheme="minorHAnsi"/>
        </w:rPr>
        <w:t xml:space="preserve">El objeto es </w:t>
      </w:r>
      <w:r w:rsidRPr="00DC19D9">
        <w:rPr>
          <w:rFonts w:eastAsia="Verdana" w:cstheme="minorHAnsi"/>
          <w:lang w:eastAsia="es-ES"/>
        </w:rPr>
        <w:t>realizar</w:t>
      </w:r>
      <w:r w:rsidRPr="00DC19D9">
        <w:rPr>
          <w:rFonts w:cstheme="minorHAnsi"/>
        </w:rPr>
        <w:t xml:space="preserve"> la convocatoria de subvenciones dirigidas al </w:t>
      </w:r>
      <w:r w:rsidR="004E308A" w:rsidRPr="00DC19D9">
        <w:rPr>
          <w:rFonts w:cstheme="minorHAnsi"/>
        </w:rPr>
        <w:t>impulso</w:t>
      </w:r>
      <w:r w:rsidRPr="00DC19D9">
        <w:rPr>
          <w:rFonts w:cstheme="minorHAnsi"/>
        </w:rPr>
        <w:t xml:space="preserve"> del empleo autónomo en Extremadura, a través de</w:t>
      </w:r>
      <w:r w:rsidR="00FC4377" w:rsidRPr="00DC19D9">
        <w:rPr>
          <w:rFonts w:cstheme="minorHAnsi"/>
        </w:rPr>
        <w:t xml:space="preserve"> </w:t>
      </w:r>
      <w:r w:rsidR="00BC1505" w:rsidRPr="00DC19D9">
        <w:rPr>
          <w:rFonts w:cstheme="minorHAnsi"/>
        </w:rPr>
        <w:t>l</w:t>
      </w:r>
      <w:r w:rsidR="00D84505" w:rsidRPr="00DC19D9">
        <w:rPr>
          <w:rFonts w:cstheme="minorHAnsi"/>
        </w:rPr>
        <w:t>a</w:t>
      </w:r>
      <w:r w:rsidR="00FC4377" w:rsidRPr="00DC19D9">
        <w:rPr>
          <w:rFonts w:cstheme="minorHAnsi"/>
        </w:rPr>
        <w:t>s</w:t>
      </w:r>
      <w:r w:rsidR="00BC1505" w:rsidRPr="00DC19D9">
        <w:rPr>
          <w:rFonts w:cstheme="minorHAnsi"/>
        </w:rPr>
        <w:t xml:space="preserve"> siguiente</w:t>
      </w:r>
      <w:r w:rsidR="00FC4377" w:rsidRPr="00DC19D9">
        <w:rPr>
          <w:rFonts w:cstheme="minorHAnsi"/>
        </w:rPr>
        <w:t>s</w:t>
      </w:r>
      <w:r w:rsidR="00BC1505" w:rsidRPr="00DC19D9">
        <w:rPr>
          <w:rFonts w:cstheme="minorHAnsi"/>
        </w:rPr>
        <w:t xml:space="preserve"> </w:t>
      </w:r>
      <w:r w:rsidR="00A966CE" w:rsidRPr="00DC19D9">
        <w:rPr>
          <w:rFonts w:cstheme="minorHAnsi"/>
        </w:rPr>
        <w:t>línea</w:t>
      </w:r>
      <w:r w:rsidR="00FC4377" w:rsidRPr="00DC19D9">
        <w:rPr>
          <w:rFonts w:cstheme="minorHAnsi"/>
        </w:rPr>
        <w:t>s</w:t>
      </w:r>
      <w:r w:rsidRPr="00DC19D9">
        <w:rPr>
          <w:rFonts w:cstheme="minorHAnsi"/>
        </w:rPr>
        <w:t xml:space="preserve">: </w:t>
      </w:r>
    </w:p>
    <w:p w14:paraId="3E6069D8" w14:textId="0BEB3243" w:rsidR="009E60B1" w:rsidRPr="00DC19D9" w:rsidRDefault="009E60B1" w:rsidP="00731386">
      <w:pPr>
        <w:spacing w:after="120" w:line="240" w:lineRule="auto"/>
        <w:ind w:left="567"/>
        <w:jc w:val="both"/>
        <w:rPr>
          <w:rFonts w:eastAsia="Verdana" w:cstheme="minorHAnsi"/>
          <w:lang w:eastAsia="es-ES"/>
        </w:rPr>
      </w:pPr>
      <w:r w:rsidRPr="00DC19D9">
        <w:rPr>
          <w:rFonts w:eastAsia="Verdana" w:cstheme="minorHAnsi"/>
          <w:lang w:eastAsia="es-ES"/>
        </w:rPr>
        <w:t>Línea I. “Impulso del empleo autónomo (3+1)”: Ayudas para personas trabajadoras que hayan sido beneficiarias de las ayudas del Programa I, previstas en el Decreto 168/2022</w:t>
      </w:r>
      <w:r w:rsidR="004659E1">
        <w:rPr>
          <w:rFonts w:eastAsia="Verdana" w:cstheme="minorHAnsi"/>
          <w:lang w:eastAsia="es-ES"/>
        </w:rPr>
        <w:t>, de 30 de diciembre, o e</w:t>
      </w:r>
      <w:r w:rsidRPr="00DC19D9">
        <w:rPr>
          <w:rFonts w:eastAsia="Verdana" w:cstheme="minorHAnsi"/>
          <w:lang w:eastAsia="es-ES"/>
        </w:rPr>
        <w:t>n el Decreto 39/2024</w:t>
      </w:r>
      <w:r w:rsidR="004659E1">
        <w:rPr>
          <w:rFonts w:eastAsia="Verdana" w:cstheme="minorHAnsi"/>
          <w:lang w:eastAsia="es-ES"/>
        </w:rPr>
        <w:t>, de 30 de abril</w:t>
      </w:r>
      <w:r w:rsidRPr="00DC19D9">
        <w:rPr>
          <w:rFonts w:eastAsia="Verdana" w:cstheme="minorHAnsi"/>
          <w:lang w:eastAsia="es-ES"/>
        </w:rPr>
        <w:t xml:space="preserve">, por el </w:t>
      </w:r>
      <w:r w:rsidRPr="00DC19D9">
        <w:rPr>
          <w:rFonts w:eastAsia="Verdana"/>
          <w:lang w:eastAsia="es-ES"/>
        </w:rPr>
        <w:t>mantenimiento</w:t>
      </w:r>
      <w:r w:rsidRPr="00DC19D9">
        <w:rPr>
          <w:rFonts w:eastAsia="Verdana" w:cstheme="minorHAnsi"/>
          <w:lang w:eastAsia="es-ES"/>
        </w:rPr>
        <w:t xml:space="preserve"> del alta ininterrumpida durante tres años en el Régimen Especial de Trabajadores Autónomos (RETA) o en una Mutualidad alternativa, con fecha de alta a partir del 1 de enero de 2023.</w:t>
      </w:r>
    </w:p>
    <w:p w14:paraId="1DBE2FFE" w14:textId="7592D769" w:rsidR="008D4519" w:rsidRPr="00DC19D9" w:rsidRDefault="00FD0B74" w:rsidP="00731386">
      <w:pPr>
        <w:spacing w:after="120" w:line="240" w:lineRule="auto"/>
        <w:ind w:left="567"/>
        <w:jc w:val="both"/>
        <w:rPr>
          <w:rFonts w:eastAsia="Verdana"/>
          <w:lang w:eastAsia="es-ES"/>
        </w:rPr>
      </w:pPr>
      <w:r w:rsidRPr="00DC19D9">
        <w:rPr>
          <w:rFonts w:eastAsia="Verdana"/>
          <w:lang w:eastAsia="es-ES"/>
        </w:rPr>
        <w:t>Línea III. “Impulso. Tarifa Cero SMI”: Ayudas para personas trabajadoras</w:t>
      </w:r>
      <w:r w:rsidRPr="00DC19D9">
        <w:rPr>
          <w:rFonts w:eastAsia="Verdana" w:cstheme="minorHAnsi"/>
          <w:lang w:eastAsia="es-ES"/>
        </w:rPr>
        <w:t xml:space="preserve"> que hayan sido beneficiarias de las ayudas del Programa I, previstas en el Decreto 39/2024</w:t>
      </w:r>
      <w:r w:rsidRPr="00DC19D9">
        <w:rPr>
          <w:rFonts w:eastAsia="Verdana"/>
          <w:lang w:eastAsia="es-ES"/>
        </w:rPr>
        <w:t>,</w:t>
      </w:r>
      <w:r w:rsidR="004659E1">
        <w:rPr>
          <w:rFonts w:eastAsia="Verdana"/>
          <w:lang w:eastAsia="es-ES"/>
        </w:rPr>
        <w:t xml:space="preserve"> de 30 de abril,</w:t>
      </w:r>
      <w:r w:rsidRPr="00DC19D9">
        <w:rPr>
          <w:rFonts w:eastAsia="Verdana"/>
          <w:lang w:eastAsia="es-ES"/>
        </w:rPr>
        <w:t xml:space="preserve"> y beneficiarias de la cuota reducida de la Seguridad Social de las personas trabajadoras por cuenta propia regulada en el apartado 2 del artículo 38 ter de la Ley 20/2007, de 11 de julio, del Estatuto del trabajo autónomo, en situación de alta desde el 1</w:t>
      </w:r>
      <w:r w:rsidR="005D45FA" w:rsidRPr="00DC19D9">
        <w:rPr>
          <w:rFonts w:eastAsia="Verdana"/>
          <w:lang w:eastAsia="es-ES"/>
        </w:rPr>
        <w:t>5 de febrero</w:t>
      </w:r>
      <w:r w:rsidRPr="00DC19D9">
        <w:rPr>
          <w:rFonts w:eastAsia="Verdana"/>
          <w:lang w:eastAsia="es-ES"/>
        </w:rPr>
        <w:t xml:space="preserve"> de 2024, cuyos rendimientos económicos netos sean inferiores al salario mínimo interprofesional anual.</w:t>
      </w:r>
    </w:p>
    <w:p w14:paraId="2443F0D4" w14:textId="38158164" w:rsidR="008D4519" w:rsidRPr="00DC19D9" w:rsidRDefault="00FD0B74" w:rsidP="00731386">
      <w:pPr>
        <w:spacing w:after="120" w:line="240" w:lineRule="auto"/>
        <w:ind w:left="567"/>
        <w:jc w:val="both"/>
        <w:rPr>
          <w:rFonts w:eastAsia="Verdana" w:cstheme="minorHAnsi"/>
          <w:lang w:eastAsia="es-ES"/>
        </w:rPr>
      </w:pPr>
      <w:r w:rsidRPr="00DC19D9">
        <w:rPr>
          <w:rFonts w:eastAsia="Verdana"/>
          <w:lang w:eastAsia="es-ES"/>
        </w:rPr>
        <w:t>Línea</w:t>
      </w:r>
      <w:r w:rsidR="008628AF" w:rsidRPr="00DC19D9">
        <w:rPr>
          <w:rFonts w:eastAsia="Verdana"/>
          <w:lang w:eastAsia="es-ES"/>
        </w:rPr>
        <w:t xml:space="preserve"> IV.</w:t>
      </w:r>
      <w:r w:rsidRPr="00DC19D9">
        <w:rPr>
          <w:rFonts w:eastAsia="Verdana"/>
          <w:lang w:eastAsia="es-ES"/>
        </w:rPr>
        <w:t xml:space="preserve"> “Impulso. Tarifa Quédate”: Ayudas para personas trabajadoras autónomas mayores de 65 años que se hayan acogido a la jubilación activa recogida en el Real Decreto-Ley 11/2024, de 23 de diciembre.</w:t>
      </w:r>
    </w:p>
    <w:p w14:paraId="674F4698" w14:textId="47FEB790" w:rsidR="00D63F97" w:rsidRPr="00DC19D9" w:rsidRDefault="00D63F97" w:rsidP="001D07DE">
      <w:pPr>
        <w:numPr>
          <w:ilvl w:val="0"/>
          <w:numId w:val="32"/>
        </w:numPr>
        <w:spacing w:after="120" w:line="240" w:lineRule="auto"/>
        <w:jc w:val="both"/>
        <w:rPr>
          <w:rFonts w:cstheme="minorHAnsi"/>
        </w:rPr>
      </w:pPr>
      <w:r w:rsidRPr="00DC19D9">
        <w:rPr>
          <w:rFonts w:cstheme="minorHAnsi"/>
        </w:rPr>
        <w:t xml:space="preserve">La vigencia de la convocatoria se inicia desde el día siguiente a la publicación en el Diario Oficial de Extremadura (http://doe.juntaex.es) de la presente convocatoria y del extracto de la misma, previsto en el artículo 20.8.a) de Ley 38/2003, de 17 de noviembre, General de Subvenciones y el artículo 16.q de la Ley 6/2011, de 23 de marzo, de Subvenciones de la Comunidad Autónoma de Extremadura y tendrá una duración de un año conforme a </w:t>
      </w:r>
      <w:r w:rsidRPr="004659E1">
        <w:rPr>
          <w:rFonts w:cstheme="minorHAnsi"/>
        </w:rPr>
        <w:t>l</w:t>
      </w:r>
      <w:r w:rsidR="00FF408E" w:rsidRPr="004659E1">
        <w:rPr>
          <w:rFonts w:cstheme="minorHAnsi"/>
        </w:rPr>
        <w:t>o</w:t>
      </w:r>
      <w:r w:rsidRPr="004659E1">
        <w:rPr>
          <w:rFonts w:cstheme="minorHAnsi"/>
        </w:rPr>
        <w:t xml:space="preserve"> </w:t>
      </w:r>
      <w:r w:rsidRPr="00DC19D9">
        <w:rPr>
          <w:rFonts w:cstheme="minorHAnsi"/>
        </w:rPr>
        <w:t>previsto en el apartado segundo del artículo 29.2 de esta ley.</w:t>
      </w:r>
    </w:p>
    <w:p w14:paraId="057F0A1E" w14:textId="77777777" w:rsidR="00FD0B74" w:rsidRPr="00DC19D9" w:rsidRDefault="00FD0B74" w:rsidP="001D07DE">
      <w:pPr>
        <w:spacing w:after="120" w:line="240" w:lineRule="auto"/>
        <w:jc w:val="both"/>
        <w:rPr>
          <w:rFonts w:cstheme="minorHAnsi"/>
        </w:rPr>
      </w:pPr>
    </w:p>
    <w:p w14:paraId="774BA7D8" w14:textId="3E11FED9" w:rsidR="00DB423E" w:rsidRPr="00DC19D9" w:rsidRDefault="00DB423E" w:rsidP="001D07DE">
      <w:pPr>
        <w:spacing w:after="120" w:line="240" w:lineRule="auto"/>
        <w:jc w:val="both"/>
        <w:rPr>
          <w:rFonts w:cstheme="minorHAnsi"/>
          <w:b/>
        </w:rPr>
      </w:pPr>
      <w:r w:rsidRPr="00DC19D9">
        <w:rPr>
          <w:rFonts w:cs="Verdana"/>
          <w:b/>
        </w:rPr>
        <w:t>Dos. Personas beneficiarias.</w:t>
      </w:r>
    </w:p>
    <w:p w14:paraId="623DFDB5" w14:textId="69D6BEEC" w:rsidR="009E60B1" w:rsidRPr="00DC19D9" w:rsidRDefault="009E60B1" w:rsidP="001D07DE">
      <w:pPr>
        <w:pStyle w:val="Prrafodelista"/>
        <w:spacing w:after="240" w:line="240" w:lineRule="auto"/>
        <w:ind w:left="714"/>
        <w:contextualSpacing w:val="0"/>
        <w:jc w:val="both"/>
        <w:rPr>
          <w:rFonts w:eastAsia="Verdana" w:cstheme="minorHAnsi"/>
          <w:lang w:eastAsia="es-ES"/>
        </w:rPr>
      </w:pPr>
      <w:r w:rsidRPr="00DC19D9">
        <w:rPr>
          <w:rFonts w:eastAsia="Verdana"/>
          <w:lang w:eastAsia="es-ES"/>
        </w:rPr>
        <w:t>Podrán ser beneficiarias de la Línea I, las personas físicas en situación de alta ininterrumpida durante tres años en el Régimen Especial de Trabajadores Autónomos (RETA) o en una Mutualidad alternativa</w:t>
      </w:r>
      <w:r w:rsidRPr="00DC19D9">
        <w:rPr>
          <w:rFonts w:eastAsia="Verdana" w:cstheme="minorHAnsi"/>
          <w:lang w:eastAsia="es-ES"/>
        </w:rPr>
        <w:t>, con fecha de alta a partir del 1 de enero de 2023</w:t>
      </w:r>
      <w:r w:rsidRPr="00DC19D9">
        <w:rPr>
          <w:rFonts w:eastAsia="Verdana"/>
          <w:lang w:eastAsia="es-ES"/>
        </w:rPr>
        <w:t xml:space="preserve">, </w:t>
      </w:r>
      <w:r w:rsidRPr="00DC19D9">
        <w:rPr>
          <w:rFonts w:eastAsia="Verdana" w:cstheme="minorHAnsi"/>
          <w:lang w:eastAsia="es-ES"/>
        </w:rPr>
        <w:t>que hayan sido beneficiarias de las ayudas del Programa I, previstas en el Decreto 168/2022</w:t>
      </w:r>
      <w:r w:rsidR="004659E1">
        <w:rPr>
          <w:rFonts w:eastAsia="Verdana" w:cstheme="minorHAnsi"/>
          <w:lang w:eastAsia="es-ES"/>
        </w:rPr>
        <w:t xml:space="preserve">, de 30 de </w:t>
      </w:r>
      <w:r w:rsidR="00987F12">
        <w:rPr>
          <w:rFonts w:eastAsia="Verdana" w:cstheme="minorHAnsi"/>
          <w:lang w:eastAsia="es-ES"/>
        </w:rPr>
        <w:t>diciembre,</w:t>
      </w:r>
      <w:r w:rsidRPr="00DC19D9">
        <w:rPr>
          <w:rFonts w:eastAsia="Verdana" w:cstheme="minorHAnsi"/>
          <w:lang w:eastAsia="es-ES"/>
        </w:rPr>
        <w:t xml:space="preserve"> o en el Decreto 39/2024</w:t>
      </w:r>
      <w:r w:rsidR="00987F12">
        <w:rPr>
          <w:rFonts w:eastAsia="Verdana" w:cstheme="minorHAnsi"/>
          <w:lang w:eastAsia="es-ES"/>
        </w:rPr>
        <w:t>, de 30 de abril</w:t>
      </w:r>
      <w:r w:rsidRPr="00DC19D9">
        <w:rPr>
          <w:rFonts w:eastAsia="Verdana" w:cstheme="minorHAnsi"/>
          <w:lang w:eastAsia="es-ES"/>
        </w:rPr>
        <w:t>.</w:t>
      </w:r>
    </w:p>
    <w:p w14:paraId="6209D099" w14:textId="0FF50547" w:rsidR="001117CC" w:rsidRPr="00DC19D9" w:rsidRDefault="00437975" w:rsidP="001D07DE">
      <w:pPr>
        <w:pStyle w:val="Prrafodelista"/>
        <w:spacing w:after="240" w:line="240" w:lineRule="auto"/>
        <w:ind w:left="714"/>
        <w:contextualSpacing w:val="0"/>
        <w:jc w:val="both"/>
        <w:rPr>
          <w:rFonts w:eastAsia="Verdana" w:cstheme="minorHAnsi"/>
          <w:lang w:eastAsia="es-ES"/>
        </w:rPr>
      </w:pPr>
      <w:r w:rsidRPr="00DC19D9">
        <w:rPr>
          <w:rFonts w:eastAsia="Verdana"/>
          <w:lang w:eastAsia="es-ES"/>
        </w:rPr>
        <w:t xml:space="preserve">Podrán ser beneficiarias </w:t>
      </w:r>
      <w:r w:rsidR="0049035E" w:rsidRPr="00DC19D9">
        <w:rPr>
          <w:rFonts w:eastAsia="Verdana"/>
          <w:lang w:eastAsia="es-ES"/>
        </w:rPr>
        <w:t>de la L</w:t>
      </w:r>
      <w:r w:rsidR="00DD50A1" w:rsidRPr="00DC19D9">
        <w:rPr>
          <w:rFonts w:eastAsia="Verdana"/>
          <w:lang w:eastAsia="es-ES"/>
        </w:rPr>
        <w:t>ínea</w:t>
      </w:r>
      <w:r w:rsidRPr="00DC19D9">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5D45FA" w:rsidRPr="00DC19D9">
        <w:rPr>
          <w:rFonts w:eastAsia="Verdana"/>
          <w:lang w:eastAsia="es-ES"/>
        </w:rPr>
        <w:t>5</w:t>
      </w:r>
      <w:r w:rsidRPr="00DC19D9">
        <w:rPr>
          <w:rFonts w:eastAsia="Verdana"/>
          <w:lang w:eastAsia="es-ES"/>
        </w:rPr>
        <w:t xml:space="preserve"> de </w:t>
      </w:r>
      <w:r w:rsidR="005D45FA" w:rsidRPr="00DC19D9">
        <w:rPr>
          <w:rFonts w:eastAsia="Verdana"/>
          <w:lang w:eastAsia="es-ES"/>
        </w:rPr>
        <w:t>febrero</w:t>
      </w:r>
      <w:r w:rsidRPr="00DC19D9">
        <w:rPr>
          <w:rFonts w:eastAsia="Verdana"/>
          <w:lang w:eastAsia="es-ES"/>
        </w:rPr>
        <w:t xml:space="preserve"> de 2024, cuyos rendimientos económicos netos sean inferiores al salario mínimo interprofesional anual, </w:t>
      </w:r>
      <w:r w:rsidRPr="00DC19D9">
        <w:rPr>
          <w:rFonts w:eastAsia="Verdana" w:cstheme="minorHAnsi"/>
          <w:lang w:eastAsia="es-ES"/>
        </w:rPr>
        <w:t xml:space="preserve">que hayan sido beneficiarias de las ayudas </w:t>
      </w:r>
      <w:r w:rsidR="0049035E" w:rsidRPr="00DC19D9">
        <w:rPr>
          <w:rFonts w:eastAsia="Verdana" w:cstheme="minorHAnsi"/>
          <w:lang w:eastAsia="es-ES"/>
        </w:rPr>
        <w:t>del Programa</w:t>
      </w:r>
      <w:r w:rsidRPr="00DC19D9">
        <w:rPr>
          <w:rFonts w:eastAsia="Verdana" w:cstheme="minorHAnsi"/>
          <w:lang w:eastAsia="es-ES"/>
        </w:rPr>
        <w:t xml:space="preserve"> I, previstas en el Decreto 39/2024</w:t>
      </w:r>
      <w:r w:rsidR="00987F12">
        <w:rPr>
          <w:rFonts w:eastAsia="Verdana" w:cstheme="minorHAnsi"/>
          <w:lang w:eastAsia="es-ES"/>
        </w:rPr>
        <w:t>, de 30 de abril</w:t>
      </w:r>
      <w:r w:rsidRPr="00DC19D9">
        <w:rPr>
          <w:rFonts w:eastAsia="Verdana" w:cstheme="minorHAnsi"/>
          <w:lang w:eastAsia="es-ES"/>
        </w:rPr>
        <w:t>.</w:t>
      </w:r>
    </w:p>
    <w:p w14:paraId="124BDD65" w14:textId="5274D8E5" w:rsidR="00E40E91" w:rsidRPr="00DC19D9" w:rsidRDefault="00E40E91" w:rsidP="001D07DE">
      <w:pPr>
        <w:pStyle w:val="Prrafodelista"/>
        <w:spacing w:after="240" w:line="240" w:lineRule="auto"/>
        <w:ind w:left="714"/>
        <w:contextualSpacing w:val="0"/>
        <w:jc w:val="both"/>
        <w:rPr>
          <w:rFonts w:eastAsia="Verdana"/>
          <w:lang w:eastAsia="es-ES"/>
        </w:rPr>
      </w:pPr>
      <w:r w:rsidRPr="00DC19D9">
        <w:rPr>
          <w:rFonts w:eastAsia="Verdana"/>
          <w:lang w:eastAsia="es-ES"/>
        </w:rPr>
        <w:lastRenderedPageBreak/>
        <w:t>Podrán</w:t>
      </w:r>
      <w:r w:rsidRPr="00DC19D9">
        <w:rPr>
          <w:rFonts w:eastAsia="Verdana" w:cstheme="minorHAnsi"/>
          <w:lang w:eastAsia="es-ES"/>
        </w:rPr>
        <w:t xml:space="preserve"> ser beneficiarias </w:t>
      </w:r>
      <w:r w:rsidR="00DD50A1" w:rsidRPr="00DC19D9">
        <w:rPr>
          <w:rFonts w:eastAsia="Verdana" w:cstheme="minorHAnsi"/>
          <w:lang w:eastAsia="es-ES"/>
        </w:rPr>
        <w:t xml:space="preserve">de la </w:t>
      </w:r>
      <w:r w:rsidR="0049035E" w:rsidRPr="00DC19D9">
        <w:rPr>
          <w:rFonts w:eastAsia="Verdana" w:cstheme="minorHAnsi"/>
          <w:lang w:eastAsia="es-ES"/>
        </w:rPr>
        <w:t>L</w:t>
      </w:r>
      <w:r w:rsidR="00DD50A1" w:rsidRPr="00DC19D9">
        <w:rPr>
          <w:rFonts w:eastAsia="Verdana" w:cstheme="minorHAnsi"/>
          <w:lang w:eastAsia="es-ES"/>
        </w:rPr>
        <w:t>ínea</w:t>
      </w:r>
      <w:r w:rsidRPr="00DC19D9">
        <w:rPr>
          <w:rFonts w:eastAsia="Verdana" w:cstheme="minorHAnsi"/>
          <w:lang w:eastAsia="es-ES"/>
        </w:rPr>
        <w:t xml:space="preserve"> IV</w:t>
      </w:r>
      <w:r w:rsidR="00C62131" w:rsidRPr="00DC19D9">
        <w:rPr>
          <w:rFonts w:eastAsia="Verdana" w:cstheme="minorHAnsi"/>
          <w:lang w:eastAsia="es-ES"/>
        </w:rPr>
        <w:t>,</w:t>
      </w:r>
      <w:r w:rsidRPr="00DC19D9">
        <w:rPr>
          <w:rFonts w:eastAsia="Verdana" w:cstheme="minorHAnsi"/>
          <w:lang w:eastAsia="es-ES"/>
        </w:rPr>
        <w:t xml:space="preserve"> las personas trabajadoras autónomas, mayores de 65 años, que se hayan acogido a la jubilación activa regulada en el artículo 214 del Texto Refundido de la Ley General de la Seguridad Social, modificado por el Real Decreto-Ley 11/2024, de 23 de diciembre.</w:t>
      </w:r>
    </w:p>
    <w:p w14:paraId="0FF5CCCA" w14:textId="7DBC0E97" w:rsidR="00DB423E" w:rsidRPr="00DC19D9" w:rsidRDefault="00DB423E" w:rsidP="001D07DE">
      <w:pPr>
        <w:spacing w:after="120" w:line="240" w:lineRule="auto"/>
        <w:jc w:val="both"/>
        <w:rPr>
          <w:rFonts w:cs="Verdana"/>
          <w:b/>
        </w:rPr>
      </w:pPr>
      <w:r w:rsidRPr="00DC19D9">
        <w:rPr>
          <w:rFonts w:cs="Verdana"/>
          <w:b/>
        </w:rPr>
        <w:t>Tres. Requisitos generales.</w:t>
      </w:r>
    </w:p>
    <w:p w14:paraId="3288B6C2" w14:textId="46826BA1" w:rsidR="009F76B0" w:rsidRPr="00DC19D9" w:rsidRDefault="009F76B0" w:rsidP="001D07DE">
      <w:pPr>
        <w:spacing w:after="120" w:line="240" w:lineRule="auto"/>
        <w:jc w:val="both"/>
        <w:rPr>
          <w:rFonts w:cs="Verdana"/>
        </w:rPr>
      </w:pPr>
    </w:p>
    <w:p w14:paraId="6C312AE0" w14:textId="741674B5" w:rsidR="009F76B0" w:rsidRPr="00DC19D9" w:rsidRDefault="009F76B0" w:rsidP="001D07DE">
      <w:pPr>
        <w:spacing w:after="225" w:line="240" w:lineRule="auto"/>
        <w:ind w:left="-5" w:hanging="10"/>
        <w:jc w:val="both"/>
        <w:rPr>
          <w:rFonts w:eastAsia="Verdana" w:cstheme="minorHAnsi"/>
          <w:lang w:eastAsia="es-ES"/>
        </w:rPr>
      </w:pPr>
      <w:r w:rsidRPr="00DC19D9">
        <w:rPr>
          <w:rFonts w:eastAsia="Verdana" w:cstheme="minorHAnsi"/>
          <w:lang w:eastAsia="es-ES"/>
        </w:rPr>
        <w:t xml:space="preserve">Además de los requisitos específicos que se prevén para cada </w:t>
      </w:r>
      <w:r w:rsidR="00A966CE" w:rsidRPr="00DC19D9">
        <w:rPr>
          <w:rFonts w:eastAsia="Verdana" w:cstheme="minorHAnsi"/>
          <w:lang w:eastAsia="es-ES"/>
        </w:rPr>
        <w:t>línea</w:t>
      </w:r>
      <w:r w:rsidRPr="00DC19D9">
        <w:rPr>
          <w:rFonts w:eastAsia="Verdana" w:cstheme="minorHAnsi"/>
          <w:lang w:eastAsia="es-ES"/>
        </w:rPr>
        <w:t xml:space="preserve">, las personas solicitantes de estas ayudas deberán cumplir los siguientes requisitos generales, en el momento de solicitud de las presentes ayudas: </w:t>
      </w:r>
    </w:p>
    <w:p w14:paraId="3546C57E" w14:textId="77777777" w:rsidR="009F76B0" w:rsidRPr="00DC19D9" w:rsidRDefault="009F76B0" w:rsidP="001D07DE">
      <w:pPr>
        <w:pStyle w:val="Prrafodelista"/>
        <w:numPr>
          <w:ilvl w:val="0"/>
          <w:numId w:val="19"/>
        </w:numPr>
        <w:spacing w:after="240" w:line="240" w:lineRule="auto"/>
        <w:contextualSpacing w:val="0"/>
        <w:jc w:val="both"/>
        <w:rPr>
          <w:rFonts w:eastAsia="Verdana" w:cstheme="minorHAnsi"/>
          <w:lang w:eastAsia="es-ES"/>
        </w:rPr>
      </w:pPr>
      <w:r w:rsidRPr="00DC19D9">
        <w:rPr>
          <w:rFonts w:cstheme="minorHAnsi"/>
        </w:rPr>
        <w:t xml:space="preserve">Tener cumplidos dieciocho </w:t>
      </w:r>
      <w:proofErr w:type="gramStart"/>
      <w:r w:rsidRPr="00DC19D9">
        <w:rPr>
          <w:rFonts w:cstheme="minorHAnsi"/>
        </w:rPr>
        <w:t>años de edad</w:t>
      </w:r>
      <w:proofErr w:type="gramEnd"/>
      <w:r w:rsidRPr="00DC19D9">
        <w:rPr>
          <w:rFonts w:cstheme="minorHAnsi"/>
        </w:rPr>
        <w:t>.</w:t>
      </w:r>
    </w:p>
    <w:p w14:paraId="77133ED3" w14:textId="5C601679" w:rsidR="009F76B0" w:rsidRPr="00DC19D9" w:rsidRDefault="009F76B0" w:rsidP="007E44C1">
      <w:pPr>
        <w:pStyle w:val="Prrafodelista"/>
        <w:numPr>
          <w:ilvl w:val="0"/>
          <w:numId w:val="19"/>
        </w:numPr>
        <w:spacing w:after="120" w:line="240" w:lineRule="auto"/>
        <w:contextualSpacing w:val="0"/>
        <w:jc w:val="both"/>
        <w:rPr>
          <w:rFonts w:cstheme="minorHAnsi"/>
        </w:rPr>
      </w:pPr>
      <w:r w:rsidRPr="00DC19D9">
        <w:rPr>
          <w:rFonts w:cstheme="minorHAnsi"/>
        </w:rPr>
        <w:t xml:space="preserve">Las personas beneficiarias de las </w:t>
      </w:r>
      <w:r w:rsidR="00453048" w:rsidRPr="00DC19D9">
        <w:rPr>
          <w:rFonts w:cstheme="minorHAnsi"/>
        </w:rPr>
        <w:t xml:space="preserve">ayudas </w:t>
      </w:r>
      <w:r w:rsidRPr="00DC19D9">
        <w:rPr>
          <w:rFonts w:cstheme="minorHAnsi"/>
        </w:rPr>
        <w:t xml:space="preserve">deberán desarrollar desde la fecha de alta en el </w:t>
      </w:r>
      <w:r w:rsidRPr="00DC19D9">
        <w:rPr>
          <w:rFonts w:eastAsia="Verdana" w:cstheme="minorHAnsi"/>
          <w:lang w:eastAsia="es-ES"/>
        </w:rPr>
        <w:t xml:space="preserve">Régimen Especial de Trabajadores Autónomos (RETA) </w:t>
      </w:r>
      <w:r w:rsidRPr="00DC19D9">
        <w:rPr>
          <w:rFonts w:cstheme="minorHAnsi"/>
        </w:rPr>
        <w:t xml:space="preserve">o en la mutualidad alternativa, su actividad económica en Extremadura. </w:t>
      </w:r>
    </w:p>
    <w:p w14:paraId="385E0C81" w14:textId="6F71497E" w:rsidR="009F76B0" w:rsidRPr="00DC19D9" w:rsidRDefault="009F76B0" w:rsidP="007E44C1">
      <w:pPr>
        <w:pStyle w:val="Pa2"/>
        <w:spacing w:after="120" w:line="240" w:lineRule="auto"/>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B12816A" w14:textId="77F77200" w:rsidR="009F76B0" w:rsidRPr="00DC19D9" w:rsidRDefault="009F76B0" w:rsidP="007E44C1">
      <w:pPr>
        <w:pStyle w:val="Pa2"/>
        <w:spacing w:after="120" w:line="240" w:lineRule="auto"/>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Para determinar dónde se desarrolla la actividad económica, </w:t>
      </w:r>
      <w:r w:rsidRPr="00987F12">
        <w:rPr>
          <w:rFonts w:asciiTheme="minorHAnsi" w:hAnsiTheme="minorHAnsi" w:cstheme="minorHAnsi"/>
          <w:sz w:val="22"/>
          <w:szCs w:val="22"/>
        </w:rPr>
        <w:t>a los efectos de</w:t>
      </w:r>
      <w:r w:rsidR="00E3726E" w:rsidRPr="00987F12">
        <w:rPr>
          <w:rFonts w:asciiTheme="minorHAnsi" w:hAnsiTheme="minorHAnsi" w:cstheme="minorHAnsi"/>
          <w:sz w:val="22"/>
          <w:szCs w:val="22"/>
        </w:rPr>
        <w:t xml:space="preserve"> la presente convocatoria</w:t>
      </w:r>
      <w:r w:rsidRPr="00987F12">
        <w:rPr>
          <w:rFonts w:asciiTheme="minorHAnsi" w:hAnsiTheme="minorHAnsi" w:cstheme="minorHAnsi"/>
          <w:sz w:val="22"/>
          <w:szCs w:val="22"/>
        </w:rPr>
        <w:t xml:space="preserve">, </w:t>
      </w:r>
      <w:r w:rsidRPr="00DC19D9">
        <w:rPr>
          <w:rFonts w:asciiTheme="minorHAnsi" w:hAnsiTheme="minorHAnsi" w:cstheme="minorHAnsi"/>
          <w:sz w:val="22"/>
          <w:szCs w:val="22"/>
        </w:rPr>
        <w:t xml:space="preserve">se considerará: </w:t>
      </w:r>
    </w:p>
    <w:p w14:paraId="5FFB7D19" w14:textId="4B68A1CD" w:rsidR="009F76B0" w:rsidRPr="00DC19D9" w:rsidRDefault="009F76B0" w:rsidP="007E44C1">
      <w:pPr>
        <w:pStyle w:val="Pa2"/>
        <w:spacing w:after="120" w:line="240" w:lineRule="auto"/>
        <w:ind w:left="708"/>
        <w:jc w:val="both"/>
        <w:rPr>
          <w:rFonts w:asciiTheme="minorHAnsi" w:hAnsiTheme="minorHAnsi" w:cstheme="minorHAnsi"/>
          <w:sz w:val="22"/>
          <w:szCs w:val="22"/>
        </w:rPr>
      </w:pPr>
      <w:r w:rsidRPr="00DC19D9">
        <w:rPr>
          <w:rFonts w:asciiTheme="minorHAnsi" w:hAnsiTheme="minorHAnsi" w:cstheme="minorHAnsi"/>
          <w:sz w:val="22"/>
          <w:szCs w:val="22"/>
        </w:rPr>
        <w:t xml:space="preserve">a) Si la actividad se desarrolla en un establecimiento físico, el domicilio de </w:t>
      </w:r>
      <w:r w:rsidR="00A235A0">
        <w:rPr>
          <w:rFonts w:asciiTheme="minorHAnsi" w:hAnsiTheme="minorHAnsi" w:cstheme="minorHAnsi"/>
          <w:sz w:val="22"/>
          <w:szCs w:val="22"/>
        </w:rPr>
        <w:t>e</w:t>
      </w:r>
      <w:r w:rsidRPr="00DC19D9">
        <w:rPr>
          <w:rFonts w:asciiTheme="minorHAnsi" w:hAnsiTheme="minorHAnsi" w:cstheme="minorHAnsi"/>
          <w:sz w:val="22"/>
          <w:szCs w:val="22"/>
        </w:rPr>
        <w:t xml:space="preserve">ste. </w:t>
      </w:r>
    </w:p>
    <w:p w14:paraId="4DFB0DC2" w14:textId="626A6EFB" w:rsidR="009F76B0" w:rsidRPr="00DC19D9" w:rsidRDefault="009F76B0" w:rsidP="007E44C1">
      <w:pPr>
        <w:pStyle w:val="Pa2"/>
        <w:spacing w:after="120" w:line="240" w:lineRule="auto"/>
        <w:ind w:left="709"/>
        <w:jc w:val="both"/>
        <w:rPr>
          <w:rFonts w:asciiTheme="minorHAnsi" w:hAnsiTheme="minorHAnsi" w:cstheme="minorHAnsi"/>
          <w:sz w:val="22"/>
          <w:szCs w:val="22"/>
        </w:rPr>
      </w:pPr>
      <w:r w:rsidRPr="00DC19D9">
        <w:rPr>
          <w:rFonts w:asciiTheme="minorHAnsi" w:hAnsiTheme="minorHAnsi" w:cstheme="minorHAnsi"/>
          <w:sz w:val="22"/>
          <w:szCs w:val="22"/>
        </w:rPr>
        <w:t xml:space="preserve">b) Si la actividad se desarrolla sin establecimiento físico, el domicilio fiscal del beneficiario. </w:t>
      </w:r>
    </w:p>
    <w:p w14:paraId="334BB7F9" w14:textId="77777777" w:rsidR="009F76B0" w:rsidRPr="00DC19D9" w:rsidRDefault="009F76B0" w:rsidP="007E44C1">
      <w:pPr>
        <w:spacing w:after="120" w:line="240" w:lineRule="auto"/>
        <w:ind w:left="703" w:hanging="10"/>
        <w:jc w:val="both"/>
        <w:rPr>
          <w:rFonts w:eastAsia="Verdana" w:cstheme="minorHAnsi"/>
          <w:lang w:eastAsia="es-ES"/>
        </w:rPr>
      </w:pPr>
      <w:r w:rsidRPr="00DC19D9">
        <w:rPr>
          <w:rFonts w:cstheme="minorHAnsi"/>
        </w:rPr>
        <w:t>Para la comprobación del cumplimiento del requisito de desarrollar la actividad de autoem</w:t>
      </w:r>
      <w:r w:rsidRPr="00DC19D9">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DC19D9">
        <w:rPr>
          <w:rFonts w:cstheme="minorHAnsi"/>
        </w:rPr>
        <w:softHyphen/>
        <w:t>boral, emitido por la Tesorería General de la Seguridad Social.</w:t>
      </w:r>
    </w:p>
    <w:p w14:paraId="7ADDA5E4" w14:textId="2134C3B6" w:rsidR="009F76B0" w:rsidRPr="00DC19D9" w:rsidRDefault="009F76B0" w:rsidP="001D07DE">
      <w:pPr>
        <w:pStyle w:val="Prrafodelista"/>
        <w:numPr>
          <w:ilvl w:val="0"/>
          <w:numId w:val="19"/>
        </w:numPr>
        <w:spacing w:after="120" w:line="240" w:lineRule="auto"/>
        <w:ind w:left="714" w:hanging="357"/>
        <w:contextualSpacing w:val="0"/>
        <w:jc w:val="both"/>
        <w:rPr>
          <w:rFonts w:eastAsia="Verdana" w:cstheme="minorHAnsi"/>
          <w:lang w:eastAsia="es-ES"/>
        </w:rPr>
      </w:pPr>
      <w:r w:rsidRPr="00DC19D9">
        <w:rPr>
          <w:rFonts w:cstheme="minorHAnsi"/>
        </w:rPr>
        <w:t xml:space="preserve">Hallarse al corriente en el cumplimiento de sus obligaciones tributarias con la Hacienda Estatal y de la Comunidad Autónoma de Extremadura y frente a la Seguridad Social. No </w:t>
      </w:r>
      <w:proofErr w:type="gramStart"/>
      <w:r w:rsidRPr="00DC19D9">
        <w:rPr>
          <w:rFonts w:cstheme="minorHAnsi"/>
        </w:rPr>
        <w:t>obstante</w:t>
      </w:r>
      <w:proofErr w:type="gramEnd"/>
      <w:r w:rsidRPr="00DC19D9">
        <w:rPr>
          <w:rFonts w:cstheme="minorHAnsi"/>
        </w:rPr>
        <w:t xml:space="preserve"> lo anterior, las personas s</w:t>
      </w:r>
      <w:r w:rsidR="00007DDE" w:rsidRPr="00DC19D9">
        <w:rPr>
          <w:rFonts w:cstheme="minorHAnsi"/>
        </w:rPr>
        <w:t xml:space="preserve">olicitantes </w:t>
      </w:r>
      <w:r w:rsidR="00DD50A1" w:rsidRPr="00DC19D9">
        <w:rPr>
          <w:rFonts w:cstheme="minorHAnsi"/>
        </w:rPr>
        <w:t xml:space="preserve">de la </w:t>
      </w:r>
      <w:r w:rsidR="00FA2A7D" w:rsidRPr="00DC19D9">
        <w:rPr>
          <w:rFonts w:cstheme="minorHAnsi"/>
        </w:rPr>
        <w:t>L</w:t>
      </w:r>
      <w:r w:rsidR="00DD50A1" w:rsidRPr="00DC19D9">
        <w:rPr>
          <w:rFonts w:cstheme="minorHAnsi"/>
        </w:rPr>
        <w:t>ínea</w:t>
      </w:r>
      <w:r w:rsidRPr="00DC19D9">
        <w:rPr>
          <w:rFonts w:cstheme="minorHAnsi"/>
        </w:rPr>
        <w:t xml:space="preserve"> III</w:t>
      </w:r>
      <w:r w:rsidR="009E006C" w:rsidRPr="00DC19D9">
        <w:rPr>
          <w:rFonts w:cstheme="minorHAnsi"/>
        </w:rPr>
        <w:t xml:space="preserve"> y </w:t>
      </w:r>
      <w:r w:rsidR="00FA2A7D" w:rsidRPr="00DC19D9">
        <w:rPr>
          <w:rFonts w:cstheme="minorHAnsi"/>
        </w:rPr>
        <w:t>de la L</w:t>
      </w:r>
      <w:r w:rsidR="00DD50A1" w:rsidRPr="00DC19D9">
        <w:rPr>
          <w:rFonts w:cstheme="minorHAnsi"/>
        </w:rPr>
        <w:t>ínea</w:t>
      </w:r>
      <w:r w:rsidR="009E006C" w:rsidRPr="00DC19D9">
        <w:rPr>
          <w:rFonts w:cstheme="minorHAnsi"/>
        </w:rPr>
        <w:t xml:space="preserve"> IV</w:t>
      </w:r>
      <w:r w:rsidRPr="00DC19D9">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490A71FD" w14:textId="77777777" w:rsidR="003170BB" w:rsidRPr="00DC19D9" w:rsidRDefault="003170BB" w:rsidP="003170BB">
      <w:pPr>
        <w:spacing w:after="120" w:line="240" w:lineRule="auto"/>
        <w:jc w:val="both"/>
        <w:rPr>
          <w:rFonts w:cs="Calibri"/>
        </w:rPr>
      </w:pPr>
    </w:p>
    <w:p w14:paraId="30C3DFA0" w14:textId="3FD87F69" w:rsidR="003170BB" w:rsidRPr="00DC19D9" w:rsidRDefault="003170BB" w:rsidP="003170BB">
      <w:pPr>
        <w:spacing w:after="120" w:line="240" w:lineRule="auto"/>
        <w:ind w:left="10" w:hanging="10"/>
        <w:rPr>
          <w:rFonts w:cstheme="minorHAnsi"/>
        </w:rPr>
      </w:pPr>
      <w:r w:rsidRPr="00DC19D9">
        <w:rPr>
          <w:rFonts w:cstheme="minorHAnsi"/>
          <w:b/>
        </w:rPr>
        <w:t xml:space="preserve">Cuatro. Requisitos específicos de la Línea I. </w:t>
      </w:r>
    </w:p>
    <w:p w14:paraId="6566BDB6" w14:textId="77777777" w:rsidR="003170BB" w:rsidRPr="00DC19D9" w:rsidRDefault="003170BB" w:rsidP="003170BB">
      <w:pPr>
        <w:spacing w:after="120" w:line="240" w:lineRule="auto"/>
        <w:jc w:val="both"/>
        <w:rPr>
          <w:rFonts w:cstheme="minorHAnsi"/>
        </w:rPr>
      </w:pPr>
      <w:r w:rsidRPr="00DC19D9">
        <w:rPr>
          <w:rFonts w:cstheme="minorHAnsi"/>
        </w:rPr>
        <w:t>Para la Línea I deberán cumplirse, además de los requisitos generales regulados en el artículo 8 del presente decreto, los que se relacionan a continuación:</w:t>
      </w:r>
    </w:p>
    <w:p w14:paraId="3188DEFD" w14:textId="219345E2" w:rsidR="003170BB" w:rsidRPr="00DC19D9" w:rsidRDefault="003170BB" w:rsidP="003170BB">
      <w:pPr>
        <w:numPr>
          <w:ilvl w:val="0"/>
          <w:numId w:val="34"/>
        </w:numPr>
        <w:spacing w:after="120" w:line="240" w:lineRule="auto"/>
        <w:jc w:val="both"/>
      </w:pPr>
      <w:r w:rsidRPr="00DC19D9">
        <w:rPr>
          <w:rFonts w:eastAsia="Verdana"/>
          <w:lang w:eastAsia="es-ES"/>
        </w:rPr>
        <w:t>Para ser beneficiarias de la línea I, las personas físicas solicitantes deben haber sido beneficiarias de las ayudas del Programa I previstas en el Decreto 168/2022</w:t>
      </w:r>
      <w:r w:rsidR="00F57A48">
        <w:rPr>
          <w:rFonts w:eastAsia="Verdana"/>
          <w:lang w:eastAsia="es-ES"/>
        </w:rPr>
        <w:t>, de 30 de diciembre,</w:t>
      </w:r>
      <w:r w:rsidRPr="00DC19D9">
        <w:rPr>
          <w:rFonts w:eastAsia="Verdana"/>
          <w:lang w:eastAsia="es-ES"/>
        </w:rPr>
        <w:t xml:space="preserve"> o en el Decreto 39/2024</w:t>
      </w:r>
      <w:r w:rsidR="00F57A48">
        <w:rPr>
          <w:rFonts w:eastAsia="Verdana"/>
          <w:lang w:eastAsia="es-ES"/>
        </w:rPr>
        <w:t>, de 30 de abril</w:t>
      </w:r>
      <w:r w:rsidRPr="00DC19D9">
        <w:rPr>
          <w:rFonts w:eastAsia="Verdana"/>
          <w:lang w:eastAsia="es-ES"/>
        </w:rPr>
        <w:t>.</w:t>
      </w:r>
      <w:r w:rsidRPr="00DC19D9">
        <w:t xml:space="preserve"> </w:t>
      </w:r>
    </w:p>
    <w:p w14:paraId="6ADF4AA7" w14:textId="77777777" w:rsidR="003170BB" w:rsidRPr="00DC19D9" w:rsidRDefault="003170BB" w:rsidP="003170BB">
      <w:pPr>
        <w:pStyle w:val="Prrafodelista"/>
        <w:numPr>
          <w:ilvl w:val="0"/>
          <w:numId w:val="34"/>
        </w:numPr>
        <w:spacing w:after="221" w:line="240" w:lineRule="auto"/>
        <w:jc w:val="both"/>
        <w:rPr>
          <w:rFonts w:eastAsia="Verdana" w:cstheme="minorHAnsi"/>
          <w:lang w:eastAsia="es-ES"/>
        </w:rPr>
      </w:pPr>
      <w:r w:rsidRPr="18D06967">
        <w:rPr>
          <w:rFonts w:eastAsia="Verdana"/>
          <w:lang w:eastAsia="es-ES"/>
        </w:rPr>
        <w:t xml:space="preserve">Las personas trabajadoras autónomas deben haber cotizado ininterrumpidamente en el Régimen Especial de Trabajadores Autónomos (RETA) o en una Mutualidad alternativa de un colegio </w:t>
      </w:r>
      <w:r w:rsidRPr="18D06967">
        <w:rPr>
          <w:rFonts w:eastAsia="Verdana"/>
          <w:lang w:eastAsia="es-ES"/>
        </w:rPr>
        <w:lastRenderedPageBreak/>
        <w:t>profesional de la Comunidad Autónoma de Extremadura durante un mínimo de tres años con fecha de alta a partir del 1 de enero de 2023.</w:t>
      </w:r>
    </w:p>
    <w:p w14:paraId="63358CBD" w14:textId="77777777" w:rsidR="003170BB" w:rsidRPr="00DC19D9" w:rsidRDefault="003170BB" w:rsidP="001D07DE">
      <w:pPr>
        <w:spacing w:after="120" w:line="240" w:lineRule="auto"/>
        <w:jc w:val="both"/>
        <w:rPr>
          <w:rFonts w:cs="Verdana"/>
          <w:b/>
        </w:rPr>
      </w:pPr>
    </w:p>
    <w:p w14:paraId="494235B7" w14:textId="09236713" w:rsidR="00DB423E" w:rsidRPr="00DC19D9" w:rsidRDefault="17B76528" w:rsidP="18D06967">
      <w:pPr>
        <w:spacing w:after="120" w:line="240" w:lineRule="auto"/>
        <w:jc w:val="both"/>
        <w:rPr>
          <w:rFonts w:cs="Verdana"/>
          <w:b/>
          <w:bCs/>
        </w:rPr>
      </w:pPr>
      <w:r w:rsidRPr="00D40C2D">
        <w:rPr>
          <w:rFonts w:cs="Verdana"/>
          <w:b/>
          <w:bCs/>
        </w:rPr>
        <w:t>Cinco</w:t>
      </w:r>
      <w:r w:rsidR="00DB423E" w:rsidRPr="00D40C2D">
        <w:rPr>
          <w:rFonts w:cs="Verdana"/>
          <w:b/>
          <w:bCs/>
        </w:rPr>
        <w:t xml:space="preserve">. Requisitos específicos </w:t>
      </w:r>
      <w:r w:rsidR="001A26F9" w:rsidRPr="00D40C2D">
        <w:rPr>
          <w:rFonts w:cs="Verdana"/>
          <w:b/>
          <w:bCs/>
        </w:rPr>
        <w:t>de la L</w:t>
      </w:r>
      <w:r w:rsidR="00DD50A1" w:rsidRPr="00D40C2D">
        <w:rPr>
          <w:rFonts w:cs="Verdana"/>
          <w:b/>
          <w:bCs/>
        </w:rPr>
        <w:t>ínea</w:t>
      </w:r>
      <w:r w:rsidR="00DB423E" w:rsidRPr="00D40C2D">
        <w:rPr>
          <w:rFonts w:cs="Verdana"/>
          <w:b/>
          <w:bCs/>
        </w:rPr>
        <w:t xml:space="preserve"> III.</w:t>
      </w:r>
    </w:p>
    <w:p w14:paraId="6E0C0672" w14:textId="5255DB2A" w:rsidR="00726B0A" w:rsidRPr="00DC19D9" w:rsidRDefault="00726B0A" w:rsidP="001D07DE">
      <w:pPr>
        <w:spacing w:after="120" w:line="240" w:lineRule="auto"/>
        <w:ind w:left="-5" w:hanging="10"/>
        <w:jc w:val="both"/>
        <w:rPr>
          <w:rFonts w:eastAsia="Verdana" w:cstheme="minorHAnsi"/>
          <w:lang w:eastAsia="es-ES"/>
        </w:rPr>
      </w:pPr>
      <w:r w:rsidRPr="00DC19D9">
        <w:rPr>
          <w:rFonts w:eastAsia="Verdana" w:cstheme="minorHAnsi"/>
          <w:lang w:eastAsia="es-ES"/>
        </w:rPr>
        <w:t>Para la</w:t>
      </w:r>
      <w:r w:rsidR="00FA2A7D" w:rsidRPr="00DC19D9">
        <w:rPr>
          <w:rFonts w:eastAsia="Verdana" w:cstheme="minorHAnsi"/>
          <w:lang w:eastAsia="es-ES"/>
        </w:rPr>
        <w:t xml:space="preserve"> L</w:t>
      </w:r>
      <w:r w:rsidRPr="00DC19D9">
        <w:rPr>
          <w:rFonts w:eastAsia="Verdana" w:cstheme="minorHAnsi"/>
          <w:lang w:eastAsia="es-ES"/>
        </w:rPr>
        <w:t>ínea III deberán cumplirse, además de los requisitos generales</w:t>
      </w:r>
      <w:r w:rsidRPr="00DC19D9">
        <w:rPr>
          <w:rFonts w:cstheme="minorHAnsi"/>
        </w:rPr>
        <w:t xml:space="preserve"> regulados en el artículo 8 del presente decreto, </w:t>
      </w:r>
      <w:r w:rsidRPr="00DC19D9">
        <w:rPr>
          <w:rFonts w:eastAsia="Verdana" w:cstheme="minorHAnsi"/>
          <w:lang w:eastAsia="es-ES"/>
        </w:rPr>
        <w:t>los siguientes requisitos adicionales, subvencionándose las siguientes actuaciones:</w:t>
      </w:r>
    </w:p>
    <w:p w14:paraId="5E603B00" w14:textId="27247DB0" w:rsidR="00726B0A" w:rsidRPr="00DC19D9" w:rsidRDefault="00FA2A7D"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w:t>
      </w:r>
      <w:r w:rsidR="00726B0A" w:rsidRPr="00DC19D9">
        <w:rPr>
          <w:rFonts w:eastAsia="Verdana"/>
          <w:lang w:eastAsia="es-ES"/>
        </w:rPr>
        <w:t>ínea III, las personas físicas solicitantes deben haber sido beneficiarias de las ayudas del Programa I previstas en el Decreto 39/2024</w:t>
      </w:r>
      <w:r w:rsidR="00F57A48">
        <w:rPr>
          <w:rFonts w:eastAsia="Verdana"/>
          <w:lang w:eastAsia="es-ES"/>
        </w:rPr>
        <w:t>, de 30 de abril</w:t>
      </w:r>
      <w:r w:rsidR="00726B0A" w:rsidRPr="00DC19D9">
        <w:rPr>
          <w:rFonts w:eastAsia="Verdana"/>
          <w:lang w:eastAsia="es-ES"/>
        </w:rPr>
        <w:t xml:space="preserve">. </w:t>
      </w:r>
    </w:p>
    <w:p w14:paraId="2CC444F2" w14:textId="680A518F" w:rsidR="00726B0A" w:rsidRPr="00DC19D9" w:rsidRDefault="00FA2A7D"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w:t>
      </w:r>
      <w:r w:rsidR="00726B0A" w:rsidRPr="00DC19D9">
        <w:rPr>
          <w:rFonts w:eastAsia="Verdana"/>
          <w:lang w:eastAsia="es-ES"/>
        </w:rPr>
        <w:t>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0095B882" w14:textId="308B07D2" w:rsidR="00726B0A" w:rsidRPr="00DC19D9" w:rsidRDefault="00726B0A"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línea III,</w:t>
      </w:r>
      <w:r w:rsidRPr="00DC19D9">
        <w:rPr>
          <w:rFonts w:eastAsia="Verdana" w:cstheme="minorHAnsi"/>
          <w:lang w:eastAsia="es-ES"/>
        </w:rPr>
        <w:t xml:space="preserve"> las personas trabajadoras autónomas deben haber cotizado ininterrumpidamente en el Régimen Especial de Trabajadores Autónomos (RETA) con fecha de alta a partir del 1</w:t>
      </w:r>
      <w:r w:rsidR="005D45FA" w:rsidRPr="00DC19D9">
        <w:rPr>
          <w:rFonts w:eastAsia="Verdana" w:cstheme="minorHAnsi"/>
          <w:lang w:eastAsia="es-ES"/>
        </w:rPr>
        <w:t>5 de febrero</w:t>
      </w:r>
      <w:r w:rsidRPr="00DC19D9">
        <w:rPr>
          <w:rFonts w:eastAsia="Verdana" w:cstheme="minorHAnsi"/>
          <w:lang w:eastAsia="es-ES"/>
        </w:rPr>
        <w:t xml:space="preserve"> de 2024.</w:t>
      </w:r>
    </w:p>
    <w:p w14:paraId="0AD3F65F" w14:textId="77777777" w:rsidR="00726B0A" w:rsidRPr="00DC19D9" w:rsidRDefault="00726B0A" w:rsidP="001D07DE">
      <w:pPr>
        <w:pStyle w:val="Prrafodelista"/>
        <w:numPr>
          <w:ilvl w:val="0"/>
          <w:numId w:val="33"/>
        </w:numPr>
        <w:spacing w:after="120" w:line="240" w:lineRule="auto"/>
        <w:ind w:left="709"/>
        <w:contextualSpacing w:val="0"/>
        <w:jc w:val="both"/>
      </w:pPr>
      <w:r w:rsidRPr="00DC19D9">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6223344" w14:textId="77777777" w:rsidR="006D051C" w:rsidRPr="00DC19D9" w:rsidRDefault="006D051C" w:rsidP="001D07DE">
      <w:pPr>
        <w:spacing w:after="120" w:line="240" w:lineRule="auto"/>
        <w:ind w:left="-5" w:hanging="10"/>
        <w:jc w:val="both"/>
        <w:rPr>
          <w:rFonts w:eastAsia="Verdana" w:cstheme="minorHAnsi"/>
          <w:lang w:eastAsia="es-ES"/>
        </w:rPr>
      </w:pPr>
    </w:p>
    <w:p w14:paraId="2E1588CA" w14:textId="3AAF0472" w:rsidR="00DB423E" w:rsidRPr="00DC19D9" w:rsidRDefault="005617E2" w:rsidP="18D06967">
      <w:pPr>
        <w:spacing w:after="120" w:line="240" w:lineRule="auto"/>
        <w:jc w:val="both"/>
        <w:rPr>
          <w:rFonts w:cs="Verdana"/>
          <w:b/>
          <w:bCs/>
        </w:rPr>
      </w:pPr>
      <w:r w:rsidRPr="18D06967">
        <w:rPr>
          <w:rFonts w:cs="Verdana"/>
          <w:b/>
          <w:bCs/>
        </w:rPr>
        <w:t>S</w:t>
      </w:r>
      <w:r w:rsidR="057AE930" w:rsidRPr="18D06967">
        <w:rPr>
          <w:rFonts w:cs="Verdana"/>
          <w:b/>
          <w:bCs/>
        </w:rPr>
        <w:t>eis</w:t>
      </w:r>
      <w:r w:rsidR="00DB423E" w:rsidRPr="18D06967">
        <w:rPr>
          <w:rFonts w:cs="Verdana"/>
          <w:b/>
          <w:bCs/>
        </w:rPr>
        <w:t>. Exclusiones generales.</w:t>
      </w:r>
    </w:p>
    <w:p w14:paraId="22ED1EE3" w14:textId="71A9CDF3" w:rsidR="004A0B3A" w:rsidRPr="00DC19D9" w:rsidRDefault="004A0B3A" w:rsidP="001D07DE">
      <w:pPr>
        <w:spacing w:after="225" w:line="240" w:lineRule="auto"/>
        <w:ind w:left="-5"/>
        <w:jc w:val="both"/>
        <w:rPr>
          <w:rFonts w:cstheme="minorHAnsi"/>
        </w:rPr>
      </w:pPr>
      <w:r w:rsidRPr="00DC19D9">
        <w:rPr>
          <w:rFonts w:cstheme="minorHAnsi"/>
        </w:rPr>
        <w:t xml:space="preserve">Además de las exclusiones específicas para cada </w:t>
      </w:r>
      <w:r w:rsidR="00FA2A7D" w:rsidRPr="00DC19D9">
        <w:rPr>
          <w:rFonts w:cstheme="minorHAnsi"/>
        </w:rPr>
        <w:t>l</w:t>
      </w:r>
      <w:r w:rsidR="00A966CE" w:rsidRPr="00DC19D9">
        <w:rPr>
          <w:rFonts w:cstheme="minorHAnsi"/>
        </w:rPr>
        <w:t>ínea</w:t>
      </w:r>
      <w:r w:rsidRPr="00DC19D9">
        <w:rPr>
          <w:rFonts w:cstheme="minorHAnsi"/>
        </w:rPr>
        <w:t xml:space="preserve"> de ayudas, se establecen las siguientes exclusiones generales: </w:t>
      </w:r>
    </w:p>
    <w:p w14:paraId="7DC6B76A" w14:textId="446F5C0E" w:rsidR="004A0B3A" w:rsidRPr="00DC19D9" w:rsidRDefault="004A0B3A" w:rsidP="001D07DE">
      <w:pPr>
        <w:pStyle w:val="Prrafodelista"/>
        <w:numPr>
          <w:ilvl w:val="0"/>
          <w:numId w:val="20"/>
        </w:numPr>
        <w:spacing w:after="120" w:line="240" w:lineRule="auto"/>
        <w:ind w:left="261"/>
        <w:contextualSpacing w:val="0"/>
        <w:jc w:val="both"/>
        <w:rPr>
          <w:rFonts w:cs="Verdana"/>
        </w:rPr>
      </w:pPr>
      <w:r w:rsidRPr="00DC19D9">
        <w:rPr>
          <w:rFonts w:cs="Verdana"/>
        </w:rPr>
        <w:t>En aplicación del régimen comunitario de las ayudas de minimis, regulado por el Reglamento (UE) 2023/2831, de la Comisión, de 13 de diciembre de 2023, al que se refiere el artículo 15 del decreto</w:t>
      </w:r>
      <w:r w:rsidR="00E3726E">
        <w:rPr>
          <w:rFonts w:cs="Verdana"/>
        </w:rPr>
        <w:t xml:space="preserve"> </w:t>
      </w:r>
      <w:r w:rsidR="00E3726E" w:rsidRPr="002A4046">
        <w:rPr>
          <w:rFonts w:cs="Verdana"/>
        </w:rPr>
        <w:t>de bases reguladoras</w:t>
      </w:r>
      <w:r w:rsidRPr="00DC19D9">
        <w:rPr>
          <w:rFonts w:cs="Verdana"/>
        </w:rPr>
        <w:t xml:space="preserve">, están excluidas de estas ayudas las actividades agrícolas, ganaderas o forestales. </w:t>
      </w:r>
    </w:p>
    <w:p w14:paraId="3AB51F13" w14:textId="56AADFB4" w:rsidR="004A0B3A" w:rsidRPr="00DC19D9" w:rsidRDefault="004A0B3A" w:rsidP="001D07DE">
      <w:pPr>
        <w:pStyle w:val="Prrafodelista"/>
        <w:spacing w:after="240" w:line="240" w:lineRule="auto"/>
        <w:ind w:left="261"/>
        <w:contextualSpacing w:val="0"/>
        <w:jc w:val="both"/>
        <w:rPr>
          <w:rFonts w:cs="Verdana"/>
        </w:rPr>
      </w:pPr>
      <w:r w:rsidRPr="00DC19D9">
        <w:rPr>
          <w:rFonts w:cs="Verdana"/>
        </w:rPr>
        <w:t>Asimismo, y por la misma causa, se excluyen de estas ayudas el sector del carbón, las actividades del sector de la pesca y la acuicultura, y las actividades de producción primaria de los productos agrícolas que figuran en el anexo I del Tratado de Funcionamiento de la Unión Europea.</w:t>
      </w:r>
    </w:p>
    <w:p w14:paraId="6A69B9EC" w14:textId="77777777" w:rsidR="00BD5798" w:rsidRPr="00DC19D9" w:rsidRDefault="00BD5798" w:rsidP="001D07DE">
      <w:pPr>
        <w:pStyle w:val="Prrafodelista"/>
        <w:numPr>
          <w:ilvl w:val="0"/>
          <w:numId w:val="20"/>
        </w:numPr>
        <w:spacing w:after="120" w:line="240" w:lineRule="auto"/>
        <w:ind w:left="261"/>
        <w:contextualSpacing w:val="0"/>
        <w:jc w:val="both"/>
        <w:rPr>
          <w:rFonts w:cs="Verdana"/>
        </w:rPr>
      </w:pPr>
      <w:r w:rsidRPr="00DC19D9">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 aunque estén integradas en el Régimen Especial de Trabajadores Autónomos de la Seguridad Social.</w:t>
      </w:r>
    </w:p>
    <w:p w14:paraId="6370A5B6" w14:textId="77777777" w:rsidR="004A0B3A" w:rsidRPr="00DC19D9" w:rsidRDefault="004A0B3A" w:rsidP="001D07DE">
      <w:pPr>
        <w:pStyle w:val="Prrafodelista"/>
        <w:numPr>
          <w:ilvl w:val="0"/>
          <w:numId w:val="20"/>
        </w:numPr>
        <w:spacing w:after="225" w:line="240" w:lineRule="auto"/>
        <w:jc w:val="both"/>
        <w:rPr>
          <w:rFonts w:cs="Verdana"/>
        </w:rPr>
      </w:pPr>
      <w:r w:rsidRPr="00DC19D9">
        <w:rPr>
          <w:rFonts w:cs="Verdana"/>
        </w:rPr>
        <w:t>Cuando se detecten actuaciones realizadas en fraude de ley, encaminadas a la consecu</w:t>
      </w:r>
      <w:r w:rsidRPr="00DC19D9">
        <w:rPr>
          <w:rFonts w:cs="Verdana"/>
        </w:rPr>
        <w:softHyphen/>
        <w:t>ción de la subvención sin que exista mantenimiento real y efectivo de empleo.</w:t>
      </w:r>
    </w:p>
    <w:p w14:paraId="691AC3A0" w14:textId="735FDB90" w:rsidR="00DB423E" w:rsidRPr="00DC19D9" w:rsidRDefault="14139B6C" w:rsidP="18D06967">
      <w:pPr>
        <w:spacing w:after="120" w:line="240" w:lineRule="auto"/>
        <w:jc w:val="both"/>
        <w:rPr>
          <w:b/>
          <w:bCs/>
        </w:rPr>
      </w:pPr>
      <w:r w:rsidRPr="18D06967">
        <w:rPr>
          <w:rFonts w:cs="Verdana"/>
          <w:b/>
          <w:bCs/>
        </w:rPr>
        <w:t>Siete</w:t>
      </w:r>
      <w:r w:rsidR="00DB423E" w:rsidRPr="18D06967">
        <w:rPr>
          <w:rFonts w:cs="Verdana"/>
          <w:b/>
          <w:bCs/>
        </w:rPr>
        <w:t>. Presentación y tramitación de solicitudes.</w:t>
      </w:r>
    </w:p>
    <w:p w14:paraId="3B389962" w14:textId="48BE68F5" w:rsidR="0033588C" w:rsidRPr="00DC19D9" w:rsidRDefault="007644FF" w:rsidP="001D07DE">
      <w:pPr>
        <w:spacing w:after="221" w:line="240" w:lineRule="auto"/>
        <w:ind w:right="1"/>
        <w:jc w:val="both"/>
        <w:rPr>
          <w:rFonts w:eastAsia="Verdana" w:cstheme="minorHAnsi"/>
          <w:lang w:eastAsia="es-ES"/>
        </w:rPr>
      </w:pPr>
      <w:r w:rsidRPr="00DC19D9">
        <w:rPr>
          <w:rFonts w:eastAsia="Verdana" w:cstheme="minorHAnsi"/>
          <w:lang w:eastAsia="es-ES"/>
        </w:rPr>
        <w:t xml:space="preserve">1. </w:t>
      </w:r>
      <w:r w:rsidR="0033588C" w:rsidRPr="00DC19D9">
        <w:rPr>
          <w:rFonts w:eastAsia="Verdana" w:cstheme="minorHAnsi"/>
          <w:lang w:eastAsia="es-ES"/>
        </w:rPr>
        <w:t xml:space="preserve">Las solicitudes de </w:t>
      </w:r>
      <w:r w:rsidR="00D84505" w:rsidRPr="00DC19D9">
        <w:rPr>
          <w:rFonts w:eastAsia="Verdana" w:cstheme="minorHAnsi"/>
          <w:lang w:eastAsia="es-ES"/>
        </w:rPr>
        <w:t>las subvenciones de las distinta</w:t>
      </w:r>
      <w:r w:rsidR="0033588C" w:rsidRPr="00DC19D9">
        <w:rPr>
          <w:rFonts w:eastAsia="Verdana" w:cstheme="minorHAnsi"/>
          <w:lang w:eastAsia="es-ES"/>
        </w:rPr>
        <w:t xml:space="preserve">s </w:t>
      </w:r>
      <w:r w:rsidR="00A966CE" w:rsidRPr="00DC19D9">
        <w:rPr>
          <w:rFonts w:eastAsia="Verdana" w:cstheme="minorHAnsi"/>
          <w:lang w:eastAsia="es-ES"/>
        </w:rPr>
        <w:t>línea</w:t>
      </w:r>
      <w:r w:rsidR="0033588C" w:rsidRPr="00DC19D9">
        <w:rPr>
          <w:rFonts w:eastAsia="Verdana" w:cstheme="minorHAnsi"/>
          <w:lang w:eastAsia="es-ES"/>
        </w:rPr>
        <w:t xml:space="preserve">s de ayudas </w:t>
      </w:r>
      <w:r w:rsidR="0033588C" w:rsidRPr="002A4046">
        <w:rPr>
          <w:rFonts w:eastAsia="Verdana" w:cstheme="minorHAnsi"/>
          <w:lang w:eastAsia="es-ES"/>
        </w:rPr>
        <w:t>previst</w:t>
      </w:r>
      <w:r w:rsidR="00C82C4E" w:rsidRPr="002A4046">
        <w:rPr>
          <w:rFonts w:eastAsia="Verdana" w:cstheme="minorHAnsi"/>
          <w:lang w:eastAsia="es-ES"/>
        </w:rPr>
        <w:t>as</w:t>
      </w:r>
      <w:r w:rsidR="0033588C" w:rsidRPr="002A4046">
        <w:rPr>
          <w:rFonts w:eastAsia="Verdana" w:cstheme="minorHAnsi"/>
          <w:lang w:eastAsia="es-ES"/>
        </w:rPr>
        <w:t xml:space="preserve"> en</w:t>
      </w:r>
      <w:r w:rsidR="00E3726E" w:rsidRPr="002A4046">
        <w:rPr>
          <w:rFonts w:eastAsia="Verdana" w:cstheme="minorHAnsi"/>
          <w:lang w:eastAsia="es-ES"/>
        </w:rPr>
        <w:t xml:space="preserve"> esta</w:t>
      </w:r>
      <w:r w:rsidR="00E3726E" w:rsidRPr="002A4046">
        <w:rPr>
          <w:rFonts w:cstheme="minorHAnsi"/>
        </w:rPr>
        <w:t xml:space="preserve"> convocatoria </w:t>
      </w:r>
      <w:r w:rsidR="0033588C" w:rsidRPr="00DC19D9">
        <w:rPr>
          <w:rFonts w:eastAsia="Verdana" w:cstheme="minorHAnsi"/>
          <w:lang w:eastAsia="es-ES"/>
        </w:rPr>
        <w:t>se presentarán de la siguiente forma:</w:t>
      </w:r>
    </w:p>
    <w:p w14:paraId="0561294F" w14:textId="77777777" w:rsidR="0033588C" w:rsidRPr="00DC19D9" w:rsidRDefault="0033588C" w:rsidP="00043178">
      <w:pPr>
        <w:numPr>
          <w:ilvl w:val="1"/>
          <w:numId w:val="5"/>
        </w:numPr>
        <w:spacing w:after="120" w:line="240" w:lineRule="auto"/>
        <w:ind w:left="709" w:right="1"/>
        <w:jc w:val="both"/>
        <w:rPr>
          <w:rFonts w:eastAsia="Verdana" w:cstheme="minorHAnsi"/>
          <w:lang w:eastAsia="es-ES"/>
        </w:rPr>
      </w:pPr>
      <w:r w:rsidRPr="00DC19D9">
        <w:rPr>
          <w:rFonts w:eastAsia="Verdana" w:cstheme="minorHAnsi"/>
          <w:lang w:eastAsia="es-ES"/>
        </w:rPr>
        <w:lastRenderedPageBreak/>
        <w:t>Las solicitudes se tramitarán de forma electrónica a través del punto de acceso general electrónico (</w:t>
      </w:r>
      <w:hyperlink r:id="rId17" w:history="1">
        <w:r w:rsidRPr="00DC19D9">
          <w:rPr>
            <w:rFonts w:eastAsia="Verdana" w:cstheme="minorHAnsi"/>
            <w:lang w:eastAsia="es-ES"/>
          </w:rPr>
          <w:t>www.juntaex.es</w:t>
        </w:r>
      </w:hyperlink>
      <w:r w:rsidRPr="00DC19D9">
        <w:rPr>
          <w:rFonts w:eastAsia="Verdana" w:cstheme="minorHAnsi"/>
          <w:lang w:eastAsia="es-ES"/>
        </w:rPr>
        <w:t>) dentro de la ficha correspondiente al trámite desde donde se habilitará el acceso a la sede electrónica asociada para presentar la solicitud.</w:t>
      </w:r>
    </w:p>
    <w:p w14:paraId="7B7A73F8" w14:textId="039F67E6" w:rsidR="0033588C" w:rsidRPr="00DC19D9" w:rsidRDefault="0033588C" w:rsidP="00043178">
      <w:pPr>
        <w:spacing w:after="120" w:line="240" w:lineRule="auto"/>
        <w:ind w:left="709"/>
        <w:jc w:val="both"/>
        <w:rPr>
          <w:rFonts w:eastAsia="Verdana" w:cstheme="minorHAnsi"/>
          <w:lang w:eastAsia="es-ES"/>
        </w:rPr>
      </w:pPr>
      <w:r w:rsidRPr="00DC19D9">
        <w:rPr>
          <w:rFonts w:eastAsia="Verdana" w:cstheme="minorHAnsi"/>
          <w:lang w:eastAsia="es-ES"/>
        </w:rPr>
        <w:t xml:space="preserve">En la página web http://www.juntaex.es estará disponible toda la información de </w:t>
      </w:r>
      <w:r w:rsidR="00D84505" w:rsidRPr="00DC19D9">
        <w:rPr>
          <w:rFonts w:eastAsia="Verdana" w:cstheme="minorHAnsi"/>
          <w:lang w:eastAsia="es-ES"/>
        </w:rPr>
        <w:t>las distintas líneas</w:t>
      </w:r>
      <w:r w:rsidRPr="00DC19D9">
        <w:rPr>
          <w:rFonts w:eastAsia="Verdana" w:cstheme="minorHAnsi"/>
          <w:lang w:eastAsia="es-ES"/>
        </w:rPr>
        <w:t xml:space="preserve"> de subvenciones y se habilitará el acceso a la sede electrónica para formular la solicitud de forma telemática. Cualquier solicitud presentada siguiendo un procedimiento distinto al aquí descrito, será inadmitida.</w:t>
      </w:r>
    </w:p>
    <w:p w14:paraId="23BFDABF" w14:textId="03E68F73" w:rsidR="0033588C" w:rsidRPr="00DC19D9" w:rsidRDefault="0033588C" w:rsidP="001D07DE">
      <w:pPr>
        <w:numPr>
          <w:ilvl w:val="1"/>
          <w:numId w:val="5"/>
        </w:numPr>
        <w:spacing w:after="221" w:line="240" w:lineRule="auto"/>
        <w:ind w:left="709" w:right="1"/>
        <w:jc w:val="both"/>
        <w:rPr>
          <w:rFonts w:eastAsia="Verdana" w:cstheme="minorHAnsi"/>
          <w:lang w:eastAsia="es-ES"/>
        </w:rPr>
      </w:pPr>
      <w:r w:rsidRPr="00DC19D9">
        <w:rPr>
          <w:rFonts w:eastAsia="Times New Roman" w:cstheme="minorHAnsi"/>
          <w:lang w:eastAsia="es-ES"/>
        </w:rPr>
        <w:t xml:space="preserve">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w:t>
      </w:r>
      <w:r w:rsidR="008845E0" w:rsidRPr="00DC19D9">
        <w:rPr>
          <w:rFonts w:eastAsia="Times New Roman" w:cstheme="minorHAnsi"/>
          <w:lang w:eastAsia="es-ES"/>
        </w:rPr>
        <w:t>electrónica</w:t>
      </w:r>
      <w:r w:rsidRPr="00DC19D9">
        <w:rPr>
          <w:rFonts w:eastAsia="Times New Roman" w:cstheme="minorHAnsi"/>
          <w:lang w:eastAsia="es-ES"/>
        </w:rPr>
        <w:t xml:space="preserve"> podrá determinar una ampliación de los plazos no vencidos, según lo dispuesto en el artículo 32.4 de la Ley 39/2015, de 1 de octubre.</w:t>
      </w:r>
    </w:p>
    <w:p w14:paraId="1237895C" w14:textId="24B3806F"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2. </w:t>
      </w:r>
      <w:r w:rsidR="00874E3C" w:rsidRPr="00DC19D9">
        <w:rPr>
          <w:rFonts w:eastAsia="Verdana" w:cstheme="minorHAnsi"/>
          <w:lang w:eastAsia="es-ES"/>
        </w:rPr>
        <w:t xml:space="preserve">Las personas solicitantes deberán identificarse electrónicamente a través de cualquiera de los sistemas previstos en el artículo 9.2 de la Ley 39/2015 de 1 de octubre, del Procedimiento Administrativo Común de </w:t>
      </w:r>
      <w:r w:rsidR="00874E3C" w:rsidRPr="002A4046">
        <w:rPr>
          <w:rFonts w:eastAsia="Verdana" w:cstheme="minorHAnsi"/>
          <w:lang w:eastAsia="es-ES"/>
        </w:rPr>
        <w:t>la</w:t>
      </w:r>
      <w:r w:rsidR="00A773C5" w:rsidRPr="002A4046">
        <w:rPr>
          <w:rFonts w:eastAsia="Verdana" w:cstheme="minorHAnsi"/>
          <w:lang w:eastAsia="es-ES"/>
        </w:rPr>
        <w:t>s</w:t>
      </w:r>
      <w:r w:rsidR="00874E3C" w:rsidRPr="002A4046">
        <w:rPr>
          <w:rFonts w:eastAsia="Verdana" w:cstheme="minorHAnsi"/>
          <w:lang w:eastAsia="es-ES"/>
        </w:rPr>
        <w:t xml:space="preserve"> </w:t>
      </w:r>
      <w:r w:rsidR="00874E3C" w:rsidRPr="00DC19D9">
        <w:rPr>
          <w:rFonts w:eastAsia="Verdana" w:cstheme="minorHAnsi"/>
          <w:lang w:eastAsia="es-ES"/>
        </w:rPr>
        <w:t>Administraciones Públicas y en el artículo 34 del Decreto 225/2014, de 14 de octubre, de Régimen Jurídico de Administración Electrónica de la Comunidad Autónoma de Extremadura, relativo a los sistemas a través de los cuales deberán identificarse y autenticarse electrónicamente en la sede electrónica asociada a la sede electrónica corporativa de la Junta de Extremadura.</w:t>
      </w:r>
    </w:p>
    <w:p w14:paraId="6AE6D8D5" w14:textId="10EF5FB0"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3. </w:t>
      </w:r>
      <w:r w:rsidR="0033588C" w:rsidRPr="00DC19D9">
        <w:rPr>
          <w:rFonts w:eastAsia="Verdana" w:cstheme="minorHAnsi"/>
          <w:lang w:eastAsia="es-ES"/>
        </w:rPr>
        <w:t>Los sistemas de firma admitidos a través de medios electrónicos son los establecidos en el artículo 10.2 de la citada ley 39/2015, de 1 de octubre y en el artículo 35 del citado Decreto 225/2014, de 14 de octubre.</w:t>
      </w:r>
    </w:p>
    <w:p w14:paraId="25F20C36" w14:textId="6C367AF4"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4. </w:t>
      </w:r>
      <w:r w:rsidR="0033588C" w:rsidRPr="00DC19D9">
        <w:rPr>
          <w:rFonts w:eastAsia="Verdana" w:cstheme="minorHAnsi"/>
          <w:lang w:eastAsia="es-ES"/>
        </w:rPr>
        <w:t>La acreditación de su identidad se entenderá con el propio acto de la firma utilizando cualquiera de los sistemas de firmas mencionados en el apartado anterior.</w:t>
      </w:r>
    </w:p>
    <w:p w14:paraId="7C73552F" w14:textId="464042DB" w:rsidR="0033588C" w:rsidRPr="00DC19D9" w:rsidRDefault="007644FF" w:rsidP="001D07DE">
      <w:pPr>
        <w:spacing w:after="221" w:line="240" w:lineRule="auto"/>
        <w:jc w:val="both"/>
        <w:rPr>
          <w:rFonts w:eastAsia="Verdana" w:cstheme="minorHAnsi"/>
          <w:lang w:eastAsia="es-ES"/>
        </w:rPr>
      </w:pPr>
      <w:r w:rsidRPr="00DC19D9">
        <w:rPr>
          <w:rFonts w:eastAsia="Verdana" w:cstheme="minorHAnsi"/>
          <w:lang w:eastAsia="es-ES"/>
        </w:rPr>
        <w:t xml:space="preserve">5. </w:t>
      </w:r>
      <w:r w:rsidR="0033588C" w:rsidRPr="00DC19D9">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6F97F57D" w14:textId="77777777" w:rsidR="0033588C" w:rsidRPr="00DC19D9" w:rsidRDefault="0033588C"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 xml:space="preserve">https://www.dnielectronico.es/PortalDNIe/PRF1_Cons02.action?pag=REF_009, o bien </w:t>
      </w:r>
    </w:p>
    <w:p w14:paraId="33B1C1B5" w14:textId="77777777" w:rsidR="0033588C" w:rsidRPr="00DC19D9" w:rsidRDefault="0033588C" w:rsidP="001D07DE">
      <w:pPr>
        <w:pStyle w:val="Prrafodelista"/>
        <w:spacing w:after="221" w:line="240" w:lineRule="auto"/>
        <w:ind w:left="426"/>
        <w:jc w:val="both"/>
        <w:rPr>
          <w:rFonts w:eastAsia="Verdana" w:cstheme="minorHAnsi"/>
          <w:lang w:eastAsia="es-ES"/>
        </w:rPr>
      </w:pPr>
      <w:r w:rsidRPr="00DC19D9">
        <w:rPr>
          <w:rFonts w:eastAsia="Verdana" w:cstheme="minorHAnsi"/>
          <w:lang w:eastAsia="es-ES"/>
        </w:rPr>
        <w:t>http://www.cert.fnmt.es/.</w:t>
      </w:r>
    </w:p>
    <w:p w14:paraId="397B8D94" w14:textId="331DCE48" w:rsidR="0033588C" w:rsidRPr="004158AF" w:rsidRDefault="007644FF" w:rsidP="001D07DE">
      <w:pPr>
        <w:spacing w:after="120" w:line="240" w:lineRule="auto"/>
        <w:jc w:val="both"/>
        <w:rPr>
          <w:rFonts w:eastAsia="Verdana" w:cstheme="minorHAnsi"/>
          <w:lang w:eastAsia="es-ES"/>
        </w:rPr>
      </w:pPr>
      <w:r w:rsidRPr="00DC19D9">
        <w:rPr>
          <w:rFonts w:cs="Verdana"/>
        </w:rPr>
        <w:t xml:space="preserve">6. </w:t>
      </w:r>
      <w:r w:rsidR="0033588C" w:rsidRPr="00DC19D9">
        <w:rPr>
          <w:rFonts w:cs="Verdana"/>
        </w:rPr>
        <w:t>La solicitud incluirá una declaración responsable de cumplimiento de los requisitos exigidos con carácter general y de form</w:t>
      </w:r>
      <w:r w:rsidR="00D84505" w:rsidRPr="00DC19D9">
        <w:rPr>
          <w:rFonts w:cs="Verdana"/>
        </w:rPr>
        <w:t xml:space="preserve">a específica </w:t>
      </w:r>
      <w:r w:rsidR="00D84505" w:rsidRPr="004158AF">
        <w:rPr>
          <w:rFonts w:cs="Verdana"/>
        </w:rPr>
        <w:t xml:space="preserve">para cada </w:t>
      </w:r>
      <w:r w:rsidR="008845E0" w:rsidRPr="004158AF">
        <w:rPr>
          <w:rFonts w:cs="Verdana"/>
        </w:rPr>
        <w:t xml:space="preserve">una </w:t>
      </w:r>
      <w:r w:rsidR="00D84505" w:rsidRPr="004158AF">
        <w:rPr>
          <w:rFonts w:cs="Verdana"/>
        </w:rPr>
        <w:t>de la</w:t>
      </w:r>
      <w:r w:rsidR="0033588C" w:rsidRPr="004158AF">
        <w:rPr>
          <w:rFonts w:cs="Verdana"/>
        </w:rPr>
        <w:t xml:space="preserve">s </w:t>
      </w:r>
      <w:r w:rsidR="00A966CE" w:rsidRPr="004158AF">
        <w:rPr>
          <w:rFonts w:cs="Verdana"/>
        </w:rPr>
        <w:t>línea</w:t>
      </w:r>
      <w:r w:rsidR="0033588C" w:rsidRPr="004158AF">
        <w:rPr>
          <w:rFonts w:cs="Verdana"/>
        </w:rPr>
        <w:t>s de ayudas re</w:t>
      </w:r>
      <w:r w:rsidR="0033588C" w:rsidRPr="004158AF">
        <w:rPr>
          <w:rFonts w:cs="Verdana"/>
        </w:rPr>
        <w:softHyphen/>
        <w:t>gulados en</w:t>
      </w:r>
      <w:r w:rsidR="008845E0" w:rsidRPr="004158AF">
        <w:rPr>
          <w:rFonts w:cs="Verdana"/>
        </w:rPr>
        <w:t xml:space="preserve"> el</w:t>
      </w:r>
      <w:r w:rsidR="0033588C" w:rsidRPr="004158AF">
        <w:rPr>
          <w:rFonts w:cs="Verdana"/>
        </w:rPr>
        <w:t xml:space="preserve"> decreto</w:t>
      </w:r>
      <w:r w:rsidR="00E3726E" w:rsidRPr="004158AF">
        <w:rPr>
          <w:rFonts w:cs="Verdana"/>
        </w:rPr>
        <w:t xml:space="preserve"> de bases reguladoras</w:t>
      </w:r>
      <w:r w:rsidR="0033588C" w:rsidRPr="004158AF">
        <w:rPr>
          <w:rFonts w:cs="Verdana"/>
        </w:rPr>
        <w:t xml:space="preserve"> y, en su caso, deberá ir acompañada de la documentación prevista para cada</w:t>
      </w:r>
      <w:r w:rsidR="008845E0" w:rsidRPr="004158AF">
        <w:rPr>
          <w:rFonts w:cs="Verdana"/>
        </w:rPr>
        <w:t xml:space="preserve"> una de ellas</w:t>
      </w:r>
      <w:r w:rsidR="0033588C" w:rsidRPr="004158AF">
        <w:rPr>
          <w:rFonts w:cs="Verdana"/>
        </w:rPr>
        <w:t>.</w:t>
      </w:r>
    </w:p>
    <w:p w14:paraId="53F34A58" w14:textId="77777777" w:rsidR="0033588C" w:rsidRPr="00DC19D9" w:rsidRDefault="0033588C" w:rsidP="001D07DE">
      <w:pPr>
        <w:spacing w:after="120" w:line="240" w:lineRule="auto"/>
        <w:jc w:val="both"/>
        <w:rPr>
          <w:rFonts w:eastAsia="Verdana" w:cstheme="minorHAnsi"/>
          <w:lang w:eastAsia="es-ES"/>
        </w:rPr>
      </w:pPr>
      <w:r w:rsidRPr="00DC19D9">
        <w:rPr>
          <w:rFonts w:ascii="Calibri" w:hAnsi="Calibri" w:cs="Calibri"/>
        </w:rPr>
        <w:t xml:space="preserve">La </w:t>
      </w:r>
      <w:r w:rsidRPr="00DC19D9">
        <w:rPr>
          <w:rFonts w:cs="Verdana"/>
        </w:rPr>
        <w:t>presentación</w:t>
      </w:r>
      <w:r w:rsidRPr="00DC19D9">
        <w:rPr>
          <w:rFonts w:ascii="Calibri" w:hAnsi="Calibri" w:cs="Calibri"/>
        </w:rPr>
        <w:t xml:space="preserve"> de la declaración responsable faculta a la Administración en el ejercicio de las funciones de comprobación y control, para verificar en cualquier momento la veracidad de los datos declarados o para solicitar la aportación de la documentación necesaria.</w:t>
      </w:r>
    </w:p>
    <w:p w14:paraId="10EB7B5D" w14:textId="0F266109" w:rsidR="0033588C" w:rsidRPr="00DC19D9" w:rsidRDefault="0033588C" w:rsidP="001D07DE">
      <w:pPr>
        <w:spacing w:after="120" w:line="240" w:lineRule="auto"/>
        <w:jc w:val="both"/>
        <w:rPr>
          <w:rFonts w:eastAsia="Verdana" w:cstheme="minorHAnsi"/>
          <w:lang w:eastAsia="es-ES"/>
        </w:rPr>
      </w:pPr>
      <w:r w:rsidRPr="00DC19D9">
        <w:rPr>
          <w:rFonts w:eastAsia="Verdana" w:cstheme="minorHAnsi"/>
          <w:lang w:eastAsia="es-ES"/>
        </w:rPr>
        <w:t xml:space="preserve">De conformidad con el artículo 28 de la Ley 39/2015, de 1 de octubre, del Procedimiento </w:t>
      </w:r>
      <w:r w:rsidRPr="00DC19D9">
        <w:rPr>
          <w:rFonts w:cs="Verdana"/>
        </w:rPr>
        <w:t>Administrativo</w:t>
      </w:r>
      <w:r w:rsidRPr="00DC19D9">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34E850FD" w14:textId="77777777" w:rsidR="0033588C" w:rsidRPr="00DC19D9" w:rsidRDefault="0033588C" w:rsidP="001D07DE">
      <w:pPr>
        <w:spacing w:after="120" w:line="240" w:lineRule="auto"/>
        <w:jc w:val="both"/>
        <w:rPr>
          <w:rFonts w:eastAsia="Verdana" w:cstheme="minorHAnsi"/>
          <w:lang w:eastAsia="es-ES"/>
        </w:rPr>
      </w:pPr>
      <w:r w:rsidRPr="00DC19D9">
        <w:rPr>
          <w:rFonts w:eastAsia="Verdana" w:cstheme="minorHAnsi"/>
          <w:lang w:eastAsia="es-ES"/>
        </w:rPr>
        <w:lastRenderedPageBreak/>
        <w:t xml:space="preserve">Además, conforme a lo establecido en los artículos 28.3 de la Ley 39/2015, de 1 de octubre del </w:t>
      </w:r>
      <w:r w:rsidRPr="00DC19D9">
        <w:rPr>
          <w:rFonts w:ascii="Calibri" w:hAnsi="Calibri" w:cs="Calibri"/>
        </w:rPr>
        <w:t>Procedimiento</w:t>
      </w:r>
      <w:r w:rsidRPr="00DC19D9">
        <w:rPr>
          <w:rFonts w:eastAsia="Verdana" w:cstheme="minorHAnsi"/>
          <w:lang w:eastAsia="es-ES"/>
        </w:rPr>
        <w:t xml:space="preserve">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41489257" w14:textId="517A1A60" w:rsidR="0033588C" w:rsidRPr="00DC19D9" w:rsidRDefault="006C5EFC" w:rsidP="001D07DE">
      <w:pPr>
        <w:spacing w:after="221" w:line="240" w:lineRule="auto"/>
        <w:jc w:val="both"/>
        <w:rPr>
          <w:rFonts w:cstheme="minorHAnsi"/>
        </w:rPr>
      </w:pPr>
      <w:r w:rsidRPr="00DC19D9">
        <w:rPr>
          <w:rFonts w:cstheme="minorHAnsi"/>
        </w:rPr>
        <w:t>7</w:t>
      </w:r>
      <w:r w:rsidR="007644FF" w:rsidRPr="00DC19D9">
        <w:rPr>
          <w:rFonts w:cstheme="minorHAnsi"/>
        </w:rPr>
        <w:t xml:space="preserve">. </w:t>
      </w:r>
      <w:r w:rsidR="0033588C" w:rsidRPr="00DC19D9">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persona interesada, comportan la inadmisión de la solicitud de subvención, sin perjuicio que puedan ser causa de revocación de la subvención si se conocen con posterioridad a la concesión y, en su caso, apertura del correspondiente procedimiento sancionador. </w:t>
      </w:r>
    </w:p>
    <w:p w14:paraId="0C4A1F21" w14:textId="0542A016" w:rsidR="0033588C" w:rsidRPr="00DC19D9" w:rsidRDefault="006C5EFC" w:rsidP="001D07DE">
      <w:pPr>
        <w:spacing w:after="221" w:line="240" w:lineRule="auto"/>
        <w:ind w:right="1"/>
        <w:jc w:val="both"/>
        <w:rPr>
          <w:rFonts w:cstheme="minorHAnsi"/>
        </w:rPr>
      </w:pPr>
      <w:r w:rsidRPr="00DC19D9">
        <w:rPr>
          <w:rFonts w:cstheme="minorHAnsi"/>
        </w:rPr>
        <w:t>8</w:t>
      </w:r>
      <w:r w:rsidR="007644FF" w:rsidRPr="00DC19D9">
        <w:rPr>
          <w:rFonts w:cstheme="minorHAnsi"/>
        </w:rPr>
        <w:t xml:space="preserve">. </w:t>
      </w:r>
      <w:r w:rsidR="0033588C" w:rsidRPr="00DC19D9">
        <w:rPr>
          <w:rFonts w:cstheme="minorHAnsi"/>
        </w:rPr>
        <w:t xml:space="preserve">La presentación de la solicitud implica la aceptación de las bases reguladoras de las correspondientes ayudas por parte de la persona solicitante de la misma, así como de las obligaciones que de ellas se derivan en caso de concederse, sin perjuicio del derecho al desistimiento y a la renuncia que los interesados puedan ejercitar. </w:t>
      </w:r>
    </w:p>
    <w:p w14:paraId="0DC7BE2B" w14:textId="516775D0" w:rsidR="0033588C" w:rsidRPr="00DC19D9" w:rsidRDefault="006C5EFC" w:rsidP="001D07DE">
      <w:pPr>
        <w:spacing w:after="221" w:line="240" w:lineRule="auto"/>
        <w:ind w:right="1"/>
        <w:jc w:val="both"/>
        <w:rPr>
          <w:rFonts w:cstheme="minorHAnsi"/>
        </w:rPr>
      </w:pPr>
      <w:r w:rsidRPr="00DC19D9">
        <w:rPr>
          <w:rFonts w:cstheme="minorHAnsi"/>
        </w:rPr>
        <w:t>9</w:t>
      </w:r>
      <w:r w:rsidR="007644FF" w:rsidRPr="00DC19D9">
        <w:rPr>
          <w:rFonts w:cstheme="minorHAnsi"/>
        </w:rPr>
        <w:t xml:space="preserve">. </w:t>
      </w:r>
      <w:r w:rsidR="0033588C" w:rsidRPr="00DC19D9">
        <w:rPr>
          <w:rFonts w:cstheme="minorHAnsi"/>
        </w:rPr>
        <w:t>La presentación de las solicitudes fuera del plazo</w:t>
      </w:r>
      <w:r w:rsidR="00FA2A7D" w:rsidRPr="00DC19D9">
        <w:rPr>
          <w:rFonts w:cstheme="minorHAnsi"/>
        </w:rPr>
        <w:t xml:space="preserve"> establecido para cada una</w:t>
      </w:r>
      <w:r w:rsidR="00D84505" w:rsidRPr="00DC19D9">
        <w:rPr>
          <w:rFonts w:cstheme="minorHAnsi"/>
        </w:rPr>
        <w:t xml:space="preserve"> de la</w:t>
      </w:r>
      <w:r w:rsidR="0033588C" w:rsidRPr="00DC19D9">
        <w:rPr>
          <w:rFonts w:cstheme="minorHAnsi"/>
        </w:rPr>
        <w:t xml:space="preserve">s </w:t>
      </w:r>
      <w:r w:rsidR="00A966CE" w:rsidRPr="00DC19D9">
        <w:rPr>
          <w:rFonts w:cstheme="minorHAnsi"/>
        </w:rPr>
        <w:t>línea</w:t>
      </w:r>
      <w:r w:rsidR="0033588C" w:rsidRPr="00DC19D9">
        <w:rPr>
          <w:rFonts w:cstheme="minorHAnsi"/>
        </w:rPr>
        <w:t xml:space="preserve">s, dará lugar a la inadmisión de </w:t>
      </w:r>
      <w:proofErr w:type="gramStart"/>
      <w:r w:rsidR="0033588C" w:rsidRPr="00DC19D9">
        <w:rPr>
          <w:rFonts w:cstheme="minorHAnsi"/>
        </w:rPr>
        <w:t>las mismas</w:t>
      </w:r>
      <w:proofErr w:type="gramEnd"/>
      <w:r w:rsidR="0033588C" w:rsidRPr="00DC19D9">
        <w:rPr>
          <w:rFonts w:cstheme="minorHAnsi"/>
        </w:rPr>
        <w:t xml:space="preserve"> sin más trámites, previa resolución que deberá ser dictada en los términos previstos en el artículo 21 de la Ley 39/2015, de 1 de octubre.</w:t>
      </w:r>
    </w:p>
    <w:p w14:paraId="51AEC5FF" w14:textId="6112F0DF" w:rsidR="0033588C" w:rsidRPr="00DC19D9" w:rsidRDefault="006C5EFC" w:rsidP="001D07DE">
      <w:pPr>
        <w:spacing w:after="221" w:line="240" w:lineRule="auto"/>
        <w:ind w:right="1"/>
        <w:jc w:val="both"/>
        <w:rPr>
          <w:rFonts w:cstheme="minorHAnsi"/>
        </w:rPr>
      </w:pPr>
      <w:r w:rsidRPr="00DC19D9">
        <w:rPr>
          <w:rFonts w:cstheme="minorHAnsi"/>
        </w:rPr>
        <w:t>10</w:t>
      </w:r>
      <w:r w:rsidR="007644FF" w:rsidRPr="00DC19D9">
        <w:rPr>
          <w:rFonts w:cstheme="minorHAnsi"/>
        </w:rPr>
        <w:t xml:space="preserve">. </w:t>
      </w:r>
      <w:r w:rsidR="0033588C" w:rsidRPr="00DC19D9">
        <w:rPr>
          <w:rFonts w:cstheme="minorHAnsi"/>
        </w:rPr>
        <w:t>Si la solicitud no reúne los requisitos exigidos, se requerirá a la persona solicitante para que, en un plazo de diez días hábiles contados a partir del día siguiente a aqu</w:t>
      </w:r>
      <w:r w:rsidR="00C82C4E">
        <w:rPr>
          <w:rFonts w:cstheme="minorHAnsi"/>
        </w:rPr>
        <w:t>e</w:t>
      </w:r>
      <w:r w:rsidR="0033588C" w:rsidRPr="00DC19D9">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861B837" w14:textId="6D156B4D" w:rsidR="0033588C" w:rsidRPr="00DC19D9" w:rsidRDefault="006C5EFC" w:rsidP="001D07DE">
      <w:pPr>
        <w:tabs>
          <w:tab w:val="left" w:pos="709"/>
        </w:tabs>
        <w:spacing w:after="221" w:line="240" w:lineRule="auto"/>
        <w:ind w:right="1"/>
        <w:jc w:val="both"/>
        <w:rPr>
          <w:rFonts w:cstheme="minorHAnsi"/>
        </w:rPr>
      </w:pPr>
      <w:r w:rsidRPr="00DC19D9">
        <w:rPr>
          <w:rFonts w:cstheme="minorHAnsi"/>
        </w:rPr>
        <w:t>11</w:t>
      </w:r>
      <w:r w:rsidR="007644FF" w:rsidRPr="00DC19D9">
        <w:rPr>
          <w:rFonts w:cstheme="minorHAnsi"/>
        </w:rPr>
        <w:t xml:space="preserve">. </w:t>
      </w:r>
      <w:r w:rsidR="0033588C" w:rsidRPr="00DC19D9">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6902C534" w14:textId="77777777" w:rsidR="0033588C" w:rsidRPr="00DC19D9" w:rsidRDefault="0033588C" w:rsidP="001D07DE">
      <w:pPr>
        <w:spacing w:after="120" w:line="240" w:lineRule="auto"/>
        <w:jc w:val="both"/>
        <w:rPr>
          <w:rFonts w:cs="Verdana"/>
          <w:sz w:val="20"/>
          <w:szCs w:val="20"/>
        </w:rPr>
      </w:pPr>
    </w:p>
    <w:p w14:paraId="12843408" w14:textId="7B6FB894" w:rsidR="00561EA0" w:rsidRPr="00DC19D9" w:rsidRDefault="48323B11" w:rsidP="18D06967">
      <w:pPr>
        <w:spacing w:after="120" w:line="240" w:lineRule="auto"/>
        <w:jc w:val="both"/>
        <w:rPr>
          <w:b/>
          <w:bCs/>
        </w:rPr>
      </w:pPr>
      <w:r w:rsidRPr="18D06967">
        <w:rPr>
          <w:rFonts w:cs="Verdana"/>
          <w:b/>
          <w:bCs/>
        </w:rPr>
        <w:t>Ocho</w:t>
      </w:r>
      <w:r w:rsidR="00DB423E" w:rsidRPr="18D06967">
        <w:rPr>
          <w:rFonts w:cs="Verdana"/>
          <w:b/>
          <w:bCs/>
        </w:rPr>
        <w:t>. Plazo de presentación de las solicitudes y documentación.</w:t>
      </w:r>
    </w:p>
    <w:p w14:paraId="3F220860" w14:textId="3665BD7F" w:rsidR="00582A8E" w:rsidRPr="00DC19D9" w:rsidRDefault="00B71E8F" w:rsidP="00B71E8F">
      <w:pPr>
        <w:spacing w:after="221" w:line="240" w:lineRule="auto"/>
        <w:ind w:right="1"/>
        <w:jc w:val="both"/>
        <w:rPr>
          <w:rFonts w:cs="Verdana"/>
        </w:rPr>
      </w:pPr>
      <w:r w:rsidRPr="00DC19D9">
        <w:rPr>
          <w:rFonts w:cstheme="minorHAnsi"/>
        </w:rPr>
        <w:t xml:space="preserve">1. </w:t>
      </w:r>
      <w:r w:rsidR="00D84505" w:rsidRPr="00DC19D9">
        <w:rPr>
          <w:rFonts w:eastAsia="Verdana"/>
          <w:lang w:eastAsia="es-ES"/>
        </w:rPr>
        <w:t>Para la</w:t>
      </w:r>
      <w:r w:rsidR="002B645B" w:rsidRPr="00DC19D9">
        <w:rPr>
          <w:rFonts w:eastAsia="Verdana"/>
          <w:lang w:eastAsia="es-ES"/>
        </w:rPr>
        <w:t>s</w:t>
      </w:r>
      <w:r w:rsidR="007D707B" w:rsidRPr="00DC19D9">
        <w:rPr>
          <w:rFonts w:eastAsia="Verdana"/>
          <w:lang w:eastAsia="es-ES"/>
        </w:rPr>
        <w:t xml:space="preserve"> </w:t>
      </w:r>
      <w:r w:rsidR="001A26F9" w:rsidRPr="00DC19D9">
        <w:rPr>
          <w:rFonts w:cstheme="minorHAnsi"/>
        </w:rPr>
        <w:t>l</w:t>
      </w:r>
      <w:r w:rsidR="00A966CE" w:rsidRPr="00DC19D9">
        <w:rPr>
          <w:rFonts w:cstheme="minorHAnsi"/>
        </w:rPr>
        <w:t>ínea</w:t>
      </w:r>
      <w:r w:rsidR="002B645B" w:rsidRPr="00DC19D9">
        <w:rPr>
          <w:rFonts w:cstheme="minorHAnsi"/>
        </w:rPr>
        <w:t>s</w:t>
      </w:r>
      <w:r w:rsidR="003170BB" w:rsidRPr="00DC19D9">
        <w:rPr>
          <w:rFonts w:eastAsia="Verdana"/>
          <w:lang w:eastAsia="es-ES"/>
        </w:rPr>
        <w:t xml:space="preserve"> I,</w:t>
      </w:r>
      <w:r w:rsidR="007D707B" w:rsidRPr="00DC19D9">
        <w:rPr>
          <w:rFonts w:eastAsia="Verdana"/>
          <w:lang w:eastAsia="es-ES"/>
        </w:rPr>
        <w:t xml:space="preserve"> </w:t>
      </w:r>
      <w:r w:rsidR="002B645B" w:rsidRPr="00DC19D9">
        <w:rPr>
          <w:rFonts w:eastAsia="Verdana"/>
          <w:lang w:eastAsia="es-ES"/>
        </w:rPr>
        <w:t>III y IV</w:t>
      </w:r>
      <w:r w:rsidR="00582A8E" w:rsidRPr="00DC19D9">
        <w:rPr>
          <w:rFonts w:eastAsia="Verdana"/>
          <w:lang w:eastAsia="es-ES"/>
        </w:rPr>
        <w:t xml:space="preserve"> </w:t>
      </w:r>
      <w:r w:rsidR="00582A8E" w:rsidRPr="00DC19D9">
        <w:rPr>
          <w:rFonts w:cs="Verdana"/>
        </w:rPr>
        <w:t>en el periodo de vigencia de la correspondiente con</w:t>
      </w:r>
      <w:r w:rsidR="00582A8E" w:rsidRPr="00DC19D9">
        <w:rPr>
          <w:rFonts w:cs="Verdana"/>
        </w:rPr>
        <w:softHyphen/>
        <w:t xml:space="preserve">vocatoria, la subvención deberá </w:t>
      </w:r>
      <w:r w:rsidR="00582A8E" w:rsidRPr="00DC19D9">
        <w:rPr>
          <w:rFonts w:cstheme="minorHAnsi"/>
        </w:rPr>
        <w:t>solicitarse</w:t>
      </w:r>
      <w:r w:rsidR="00582A8E" w:rsidRPr="00DC19D9">
        <w:rPr>
          <w:rFonts w:cs="Verdana"/>
        </w:rPr>
        <w:t xml:space="preserve"> en el plazo de cinco meses desde </w:t>
      </w:r>
      <w:r w:rsidR="00582A8E" w:rsidRPr="00C35614">
        <w:rPr>
          <w:rFonts w:cs="Verdana"/>
        </w:rPr>
        <w:t xml:space="preserve">la fecha de cumplimiento de </w:t>
      </w:r>
      <w:r w:rsidR="0018248B" w:rsidRPr="00C35614">
        <w:rPr>
          <w:rFonts w:cs="Verdana"/>
        </w:rPr>
        <w:t>lo</w:t>
      </w:r>
      <w:r w:rsidR="00C35614" w:rsidRPr="00C35614">
        <w:rPr>
          <w:rFonts w:cs="Verdana"/>
        </w:rPr>
        <w:t>s requisitos previstos</w:t>
      </w:r>
      <w:r w:rsidR="00582A8E" w:rsidRPr="00C35614">
        <w:rPr>
          <w:rFonts w:cs="Verdana"/>
        </w:rPr>
        <w:t xml:space="preserve"> para cada </w:t>
      </w:r>
      <w:r w:rsidR="00A966CE" w:rsidRPr="00C35614">
        <w:rPr>
          <w:rFonts w:cs="Verdana"/>
        </w:rPr>
        <w:t>línea</w:t>
      </w:r>
      <w:r w:rsidR="00582A8E" w:rsidRPr="00C35614">
        <w:rPr>
          <w:rFonts w:cs="Verdana"/>
        </w:rPr>
        <w:t>.</w:t>
      </w:r>
    </w:p>
    <w:p w14:paraId="4035EF2E" w14:textId="2058905F" w:rsidR="00B71E8F" w:rsidRPr="00DC19D9" w:rsidRDefault="001D041F" w:rsidP="00B71E8F">
      <w:pPr>
        <w:spacing w:after="221" w:line="240" w:lineRule="auto"/>
        <w:ind w:right="1"/>
        <w:jc w:val="both"/>
        <w:rPr>
          <w:rFonts w:cs="Verdana"/>
        </w:rPr>
      </w:pPr>
      <w:r w:rsidRPr="00DC19D9">
        <w:rPr>
          <w:rFonts w:cs="Verdana"/>
        </w:rPr>
        <w:t xml:space="preserve">No </w:t>
      </w:r>
      <w:proofErr w:type="gramStart"/>
      <w:r w:rsidRPr="00DC19D9">
        <w:rPr>
          <w:rFonts w:cs="Verdana"/>
        </w:rPr>
        <w:t>obstante</w:t>
      </w:r>
      <w:proofErr w:type="gramEnd"/>
      <w:r w:rsidRPr="00DC19D9">
        <w:rPr>
          <w:rFonts w:cs="Verdana"/>
        </w:rPr>
        <w:t xml:space="preserve"> lo anterior</w:t>
      </w:r>
      <w:r w:rsidR="00B71E8F" w:rsidRPr="00DC19D9">
        <w:rPr>
          <w:rFonts w:cs="Verdana"/>
        </w:rPr>
        <w:t>, las solicitudes de la Línea I, s</w:t>
      </w:r>
      <w:r w:rsidR="00C82C4E">
        <w:rPr>
          <w:rFonts w:cs="Verdana"/>
        </w:rPr>
        <w:t>o</w:t>
      </w:r>
      <w:r w:rsidR="00B71E8F" w:rsidRPr="00DC19D9">
        <w:rPr>
          <w:rFonts w:cs="Verdana"/>
        </w:rPr>
        <w:t>lo se podrán presentar a partir del 1 de enero de 2026.</w:t>
      </w:r>
    </w:p>
    <w:p w14:paraId="5FAD5A09" w14:textId="72C8F323" w:rsidR="00681236" w:rsidRPr="00DC19D9" w:rsidRDefault="00FC6D69" w:rsidP="001D07DE">
      <w:pPr>
        <w:spacing w:after="221" w:line="240" w:lineRule="auto"/>
        <w:ind w:right="1"/>
        <w:jc w:val="both"/>
        <w:rPr>
          <w:rFonts w:cstheme="minorHAnsi"/>
          <w:b/>
        </w:rPr>
      </w:pPr>
      <w:r w:rsidRPr="00DC19D9">
        <w:rPr>
          <w:rFonts w:cstheme="minorHAnsi"/>
        </w:rPr>
        <w:t xml:space="preserve">2. </w:t>
      </w:r>
      <w:r w:rsidR="00681236" w:rsidRPr="00DC19D9">
        <w:rPr>
          <w:rFonts w:cstheme="minorHAnsi"/>
        </w:rPr>
        <w:t>Si consta la autorización expresa por la persona interesada en la solicitud, el Servicio Ex</w:t>
      </w:r>
      <w:r w:rsidR="00681236" w:rsidRPr="00DC19D9">
        <w:rPr>
          <w:rFonts w:cstheme="minorHAnsi"/>
        </w:rPr>
        <w:softHyphen/>
        <w:t xml:space="preserve">tremeño Público de </w:t>
      </w:r>
      <w:r w:rsidR="00681236" w:rsidRPr="00DC19D9">
        <w:rPr>
          <w:rFonts w:cs="Verdana"/>
        </w:rPr>
        <w:t>Empleo</w:t>
      </w:r>
      <w:r w:rsidR="00681236" w:rsidRPr="00DC19D9">
        <w:rPr>
          <w:rFonts w:cstheme="minorHAnsi"/>
        </w:rPr>
        <w:t xml:space="preserve">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1863F692" w14:textId="77777777" w:rsidR="00681236" w:rsidRPr="00DC19D9" w:rsidRDefault="00681236" w:rsidP="001D07DE">
      <w:pPr>
        <w:spacing w:line="240" w:lineRule="auto"/>
        <w:ind w:left="10" w:hanging="10"/>
        <w:jc w:val="both"/>
        <w:rPr>
          <w:rFonts w:cstheme="minorHAnsi"/>
          <w:b/>
        </w:rPr>
      </w:pPr>
      <w:r w:rsidRPr="00DC19D9">
        <w:rPr>
          <w:rFonts w:cstheme="minorHAnsi"/>
        </w:rPr>
        <w:lastRenderedPageBreak/>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DC19D9">
        <w:rPr>
          <w:rFonts w:cstheme="minorHAnsi"/>
        </w:rPr>
        <w:softHyphen/>
        <w:t>pondientes, que se relacionan a continuación:</w:t>
      </w:r>
    </w:p>
    <w:p w14:paraId="2A180F5A" w14:textId="35C0576B" w:rsidR="003170BB" w:rsidRPr="00DC19D9" w:rsidRDefault="003170BB" w:rsidP="0056438F">
      <w:pPr>
        <w:pStyle w:val="Pa2"/>
        <w:spacing w:before="120"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a) Para las personas solicitantes de la línea</w:t>
      </w:r>
      <w:r w:rsidR="0056438F" w:rsidRPr="00DC19D9">
        <w:rPr>
          <w:rFonts w:asciiTheme="minorHAnsi" w:hAnsiTheme="minorHAnsi" w:cstheme="minorHAnsi"/>
          <w:sz w:val="22"/>
          <w:szCs w:val="22"/>
        </w:rPr>
        <w:t xml:space="preserve"> I:</w:t>
      </w:r>
    </w:p>
    <w:p w14:paraId="240D85F3" w14:textId="6A960A0D" w:rsidR="0056438F" w:rsidRPr="00DC19D9" w:rsidRDefault="0056438F" w:rsidP="0056438F">
      <w:pPr>
        <w:pStyle w:val="Prrafodelista"/>
        <w:numPr>
          <w:ilvl w:val="1"/>
          <w:numId w:val="26"/>
        </w:numPr>
        <w:spacing w:after="120" w:line="240" w:lineRule="auto"/>
        <w:contextualSpacing w:val="0"/>
        <w:jc w:val="both"/>
        <w:rPr>
          <w:rFonts w:cstheme="minorHAnsi"/>
        </w:rPr>
      </w:pPr>
      <w:r w:rsidRPr="00DC19D9">
        <w:rPr>
          <w:rFonts w:cstheme="minorHAnsi"/>
        </w:rPr>
        <w:t xml:space="preserve">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35D8731A" w14:textId="1F16524E" w:rsidR="0056438F" w:rsidRPr="00DC19D9" w:rsidRDefault="0056438F" w:rsidP="0056438F">
      <w:pPr>
        <w:pStyle w:val="Prrafodelista"/>
        <w:numPr>
          <w:ilvl w:val="1"/>
          <w:numId w:val="26"/>
        </w:numPr>
        <w:spacing w:after="120" w:line="240" w:lineRule="auto"/>
        <w:contextualSpacing w:val="0"/>
        <w:jc w:val="both"/>
        <w:rPr>
          <w:rFonts w:cstheme="minorHAnsi"/>
        </w:rPr>
      </w:pPr>
      <w:r w:rsidRPr="00DC19D9">
        <w:rPr>
          <w:rFonts w:cstheme="minorHAnsi"/>
        </w:rPr>
        <w:t>Certificado emitido por la Agen</w:t>
      </w:r>
      <w:r w:rsidRPr="00DC19D9">
        <w:rPr>
          <w:rFonts w:cstheme="minorHAnsi"/>
        </w:rPr>
        <w:softHyphen/>
        <w:t xml:space="preserve">cia Estatal de Administración Tributaria sobre histórico de altas y bajas en el Impuesto sobre Actividades Económicas. </w:t>
      </w:r>
    </w:p>
    <w:p w14:paraId="01A79465" w14:textId="4BDB4DB2" w:rsidR="00681236" w:rsidRPr="00DC19D9" w:rsidRDefault="0056438F" w:rsidP="001D07DE">
      <w:pPr>
        <w:pStyle w:val="Pa2"/>
        <w:spacing w:before="120" w:line="240" w:lineRule="auto"/>
        <w:jc w:val="both"/>
        <w:rPr>
          <w:rFonts w:asciiTheme="minorHAnsi" w:hAnsiTheme="minorHAnsi" w:cstheme="minorHAnsi"/>
          <w:sz w:val="22"/>
          <w:szCs w:val="22"/>
        </w:rPr>
      </w:pPr>
      <w:r w:rsidRPr="00DC19D9">
        <w:rPr>
          <w:rFonts w:asciiTheme="minorHAnsi" w:hAnsiTheme="minorHAnsi" w:cstheme="minorHAnsi"/>
          <w:sz w:val="22"/>
          <w:szCs w:val="22"/>
        </w:rPr>
        <w:t>b</w:t>
      </w:r>
      <w:r w:rsidR="00681236" w:rsidRPr="00DC19D9">
        <w:rPr>
          <w:rFonts w:asciiTheme="minorHAnsi" w:hAnsiTheme="minorHAnsi" w:cstheme="minorHAnsi"/>
          <w:sz w:val="22"/>
          <w:szCs w:val="22"/>
        </w:rPr>
        <w:t xml:space="preserve">) Para las personas solicitantes </w:t>
      </w:r>
      <w:r w:rsidR="00DD50A1" w:rsidRPr="00DC19D9">
        <w:rPr>
          <w:rFonts w:asciiTheme="minorHAnsi" w:hAnsiTheme="minorHAnsi" w:cstheme="minorHAnsi"/>
          <w:sz w:val="22"/>
          <w:szCs w:val="22"/>
        </w:rPr>
        <w:t>de la línea</w:t>
      </w:r>
      <w:r w:rsidR="00681236" w:rsidRPr="00DC19D9">
        <w:rPr>
          <w:rFonts w:asciiTheme="minorHAnsi" w:hAnsiTheme="minorHAnsi" w:cstheme="minorHAnsi"/>
          <w:sz w:val="22"/>
          <w:szCs w:val="22"/>
        </w:rPr>
        <w:t xml:space="preserve"> III, documento justificativo de la condición de haber sido persona beneficiaria de la reducción prevista en el apartado 2 del artículo 38 ter de la Ley 20/2007, de 11 de julio, </w:t>
      </w:r>
      <w:r w:rsidR="00681236" w:rsidRPr="00DC19D9">
        <w:rPr>
          <w:rFonts w:asciiTheme="minorHAnsi" w:eastAsia="Verdana" w:hAnsiTheme="minorHAnsi" w:cstheme="minorHAnsi"/>
          <w:sz w:val="22"/>
          <w:szCs w:val="22"/>
          <w:lang w:eastAsia="es-ES"/>
        </w:rPr>
        <w:t xml:space="preserve">del Estatuto del trabajo autónomo. </w:t>
      </w:r>
    </w:p>
    <w:p w14:paraId="01BF964A" w14:textId="315E453D" w:rsidR="00E36305" w:rsidRPr="00DC19D9" w:rsidRDefault="0056438F" w:rsidP="001D07DE">
      <w:pPr>
        <w:spacing w:before="120" w:after="120" w:line="240" w:lineRule="auto"/>
        <w:jc w:val="both"/>
        <w:rPr>
          <w:rFonts w:cstheme="minorHAnsi"/>
        </w:rPr>
      </w:pPr>
      <w:r w:rsidRPr="00DC19D9">
        <w:rPr>
          <w:rFonts w:cstheme="minorHAnsi"/>
        </w:rPr>
        <w:t>c</w:t>
      </w:r>
      <w:r w:rsidR="00E36305" w:rsidRPr="00DC19D9">
        <w:rPr>
          <w:rFonts w:cstheme="minorHAnsi"/>
        </w:rPr>
        <w:t xml:space="preserve">) Para las personas solicitantes </w:t>
      </w:r>
      <w:r w:rsidR="00DD50A1" w:rsidRPr="00DC19D9">
        <w:rPr>
          <w:rFonts w:cstheme="minorHAnsi"/>
        </w:rPr>
        <w:t>de la línea</w:t>
      </w:r>
      <w:r w:rsidR="00E36305" w:rsidRPr="00DC19D9">
        <w:rPr>
          <w:rFonts w:cstheme="minorHAnsi"/>
        </w:rPr>
        <w:t xml:space="preserve"> IV:</w:t>
      </w:r>
    </w:p>
    <w:p w14:paraId="2DF53853" w14:textId="77777777" w:rsidR="00E36305" w:rsidRPr="00DC19D9" w:rsidRDefault="00E36305" w:rsidP="0056438F">
      <w:pPr>
        <w:pStyle w:val="Prrafodelista"/>
        <w:numPr>
          <w:ilvl w:val="1"/>
          <w:numId w:val="35"/>
        </w:numPr>
        <w:spacing w:after="120" w:line="240" w:lineRule="auto"/>
        <w:contextualSpacing w:val="0"/>
        <w:jc w:val="both"/>
        <w:rPr>
          <w:rFonts w:cstheme="minorHAnsi"/>
        </w:rPr>
      </w:pPr>
      <w:r w:rsidRPr="00DC19D9">
        <w:rPr>
          <w:rFonts w:cstheme="minorHAnsi"/>
        </w:rPr>
        <w:t>Informe de Vida laboral emitida por la Tesorería General de la Seguridad Social.</w:t>
      </w:r>
    </w:p>
    <w:p w14:paraId="337E9EC6" w14:textId="77777777" w:rsidR="00E36305" w:rsidRPr="00DC19D9" w:rsidRDefault="00E36305" w:rsidP="0056438F">
      <w:pPr>
        <w:pStyle w:val="Prrafodelista"/>
        <w:numPr>
          <w:ilvl w:val="1"/>
          <w:numId w:val="35"/>
        </w:numPr>
        <w:spacing w:after="120" w:line="240" w:lineRule="auto"/>
        <w:contextualSpacing w:val="0"/>
        <w:jc w:val="both"/>
        <w:rPr>
          <w:rFonts w:cstheme="minorHAnsi"/>
        </w:rPr>
      </w:pPr>
      <w:r w:rsidRPr="00DC19D9">
        <w:rPr>
          <w:rFonts w:cstheme="minorHAnsi"/>
        </w:rPr>
        <w:t>Resolución de la Tesorería General de la Seguridad Social que acredite que a la persona trabajadora autónoma se le ha reconocido la jubilación activa.</w:t>
      </w:r>
    </w:p>
    <w:p w14:paraId="6BB14749" w14:textId="0F859283" w:rsidR="00A07E93" w:rsidRPr="00DC19D9" w:rsidRDefault="00397BDA" w:rsidP="001D07DE">
      <w:pPr>
        <w:spacing w:before="120" w:after="120" w:line="240" w:lineRule="auto"/>
        <w:jc w:val="both"/>
      </w:pPr>
      <w:r w:rsidRPr="00DC19D9">
        <w:rPr>
          <w:rFonts w:cs="Verdana"/>
        </w:rPr>
        <w:t>c</w:t>
      </w:r>
      <w:r w:rsidR="00A07E93" w:rsidRPr="00DC19D9">
        <w:rPr>
          <w:rFonts w:cs="Verdana"/>
        </w:rPr>
        <w:t xml:space="preserve">) Podrá </w:t>
      </w:r>
      <w:r w:rsidR="00A07E93" w:rsidRPr="00DC19D9">
        <w:rPr>
          <w:rFonts w:cstheme="minorHAnsi"/>
        </w:rPr>
        <w:t>solicitarse</w:t>
      </w:r>
      <w:r w:rsidR="00A07E93" w:rsidRPr="00DC19D9">
        <w:rPr>
          <w:rFonts w:cs="Verdana"/>
        </w:rPr>
        <w:t xml:space="preserve"> a la persona interesada aquella documentación administrativa estrictamente necesaria para la correcta tramitación del expediente de subvención.</w:t>
      </w:r>
    </w:p>
    <w:p w14:paraId="38DB1C5C" w14:textId="71F23341" w:rsidR="00681236" w:rsidRPr="00DC19D9" w:rsidRDefault="00681236" w:rsidP="001D07DE">
      <w:pPr>
        <w:spacing w:after="120" w:line="240" w:lineRule="auto"/>
        <w:jc w:val="both"/>
        <w:rPr>
          <w:rFonts w:cs="Verdana"/>
          <w:sz w:val="20"/>
          <w:szCs w:val="20"/>
        </w:rPr>
      </w:pPr>
    </w:p>
    <w:p w14:paraId="3999CC16" w14:textId="54A87E6E" w:rsidR="001C6C00" w:rsidRPr="00DC19D9" w:rsidRDefault="0BBD1CDF" w:rsidP="18D06967">
      <w:pPr>
        <w:spacing w:after="120" w:line="240" w:lineRule="auto"/>
        <w:jc w:val="both"/>
        <w:rPr>
          <w:b/>
          <w:bCs/>
        </w:rPr>
      </w:pPr>
      <w:r w:rsidRPr="18D06967">
        <w:rPr>
          <w:b/>
          <w:bCs/>
        </w:rPr>
        <w:t>Nueve</w:t>
      </w:r>
      <w:r w:rsidR="00DB423E" w:rsidRPr="18D06967">
        <w:rPr>
          <w:b/>
          <w:bCs/>
        </w:rPr>
        <w:t>. Financiación.</w:t>
      </w:r>
    </w:p>
    <w:p w14:paraId="4FEB6DE8" w14:textId="42BDF168" w:rsidR="00586671" w:rsidRPr="00DC19D9" w:rsidRDefault="00586671" w:rsidP="001D07DE">
      <w:pPr>
        <w:autoSpaceDE w:val="0"/>
        <w:autoSpaceDN w:val="0"/>
        <w:adjustRightInd w:val="0"/>
        <w:spacing w:before="220" w:after="0" w:line="201" w:lineRule="atLeast"/>
        <w:jc w:val="both"/>
        <w:rPr>
          <w:rFonts w:cstheme="minorHAnsi"/>
        </w:rPr>
      </w:pPr>
      <w:r w:rsidRPr="00DC19D9">
        <w:rPr>
          <w:rFonts w:cstheme="minorHAnsi"/>
        </w:rPr>
        <w:t>El v</w:t>
      </w:r>
      <w:r w:rsidR="001A26F9" w:rsidRPr="00DC19D9">
        <w:rPr>
          <w:rFonts w:cstheme="minorHAnsi"/>
        </w:rPr>
        <w:t xml:space="preserve">olumen total de crédito para </w:t>
      </w:r>
      <w:r w:rsidR="0056438F" w:rsidRPr="00DC19D9">
        <w:rPr>
          <w:rFonts w:cstheme="minorHAnsi"/>
        </w:rPr>
        <w:t xml:space="preserve">la Línea I, para </w:t>
      </w:r>
      <w:r w:rsidR="00210FE8" w:rsidRPr="00DC19D9">
        <w:rPr>
          <w:rFonts w:cstheme="minorHAnsi"/>
        </w:rPr>
        <w:t>l</w:t>
      </w:r>
      <w:r w:rsidR="001A26F9" w:rsidRPr="00DC19D9">
        <w:rPr>
          <w:rFonts w:cstheme="minorHAnsi"/>
        </w:rPr>
        <w:t>a</w:t>
      </w:r>
      <w:r w:rsidR="00210FE8" w:rsidRPr="00DC19D9">
        <w:rPr>
          <w:rFonts w:cstheme="minorHAnsi"/>
        </w:rPr>
        <w:t xml:space="preserve"> </w:t>
      </w:r>
      <w:r w:rsidR="001A26F9" w:rsidRPr="00DC19D9">
        <w:rPr>
          <w:rFonts w:cstheme="minorHAnsi"/>
        </w:rPr>
        <w:t>L</w:t>
      </w:r>
      <w:r w:rsidR="00A966CE" w:rsidRPr="00DC19D9">
        <w:rPr>
          <w:rFonts w:cstheme="minorHAnsi"/>
        </w:rPr>
        <w:t>ínea</w:t>
      </w:r>
      <w:r w:rsidR="00210FE8" w:rsidRPr="00DC19D9">
        <w:rPr>
          <w:rFonts w:cstheme="minorHAnsi"/>
        </w:rPr>
        <w:t xml:space="preserve"> </w:t>
      </w:r>
      <w:r w:rsidRPr="00DC19D9">
        <w:rPr>
          <w:rFonts w:cstheme="minorHAnsi"/>
        </w:rPr>
        <w:t>II</w:t>
      </w:r>
      <w:r w:rsidR="003937F9" w:rsidRPr="00DC19D9">
        <w:rPr>
          <w:rFonts w:cstheme="minorHAnsi"/>
        </w:rPr>
        <w:t>I</w:t>
      </w:r>
      <w:r w:rsidR="001A26F9" w:rsidRPr="00DC19D9">
        <w:rPr>
          <w:rFonts w:cstheme="minorHAnsi"/>
        </w:rPr>
        <w:t xml:space="preserve"> y para </w:t>
      </w:r>
      <w:r w:rsidR="00886E69" w:rsidRPr="00DC19D9">
        <w:rPr>
          <w:rFonts w:cstheme="minorHAnsi"/>
        </w:rPr>
        <w:t>l</w:t>
      </w:r>
      <w:r w:rsidR="001A26F9" w:rsidRPr="00DC19D9">
        <w:rPr>
          <w:rFonts w:cstheme="minorHAnsi"/>
        </w:rPr>
        <w:t>a</w:t>
      </w:r>
      <w:r w:rsidR="00886E69" w:rsidRPr="00DC19D9">
        <w:rPr>
          <w:rFonts w:cstheme="minorHAnsi"/>
        </w:rPr>
        <w:t xml:space="preserve"> </w:t>
      </w:r>
      <w:r w:rsidR="001A26F9" w:rsidRPr="00DC19D9">
        <w:rPr>
          <w:rFonts w:cstheme="minorHAnsi"/>
        </w:rPr>
        <w:t>L</w:t>
      </w:r>
      <w:r w:rsidR="00A966CE" w:rsidRPr="00DC19D9">
        <w:rPr>
          <w:rFonts w:cstheme="minorHAnsi"/>
        </w:rPr>
        <w:t>ínea</w:t>
      </w:r>
      <w:r w:rsidR="00886E69" w:rsidRPr="00DC19D9">
        <w:rPr>
          <w:rFonts w:cstheme="minorHAnsi"/>
        </w:rPr>
        <w:t xml:space="preserve"> IV</w:t>
      </w:r>
      <w:r w:rsidR="00951EF5" w:rsidRPr="00DC19D9">
        <w:rPr>
          <w:rFonts w:cstheme="minorHAnsi"/>
        </w:rPr>
        <w:t>,</w:t>
      </w:r>
      <w:r w:rsidRPr="00DC19D9">
        <w:rPr>
          <w:rFonts w:cstheme="minorHAnsi"/>
        </w:rPr>
        <w:t xml:space="preserve"> en </w:t>
      </w:r>
      <w:r w:rsidR="00F23FF7" w:rsidRPr="00DC19D9">
        <w:rPr>
          <w:rFonts w:cstheme="minorHAnsi"/>
        </w:rPr>
        <w:t xml:space="preserve">la presente convocatoria es de </w:t>
      </w:r>
      <w:r w:rsidR="00594E58" w:rsidRPr="00DC19D9">
        <w:rPr>
          <w:rFonts w:cstheme="minorHAnsi"/>
        </w:rPr>
        <w:t>6</w:t>
      </w:r>
      <w:r w:rsidRPr="00DC19D9">
        <w:rPr>
          <w:rFonts w:cstheme="minorHAnsi"/>
        </w:rPr>
        <w:t>.</w:t>
      </w:r>
      <w:r w:rsidR="00E05B85" w:rsidRPr="00DC19D9">
        <w:rPr>
          <w:rFonts w:cstheme="minorHAnsi"/>
        </w:rPr>
        <w:t>500</w:t>
      </w:r>
      <w:r w:rsidRPr="00DC19D9">
        <w:rPr>
          <w:rFonts w:cstheme="minorHAnsi"/>
        </w:rPr>
        <w:t>.</w:t>
      </w:r>
      <w:r w:rsidR="00E05B85" w:rsidRPr="00DC19D9">
        <w:rPr>
          <w:rFonts w:cstheme="minorHAnsi"/>
        </w:rPr>
        <w:t>000</w:t>
      </w:r>
      <w:r w:rsidRPr="00DC19D9">
        <w:rPr>
          <w:rFonts w:cstheme="minorHAnsi"/>
        </w:rPr>
        <w:t>,</w:t>
      </w:r>
      <w:r w:rsidR="00E05B85" w:rsidRPr="00DC19D9">
        <w:rPr>
          <w:rFonts w:cstheme="minorHAnsi"/>
        </w:rPr>
        <w:t>00</w:t>
      </w:r>
      <w:r w:rsidRPr="00DC19D9">
        <w:rPr>
          <w:rFonts w:cstheme="minorHAnsi"/>
        </w:rPr>
        <w:t xml:space="preserve"> euros con cargo a los créditos del Servicio Extremeño Público de </w:t>
      </w:r>
      <w:r w:rsidR="003937F9" w:rsidRPr="00DC19D9">
        <w:rPr>
          <w:rFonts w:cstheme="minorHAnsi"/>
        </w:rPr>
        <w:t>Em</w:t>
      </w:r>
      <w:r w:rsidR="003937F9" w:rsidRPr="00DC19D9">
        <w:rPr>
          <w:rFonts w:cstheme="minorHAnsi"/>
        </w:rPr>
        <w:softHyphen/>
        <w:t>pleo para los ejercicios 2025 y 2026</w:t>
      </w:r>
      <w:r w:rsidR="00B46A1D" w:rsidRPr="00DC19D9">
        <w:rPr>
          <w:rFonts w:cstheme="minorHAnsi"/>
        </w:rPr>
        <w:t>, con cargo a</w:t>
      </w:r>
      <w:r w:rsidR="00F04143" w:rsidRPr="00DC19D9">
        <w:rPr>
          <w:rFonts w:cstheme="minorHAnsi"/>
        </w:rPr>
        <w:t xml:space="preserve"> </w:t>
      </w:r>
      <w:r w:rsidR="00B46A1D" w:rsidRPr="00DC19D9">
        <w:rPr>
          <w:rFonts w:cstheme="minorHAnsi"/>
        </w:rPr>
        <w:t>l</w:t>
      </w:r>
      <w:r w:rsidR="00F04143" w:rsidRPr="00DC19D9">
        <w:rPr>
          <w:rFonts w:cstheme="minorHAnsi"/>
        </w:rPr>
        <w:t>os</w:t>
      </w:r>
      <w:r w:rsidR="00B46A1D" w:rsidRPr="00DC19D9">
        <w:rPr>
          <w:rFonts w:cstheme="minorHAnsi"/>
        </w:rPr>
        <w:t xml:space="preserve"> siguiente</w:t>
      </w:r>
      <w:r w:rsidR="00F04143" w:rsidRPr="00DC19D9">
        <w:rPr>
          <w:rFonts w:cstheme="minorHAnsi"/>
        </w:rPr>
        <w:t>s</w:t>
      </w:r>
      <w:r w:rsidR="00B46A1D" w:rsidRPr="00DC19D9">
        <w:rPr>
          <w:rFonts w:cstheme="minorHAnsi"/>
        </w:rPr>
        <w:t xml:space="preserve"> código</w:t>
      </w:r>
      <w:r w:rsidR="00F04143" w:rsidRPr="00DC19D9">
        <w:rPr>
          <w:rFonts w:cstheme="minorHAnsi"/>
        </w:rPr>
        <w:t>s</w:t>
      </w:r>
      <w:r w:rsidR="00B46A1D" w:rsidRPr="00DC19D9">
        <w:rPr>
          <w:rFonts w:cstheme="minorHAnsi"/>
        </w:rPr>
        <w:t xml:space="preserve"> presupuestario</w:t>
      </w:r>
      <w:r w:rsidR="00F04143" w:rsidRPr="00DC19D9">
        <w:rPr>
          <w:rFonts w:cstheme="minorHAnsi"/>
        </w:rPr>
        <w:t>s</w:t>
      </w:r>
      <w:r w:rsidRPr="00DC19D9">
        <w:rPr>
          <w:rFonts w:cstheme="minorHAnsi"/>
        </w:rPr>
        <w:t xml:space="preserve">: </w:t>
      </w:r>
    </w:p>
    <w:p w14:paraId="030B5AEB" w14:textId="712FF7D5" w:rsidR="0056438F" w:rsidRPr="00DC19D9" w:rsidRDefault="0056438F" w:rsidP="0056438F">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 xml:space="preserve">a. Para la Línea I, con carácter general, en el proyecto: </w:t>
      </w:r>
    </w:p>
    <w:p w14:paraId="65AB98A6" w14:textId="77777777" w:rsidR="0056438F" w:rsidRPr="00DC19D9" w:rsidRDefault="0056438F" w:rsidP="0056438F">
      <w:pPr>
        <w:spacing w:after="120" w:line="240" w:lineRule="auto"/>
        <w:jc w:val="both"/>
        <w:rPr>
          <w:rFonts w:cstheme="minorHAnsi"/>
        </w:rPr>
      </w:pPr>
    </w:p>
    <w:p w14:paraId="030C09C1" w14:textId="2DE73246" w:rsidR="0056438F" w:rsidRPr="00DC19D9" w:rsidRDefault="0056438F" w:rsidP="0056438F">
      <w:pPr>
        <w:spacing w:after="120" w:line="240" w:lineRule="auto"/>
        <w:jc w:val="both"/>
        <w:rPr>
          <w:rFonts w:cstheme="minorHAnsi"/>
        </w:rPr>
      </w:pPr>
      <w:r w:rsidRPr="00DC19D9">
        <w:rPr>
          <w:rFonts w:cstheme="minorHAnsi"/>
        </w:rPr>
        <w:t>— 20250489 “PE 2025. Autoempleo”, financiado con fondos de Transferencias</w:t>
      </w:r>
      <w:r w:rsidR="00594E58" w:rsidRPr="00DC19D9">
        <w:rPr>
          <w:rFonts w:cstheme="minorHAnsi"/>
        </w:rPr>
        <w:t xml:space="preserve"> del Estado, por un importe de 5</w:t>
      </w:r>
      <w:r w:rsidRPr="00DC19D9">
        <w:rPr>
          <w:rFonts w:cstheme="minorHAnsi"/>
        </w:rPr>
        <w:t>.000</w:t>
      </w:r>
      <w:r w:rsidR="00594E58" w:rsidRPr="00DC19D9">
        <w:rPr>
          <w:rFonts w:cstheme="minorHAnsi"/>
        </w:rPr>
        <w:t xml:space="preserve">.000,00 euros, de los que </w:t>
      </w:r>
      <w:r w:rsidRPr="00DC19D9">
        <w:rPr>
          <w:rFonts w:cstheme="minorHAnsi"/>
        </w:rPr>
        <w:t xml:space="preserve">0,00 euros corresponden al ejercicio 2025, y el resto, </w:t>
      </w:r>
      <w:r w:rsidR="00594E58" w:rsidRPr="00DC19D9">
        <w:rPr>
          <w:rFonts w:cstheme="minorHAnsi"/>
        </w:rPr>
        <w:t>es decir, 5.0</w:t>
      </w:r>
      <w:r w:rsidRPr="00DC19D9">
        <w:rPr>
          <w:rFonts w:cstheme="minorHAnsi"/>
        </w:rPr>
        <w:t>00.000,00 euros corresponden al ejercicio 2026, aplicación presupuestaria 140130000/G/242A/47000/TE24007005/20250489.</w:t>
      </w:r>
    </w:p>
    <w:p w14:paraId="7FDED560" w14:textId="5DDD3C1D" w:rsidR="0056438F" w:rsidRPr="00DC19D9" w:rsidRDefault="0056438F" w:rsidP="18D06967">
      <w:pPr>
        <w:spacing w:after="120" w:line="240" w:lineRule="auto"/>
        <w:jc w:val="both"/>
      </w:pPr>
      <w:r w:rsidRPr="18D06967">
        <w:t xml:space="preserve">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programa </w:t>
      </w:r>
      <w:proofErr w:type="spellStart"/>
      <w:r w:rsidRPr="18D06967">
        <w:t>plurirregional</w:t>
      </w:r>
      <w:proofErr w:type="spellEnd"/>
      <w:r w:rsidRPr="18D06967">
        <w:t xml:space="preserve"> de ámbito nacional</w:t>
      </w:r>
      <w:r w:rsidR="15DF2A26" w:rsidRPr="18D06967">
        <w:t>.</w:t>
      </w:r>
      <w:r w:rsidRPr="18D06967">
        <w:t xml:space="preserve"> </w:t>
      </w:r>
    </w:p>
    <w:p w14:paraId="5D80B5A7" w14:textId="7C54B2ED" w:rsidR="003D7AB8" w:rsidRPr="00DC19D9" w:rsidRDefault="0056438F"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b</w:t>
      </w:r>
      <w:r w:rsidR="00EE45DF" w:rsidRPr="00DC19D9">
        <w:rPr>
          <w:rFonts w:asciiTheme="minorHAnsi" w:hAnsiTheme="minorHAnsi" w:cstheme="minorHAnsi"/>
          <w:sz w:val="22"/>
          <w:szCs w:val="22"/>
        </w:rPr>
        <w:t xml:space="preserve">. Para </w:t>
      </w:r>
      <w:r w:rsidR="003D7AB8" w:rsidRPr="00DC19D9">
        <w:rPr>
          <w:rFonts w:asciiTheme="minorHAnsi" w:hAnsiTheme="minorHAnsi" w:cstheme="minorHAnsi"/>
          <w:sz w:val="22"/>
          <w:szCs w:val="22"/>
        </w:rPr>
        <w:t>l</w:t>
      </w:r>
      <w:r w:rsidR="00EE45DF" w:rsidRPr="00DC19D9">
        <w:rPr>
          <w:rFonts w:asciiTheme="minorHAnsi" w:hAnsiTheme="minorHAnsi" w:cstheme="minorHAnsi"/>
          <w:sz w:val="22"/>
          <w:szCs w:val="22"/>
        </w:rPr>
        <w:t>a</w:t>
      </w:r>
      <w:r w:rsidR="003D7AB8" w:rsidRPr="00DC19D9">
        <w:rPr>
          <w:rFonts w:asciiTheme="minorHAnsi" w:hAnsiTheme="minorHAnsi" w:cstheme="minorHAnsi"/>
          <w:sz w:val="22"/>
          <w:szCs w:val="22"/>
        </w:rPr>
        <w:t xml:space="preserve"> </w:t>
      </w:r>
      <w:r w:rsidR="00A966CE" w:rsidRPr="00DC19D9">
        <w:rPr>
          <w:rFonts w:asciiTheme="minorHAnsi" w:hAnsiTheme="minorHAnsi" w:cstheme="minorHAnsi"/>
          <w:sz w:val="22"/>
          <w:szCs w:val="22"/>
        </w:rPr>
        <w:t>Línea</w:t>
      </w:r>
      <w:r w:rsidR="003D7AB8" w:rsidRPr="00DC19D9">
        <w:rPr>
          <w:rFonts w:asciiTheme="minorHAnsi" w:hAnsiTheme="minorHAnsi" w:cstheme="minorHAnsi"/>
          <w:sz w:val="22"/>
          <w:szCs w:val="22"/>
        </w:rPr>
        <w:t xml:space="preserve"> </w:t>
      </w:r>
      <w:r w:rsidR="00FC5164" w:rsidRPr="00DC19D9">
        <w:rPr>
          <w:rFonts w:asciiTheme="minorHAnsi" w:hAnsiTheme="minorHAnsi" w:cstheme="minorHAnsi"/>
          <w:sz w:val="22"/>
          <w:szCs w:val="22"/>
        </w:rPr>
        <w:t>II</w:t>
      </w:r>
      <w:r w:rsidR="003D7AB8" w:rsidRPr="00DC19D9">
        <w:rPr>
          <w:rFonts w:asciiTheme="minorHAnsi" w:hAnsiTheme="minorHAnsi" w:cstheme="minorHAnsi"/>
          <w:sz w:val="22"/>
          <w:szCs w:val="22"/>
        </w:rPr>
        <w:t xml:space="preserve">I, con carácter general, en el proyecto: </w:t>
      </w:r>
    </w:p>
    <w:p w14:paraId="4D04471D" w14:textId="77777777" w:rsidR="00DA0142" w:rsidRPr="00DC19D9" w:rsidRDefault="00DA0142" w:rsidP="001D07DE">
      <w:pPr>
        <w:spacing w:after="120" w:line="240" w:lineRule="auto"/>
        <w:jc w:val="both"/>
        <w:rPr>
          <w:rFonts w:cstheme="minorHAnsi"/>
        </w:rPr>
      </w:pPr>
    </w:p>
    <w:p w14:paraId="53C3406D" w14:textId="5A73F9AD" w:rsidR="006D4F13" w:rsidRPr="00DC19D9" w:rsidRDefault="006D4F13" w:rsidP="001D07DE">
      <w:pPr>
        <w:spacing w:after="120" w:line="240" w:lineRule="auto"/>
        <w:jc w:val="both"/>
        <w:rPr>
          <w:rFonts w:cstheme="minorHAnsi"/>
        </w:rPr>
      </w:pPr>
      <w:r w:rsidRPr="00DC19D9">
        <w:rPr>
          <w:rFonts w:cstheme="minorHAnsi"/>
        </w:rPr>
        <w:t xml:space="preserve">— 20250489 “PE 2025. Autoempleo”, financiado con fondos de Transferencias del Estado, por un importe de 1.000.000,00 euros, de los que 200.000,00 euros corresponden al ejercicio 2025, y el resto, es decir, </w:t>
      </w:r>
      <w:r w:rsidRPr="00DC19D9">
        <w:rPr>
          <w:rFonts w:cstheme="minorHAnsi"/>
        </w:rPr>
        <w:lastRenderedPageBreak/>
        <w:t>800.000,00 euros corresponden al ejercicio 2026, aplicación presupuestaria 140130000/G/242A/47000/TE24007005/20250489.</w:t>
      </w:r>
    </w:p>
    <w:p w14:paraId="0FCB79B3" w14:textId="1A6ECCC3" w:rsidR="006D4F13" w:rsidRPr="00DC19D9" w:rsidRDefault="006D4F13" w:rsidP="18D06967">
      <w:pPr>
        <w:spacing w:after="120" w:line="240" w:lineRule="auto"/>
        <w:jc w:val="both"/>
      </w:pPr>
      <w:r w:rsidRPr="18D06967">
        <w:t xml:space="preserve">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w:t>
      </w:r>
      <w:r w:rsidR="00D84505" w:rsidRPr="18D06967">
        <w:t>programa</w:t>
      </w:r>
      <w:r w:rsidRPr="18D06967">
        <w:t xml:space="preserve"> </w:t>
      </w:r>
      <w:proofErr w:type="spellStart"/>
      <w:r w:rsidRPr="18D06967">
        <w:t>plurirregional</w:t>
      </w:r>
      <w:proofErr w:type="spellEnd"/>
      <w:r w:rsidRPr="18D06967">
        <w:t xml:space="preserve"> de ámbito nacional</w:t>
      </w:r>
      <w:r w:rsidR="3F1595F3" w:rsidRPr="18D06967">
        <w:t>.</w:t>
      </w:r>
    </w:p>
    <w:p w14:paraId="0EA4C7CB" w14:textId="4790D7A8" w:rsidR="003D7AB8" w:rsidRPr="00DC19D9" w:rsidRDefault="0056438F"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c</w:t>
      </w:r>
      <w:r w:rsidR="00EE45DF" w:rsidRPr="00B62EC0">
        <w:rPr>
          <w:rFonts w:asciiTheme="minorHAnsi" w:hAnsiTheme="minorHAnsi" w:cstheme="minorHAnsi"/>
          <w:sz w:val="22"/>
          <w:szCs w:val="22"/>
        </w:rPr>
        <w:t xml:space="preserve">. Para </w:t>
      </w:r>
      <w:r w:rsidR="003D7AB8" w:rsidRPr="00B62EC0">
        <w:rPr>
          <w:rFonts w:asciiTheme="minorHAnsi" w:hAnsiTheme="minorHAnsi" w:cstheme="minorHAnsi"/>
          <w:sz w:val="22"/>
          <w:szCs w:val="22"/>
        </w:rPr>
        <w:t>l</w:t>
      </w:r>
      <w:r w:rsidR="00EE45DF" w:rsidRPr="00B62EC0">
        <w:rPr>
          <w:rFonts w:asciiTheme="minorHAnsi" w:hAnsiTheme="minorHAnsi" w:cstheme="minorHAnsi"/>
          <w:sz w:val="22"/>
          <w:szCs w:val="22"/>
        </w:rPr>
        <w:t>a</w:t>
      </w:r>
      <w:r w:rsidR="003D7AB8" w:rsidRPr="00B62EC0">
        <w:rPr>
          <w:rFonts w:asciiTheme="minorHAnsi" w:hAnsiTheme="minorHAnsi" w:cstheme="minorHAnsi"/>
          <w:sz w:val="22"/>
          <w:szCs w:val="22"/>
        </w:rPr>
        <w:t xml:space="preserve"> </w:t>
      </w:r>
      <w:r w:rsidR="00A966CE" w:rsidRPr="00B62EC0">
        <w:rPr>
          <w:rFonts w:asciiTheme="minorHAnsi" w:hAnsiTheme="minorHAnsi" w:cstheme="minorHAnsi"/>
          <w:sz w:val="22"/>
          <w:szCs w:val="22"/>
        </w:rPr>
        <w:t>Línea</w:t>
      </w:r>
      <w:r w:rsidR="003D7AB8" w:rsidRPr="00B62EC0">
        <w:rPr>
          <w:rFonts w:asciiTheme="minorHAnsi" w:hAnsiTheme="minorHAnsi" w:cstheme="minorHAnsi"/>
          <w:sz w:val="22"/>
          <w:szCs w:val="22"/>
        </w:rPr>
        <w:t xml:space="preserve"> I</w:t>
      </w:r>
      <w:r w:rsidR="00FC5164" w:rsidRPr="00B62EC0">
        <w:rPr>
          <w:rFonts w:asciiTheme="minorHAnsi" w:hAnsiTheme="minorHAnsi" w:cstheme="minorHAnsi"/>
          <w:sz w:val="22"/>
          <w:szCs w:val="22"/>
        </w:rPr>
        <w:t>V</w:t>
      </w:r>
      <w:r w:rsidR="003D7AB8" w:rsidRPr="00B62EC0">
        <w:rPr>
          <w:rFonts w:asciiTheme="minorHAnsi" w:hAnsiTheme="minorHAnsi" w:cstheme="minorHAnsi"/>
          <w:sz w:val="22"/>
          <w:szCs w:val="22"/>
        </w:rPr>
        <w:t>, con carácter general, en el proyecto:</w:t>
      </w:r>
      <w:r w:rsidR="003D7AB8" w:rsidRPr="00DC19D9">
        <w:rPr>
          <w:rFonts w:asciiTheme="minorHAnsi" w:hAnsiTheme="minorHAnsi" w:cstheme="minorHAnsi"/>
          <w:sz w:val="22"/>
          <w:szCs w:val="22"/>
        </w:rPr>
        <w:t xml:space="preserve"> </w:t>
      </w:r>
    </w:p>
    <w:p w14:paraId="322EE088" w14:textId="77777777" w:rsidR="00DA0142" w:rsidRPr="00DC19D9" w:rsidRDefault="00DA0142" w:rsidP="001D07DE">
      <w:pPr>
        <w:spacing w:after="120" w:line="240" w:lineRule="auto"/>
        <w:jc w:val="both"/>
        <w:rPr>
          <w:rFonts w:cstheme="minorHAnsi"/>
        </w:rPr>
      </w:pPr>
    </w:p>
    <w:p w14:paraId="60D2299D" w14:textId="3A72039B" w:rsidR="009027B2" w:rsidRPr="00DC19D9" w:rsidRDefault="009027B2" w:rsidP="001D07DE">
      <w:pPr>
        <w:spacing w:after="120" w:line="240" w:lineRule="auto"/>
        <w:jc w:val="both"/>
        <w:rPr>
          <w:rFonts w:cstheme="minorHAnsi"/>
        </w:rPr>
      </w:pPr>
      <w:r w:rsidRPr="00DC19D9">
        <w:rPr>
          <w:rFonts w:cstheme="minorHAnsi"/>
        </w:rPr>
        <w:t xml:space="preserve">— </w:t>
      </w:r>
      <w:r w:rsidR="007103A3" w:rsidRPr="00DC19D9">
        <w:rPr>
          <w:rFonts w:cstheme="minorHAnsi"/>
        </w:rPr>
        <w:t>20250489</w:t>
      </w:r>
      <w:r w:rsidRPr="00DC19D9">
        <w:rPr>
          <w:rFonts w:cstheme="minorHAnsi"/>
        </w:rPr>
        <w:t xml:space="preserve"> “</w:t>
      </w:r>
      <w:r w:rsidR="007103A3" w:rsidRPr="00DC19D9">
        <w:rPr>
          <w:rFonts w:cstheme="minorHAnsi"/>
        </w:rPr>
        <w:t>PE 2025. Autoempleo</w:t>
      </w:r>
      <w:r w:rsidRPr="00DC19D9">
        <w:rPr>
          <w:rFonts w:cstheme="minorHAnsi"/>
        </w:rPr>
        <w:t xml:space="preserve">”, financiado con fondos de Transferencias </w:t>
      </w:r>
      <w:r w:rsidR="00F97BCF" w:rsidRPr="00DC19D9">
        <w:rPr>
          <w:rFonts w:cstheme="minorHAnsi"/>
        </w:rPr>
        <w:t xml:space="preserve">del Estado, por un importe de </w:t>
      </w:r>
      <w:r w:rsidRPr="00DC19D9">
        <w:rPr>
          <w:rFonts w:cstheme="minorHAnsi"/>
        </w:rPr>
        <w:t>500.000,00 euros</w:t>
      </w:r>
      <w:r w:rsidR="00F97BCF" w:rsidRPr="00DC19D9">
        <w:rPr>
          <w:rFonts w:cstheme="minorHAnsi"/>
        </w:rPr>
        <w:t>, de los que 1</w:t>
      </w:r>
      <w:r w:rsidRPr="00DC19D9">
        <w:rPr>
          <w:rFonts w:cstheme="minorHAnsi"/>
        </w:rPr>
        <w:t>00.00</w:t>
      </w:r>
      <w:r w:rsidR="009B66D0" w:rsidRPr="00DC19D9">
        <w:rPr>
          <w:rFonts w:cstheme="minorHAnsi"/>
        </w:rPr>
        <w:t>0</w:t>
      </w:r>
      <w:r w:rsidR="00F97BCF" w:rsidRPr="00DC19D9">
        <w:rPr>
          <w:rFonts w:cstheme="minorHAnsi"/>
        </w:rPr>
        <w:t>,00</w:t>
      </w:r>
      <w:r w:rsidR="00A530A7" w:rsidRPr="00DC19D9">
        <w:rPr>
          <w:rFonts w:cstheme="minorHAnsi"/>
        </w:rPr>
        <w:t xml:space="preserve"> euros</w:t>
      </w:r>
      <w:r w:rsidR="009B66D0" w:rsidRPr="00DC19D9">
        <w:rPr>
          <w:rFonts w:cstheme="minorHAnsi"/>
        </w:rPr>
        <w:t xml:space="preserve"> corresponden al ejercicio 2025</w:t>
      </w:r>
      <w:r w:rsidR="00F97BCF" w:rsidRPr="00DC19D9">
        <w:rPr>
          <w:rFonts w:cstheme="minorHAnsi"/>
        </w:rPr>
        <w:t>, y el resto, es decir, 4</w:t>
      </w:r>
      <w:r w:rsidRPr="00DC19D9">
        <w:rPr>
          <w:rFonts w:cstheme="minorHAnsi"/>
        </w:rPr>
        <w:t>00.000</w:t>
      </w:r>
      <w:r w:rsidR="00F97BCF" w:rsidRPr="00DC19D9">
        <w:rPr>
          <w:rFonts w:cstheme="minorHAnsi"/>
        </w:rPr>
        <w:t>,00</w:t>
      </w:r>
      <w:r w:rsidRPr="00DC19D9">
        <w:rPr>
          <w:rFonts w:cstheme="minorHAnsi"/>
        </w:rPr>
        <w:t xml:space="preserve"> </w:t>
      </w:r>
      <w:r w:rsidR="00A530A7" w:rsidRPr="00DC19D9">
        <w:rPr>
          <w:rFonts w:cstheme="minorHAnsi"/>
        </w:rPr>
        <w:t xml:space="preserve">euros </w:t>
      </w:r>
      <w:r w:rsidR="009B66D0" w:rsidRPr="00DC19D9">
        <w:rPr>
          <w:rFonts w:cstheme="minorHAnsi"/>
        </w:rPr>
        <w:t>corresponden al ejercicio 2026</w:t>
      </w:r>
      <w:r w:rsidRPr="00DC19D9">
        <w:rPr>
          <w:rFonts w:cstheme="minorHAnsi"/>
        </w:rPr>
        <w:t>, aplicación presupuestaria 1</w:t>
      </w:r>
      <w:r w:rsidR="00FF7DA8" w:rsidRPr="00DC19D9">
        <w:rPr>
          <w:rFonts w:cstheme="minorHAnsi"/>
        </w:rPr>
        <w:t>40130000/G/242A/47000/TE24</w:t>
      </w:r>
      <w:r w:rsidR="0028372A" w:rsidRPr="00DC19D9">
        <w:rPr>
          <w:rFonts w:cstheme="minorHAnsi"/>
        </w:rPr>
        <w:t>007005</w:t>
      </w:r>
      <w:r w:rsidRPr="00DC19D9">
        <w:rPr>
          <w:rFonts w:cstheme="minorHAnsi"/>
        </w:rPr>
        <w:t>/</w:t>
      </w:r>
      <w:r w:rsidR="0028372A" w:rsidRPr="00DC19D9">
        <w:rPr>
          <w:rFonts w:cstheme="minorHAnsi"/>
        </w:rPr>
        <w:t>20250489</w:t>
      </w:r>
      <w:r w:rsidRPr="00DC19D9">
        <w:rPr>
          <w:rFonts w:cstheme="minorHAnsi"/>
        </w:rPr>
        <w:t>.</w:t>
      </w:r>
    </w:p>
    <w:p w14:paraId="79934C2A" w14:textId="3AB81AF9" w:rsidR="009027B2" w:rsidRPr="00DC19D9" w:rsidRDefault="009027B2" w:rsidP="18D06967">
      <w:pPr>
        <w:spacing w:after="120" w:line="240" w:lineRule="auto"/>
        <w:jc w:val="both"/>
      </w:pPr>
      <w:r w:rsidRPr="18D06967">
        <w:t xml:space="preserve">Este proyecto de gasto es cofinanciado por 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bien, con cargo a un </w:t>
      </w:r>
      <w:r w:rsidR="00D84505" w:rsidRPr="18D06967">
        <w:t>programa</w:t>
      </w:r>
      <w:r w:rsidRPr="18D06967">
        <w:t xml:space="preserve"> </w:t>
      </w:r>
      <w:proofErr w:type="spellStart"/>
      <w:r w:rsidRPr="18D06967">
        <w:t>plurirregional</w:t>
      </w:r>
      <w:proofErr w:type="spellEnd"/>
      <w:r w:rsidRPr="18D06967">
        <w:t xml:space="preserve"> de ámbito nacional</w:t>
      </w:r>
      <w:r w:rsidR="758F154F" w:rsidRPr="18D06967">
        <w:t>.</w:t>
      </w:r>
    </w:p>
    <w:p w14:paraId="137CDE2F" w14:textId="41DC8EEB" w:rsidR="00FF3491" w:rsidRPr="00DC19D9" w:rsidRDefault="00FF3491" w:rsidP="001D07DE">
      <w:pPr>
        <w:pStyle w:val="Pa2"/>
        <w:spacing w:before="220"/>
        <w:jc w:val="both"/>
        <w:rPr>
          <w:rFonts w:asciiTheme="minorHAnsi" w:hAnsiTheme="minorHAnsi" w:cstheme="minorHAnsi"/>
          <w:sz w:val="22"/>
          <w:szCs w:val="22"/>
        </w:rPr>
      </w:pPr>
      <w:r w:rsidRPr="00DC19D9">
        <w:rPr>
          <w:rFonts w:asciiTheme="minorHAnsi" w:hAnsiTheme="minorHAnsi" w:cstheme="minorHAnsi"/>
          <w:sz w:val="22"/>
          <w:szCs w:val="22"/>
        </w:rPr>
        <w:t>2. Con arreglo a lo dispuesto en el artículo 29 de la Ley 6/2011, de 23 de marzo, de Subven</w:t>
      </w:r>
      <w:r w:rsidRPr="00DC19D9">
        <w:rPr>
          <w:rFonts w:asciiTheme="minorHAnsi" w:hAnsiTheme="minorHAnsi" w:cstheme="minorHAnsi"/>
          <w:sz w:val="22"/>
          <w:szCs w:val="22"/>
        </w:rPr>
        <w:softHyphen/>
        <w:t>ciones de la Comunidad Autónoma de Extremadura, las cuantías estimadas previstas ini</w:t>
      </w:r>
      <w:r w:rsidRPr="00DC19D9">
        <w:rPr>
          <w:rFonts w:asciiTheme="minorHAnsi" w:hAnsiTheme="minorHAnsi" w:cstheme="minorHAnsi"/>
          <w:sz w:val="22"/>
          <w:szCs w:val="22"/>
        </w:rPr>
        <w:softHyphen/>
        <w:t xml:space="preserve">cialmente podrán aumentarse en función de las disponibilidades presupuestarias afectadas a los </w:t>
      </w:r>
      <w:r w:rsidR="00D84505" w:rsidRPr="00DC19D9">
        <w:rPr>
          <w:rFonts w:asciiTheme="minorHAnsi" w:hAnsiTheme="minorHAnsi" w:cstheme="minorHAnsi"/>
          <w:sz w:val="22"/>
          <w:szCs w:val="22"/>
        </w:rPr>
        <w:t>programas</w:t>
      </w:r>
      <w:r w:rsidRPr="00DC19D9">
        <w:rPr>
          <w:rFonts w:asciiTheme="minorHAnsi" w:hAnsiTheme="minorHAnsi" w:cstheme="minorHAnsi"/>
          <w:sz w:val="22"/>
          <w:szCs w:val="22"/>
        </w:rPr>
        <w:t xml:space="preserve"> de fomento del autoempleo. </w:t>
      </w:r>
    </w:p>
    <w:p w14:paraId="4B592F31" w14:textId="79D8E4C9" w:rsidR="00FF3491" w:rsidRPr="00DC19D9" w:rsidRDefault="00FF3491" w:rsidP="0048514B">
      <w:pPr>
        <w:spacing w:before="240" w:after="120" w:line="240" w:lineRule="auto"/>
        <w:jc w:val="both"/>
        <w:rPr>
          <w:rFonts w:cstheme="minorHAnsi"/>
        </w:rPr>
      </w:pPr>
      <w:r w:rsidRPr="00DC19D9">
        <w:rPr>
          <w:rFonts w:cstheme="minorHAnsi"/>
        </w:rPr>
        <w:t>El citado incremento de los créditos podrá imputarse a los proyectos de gastos previstos en la convocatoria o, en su caso, a los nuevos proyectos de gastos que deban crearse en función del origen de la financiación de las nuevas disponibilidades presupuestarias y que servirán también para financiar la convocatoria.</w:t>
      </w:r>
    </w:p>
    <w:p w14:paraId="5978CD63" w14:textId="4A1BBBAD" w:rsidR="00FF3491" w:rsidRPr="00DC19D9" w:rsidRDefault="00FF3491" w:rsidP="001D07DE">
      <w:pPr>
        <w:spacing w:after="120" w:line="240" w:lineRule="auto"/>
        <w:jc w:val="both"/>
        <w:rPr>
          <w:rFonts w:cstheme="minorHAnsi"/>
        </w:rPr>
      </w:pPr>
      <w:r w:rsidRPr="00DC19D9">
        <w:rPr>
          <w:rFonts w:cstheme="minorHAnsi"/>
        </w:rPr>
        <w:t>3. De producirse el agotamiento del crédito presupuestario y no procederse a efectuar las modificaciones de crédito correspondientes o no existir nuevas disponibilidades presupuestarias, o no procederse a una distribución distinta entre los proyectos, se declarará termi</w:t>
      </w:r>
      <w:r w:rsidRPr="00DC19D9">
        <w:rPr>
          <w:rFonts w:cstheme="minorHAnsi"/>
        </w:rPr>
        <w:softHyphen/>
        <w:t>nado el periodo de vigencia de la convocatoria mediante resolución de la persona titular de la Secretaría General de la Consejería competente en materia de empleo, que será objeto de publicación en el Diario Oficial de Extremadura (http://doe.juntaex.es) y en el Portal de Subvenci</w:t>
      </w:r>
      <w:r w:rsidR="00D065EB" w:rsidRPr="00DC19D9">
        <w:rPr>
          <w:rFonts w:cstheme="minorHAnsi"/>
        </w:rPr>
        <w:t xml:space="preserve">ones de la Junta de </w:t>
      </w:r>
      <w:r w:rsidR="00D065EB" w:rsidRPr="00342701">
        <w:rPr>
          <w:rFonts w:cstheme="minorHAnsi"/>
        </w:rPr>
        <w:t>Extremadura.</w:t>
      </w:r>
      <w:r w:rsidR="0048514B">
        <w:rPr>
          <w:rFonts w:cstheme="minorHAnsi"/>
        </w:rPr>
        <w:t xml:space="preserve"> </w:t>
      </w:r>
      <w:r w:rsidRPr="00DC19D9">
        <w:rPr>
          <w:rFonts w:cstheme="minorHAnsi"/>
        </w:rPr>
        <w:t>(https://www.infosubvenciones.es/bdnstrans/A11/es/index), con la consiguiente inadmi</w:t>
      </w:r>
      <w:r w:rsidRPr="00DC19D9">
        <w:rPr>
          <w:rFonts w:cstheme="minorHAnsi"/>
        </w:rPr>
        <w:softHyphen/>
        <w:t>sión de las solicitudes posteriormente presentadas. Del mismo modo se actuará cuando no se produzcan variaciones entre las aplicaciones o proyectos presupuestarios, o cuantías previstas inicialmente para esta convocatoria.</w:t>
      </w:r>
    </w:p>
    <w:p w14:paraId="0646A370" w14:textId="77777777" w:rsidR="00586671" w:rsidRPr="00DC19D9" w:rsidRDefault="00586671" w:rsidP="001D07DE">
      <w:pPr>
        <w:spacing w:after="120" w:line="240" w:lineRule="auto"/>
        <w:jc w:val="both"/>
        <w:rPr>
          <w:rFonts w:cstheme="minorHAnsi"/>
        </w:rPr>
      </w:pPr>
    </w:p>
    <w:p w14:paraId="56007B1B" w14:textId="47817D67" w:rsidR="001C6C00" w:rsidRPr="00DC19D9" w:rsidRDefault="4E91561A" w:rsidP="18D06967">
      <w:pPr>
        <w:spacing w:after="120" w:line="240" w:lineRule="auto"/>
        <w:jc w:val="both"/>
        <w:rPr>
          <w:b/>
          <w:bCs/>
        </w:rPr>
      </w:pPr>
      <w:r w:rsidRPr="18D06967">
        <w:rPr>
          <w:rFonts w:cs="Verdana"/>
          <w:b/>
          <w:bCs/>
        </w:rPr>
        <w:t>Di</w:t>
      </w:r>
      <w:r w:rsidR="005617E2" w:rsidRPr="18D06967">
        <w:rPr>
          <w:rFonts w:cs="Verdana"/>
          <w:b/>
          <w:bCs/>
        </w:rPr>
        <w:t>e</w:t>
      </w:r>
      <w:r w:rsidRPr="18D06967">
        <w:rPr>
          <w:rFonts w:cs="Verdana"/>
          <w:b/>
          <w:bCs/>
        </w:rPr>
        <w:t>z</w:t>
      </w:r>
      <w:r w:rsidR="00DB423E" w:rsidRPr="18D06967">
        <w:rPr>
          <w:rFonts w:cs="Verdana"/>
          <w:b/>
          <w:bCs/>
        </w:rPr>
        <w:t>. Procedimiento de concesión y convocatoria.</w:t>
      </w:r>
    </w:p>
    <w:p w14:paraId="59FF8397" w14:textId="7A86FC66" w:rsidR="00D63F97" w:rsidRPr="00DC19D9" w:rsidRDefault="00D63F97" w:rsidP="001D07DE">
      <w:pPr>
        <w:spacing w:after="120" w:line="240" w:lineRule="auto"/>
        <w:jc w:val="both"/>
        <w:rPr>
          <w:rFonts w:cs="Verdana"/>
        </w:rPr>
      </w:pPr>
      <w:r w:rsidRPr="00DC19D9">
        <w:rPr>
          <w:rFonts w:cs="Verdana"/>
        </w:rPr>
        <w:t>El procedimiento de concesión de las subvenciones en la presente convocatoria, se tramitará en régimen de concesión directa mediante convocatoria abierta conforme a lo establecido en el artículo 22.2 de la Ley 6/2011, de 23 de marzo, toda vez que concurre para ello las circuns</w:t>
      </w:r>
      <w:r w:rsidRPr="00DC19D9">
        <w:rPr>
          <w:rFonts w:cs="Verdana"/>
        </w:rPr>
        <w:softHyphen/>
        <w:t>tancias establecidas en dicho precepto, en relación con lo dispuesto en el artículo 22.2.c), de la Ley 38/2003, de 17 de noviembre, General de Subvenciones, relativas a la imposibilidad de establecer un orden de prelación en la concesión, así como por las razones de carácter público y social en el artículo citado.</w:t>
      </w:r>
    </w:p>
    <w:p w14:paraId="2DDD9C8F" w14:textId="77777777" w:rsidR="00D63F97" w:rsidRPr="00DC19D9" w:rsidRDefault="00D63F97" w:rsidP="001D07DE">
      <w:pPr>
        <w:spacing w:after="120" w:line="240" w:lineRule="auto"/>
        <w:jc w:val="both"/>
        <w:rPr>
          <w:rFonts w:cs="Verdana"/>
        </w:rPr>
      </w:pPr>
    </w:p>
    <w:p w14:paraId="426225DB" w14:textId="6C73462E" w:rsidR="00DB423E" w:rsidRPr="00DC19D9" w:rsidRDefault="2E2DDC05" w:rsidP="18D06967">
      <w:pPr>
        <w:spacing w:after="120" w:line="240" w:lineRule="auto"/>
        <w:jc w:val="both"/>
        <w:rPr>
          <w:b/>
          <w:bCs/>
        </w:rPr>
      </w:pPr>
      <w:r w:rsidRPr="18D06967">
        <w:rPr>
          <w:rFonts w:cs="Verdana"/>
          <w:b/>
          <w:bCs/>
        </w:rPr>
        <w:t>On</w:t>
      </w:r>
      <w:r w:rsidR="005617E2" w:rsidRPr="18D06967">
        <w:rPr>
          <w:rFonts w:cs="Verdana"/>
          <w:b/>
          <w:bCs/>
        </w:rPr>
        <w:t>ce</w:t>
      </w:r>
      <w:r w:rsidR="00DB423E" w:rsidRPr="18D06967">
        <w:rPr>
          <w:rFonts w:cs="Verdana"/>
          <w:b/>
          <w:bCs/>
        </w:rPr>
        <w:t>. Órgano competente para la ordenación e instrucción del procedimiento.</w:t>
      </w:r>
    </w:p>
    <w:p w14:paraId="4135345D" w14:textId="66D1EF28" w:rsidR="00D63F97" w:rsidRPr="00DC19D9" w:rsidRDefault="00D63F97" w:rsidP="001D07DE">
      <w:pPr>
        <w:spacing w:after="120" w:line="240" w:lineRule="auto"/>
        <w:jc w:val="both"/>
        <w:rPr>
          <w:rFonts w:cs="Verdana"/>
        </w:rPr>
      </w:pPr>
      <w:r w:rsidRPr="00DC19D9">
        <w:rPr>
          <w:rFonts w:cs="Verdana"/>
        </w:rPr>
        <w:t>La ordenación e instrucción del procedimiento de concesión de subvenciones corresponderá a la Dirección General de Empleo del Servicio Extremeño Público de Empleo, sin perjuicio de las adaptaciones que pudieran hacerse como consecuencia de reorganizaciones administrativas. Dicho órgano realizará de oficio cuantas actuaciones estime necesarias para la determinación, conocimiento y comprobación de los datos en virtud de los cuales debe formularse la propues</w:t>
      </w:r>
      <w:r w:rsidRPr="00DC19D9">
        <w:rPr>
          <w:rFonts w:cs="Verdana"/>
        </w:rPr>
        <w:softHyphen/>
        <w:t>ta de resolución.</w:t>
      </w:r>
    </w:p>
    <w:p w14:paraId="26F5A65C" w14:textId="77777777" w:rsidR="00D63F97" w:rsidRPr="00DC19D9" w:rsidRDefault="00D63F97" w:rsidP="001D07DE">
      <w:pPr>
        <w:spacing w:after="120" w:line="240" w:lineRule="auto"/>
        <w:jc w:val="both"/>
        <w:rPr>
          <w:rFonts w:cs="Verdana"/>
        </w:rPr>
      </w:pPr>
    </w:p>
    <w:p w14:paraId="6E9B5037" w14:textId="6F52C8C5" w:rsidR="00DB423E" w:rsidRPr="00DC19D9" w:rsidRDefault="7A54EAD0" w:rsidP="18D06967">
      <w:pPr>
        <w:spacing w:after="120" w:line="240" w:lineRule="auto"/>
        <w:jc w:val="both"/>
        <w:rPr>
          <w:b/>
          <w:bCs/>
        </w:rPr>
      </w:pPr>
      <w:r w:rsidRPr="18D06967">
        <w:rPr>
          <w:rFonts w:cs="Verdana"/>
          <w:b/>
          <w:bCs/>
        </w:rPr>
        <w:t>Do</w:t>
      </w:r>
      <w:r w:rsidR="005617E2" w:rsidRPr="18D06967">
        <w:rPr>
          <w:rFonts w:cs="Verdana"/>
          <w:b/>
          <w:bCs/>
        </w:rPr>
        <w:t>ce</w:t>
      </w:r>
      <w:r w:rsidR="00DB423E" w:rsidRPr="18D06967">
        <w:rPr>
          <w:rFonts w:cs="Verdana"/>
          <w:b/>
          <w:bCs/>
        </w:rPr>
        <w:t>. Resolución.</w:t>
      </w:r>
    </w:p>
    <w:p w14:paraId="0B7F5249" w14:textId="77777777" w:rsidR="00D63F97" w:rsidRPr="00DC19D9" w:rsidRDefault="00D63F97" w:rsidP="001D07DE">
      <w:pPr>
        <w:spacing w:after="120" w:line="240" w:lineRule="auto"/>
        <w:jc w:val="both"/>
        <w:rPr>
          <w:rFonts w:cs="Verdana"/>
        </w:rPr>
      </w:pPr>
      <w:r w:rsidRPr="00DC19D9">
        <w:rPr>
          <w:rFonts w:cs="Verdana"/>
        </w:rPr>
        <w:t>1. Será órgano competente para resolver las subvenciones a las que se refiere esta convoca</w:t>
      </w:r>
      <w:r w:rsidRPr="00DC19D9">
        <w:rPr>
          <w:rFonts w:cs="Verdana"/>
        </w:rPr>
        <w:softHyphen/>
        <w:t>toria, a propuesta del órgano instructor, la persona que ejerza las funciones de la Dirección Gerencia del Servicio Extremeño Público de Empleo, sin perjuicio de la aplicación de altera</w:t>
      </w:r>
      <w:r w:rsidRPr="00DC19D9">
        <w:rPr>
          <w:rFonts w:cs="Verdana"/>
        </w:rPr>
        <w:softHyphen/>
        <w:t xml:space="preserve">ción de la competencia en los términos previstos en el ordenamiento jurídico. </w:t>
      </w:r>
    </w:p>
    <w:p w14:paraId="10341638" w14:textId="3AF9EEDC" w:rsidR="00D63F97" w:rsidRPr="00DC19D9" w:rsidRDefault="00D63F97" w:rsidP="001D07DE">
      <w:pPr>
        <w:spacing w:after="120" w:line="240" w:lineRule="auto"/>
        <w:jc w:val="both"/>
        <w:rPr>
          <w:rFonts w:cs="Verdana"/>
        </w:rPr>
      </w:pPr>
      <w:r w:rsidRPr="00DC19D9">
        <w:rPr>
          <w:rFonts w:cs="Verdana"/>
        </w:rPr>
        <w:t>2. La resolución del procedimiento de concesión de subvenciones se notificará, mediante pu</w:t>
      </w:r>
      <w:r w:rsidRPr="00DC19D9">
        <w:rPr>
          <w:rFonts w:cs="Verdana"/>
        </w:rPr>
        <w:softHyphen/>
        <w:t>blicación de la misma en el Diario Oficial de Extremadura, http://doe.juntaex.es,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192350">
        <w:rPr>
          <w:rFonts w:cs="Verdana"/>
        </w:rPr>
        <w:t>e</w:t>
      </w:r>
      <w:r w:rsidRPr="00DC19D9">
        <w:rPr>
          <w:rFonts w:cs="Verdana"/>
        </w:rPr>
        <w:t xml:space="preserve">l en que fue notificada. </w:t>
      </w:r>
    </w:p>
    <w:p w14:paraId="39452B2D" w14:textId="77777777" w:rsidR="00D63F97" w:rsidRPr="00DC19D9" w:rsidRDefault="00D63F97" w:rsidP="001D07DE">
      <w:pPr>
        <w:spacing w:after="120" w:line="240" w:lineRule="auto"/>
        <w:jc w:val="both"/>
        <w:rPr>
          <w:rFonts w:cs="Verdana"/>
        </w:rPr>
      </w:pPr>
      <w:r w:rsidRPr="00DC19D9">
        <w:rPr>
          <w:rFonts w:cs="Verdana"/>
        </w:rPr>
        <w:t>3. El plazo máximo para resolver y notificar la resolución, será de tres meses conforme a lo previsto en el artículo 40.1 de la Ley 4/2022, de 27 de julio, de racionalización y simpli</w:t>
      </w:r>
      <w:r w:rsidRPr="00DC19D9">
        <w:rPr>
          <w:rFonts w:cs="Verdana"/>
        </w:rPr>
        <w:softHyphen/>
        <w:t xml:space="preserve">ficación administrativa de Extremadura. La falta de notificación de resolución expresa de la concesión dentro del plazo máximo para resolver, legitima a las personas interesadas para entender desestimada su solicitud por silencio administrativo. Este plazo máximo para resolver y </w:t>
      </w:r>
      <w:proofErr w:type="gramStart"/>
      <w:r w:rsidRPr="00DC19D9">
        <w:rPr>
          <w:rFonts w:cs="Verdana"/>
        </w:rPr>
        <w:t>notificar,</w:t>
      </w:r>
      <w:proofErr w:type="gramEnd"/>
      <w:r w:rsidRPr="00DC19D9">
        <w:rPr>
          <w:rFonts w:cs="Verdana"/>
        </w:rPr>
        <w:t xml:space="preserve"> quedará suspendido cuando concurran cualquiera de las causas regula</w:t>
      </w:r>
      <w:r w:rsidRPr="00DC19D9">
        <w:rPr>
          <w:rFonts w:cs="Verdana"/>
        </w:rPr>
        <w:softHyphen/>
        <w:t xml:space="preserve">das en el artículo 22 de la Ley 39/2015, de 1 de octubre, del Procedimiento Administrativo Común de las Administraciones Públicas. </w:t>
      </w:r>
    </w:p>
    <w:p w14:paraId="74409B98" w14:textId="79274706" w:rsidR="00D63F97" w:rsidRPr="00DC19D9" w:rsidRDefault="00D63F97" w:rsidP="001D07DE">
      <w:pPr>
        <w:spacing w:after="120" w:line="240" w:lineRule="auto"/>
        <w:jc w:val="both"/>
        <w:rPr>
          <w:rFonts w:cs="Verdana"/>
        </w:rPr>
      </w:pPr>
      <w:r w:rsidRPr="00DC19D9">
        <w:rPr>
          <w:rFonts w:cs="Verdana"/>
        </w:rPr>
        <w:t>4. Las subvenciones concedidas serán objeto de publicidad a través de su publicación en el Diario Oficial de Extremadura (http://doe.juntaex.es/) y en el Portal de Subvenciones de la Junta de Extremadura (https://www.infosubvenciones.es/bdnstrans/A11/es/index). Igual</w:t>
      </w:r>
      <w:r w:rsidRPr="00DC19D9">
        <w:rPr>
          <w:rFonts w:cs="Verdana"/>
        </w:rPr>
        <w:softHyphen/>
        <w:t xml:space="preserve">mente, con expresión de la convocatoria, </w:t>
      </w:r>
      <w:r w:rsidR="00A966CE" w:rsidRPr="00DC19D9">
        <w:rPr>
          <w:rFonts w:cs="Verdana"/>
        </w:rPr>
        <w:t>línea</w:t>
      </w:r>
      <w:r w:rsidRPr="00DC19D9">
        <w:rPr>
          <w:rFonts w:cs="Verdana"/>
        </w:rPr>
        <w:t xml:space="preserve"> de ayudas, el crédito presupuestario al que se imputan, persona beneficiaria, cantidad concedida y finalidad de la subvención, y de existir financiación con cargo a los Fondos de la Unión Europea, las menciones de identifica</w:t>
      </w:r>
      <w:r w:rsidRPr="00DC19D9">
        <w:rPr>
          <w:rFonts w:cs="Verdana"/>
        </w:rPr>
        <w:softHyphen/>
        <w:t>ción y publicidad que se deriven de la normativa comunitaria que le sea de aplicación, todo ello en cumplimiento de lo dispuesto en el artículo 17 de la Ley 6/2011, de 23 de marzo, de Subvenciones de la Comunidad Autónoma de Extremadura. Asimismo, serán objeto de publicidad en el Portal de Transparencia de l</w:t>
      </w:r>
      <w:r w:rsidR="00CC47D7" w:rsidRPr="00DC19D9">
        <w:rPr>
          <w:rFonts w:cs="Verdana"/>
        </w:rPr>
        <w:t>a Junta de Extremadura</w:t>
      </w:r>
      <w:r w:rsidR="00292651" w:rsidRPr="00DC19D9">
        <w:rPr>
          <w:rFonts w:cs="Verdana"/>
        </w:rPr>
        <w:t xml:space="preserve"> </w:t>
      </w:r>
      <w:r w:rsidRPr="00DC19D9">
        <w:rPr>
          <w:rFonts w:cs="Verdana"/>
        </w:rPr>
        <w:t>(http://gobiernoabierto.juntaex.es/), de conformidad con lo dispuesto en el artículo 11 de la Ley 4/2013, de 21 de mayo, de Gobierno Abierto de Extremadura. Igualmente, se tras</w:t>
      </w:r>
      <w:r w:rsidRPr="00DC19D9">
        <w:rPr>
          <w:rFonts w:cs="Verdana"/>
        </w:rPr>
        <w:softHyphen/>
        <w:t>ladará información sobre las subvenciones concedidas a la Base de Datos de Subvenciones de la Comunidad Autónoma de Extremadura y a la Base de Datos Nacional de Subvencio</w:t>
      </w:r>
      <w:r w:rsidRPr="00DC19D9">
        <w:rPr>
          <w:rFonts w:cs="Verdana"/>
        </w:rPr>
        <w:softHyphen/>
        <w:t xml:space="preserve">nes, https://www.pap.hacienda.gob.es/bdnstrans/GE/es/convocatorias. </w:t>
      </w:r>
    </w:p>
    <w:p w14:paraId="2D03E3D7" w14:textId="02D195F3" w:rsidR="00D63F97" w:rsidRPr="00DC19D9" w:rsidRDefault="00D63F97" w:rsidP="001D07DE">
      <w:pPr>
        <w:spacing w:after="120" w:line="240" w:lineRule="auto"/>
        <w:jc w:val="both"/>
        <w:rPr>
          <w:rFonts w:cs="Verdana"/>
        </w:rPr>
      </w:pPr>
      <w:r w:rsidRPr="00C35614">
        <w:rPr>
          <w:rFonts w:cs="Verdana"/>
        </w:rPr>
        <w:t xml:space="preserve">5. </w:t>
      </w:r>
      <w:r w:rsidR="00063321" w:rsidRPr="00C35614">
        <w:rPr>
          <w:rFonts w:ascii="Calibri" w:hAnsi="Calibri" w:cs="Calibri"/>
        </w:rPr>
        <w:t>La alteración de las condiciones tenidas en cuenta para la concesión de la subvención y cualquier otra circunstancia que suponga un incumplimiento conforme a l</w:t>
      </w:r>
      <w:r w:rsidR="00192350" w:rsidRPr="00C35614">
        <w:rPr>
          <w:rFonts w:ascii="Calibri" w:hAnsi="Calibri" w:cs="Calibri"/>
        </w:rPr>
        <w:t>o</w:t>
      </w:r>
      <w:r w:rsidR="00063321" w:rsidRPr="00C35614">
        <w:rPr>
          <w:rFonts w:ascii="Calibri" w:hAnsi="Calibri" w:cs="Calibri"/>
        </w:rPr>
        <w:t xml:space="preserve"> previsto en el ar</w:t>
      </w:r>
      <w:r w:rsidR="0014381E" w:rsidRPr="00C35614">
        <w:rPr>
          <w:rFonts w:ascii="Calibri" w:hAnsi="Calibri" w:cs="Calibri"/>
        </w:rPr>
        <w:t>tículo 33</w:t>
      </w:r>
      <w:r w:rsidR="00063321" w:rsidRPr="00C35614">
        <w:rPr>
          <w:rFonts w:ascii="Calibri" w:hAnsi="Calibri" w:cs="Calibri"/>
        </w:rPr>
        <w:t xml:space="preserve"> del decreto</w:t>
      </w:r>
      <w:r w:rsidR="00E3726E" w:rsidRPr="00C35614">
        <w:rPr>
          <w:rFonts w:ascii="Calibri" w:hAnsi="Calibri" w:cs="Calibri"/>
        </w:rPr>
        <w:t xml:space="preserve"> de bases reguladoras</w:t>
      </w:r>
      <w:r w:rsidR="00063321" w:rsidRPr="00C35614">
        <w:rPr>
          <w:rFonts w:ascii="Calibri" w:hAnsi="Calibri" w:cs="Calibri"/>
        </w:rPr>
        <w:t xml:space="preserve">, dará lugar a la revocación parcial o total de la resolución de concesión y, en su caso, al reintegro de la subvención, de acuerdo con lo previsto en el artículo </w:t>
      </w:r>
      <w:r w:rsidR="0014381E" w:rsidRPr="00C35614">
        <w:rPr>
          <w:rFonts w:ascii="Calibri" w:hAnsi="Calibri" w:cs="Calibri"/>
        </w:rPr>
        <w:t>33 y 34</w:t>
      </w:r>
      <w:r w:rsidR="00063321" w:rsidRPr="00C35614">
        <w:rPr>
          <w:rFonts w:ascii="Calibri" w:hAnsi="Calibri" w:cs="Calibri"/>
        </w:rPr>
        <w:t xml:space="preserve"> del decreto</w:t>
      </w:r>
      <w:r w:rsidR="00E3726E" w:rsidRPr="00C35614">
        <w:rPr>
          <w:rFonts w:ascii="Calibri" w:hAnsi="Calibri" w:cs="Calibri"/>
        </w:rPr>
        <w:t xml:space="preserve"> de bases reguladoras</w:t>
      </w:r>
      <w:r w:rsidR="00063321" w:rsidRPr="00DC19D9">
        <w:rPr>
          <w:rFonts w:ascii="Calibri" w:hAnsi="Calibri" w:cs="Calibri"/>
        </w:rPr>
        <w:t>.</w:t>
      </w:r>
    </w:p>
    <w:p w14:paraId="72DD9872" w14:textId="77777777" w:rsidR="00D63F97" w:rsidRPr="00DC19D9" w:rsidRDefault="00D63F97" w:rsidP="001D07DE">
      <w:pPr>
        <w:spacing w:after="120" w:line="240" w:lineRule="auto"/>
        <w:jc w:val="both"/>
        <w:rPr>
          <w:rFonts w:cs="Verdana"/>
        </w:rPr>
      </w:pPr>
    </w:p>
    <w:p w14:paraId="39096117" w14:textId="30EBE3DA" w:rsidR="00DB423E" w:rsidRPr="00DC19D9" w:rsidRDefault="36C98131" w:rsidP="18D06967">
      <w:pPr>
        <w:spacing w:after="120" w:line="240" w:lineRule="auto"/>
        <w:jc w:val="both"/>
        <w:rPr>
          <w:rFonts w:cs="Verdana"/>
          <w:b/>
          <w:bCs/>
        </w:rPr>
      </w:pPr>
      <w:r w:rsidRPr="18D06967">
        <w:rPr>
          <w:rFonts w:cs="Verdana"/>
          <w:b/>
          <w:bCs/>
        </w:rPr>
        <w:t>Tre</w:t>
      </w:r>
      <w:r w:rsidR="005617E2" w:rsidRPr="18D06967">
        <w:rPr>
          <w:rFonts w:cs="Verdana"/>
          <w:b/>
          <w:bCs/>
        </w:rPr>
        <w:t>ce</w:t>
      </w:r>
      <w:r w:rsidR="00DB423E" w:rsidRPr="18D06967">
        <w:rPr>
          <w:rFonts w:cs="Verdana"/>
          <w:b/>
          <w:bCs/>
        </w:rPr>
        <w:t>. Importes de la</w:t>
      </w:r>
      <w:r w:rsidR="0074383B" w:rsidRPr="18D06967">
        <w:rPr>
          <w:rFonts w:cs="Verdana"/>
          <w:b/>
          <w:bCs/>
        </w:rPr>
        <w:t>s subvenciones</w:t>
      </w:r>
      <w:r w:rsidR="00DB423E" w:rsidRPr="18D06967">
        <w:rPr>
          <w:rFonts w:cs="Verdana"/>
          <w:b/>
          <w:bCs/>
        </w:rPr>
        <w:t>.</w:t>
      </w:r>
    </w:p>
    <w:p w14:paraId="1CAA1EEB" w14:textId="2BD2E714" w:rsidR="00573A71" w:rsidRPr="00DC19D9" w:rsidRDefault="00BB5373" w:rsidP="001D07DE">
      <w:pPr>
        <w:spacing w:after="120" w:line="240" w:lineRule="auto"/>
        <w:jc w:val="both"/>
        <w:rPr>
          <w:rFonts w:cstheme="minorHAnsi"/>
        </w:rPr>
      </w:pPr>
      <w:r w:rsidRPr="00DC19D9">
        <w:rPr>
          <w:rFonts w:cstheme="minorHAnsi"/>
        </w:rPr>
        <w:t>Las personas solicitantes que reúnan los requisitos establecidos en</w:t>
      </w:r>
      <w:r w:rsidR="00AC6BC3">
        <w:rPr>
          <w:rFonts w:cstheme="minorHAnsi"/>
        </w:rPr>
        <w:t xml:space="preserve"> </w:t>
      </w:r>
      <w:r w:rsidR="00AC6BC3" w:rsidRPr="00C35614">
        <w:rPr>
          <w:rFonts w:cstheme="minorHAnsi"/>
        </w:rPr>
        <w:t>el</w:t>
      </w:r>
      <w:r w:rsidRPr="00C35614">
        <w:rPr>
          <w:rFonts w:cstheme="minorHAnsi"/>
        </w:rPr>
        <w:t xml:space="preserve"> decret</w:t>
      </w:r>
      <w:r w:rsidR="00C57F4E" w:rsidRPr="00C35614">
        <w:rPr>
          <w:rFonts w:cstheme="minorHAnsi"/>
        </w:rPr>
        <w:t>o</w:t>
      </w:r>
      <w:r w:rsidR="00C35614" w:rsidRPr="00C35614">
        <w:rPr>
          <w:rFonts w:cstheme="minorHAnsi"/>
        </w:rPr>
        <w:t xml:space="preserve"> de las</w:t>
      </w:r>
      <w:r w:rsidR="00E3726E" w:rsidRPr="00C35614">
        <w:rPr>
          <w:rFonts w:cstheme="minorHAnsi"/>
        </w:rPr>
        <w:t xml:space="preserve"> </w:t>
      </w:r>
      <w:r w:rsidR="00E3726E" w:rsidRPr="00C35614">
        <w:rPr>
          <w:rFonts w:ascii="Calibri" w:hAnsi="Calibri" w:cs="Calibri"/>
        </w:rPr>
        <w:t>bases reguladoras</w:t>
      </w:r>
      <w:r w:rsidR="00C57F4E" w:rsidRPr="00C35614">
        <w:rPr>
          <w:rFonts w:cstheme="minorHAnsi"/>
        </w:rPr>
        <w:t xml:space="preserve"> </w:t>
      </w:r>
      <w:r w:rsidR="00C57F4E" w:rsidRPr="00DC19D9">
        <w:rPr>
          <w:rFonts w:cstheme="minorHAnsi"/>
        </w:rPr>
        <w:t xml:space="preserve">para acceder a las ayudas </w:t>
      </w:r>
      <w:r w:rsidR="00690268" w:rsidRPr="00DC19D9">
        <w:rPr>
          <w:rFonts w:cstheme="minorHAnsi"/>
        </w:rPr>
        <w:t xml:space="preserve">de la Línea I, </w:t>
      </w:r>
      <w:r w:rsidR="00642B91" w:rsidRPr="00DC19D9">
        <w:rPr>
          <w:rFonts w:cstheme="minorHAnsi"/>
        </w:rPr>
        <w:t>de la L</w:t>
      </w:r>
      <w:r w:rsidR="00DD50A1" w:rsidRPr="00DC19D9">
        <w:rPr>
          <w:rFonts w:cstheme="minorHAnsi"/>
        </w:rPr>
        <w:t>ínea</w:t>
      </w:r>
      <w:r w:rsidR="000737DD" w:rsidRPr="00DC19D9">
        <w:rPr>
          <w:rFonts w:cstheme="minorHAnsi"/>
        </w:rPr>
        <w:t xml:space="preserve"> III</w:t>
      </w:r>
      <w:r w:rsidR="00850551" w:rsidRPr="00DC19D9">
        <w:rPr>
          <w:rFonts w:cstheme="minorHAnsi"/>
        </w:rPr>
        <w:t xml:space="preserve"> y </w:t>
      </w:r>
      <w:r w:rsidR="00642B91" w:rsidRPr="00DC19D9">
        <w:rPr>
          <w:rFonts w:cstheme="minorHAnsi"/>
        </w:rPr>
        <w:t>de la L</w:t>
      </w:r>
      <w:r w:rsidR="00DD50A1" w:rsidRPr="00DC19D9">
        <w:rPr>
          <w:rFonts w:cstheme="minorHAnsi"/>
        </w:rPr>
        <w:t>ínea</w:t>
      </w:r>
      <w:r w:rsidR="00850551" w:rsidRPr="00DC19D9">
        <w:rPr>
          <w:rFonts w:cstheme="minorHAnsi"/>
        </w:rPr>
        <w:t xml:space="preserve"> IV</w:t>
      </w:r>
      <w:r w:rsidRPr="00DC19D9">
        <w:rPr>
          <w:rFonts w:cstheme="minorHAnsi"/>
        </w:rPr>
        <w:t>, podrán tener derecho, en a</w:t>
      </w:r>
      <w:r w:rsidR="00FB178E" w:rsidRPr="00DC19D9">
        <w:rPr>
          <w:rFonts w:cstheme="minorHAnsi"/>
        </w:rPr>
        <w:t>tención a las con</w:t>
      </w:r>
      <w:r w:rsidR="00FB178E" w:rsidRPr="00DC19D9">
        <w:rPr>
          <w:rFonts w:cstheme="minorHAnsi"/>
        </w:rPr>
        <w:softHyphen/>
        <w:t>diciones de la</w:t>
      </w:r>
      <w:r w:rsidRPr="00DC19D9">
        <w:rPr>
          <w:rFonts w:cstheme="minorHAnsi"/>
        </w:rPr>
        <w:t xml:space="preserve">s </w:t>
      </w:r>
      <w:r w:rsidR="00A966CE" w:rsidRPr="00DC19D9">
        <w:rPr>
          <w:rFonts w:cstheme="minorHAnsi"/>
        </w:rPr>
        <w:t>línea</w:t>
      </w:r>
      <w:r w:rsidRPr="00DC19D9">
        <w:rPr>
          <w:rFonts w:cstheme="minorHAnsi"/>
        </w:rPr>
        <w:t>s y/o las características de las personas beneficiar</w:t>
      </w:r>
      <w:r w:rsidR="00C57F4E" w:rsidRPr="00DC19D9">
        <w:rPr>
          <w:rFonts w:cstheme="minorHAnsi"/>
        </w:rPr>
        <w:t>ias de las ayudas, a la siguiente subvención</w:t>
      </w:r>
      <w:r w:rsidRPr="00DC19D9">
        <w:rPr>
          <w:rFonts w:cstheme="minorHAnsi"/>
        </w:rPr>
        <w:t>:</w:t>
      </w:r>
    </w:p>
    <w:p w14:paraId="5A7CDAC7" w14:textId="5CDCE891" w:rsidR="002D56D1" w:rsidRPr="00DC19D9" w:rsidRDefault="002D56D1" w:rsidP="18D06967">
      <w:pPr>
        <w:pStyle w:val="Pa2"/>
        <w:numPr>
          <w:ilvl w:val="0"/>
          <w:numId w:val="21"/>
        </w:numPr>
        <w:spacing w:after="120" w:line="240" w:lineRule="auto"/>
        <w:jc w:val="both"/>
        <w:rPr>
          <w:rFonts w:asciiTheme="minorHAnsi" w:hAnsiTheme="minorHAnsi"/>
          <w:sz w:val="22"/>
          <w:szCs w:val="22"/>
        </w:rPr>
      </w:pPr>
      <w:r w:rsidRPr="18D06967">
        <w:rPr>
          <w:rFonts w:asciiTheme="minorHAnsi" w:hAnsiTheme="minorHAnsi"/>
          <w:sz w:val="22"/>
          <w:szCs w:val="22"/>
        </w:rPr>
        <w:t>Para las personas beneficiarias de la Línea I una subvención de 2.500,00 euros.</w:t>
      </w:r>
    </w:p>
    <w:p w14:paraId="7B53209F" w14:textId="58AC065C" w:rsidR="002D56D1" w:rsidRPr="00DC19D9" w:rsidRDefault="002D56D1" w:rsidP="002D56D1">
      <w:pPr>
        <w:pStyle w:val="Pa2"/>
        <w:spacing w:after="120" w:line="240" w:lineRule="auto"/>
        <w:ind w:left="1069"/>
        <w:jc w:val="both"/>
        <w:rPr>
          <w:rFonts w:asciiTheme="minorHAnsi" w:hAnsiTheme="minorHAnsi" w:cstheme="minorHAnsi"/>
          <w:sz w:val="22"/>
          <w:szCs w:val="22"/>
        </w:rPr>
      </w:pPr>
      <w:r w:rsidRPr="00DC19D9">
        <w:rPr>
          <w:rFonts w:asciiTheme="minorHAnsi" w:hAnsiTheme="minorHAnsi" w:cstheme="minorHAnsi"/>
          <w:sz w:val="22"/>
          <w:szCs w:val="22"/>
        </w:rPr>
        <w:t xml:space="preserve">Adicionalmente, cuando la persona beneficiaria de la Línea </w:t>
      </w:r>
      <w:proofErr w:type="gramStart"/>
      <w:r w:rsidRPr="00DC19D9">
        <w:rPr>
          <w:rFonts w:asciiTheme="minorHAnsi" w:hAnsiTheme="minorHAnsi" w:cstheme="minorHAnsi"/>
          <w:sz w:val="22"/>
          <w:szCs w:val="22"/>
        </w:rPr>
        <w:t>I,</w:t>
      </w:r>
      <w:proofErr w:type="gramEnd"/>
      <w:r w:rsidRPr="00DC19D9">
        <w:rPr>
          <w:rFonts w:asciiTheme="minorHAnsi" w:hAnsiTheme="minorHAnsi" w:cstheme="minorHAnsi"/>
          <w:sz w:val="22"/>
          <w:szCs w:val="22"/>
        </w:rPr>
        <w:t xml:space="preserve"> ejerza su actividad en una localidad de menos de 300 habitantes, según los datos correspondientes a la revisión del padrón municipal a 1 de enero del último ejercicio disponible anterior a la vigencia de cada con</w:t>
      </w:r>
      <w:r w:rsidRPr="00DC19D9">
        <w:rPr>
          <w:rFonts w:asciiTheme="minorHAnsi" w:hAnsiTheme="minorHAnsi" w:cstheme="minorHAnsi"/>
          <w:sz w:val="22"/>
          <w:szCs w:val="22"/>
        </w:rPr>
        <w:softHyphen/>
        <w:t>vocatoria, difundido por el Instituto Nacional de Estadística, tendrá derecho a una subvención adicional de 500,00 euros, por lo que la subvención total sería, en estos casos, de 3.000,00 euros.</w:t>
      </w:r>
    </w:p>
    <w:p w14:paraId="4F0DA64F" w14:textId="63D19BCE" w:rsidR="00BB5373" w:rsidRPr="00DC19D9" w:rsidRDefault="00BB5373" w:rsidP="001D07DE">
      <w:pPr>
        <w:pStyle w:val="Pa2"/>
        <w:numPr>
          <w:ilvl w:val="0"/>
          <w:numId w:val="21"/>
        </w:numPr>
        <w:spacing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Para las personas b</w:t>
      </w:r>
      <w:r w:rsidR="004017FB" w:rsidRPr="00DC19D9">
        <w:rPr>
          <w:rFonts w:asciiTheme="minorHAnsi" w:hAnsiTheme="minorHAnsi" w:cstheme="minorHAnsi"/>
          <w:sz w:val="22"/>
          <w:szCs w:val="22"/>
        </w:rPr>
        <w:t xml:space="preserve">eneficiarias </w:t>
      </w:r>
      <w:r w:rsidR="00133FB1" w:rsidRPr="00DC19D9">
        <w:rPr>
          <w:rFonts w:asciiTheme="minorHAnsi" w:hAnsiTheme="minorHAnsi" w:cstheme="minorHAnsi"/>
          <w:sz w:val="22"/>
          <w:szCs w:val="22"/>
        </w:rPr>
        <w:t>de la L</w:t>
      </w:r>
      <w:r w:rsidR="00DD50A1" w:rsidRPr="00DC19D9">
        <w:rPr>
          <w:rFonts w:asciiTheme="minorHAnsi" w:hAnsiTheme="minorHAnsi" w:cstheme="minorHAnsi"/>
          <w:sz w:val="22"/>
          <w:szCs w:val="22"/>
        </w:rPr>
        <w:t>ínea</w:t>
      </w:r>
      <w:r w:rsidR="004017FB" w:rsidRPr="00DC19D9">
        <w:rPr>
          <w:rFonts w:asciiTheme="minorHAnsi" w:hAnsiTheme="minorHAnsi" w:cstheme="minorHAnsi"/>
          <w:sz w:val="22"/>
          <w:szCs w:val="22"/>
        </w:rPr>
        <w:t xml:space="preserve"> III, u</w:t>
      </w:r>
      <w:r w:rsidRPr="00DC19D9">
        <w:rPr>
          <w:rFonts w:asciiTheme="minorHAnsi" w:hAnsiTheme="minorHAnsi" w:cstheme="minorHAnsi"/>
          <w:sz w:val="22"/>
          <w:szCs w:val="22"/>
        </w:rPr>
        <w:t>na subvención de 960,00 euros.</w:t>
      </w:r>
    </w:p>
    <w:p w14:paraId="316C47A7" w14:textId="7FF9509A" w:rsidR="001F31B9" w:rsidRPr="00DC19D9" w:rsidRDefault="001F31B9" w:rsidP="001D07DE">
      <w:pPr>
        <w:pStyle w:val="Pa2"/>
        <w:numPr>
          <w:ilvl w:val="0"/>
          <w:numId w:val="21"/>
        </w:numPr>
        <w:spacing w:after="120" w:line="240" w:lineRule="auto"/>
        <w:jc w:val="both"/>
        <w:rPr>
          <w:rFonts w:asciiTheme="minorHAnsi" w:hAnsiTheme="minorHAnsi" w:cstheme="minorHAnsi"/>
          <w:sz w:val="22"/>
          <w:szCs w:val="22"/>
        </w:rPr>
      </w:pPr>
      <w:r w:rsidRPr="00DC19D9">
        <w:rPr>
          <w:rFonts w:asciiTheme="minorHAnsi" w:hAnsiTheme="minorHAnsi" w:cstheme="minorHAnsi"/>
          <w:sz w:val="22"/>
          <w:szCs w:val="22"/>
        </w:rPr>
        <w:t xml:space="preserve">Para las personas beneficiarias </w:t>
      </w:r>
      <w:r w:rsidR="00133FB1" w:rsidRPr="00DC19D9">
        <w:rPr>
          <w:rFonts w:asciiTheme="minorHAnsi" w:hAnsiTheme="minorHAnsi" w:cstheme="minorHAnsi"/>
          <w:sz w:val="22"/>
          <w:szCs w:val="22"/>
        </w:rPr>
        <w:t>de la L</w:t>
      </w:r>
      <w:r w:rsidR="00DD50A1" w:rsidRPr="00DC19D9">
        <w:rPr>
          <w:rFonts w:asciiTheme="minorHAnsi" w:hAnsiTheme="minorHAnsi" w:cstheme="minorHAnsi"/>
          <w:sz w:val="22"/>
          <w:szCs w:val="22"/>
        </w:rPr>
        <w:t>ínea</w:t>
      </w:r>
      <w:r w:rsidRPr="00DC19D9">
        <w:rPr>
          <w:rFonts w:asciiTheme="minorHAnsi" w:hAnsiTheme="minorHAnsi" w:cstheme="minorHAnsi"/>
          <w:sz w:val="22"/>
          <w:szCs w:val="22"/>
        </w:rPr>
        <w:t xml:space="preserve"> IV, una subvención de 2.000,00 euros.</w:t>
      </w:r>
    </w:p>
    <w:p w14:paraId="594915D0" w14:textId="75C0CFAA" w:rsidR="00F90BF2" w:rsidRPr="00DC19D9" w:rsidRDefault="00F90BF2" w:rsidP="001D07DE">
      <w:pPr>
        <w:spacing w:after="120" w:line="240" w:lineRule="auto"/>
        <w:jc w:val="both"/>
        <w:rPr>
          <w:rFonts w:cs="Verdana"/>
          <w:sz w:val="20"/>
          <w:szCs w:val="20"/>
        </w:rPr>
      </w:pPr>
    </w:p>
    <w:p w14:paraId="0BF33F7D" w14:textId="7C713FFE" w:rsidR="004F2FDE" w:rsidRPr="00DC19D9" w:rsidRDefault="27922968" w:rsidP="18D06967">
      <w:pPr>
        <w:spacing w:after="120" w:line="240" w:lineRule="auto"/>
        <w:jc w:val="both"/>
        <w:rPr>
          <w:b/>
          <w:bCs/>
        </w:rPr>
      </w:pPr>
      <w:r w:rsidRPr="18D06967">
        <w:rPr>
          <w:b/>
          <w:bCs/>
        </w:rPr>
        <w:t>Catorce</w:t>
      </w:r>
      <w:r w:rsidR="004F2FDE" w:rsidRPr="18D06967">
        <w:rPr>
          <w:b/>
          <w:bCs/>
        </w:rPr>
        <w:t xml:space="preserve">. Cofinanciación del Estado. </w:t>
      </w:r>
    </w:p>
    <w:p w14:paraId="00F56D6E" w14:textId="64712190" w:rsidR="00DB423E" w:rsidRPr="00DC19D9" w:rsidRDefault="004F2FDE" w:rsidP="18D06967">
      <w:pPr>
        <w:spacing w:after="120" w:line="240" w:lineRule="auto"/>
        <w:jc w:val="both"/>
        <w:rPr>
          <w:b/>
          <w:bCs/>
        </w:rPr>
      </w:pPr>
      <w:r w:rsidRPr="18D06967">
        <w:t xml:space="preserve">De conformidad con lo dispuesto en el número ocho de la presente disposición adicional, en conexión con lo establecido en el artículo 4 del decreto de bases reguladoras, serán cofinanciadas </w:t>
      </w:r>
      <w:r w:rsidR="00FB178E" w:rsidRPr="18D06967">
        <w:t>por el Estado las acciones de la</w:t>
      </w:r>
      <w:r w:rsidRPr="18D06967">
        <w:t xml:space="preserve">s </w:t>
      </w:r>
      <w:r w:rsidR="001A26F9" w:rsidRPr="18D06967">
        <w:t>l</w:t>
      </w:r>
      <w:r w:rsidR="00A966CE" w:rsidRPr="18D06967">
        <w:t>ínea</w:t>
      </w:r>
      <w:r w:rsidR="001A26F9" w:rsidRPr="18D06967">
        <w:t>s</w:t>
      </w:r>
      <w:r w:rsidRPr="18D06967">
        <w:t xml:space="preserve"> III y IV en los términos, condiciones y con las obligaciones que se establezcan, mediante transferencias del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w:t>
      </w:r>
      <w:r w:rsidR="00FC5164" w:rsidRPr="18D06967">
        <w:t xml:space="preserve">bien, </w:t>
      </w:r>
      <w:r w:rsidR="00FC5164" w:rsidRPr="18D06967">
        <w:rPr>
          <w:rFonts w:cs="Verdana"/>
        </w:rPr>
        <w:t xml:space="preserve">con cargo a un </w:t>
      </w:r>
      <w:r w:rsidR="00FB178E" w:rsidRPr="18D06967">
        <w:rPr>
          <w:rFonts w:cs="Verdana"/>
        </w:rPr>
        <w:t>programa</w:t>
      </w:r>
      <w:r w:rsidR="00FC5164" w:rsidRPr="18D06967">
        <w:rPr>
          <w:rFonts w:cs="Verdana"/>
        </w:rPr>
        <w:t xml:space="preserve"> </w:t>
      </w:r>
      <w:proofErr w:type="spellStart"/>
      <w:r w:rsidR="00FC5164" w:rsidRPr="18D06967">
        <w:rPr>
          <w:rFonts w:cs="Verdana"/>
        </w:rPr>
        <w:t>plurirregional</w:t>
      </w:r>
      <w:proofErr w:type="spellEnd"/>
      <w:r w:rsidR="00FC5164" w:rsidRPr="18D06967">
        <w:rPr>
          <w:rFonts w:cs="Verdana"/>
        </w:rPr>
        <w:t xml:space="preserve"> de ámbito nacional</w:t>
      </w:r>
      <w:r w:rsidR="2D4B9FE4" w:rsidRPr="18D06967">
        <w:rPr>
          <w:rFonts w:cs="Verdana"/>
        </w:rPr>
        <w:t>.</w:t>
      </w:r>
      <w:r w:rsidR="00FC5164" w:rsidRPr="18D06967">
        <w:rPr>
          <w:rFonts w:cs="Verdana"/>
        </w:rPr>
        <w:t xml:space="preserve"> </w:t>
      </w:r>
    </w:p>
    <w:p w14:paraId="034CFD6F" w14:textId="6D995C3A" w:rsidR="00DB423E" w:rsidRPr="00DC19D9" w:rsidRDefault="00DB423E" w:rsidP="18D06967">
      <w:pPr>
        <w:spacing w:after="120" w:line="240" w:lineRule="auto"/>
        <w:jc w:val="both"/>
        <w:rPr>
          <w:b/>
          <w:bCs/>
        </w:rPr>
      </w:pPr>
    </w:p>
    <w:p w14:paraId="305BACB4" w14:textId="24896B05" w:rsidR="00DB423E" w:rsidRPr="00DC19D9" w:rsidRDefault="74D5478E" w:rsidP="18D06967">
      <w:pPr>
        <w:spacing w:after="120" w:line="240" w:lineRule="auto"/>
        <w:jc w:val="both"/>
        <w:rPr>
          <w:b/>
          <w:bCs/>
        </w:rPr>
      </w:pPr>
      <w:r w:rsidRPr="18D06967">
        <w:rPr>
          <w:b/>
          <w:bCs/>
        </w:rPr>
        <w:t>Quince</w:t>
      </w:r>
      <w:r w:rsidR="00DB423E" w:rsidRPr="18D06967">
        <w:rPr>
          <w:b/>
          <w:bCs/>
        </w:rPr>
        <w:t>. Régimen de m</w:t>
      </w:r>
      <w:r w:rsidR="00A204CB" w:rsidRPr="18D06967">
        <w:rPr>
          <w:b/>
          <w:bCs/>
        </w:rPr>
        <w:t>i</w:t>
      </w:r>
      <w:r w:rsidR="00DB423E" w:rsidRPr="18D06967">
        <w:rPr>
          <w:b/>
          <w:bCs/>
        </w:rPr>
        <w:t>nimis.</w:t>
      </w:r>
    </w:p>
    <w:p w14:paraId="3E542923" w14:textId="54F7ADA0"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1. Las ayudas previstas en</w:t>
      </w:r>
      <w:r w:rsidR="00E55DD4">
        <w:rPr>
          <w:rFonts w:cstheme="minorHAnsi"/>
        </w:rPr>
        <w:t xml:space="preserve"> esta </w:t>
      </w:r>
      <w:r w:rsidR="00E55DD4" w:rsidRPr="00C35614">
        <w:rPr>
          <w:rFonts w:cstheme="minorHAnsi"/>
        </w:rPr>
        <w:t>convocatoria</w:t>
      </w:r>
      <w:r w:rsidRPr="00C35614">
        <w:rPr>
          <w:rFonts w:cstheme="minorHAnsi"/>
        </w:rPr>
        <w:t xml:space="preserve"> </w:t>
      </w:r>
      <w:r w:rsidRPr="00DC19D9">
        <w:rPr>
          <w:rFonts w:cstheme="minorHAnsi"/>
        </w:rPr>
        <w:t xml:space="preserve">son compatibles con el mercado común al no resultar de aplicación el artículo 107.1 del Tratado de Funcionamiento de la Unión Europea, ya que quedan sometidas al régimen de minimis en los términos establecidos en los siguientes Reglamentos o bien en los Reglamentos que los sucedan tras finalizar su vigencia, lo que se hará constar, en su caso, en las correspondientes convocatorias: </w:t>
      </w:r>
    </w:p>
    <w:p w14:paraId="3DBAED10" w14:textId="2B511A56"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a) Reglamento (UE) 2023/2831, de la Comisión, de 13 de diciembre de 2023 (DOUE de 15 de diciembre de 2023), relativo a la aplicación de los artículos 107 y 108 del Tratado de Funcionamiento de la Unió</w:t>
      </w:r>
      <w:r w:rsidR="00A204CB" w:rsidRPr="00DC19D9">
        <w:rPr>
          <w:rFonts w:cstheme="minorHAnsi"/>
        </w:rPr>
        <w:t>n Europea a las ayudas de mi</w:t>
      </w:r>
      <w:r w:rsidRPr="00DC19D9">
        <w:rPr>
          <w:rFonts w:cstheme="minorHAnsi"/>
        </w:rPr>
        <w:t xml:space="preserve">nimis. </w:t>
      </w:r>
    </w:p>
    <w:p w14:paraId="472542B3"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En virtud del citado reglamento el importe total de las ayudas de minimis concedidas por Estado miembro a una única empresa no excederá de 300.000 euros durante cualquier período de tres años. </w:t>
      </w:r>
    </w:p>
    <w:p w14:paraId="7B7C963B"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La aplicación de este régimen de ayudas implica que, en el marco de este, no podrán concederse a las siguientes empresas: </w:t>
      </w:r>
    </w:p>
    <w:p w14:paraId="759C4107"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lastRenderedPageBreak/>
        <w:t>— Empresas dedicadas a la producción primaria de productos de la pesca y de la acui</w:t>
      </w:r>
      <w:r w:rsidRPr="00DC19D9">
        <w:rPr>
          <w:rFonts w:cstheme="minorHAnsi"/>
        </w:rPr>
        <w:softHyphen/>
        <w:t xml:space="preserve">cultura, entendiendo como tales los productos definidos en el artículo 5, letras a) y b), del Reglamento (UE) n.º 1379/2013. </w:t>
      </w:r>
    </w:p>
    <w:p w14:paraId="0677A375"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xml:space="preserve">— 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 </w:t>
      </w:r>
    </w:p>
    <w:p w14:paraId="36C660FF" w14:textId="77777777" w:rsidR="00573A71" w:rsidRPr="00DC19D9" w:rsidRDefault="00573A71" w:rsidP="001D07DE">
      <w:pPr>
        <w:autoSpaceDE w:val="0"/>
        <w:autoSpaceDN w:val="0"/>
        <w:adjustRightInd w:val="0"/>
        <w:spacing w:before="220" w:after="0" w:line="240" w:lineRule="auto"/>
        <w:jc w:val="both"/>
        <w:rPr>
          <w:rFonts w:cstheme="minorHAnsi"/>
        </w:rPr>
      </w:pPr>
      <w:r w:rsidRPr="00DC19D9">
        <w:rPr>
          <w:rFonts w:cstheme="minorHAnsi"/>
        </w:rPr>
        <w:t>— Empresas que realicen actividades relacionadas con la exportación a terceros países o Estados miembros, en concreto las ayudas directamente vinculadas a las cantida</w:t>
      </w:r>
      <w:r w:rsidRPr="00DC19D9">
        <w:rPr>
          <w:rFonts w:cstheme="minorHAnsi"/>
        </w:rPr>
        <w:softHyphen/>
        <w:t xml:space="preserve">des exportadas, al establecimiento y la explotación de una red de distribución o a otros gastos corrientes vinculados a la actividad exportadora. </w:t>
      </w:r>
    </w:p>
    <w:p w14:paraId="3DE0678A" w14:textId="77777777" w:rsidR="00BC70E7" w:rsidRPr="00DC19D9" w:rsidRDefault="00BC70E7" w:rsidP="001D07DE">
      <w:pPr>
        <w:spacing w:after="120" w:line="240" w:lineRule="auto"/>
        <w:jc w:val="both"/>
        <w:rPr>
          <w:rFonts w:cstheme="minorHAnsi"/>
        </w:rPr>
      </w:pPr>
    </w:p>
    <w:p w14:paraId="0E267B86" w14:textId="380F3711" w:rsidR="00573A71" w:rsidRPr="00DC19D9" w:rsidRDefault="00573A71" w:rsidP="001D07DE">
      <w:pPr>
        <w:spacing w:after="120" w:line="240" w:lineRule="auto"/>
        <w:jc w:val="both"/>
        <w:rPr>
          <w:rFonts w:cstheme="minorHAnsi"/>
        </w:rPr>
      </w:pPr>
      <w:r w:rsidRPr="00DC19D9">
        <w:rPr>
          <w:rFonts w:cstheme="minorHAnsi"/>
        </w:rPr>
        <w:t xml:space="preserve">2. </w:t>
      </w:r>
      <w:r w:rsidR="00501C70" w:rsidRPr="00DC19D9">
        <w:rPr>
          <w:rFonts w:eastAsia="Times New Roman" w:cs="Calibri"/>
          <w:snapToGrid w:val="0"/>
          <w:lang w:eastAsia="es-ES"/>
        </w:rPr>
        <w:t xml:space="preserve">Las personas solicitantes informarán de </w:t>
      </w:r>
      <w:r w:rsidRPr="00DC19D9">
        <w:rPr>
          <w:rFonts w:cstheme="minorHAnsi"/>
        </w:rPr>
        <w:t>todas las demás ayudas de minimis recibidas durante cualquier período de tres años que estén sujetas al Reglamento (UE) 2023/2831, de la Comisión, de 13 de diciembre de 2023 o a otros reglamentos de minimis en el apartado establecido a dicho efecto en la solicitud.</w:t>
      </w:r>
    </w:p>
    <w:p w14:paraId="48890494" w14:textId="77777777" w:rsidR="00573A71" w:rsidRPr="00DC19D9" w:rsidRDefault="00573A71" w:rsidP="001D07DE">
      <w:pPr>
        <w:spacing w:after="120" w:line="240" w:lineRule="auto"/>
        <w:jc w:val="both"/>
        <w:rPr>
          <w:rFonts w:cstheme="minorHAnsi"/>
        </w:rPr>
      </w:pPr>
    </w:p>
    <w:p w14:paraId="765AA4F1" w14:textId="05F9FBEF" w:rsidR="00573A71" w:rsidRPr="00DC19D9" w:rsidRDefault="00573A71" w:rsidP="001D07DE">
      <w:pPr>
        <w:spacing w:after="120" w:line="240" w:lineRule="auto"/>
        <w:jc w:val="both"/>
        <w:rPr>
          <w:rFonts w:cstheme="minorHAnsi"/>
        </w:rPr>
      </w:pPr>
      <w:r w:rsidRPr="00DC19D9">
        <w:rPr>
          <w:rFonts w:cstheme="minorHAnsi"/>
        </w:rPr>
        <w:t>3. La resolución de la convocatoria informará de que las ayudas que se</w:t>
      </w:r>
      <w:r w:rsidR="00A04954" w:rsidRPr="00DC19D9">
        <w:rPr>
          <w:rFonts w:cstheme="minorHAnsi"/>
        </w:rPr>
        <w:t xml:space="preserve"> concedan tienen ca</w:t>
      </w:r>
      <w:r w:rsidR="00A04954" w:rsidRPr="00DC19D9">
        <w:rPr>
          <w:rFonts w:cstheme="minorHAnsi"/>
        </w:rPr>
        <w:softHyphen/>
        <w:t>rácter de mi</w:t>
      </w:r>
      <w:r w:rsidRPr="00DC19D9">
        <w:rPr>
          <w:rFonts w:cstheme="minorHAnsi"/>
        </w:rPr>
        <w:t xml:space="preserve">nimis y que están acogidas al Reglamento (UE) 2023/2831, de la Comisión, de 13 de diciembre de 2023 (DOUE de 15 de diciembre de 2023), relativo a la aplicación de los artículos 107 y 108 del Tratado de Funcionamiento de la </w:t>
      </w:r>
      <w:r w:rsidR="00A04954" w:rsidRPr="00DC19D9">
        <w:rPr>
          <w:rFonts w:cstheme="minorHAnsi"/>
        </w:rPr>
        <w:t>Unión Europea a las ayudas de mi</w:t>
      </w:r>
      <w:r w:rsidRPr="00DC19D9">
        <w:rPr>
          <w:rFonts w:cstheme="minorHAnsi"/>
        </w:rPr>
        <w:t>nimis.</w:t>
      </w:r>
    </w:p>
    <w:p w14:paraId="154E3FDC" w14:textId="77777777" w:rsidR="00573A71" w:rsidRPr="00DC19D9" w:rsidRDefault="00573A71" w:rsidP="001D07DE">
      <w:pPr>
        <w:spacing w:after="120" w:line="240" w:lineRule="auto"/>
        <w:jc w:val="both"/>
        <w:rPr>
          <w:rFonts w:cs="Verdana"/>
        </w:rPr>
      </w:pPr>
    </w:p>
    <w:p w14:paraId="6FA13226" w14:textId="103D5B41" w:rsidR="00DB423E" w:rsidRPr="00DC19D9" w:rsidRDefault="724B1D29" w:rsidP="18D06967">
      <w:pPr>
        <w:spacing w:after="120" w:line="240" w:lineRule="auto"/>
        <w:jc w:val="both"/>
        <w:rPr>
          <w:b/>
          <w:bCs/>
        </w:rPr>
      </w:pPr>
      <w:r w:rsidRPr="18D06967">
        <w:rPr>
          <w:rFonts w:cs="Verdana"/>
          <w:b/>
          <w:bCs/>
        </w:rPr>
        <w:t>Dieciséis</w:t>
      </w:r>
      <w:r w:rsidR="00DB423E" w:rsidRPr="18D06967">
        <w:rPr>
          <w:rFonts w:cs="Verdana"/>
          <w:b/>
          <w:bCs/>
        </w:rPr>
        <w:t>. Régimen jurídico.</w:t>
      </w:r>
    </w:p>
    <w:p w14:paraId="0F2CB497" w14:textId="49812CA3" w:rsidR="00581309" w:rsidRPr="00DC19D9" w:rsidRDefault="00581309" w:rsidP="001D07DE">
      <w:pPr>
        <w:spacing w:after="120" w:line="240" w:lineRule="auto"/>
        <w:jc w:val="both"/>
        <w:rPr>
          <w:rFonts w:cs="Verdana"/>
        </w:rPr>
      </w:pPr>
      <w:r w:rsidRPr="00DC19D9">
        <w:rPr>
          <w:rFonts w:cs="Verdana"/>
        </w:rPr>
        <w:t>En lo no previsto en esta convocatoria regirá lo dispuesto en el decreto de bases reguladora y, además, por lo dispuesto en los preceptos básicos de la Ley 38/2003, de 17 de noviembre, General de Subvenciones y normativa de desarrollo, por la Ley 6/2011, de 23 de marzo, de Subvenciones de la Comunidad Autónoma de Extremadura, así como por la Ley 5/2007, de 19 de abril, General de Hacienda Pública de Extremadura, y por lo establecido en el Decreto 77/1990, de 16 de octubre, por el que se establece el Régimen General de Concesión de Sub</w:t>
      </w:r>
      <w:r w:rsidRPr="00DC19D9">
        <w:rPr>
          <w:rFonts w:cs="Verdana"/>
        </w:rPr>
        <w:softHyphen/>
        <w:t>venciones y el Decreto 3/1997, de 9 de enero, de devolución de subvenciones.</w:t>
      </w:r>
    </w:p>
    <w:p w14:paraId="3AB67EA0" w14:textId="77777777" w:rsidR="00581309" w:rsidRPr="00DC19D9" w:rsidRDefault="00581309" w:rsidP="001D07DE">
      <w:pPr>
        <w:spacing w:after="120" w:line="240" w:lineRule="auto"/>
        <w:jc w:val="both"/>
        <w:rPr>
          <w:rFonts w:cstheme="minorHAnsi"/>
        </w:rPr>
      </w:pPr>
    </w:p>
    <w:p w14:paraId="3E28AC79" w14:textId="66F20F8C" w:rsidR="00DB423E" w:rsidRPr="00DC19D9" w:rsidRDefault="6C16C481" w:rsidP="18D06967">
      <w:pPr>
        <w:spacing w:after="120" w:line="240" w:lineRule="auto"/>
        <w:jc w:val="both"/>
        <w:rPr>
          <w:b/>
          <w:bCs/>
        </w:rPr>
      </w:pPr>
      <w:r w:rsidRPr="18D06967">
        <w:rPr>
          <w:b/>
          <w:bCs/>
        </w:rPr>
        <w:t>Diecisiete</w:t>
      </w:r>
      <w:r w:rsidR="00DB423E" w:rsidRPr="18D06967">
        <w:rPr>
          <w:b/>
          <w:bCs/>
        </w:rPr>
        <w:t>. Régimen transitorio.</w:t>
      </w:r>
    </w:p>
    <w:p w14:paraId="3105E3A3" w14:textId="483CB193" w:rsidR="006409A0" w:rsidRPr="00792627" w:rsidRDefault="007E2A6D" w:rsidP="001D07DE">
      <w:pPr>
        <w:autoSpaceDE w:val="0"/>
        <w:autoSpaceDN w:val="0"/>
        <w:adjustRightInd w:val="0"/>
        <w:spacing w:before="220" w:after="0" w:line="240" w:lineRule="auto"/>
        <w:jc w:val="both"/>
        <w:rPr>
          <w:rFonts w:cstheme="minorHAnsi"/>
        </w:rPr>
      </w:pPr>
      <w:r w:rsidRPr="00DC19D9">
        <w:rPr>
          <w:rFonts w:cstheme="minorHAnsi"/>
        </w:rPr>
        <w:t xml:space="preserve">En aplicación del apartado tercero de la disposición transitoria del </w:t>
      </w:r>
      <w:r w:rsidR="000C2A27" w:rsidRPr="00DC19D9">
        <w:rPr>
          <w:rFonts w:cstheme="minorHAnsi"/>
        </w:rPr>
        <w:t xml:space="preserve">presente </w:t>
      </w:r>
      <w:r w:rsidRPr="00DC19D9">
        <w:rPr>
          <w:rFonts w:cstheme="minorHAnsi"/>
        </w:rPr>
        <w:t>decreto de bases regula</w:t>
      </w:r>
      <w:r w:rsidRPr="00DC19D9">
        <w:rPr>
          <w:rFonts w:cstheme="minorHAnsi"/>
        </w:rPr>
        <w:softHyphen/>
        <w:t xml:space="preserve">doras, </w:t>
      </w:r>
      <w:r w:rsidR="006409A0" w:rsidRPr="00DC19D9">
        <w:rPr>
          <w:rFonts w:cstheme="minorHAnsi"/>
        </w:rPr>
        <w:t>las personas, cuyo hecho causante, se haya producido con anterioridad a la entrada en vigor del decreto</w:t>
      </w:r>
      <w:r w:rsidR="00A24426">
        <w:rPr>
          <w:rFonts w:cstheme="minorHAnsi"/>
        </w:rPr>
        <w:t xml:space="preserve"> </w:t>
      </w:r>
      <w:r w:rsidR="00A24426" w:rsidRPr="00792627">
        <w:rPr>
          <w:rFonts w:ascii="Calibri" w:hAnsi="Calibri" w:cs="Calibri"/>
        </w:rPr>
        <w:t>de bases reguladoras</w:t>
      </w:r>
      <w:r w:rsidR="006409A0" w:rsidRPr="00792627">
        <w:rPr>
          <w:rFonts w:cstheme="minorHAnsi"/>
        </w:rPr>
        <w:t>, podrán solicitar la ayuda acogiéndose al régimen jurídico establecido en el decreto</w:t>
      </w:r>
      <w:r w:rsidR="00A24426" w:rsidRPr="00792627">
        <w:rPr>
          <w:rFonts w:cstheme="minorHAnsi"/>
        </w:rPr>
        <w:t xml:space="preserve"> </w:t>
      </w:r>
      <w:r w:rsidR="00A24426" w:rsidRPr="00792627">
        <w:rPr>
          <w:rFonts w:ascii="Calibri" w:hAnsi="Calibri" w:cs="Calibri"/>
        </w:rPr>
        <w:t>de bases reguladoras</w:t>
      </w:r>
      <w:r w:rsidR="006409A0" w:rsidRPr="00792627">
        <w:rPr>
          <w:rFonts w:cstheme="minorHAnsi"/>
        </w:rPr>
        <w:t>.</w:t>
      </w:r>
    </w:p>
    <w:p w14:paraId="49FABF1A" w14:textId="4FF8CC65" w:rsidR="006409A0" w:rsidRPr="00DC19D9" w:rsidRDefault="006409A0" w:rsidP="001D07DE">
      <w:pPr>
        <w:autoSpaceDE w:val="0"/>
        <w:autoSpaceDN w:val="0"/>
        <w:adjustRightInd w:val="0"/>
        <w:spacing w:before="220" w:after="0" w:line="240" w:lineRule="auto"/>
        <w:jc w:val="both"/>
        <w:rPr>
          <w:rFonts w:cstheme="minorHAnsi"/>
        </w:rPr>
      </w:pPr>
      <w:r w:rsidRPr="00DC19D9">
        <w:rPr>
          <w:rFonts w:cstheme="minorHAnsi"/>
        </w:rPr>
        <w:t>En este caso, la solicitud deberá formularse en el plazo máximo de dos meses desde la fecha en la que entre en vigor la primera convocatoria de las ayudas, aprobadas mediante la pre</w:t>
      </w:r>
      <w:r w:rsidRPr="00DC19D9">
        <w:rPr>
          <w:rFonts w:cstheme="minorHAnsi"/>
        </w:rPr>
        <w:softHyphen/>
        <w:t>sente convocatoria.</w:t>
      </w:r>
    </w:p>
    <w:p w14:paraId="22F775C3" w14:textId="77777777" w:rsidR="006409A0" w:rsidRPr="00DC19D9" w:rsidRDefault="006409A0" w:rsidP="001D07DE">
      <w:pPr>
        <w:autoSpaceDE w:val="0"/>
        <w:autoSpaceDN w:val="0"/>
        <w:adjustRightInd w:val="0"/>
        <w:spacing w:before="220" w:after="0" w:line="201" w:lineRule="atLeast"/>
        <w:jc w:val="both"/>
        <w:rPr>
          <w:rFonts w:cstheme="minorHAnsi"/>
        </w:rPr>
      </w:pPr>
    </w:p>
    <w:p w14:paraId="5474FA4C" w14:textId="72B9CE91" w:rsidR="00DB423E" w:rsidRPr="00DC19D9" w:rsidRDefault="005617E2" w:rsidP="18D06967">
      <w:pPr>
        <w:spacing w:after="120" w:line="240" w:lineRule="auto"/>
        <w:jc w:val="both"/>
        <w:rPr>
          <w:b/>
          <w:bCs/>
        </w:rPr>
      </w:pPr>
      <w:r w:rsidRPr="18D06967">
        <w:rPr>
          <w:rFonts w:cs="Verdana"/>
          <w:b/>
          <w:bCs/>
        </w:rPr>
        <w:t>Di</w:t>
      </w:r>
      <w:r w:rsidR="78CE08A9" w:rsidRPr="18D06967">
        <w:rPr>
          <w:rFonts w:cs="Verdana"/>
          <w:b/>
          <w:bCs/>
        </w:rPr>
        <w:t>eciocho</w:t>
      </w:r>
      <w:r w:rsidR="00DB423E" w:rsidRPr="18D06967">
        <w:rPr>
          <w:rFonts w:cs="Verdana"/>
          <w:b/>
          <w:bCs/>
        </w:rPr>
        <w:t>. Eficacia y recursos.</w:t>
      </w:r>
    </w:p>
    <w:p w14:paraId="00F189DA" w14:textId="2522D30D" w:rsidR="00581309" w:rsidRPr="00DC19D9" w:rsidRDefault="00581309" w:rsidP="001D07DE">
      <w:pPr>
        <w:spacing w:after="120" w:line="240" w:lineRule="auto"/>
        <w:jc w:val="both"/>
        <w:rPr>
          <w:rFonts w:cstheme="minorHAnsi"/>
          <w:b/>
          <w:iCs/>
        </w:rPr>
      </w:pPr>
      <w:r w:rsidRPr="00DC19D9">
        <w:rPr>
          <w:rFonts w:cs="Verdana"/>
        </w:rPr>
        <w:t>La presente convocatoria surtirá efecto a partir del día siguiente al de su publicación, junto con el extracto de la misma previsto en el artículo 20.8.a) de Ley 38/2003, de 17 de noviem</w:t>
      </w:r>
      <w:r w:rsidRPr="00DC19D9">
        <w:rPr>
          <w:rFonts w:cs="Verdana"/>
        </w:rPr>
        <w:softHyphen/>
        <w:t xml:space="preserve">bre, General de Subvenciones, </w:t>
      </w:r>
      <w:r w:rsidRPr="00DC19D9">
        <w:rPr>
          <w:rFonts w:cs="Verdana"/>
        </w:rPr>
        <w:lastRenderedPageBreak/>
        <w:t xml:space="preserve">en el Diario Oficial de Extremadura (http://doe.juntaex.es) y el artículo 16.q) de la Ley 6/2011 de 23 de marzo de la Ley de Subvenciones de la Comunidad Autónoma de Extremadura y contra la misma, que </w:t>
      </w:r>
      <w:r w:rsidRPr="00AC6719">
        <w:rPr>
          <w:rFonts w:cs="Verdana"/>
        </w:rPr>
        <w:t>pone fin a la vía administrativa en virtud</w:t>
      </w:r>
      <w:r w:rsidRPr="00DC19D9">
        <w:rPr>
          <w:rFonts w:cs="Verdana"/>
        </w:rPr>
        <w:t xml:space="preserve"> de lo establecido en el artículo 103.1.a) de la Ley 1/2002, de 28 de febrero, de Gobierno y Administración de la Comunidad Autónoma de Extremadura, podrá interponerse recurso contencioso administrativo ante la Sala de lo Contencioso-Administrativo del Tribunal Superior de Justicia de Extremadura en el plazo de dos meses desde el día siguiente a dicha publicación, conforme a lo establecido en el artículo 46 de la Ley 29/1998, de 13 de julio, reguladora de la Jurisdicción Contenciosa-administrativa o, potestativamente, y en virtud de lo dispuesto en los artículos 123 y 124 de la Ley 39/2015, de 1 de octubre, del Procedimiento Administrativo Común de las Administraciones Públicas, recurso de reposición ante el mismo órgano que lo dicta en el plazo de un mes a contar desde el día siguiente al de su publicación.</w:t>
      </w:r>
    </w:p>
    <w:p w14:paraId="60888F30" w14:textId="7AFE65C5" w:rsidR="00DB423E" w:rsidRPr="00DC19D9" w:rsidRDefault="00DB423E" w:rsidP="001D07DE">
      <w:pPr>
        <w:spacing w:after="120" w:line="240" w:lineRule="auto"/>
        <w:jc w:val="both"/>
        <w:rPr>
          <w:rFonts w:cstheme="minorHAnsi"/>
          <w:b/>
          <w:iCs/>
        </w:rPr>
      </w:pPr>
    </w:p>
    <w:p w14:paraId="5EB9A71E" w14:textId="469EAF51" w:rsidR="005F6E02" w:rsidRPr="00DC19D9" w:rsidRDefault="005F6E02" w:rsidP="001D07DE">
      <w:pPr>
        <w:spacing w:after="120" w:line="240" w:lineRule="auto"/>
        <w:ind w:right="1"/>
        <w:jc w:val="both"/>
        <w:rPr>
          <w:rFonts w:cs="Verdana"/>
          <w:b/>
          <w:bCs/>
        </w:rPr>
      </w:pPr>
      <w:r w:rsidRPr="00DC19D9">
        <w:rPr>
          <w:rFonts w:cs="Verdana"/>
          <w:b/>
          <w:bCs/>
        </w:rPr>
        <w:t>Disposición transitoria única. Régimen transitorio.</w:t>
      </w:r>
    </w:p>
    <w:p w14:paraId="27E7674E" w14:textId="431EB0F0" w:rsidR="005F6E02" w:rsidRPr="00DC19D9" w:rsidRDefault="00F969B9" w:rsidP="001D07DE">
      <w:pPr>
        <w:spacing w:after="120" w:line="240" w:lineRule="auto"/>
        <w:ind w:right="1"/>
        <w:jc w:val="both"/>
        <w:rPr>
          <w:rFonts w:cs="Verdana"/>
          <w:bCs/>
        </w:rPr>
      </w:pPr>
      <w:r w:rsidRPr="00DC19D9">
        <w:rPr>
          <w:rFonts w:cs="Verdana"/>
          <w:bCs/>
        </w:rPr>
        <w:t xml:space="preserve">1. </w:t>
      </w:r>
      <w:r w:rsidR="005F6E02" w:rsidRPr="00DC19D9">
        <w:rPr>
          <w:rFonts w:cs="Verdana"/>
          <w:bCs/>
        </w:rPr>
        <w:t xml:space="preserve">Las modificaciones establecidas en el </w:t>
      </w:r>
      <w:hyperlink r:id="rId18" w:history="1">
        <w:r w:rsidR="005F6E02" w:rsidRPr="00DC19D9">
          <w:rPr>
            <w:rFonts w:cstheme="minorHAnsi"/>
          </w:rPr>
          <w:t>Decreto 39/2024, de 30 de abril</w:t>
        </w:r>
      </w:hyperlink>
      <w:r w:rsidR="005F6E02" w:rsidRPr="00DC19D9">
        <w:rPr>
          <w:rFonts w:cstheme="minorHAnsi"/>
        </w:rPr>
        <w:t xml:space="preserve"> (DOE núm. 109, de 6 de junio) </w:t>
      </w:r>
      <w:r w:rsidR="005F6E02" w:rsidRPr="00DC19D9">
        <w:rPr>
          <w:rFonts w:cs="Verdana"/>
          <w:bCs/>
        </w:rPr>
        <w:t>se aplicarán a las solicitudes presentadas a partir de su entrada en vigor.</w:t>
      </w:r>
    </w:p>
    <w:p w14:paraId="27128F86" w14:textId="37395371" w:rsidR="00FE44D3" w:rsidRPr="00DC19D9" w:rsidRDefault="00BA5AB5" w:rsidP="001D07DE">
      <w:pPr>
        <w:autoSpaceDE w:val="0"/>
        <w:autoSpaceDN w:val="0"/>
        <w:adjustRightInd w:val="0"/>
        <w:spacing w:before="220" w:after="0" w:line="240" w:lineRule="auto"/>
        <w:jc w:val="both"/>
        <w:rPr>
          <w:rFonts w:cstheme="minorHAnsi"/>
        </w:rPr>
      </w:pPr>
      <w:r w:rsidRPr="00DC19D9">
        <w:rPr>
          <w:rFonts w:cstheme="minorHAnsi"/>
        </w:rPr>
        <w:t>2</w:t>
      </w:r>
      <w:r w:rsidR="00FE44D3" w:rsidRPr="00DC19D9">
        <w:rPr>
          <w:rFonts w:cstheme="minorHAnsi"/>
        </w:rPr>
        <w:t xml:space="preserve">. Las personas, cuyo hecho causante, se haya producido con anterioridad a la entrada en vigor del </w:t>
      </w:r>
      <w:r w:rsidR="002C57EE" w:rsidRPr="00DC19D9">
        <w:rPr>
          <w:rFonts w:cstheme="minorHAnsi"/>
        </w:rPr>
        <w:t>presente</w:t>
      </w:r>
      <w:r w:rsidR="00FE44D3" w:rsidRPr="00DC19D9">
        <w:rPr>
          <w:rFonts w:cstheme="minorHAnsi"/>
        </w:rPr>
        <w:t xml:space="preserve"> decreto, podrán solicitar la ayuda acogiéndose al régimen jurídico establecido en el presente decreto.</w:t>
      </w:r>
    </w:p>
    <w:p w14:paraId="203174C2" w14:textId="45AD86AF" w:rsidR="00FE44D3" w:rsidRPr="00DC19D9" w:rsidRDefault="00FE44D3" w:rsidP="001D07DE">
      <w:pPr>
        <w:autoSpaceDE w:val="0"/>
        <w:autoSpaceDN w:val="0"/>
        <w:adjustRightInd w:val="0"/>
        <w:spacing w:before="220" w:after="0" w:line="240" w:lineRule="auto"/>
        <w:jc w:val="both"/>
        <w:rPr>
          <w:rFonts w:cstheme="minorHAnsi"/>
        </w:rPr>
      </w:pPr>
      <w:r w:rsidRPr="00DC19D9">
        <w:rPr>
          <w:rFonts w:cstheme="minorHAnsi"/>
        </w:rPr>
        <w:t xml:space="preserve">En este caso, la solicitud deberá formularse en el plazo máximo de dos meses desde la fecha en la que entre en vigor la </w:t>
      </w:r>
      <w:r w:rsidR="000C2732" w:rsidRPr="00DC19D9">
        <w:rPr>
          <w:rFonts w:cstheme="minorHAnsi"/>
        </w:rPr>
        <w:t>correspondiente</w:t>
      </w:r>
      <w:r w:rsidRPr="00DC19D9">
        <w:rPr>
          <w:rFonts w:cstheme="minorHAnsi"/>
        </w:rPr>
        <w:t xml:space="preserve"> convocatoria de las ayudas.</w:t>
      </w:r>
    </w:p>
    <w:p w14:paraId="581B57E8" w14:textId="77777777" w:rsidR="009E2FDE" w:rsidRPr="00DC19D9" w:rsidRDefault="009E2FDE" w:rsidP="001D07DE">
      <w:pPr>
        <w:spacing w:after="120" w:line="240" w:lineRule="auto"/>
        <w:jc w:val="both"/>
        <w:rPr>
          <w:rFonts w:cstheme="minorHAnsi"/>
        </w:rPr>
      </w:pPr>
    </w:p>
    <w:p w14:paraId="0CBA1301" w14:textId="03D4F647" w:rsidR="0055733B" w:rsidRPr="00DC19D9" w:rsidRDefault="0055733B" w:rsidP="001D07DE">
      <w:pPr>
        <w:spacing w:after="120" w:line="240" w:lineRule="auto"/>
        <w:jc w:val="both"/>
        <w:rPr>
          <w:rFonts w:eastAsia="Verdana" w:cstheme="minorHAnsi"/>
          <w:lang w:eastAsia="es-ES"/>
        </w:rPr>
      </w:pPr>
      <w:r w:rsidRPr="00DC19D9">
        <w:rPr>
          <w:rFonts w:eastAsia="Verdana" w:cstheme="minorHAnsi"/>
          <w:b/>
          <w:lang w:eastAsia="es-ES"/>
        </w:rPr>
        <w:t xml:space="preserve">Disposición final </w:t>
      </w:r>
      <w:r w:rsidR="00DE7885" w:rsidRPr="00DC19D9">
        <w:rPr>
          <w:rFonts w:eastAsia="Verdana" w:cstheme="minorHAnsi"/>
          <w:b/>
          <w:lang w:eastAsia="es-ES"/>
        </w:rPr>
        <w:t>primera</w:t>
      </w:r>
      <w:r w:rsidRPr="00DC19D9">
        <w:rPr>
          <w:rFonts w:eastAsia="Verdana" w:cstheme="minorHAnsi"/>
          <w:b/>
          <w:lang w:eastAsia="es-ES"/>
        </w:rPr>
        <w:t xml:space="preserve">. </w:t>
      </w:r>
      <w:r w:rsidR="00433677" w:rsidRPr="00DC19D9">
        <w:rPr>
          <w:rFonts w:eastAsia="Verdana" w:cstheme="minorHAnsi"/>
          <w:b/>
          <w:lang w:eastAsia="es-ES"/>
        </w:rPr>
        <w:t>Ejecución y desarrollo</w:t>
      </w:r>
      <w:r w:rsidR="003A172E" w:rsidRPr="00DC19D9">
        <w:rPr>
          <w:rFonts w:eastAsia="Verdana" w:cstheme="minorHAnsi"/>
          <w:b/>
          <w:lang w:eastAsia="es-ES"/>
        </w:rPr>
        <w:t>.</w:t>
      </w:r>
    </w:p>
    <w:p w14:paraId="1E9BF9E6" w14:textId="648B2D61" w:rsidR="0002532C" w:rsidRPr="00DC19D9" w:rsidRDefault="00667F85" w:rsidP="001D07DE">
      <w:pPr>
        <w:spacing w:after="120" w:line="240" w:lineRule="auto"/>
        <w:jc w:val="both"/>
        <w:rPr>
          <w:rFonts w:eastAsia="Verdana" w:cstheme="minorHAnsi"/>
          <w:lang w:eastAsia="es-ES"/>
        </w:rPr>
      </w:pPr>
      <w:r w:rsidRPr="00DC19D9">
        <w:rPr>
          <w:rFonts w:cs="Verdana"/>
        </w:rPr>
        <w:t xml:space="preserve">1. </w:t>
      </w:r>
      <w:r w:rsidR="0002532C" w:rsidRPr="00DC19D9">
        <w:rPr>
          <w:rFonts w:cs="Verdana"/>
        </w:rPr>
        <w:t>Se faculta a la persona titular de la Consejería competente en materia de empleo para dictar las disposiciones que requiera el desarrollo y aplicación del presente decreto, en el ejercicio de sus competencias.</w:t>
      </w:r>
    </w:p>
    <w:p w14:paraId="5977BCF1" w14:textId="324E5B48" w:rsidR="0055733B" w:rsidRPr="00DC19D9" w:rsidRDefault="00667F85" w:rsidP="001D07DE">
      <w:pPr>
        <w:spacing w:after="120" w:line="240" w:lineRule="auto"/>
        <w:jc w:val="both"/>
        <w:rPr>
          <w:rFonts w:eastAsia="Verdana" w:cstheme="minorHAnsi"/>
          <w:lang w:eastAsia="es-ES"/>
        </w:rPr>
      </w:pPr>
      <w:r w:rsidRPr="00DC19D9">
        <w:rPr>
          <w:rFonts w:cs="Verdana"/>
        </w:rPr>
        <w:t xml:space="preserve">2. </w:t>
      </w:r>
      <w:r w:rsidR="000262FE" w:rsidRPr="00DC19D9">
        <w:rPr>
          <w:rFonts w:cs="Verdana"/>
        </w:rPr>
        <w:t>Los modelos de anexo recogidos en el presente decreto podrán ser modificados por resolución de la persona que ejerza las funciones de la Dirección Gerencia del Servicio Extremeño Público de Empleo.</w:t>
      </w:r>
    </w:p>
    <w:p w14:paraId="3D462777" w14:textId="4CEAA589" w:rsidR="00DE7885" w:rsidRPr="00DC19D9" w:rsidRDefault="00DE7885" w:rsidP="001D07DE">
      <w:pPr>
        <w:spacing w:after="120" w:line="240" w:lineRule="auto"/>
        <w:jc w:val="both"/>
        <w:rPr>
          <w:rFonts w:eastAsia="Verdana" w:cstheme="minorHAnsi"/>
          <w:b/>
          <w:lang w:eastAsia="es-ES"/>
        </w:rPr>
      </w:pPr>
      <w:r w:rsidRPr="00DC19D9">
        <w:rPr>
          <w:rFonts w:eastAsia="Verdana" w:cstheme="minorHAnsi"/>
          <w:b/>
          <w:lang w:eastAsia="es-ES"/>
        </w:rPr>
        <w:t>Disposición final segunda. Normativa aplicable.</w:t>
      </w:r>
    </w:p>
    <w:p w14:paraId="04C79CCE" w14:textId="5D66A127" w:rsidR="00DE7885" w:rsidRPr="00DC19D9" w:rsidRDefault="00DE7885" w:rsidP="001D07DE">
      <w:pPr>
        <w:spacing w:after="120" w:line="240" w:lineRule="auto"/>
        <w:ind w:right="1"/>
        <w:jc w:val="both"/>
        <w:rPr>
          <w:rFonts w:eastAsia="Verdana" w:cstheme="minorHAnsi"/>
          <w:lang w:eastAsia="es-ES"/>
        </w:rPr>
      </w:pPr>
      <w:r w:rsidRPr="00DC19D9">
        <w:rPr>
          <w:rFonts w:eastAsia="Verdana" w:cstheme="minorHAnsi"/>
          <w:lang w:eastAsia="es-ES"/>
        </w:rPr>
        <w:t>Las su</w:t>
      </w:r>
      <w:r w:rsidR="004A0F72" w:rsidRPr="00DC19D9">
        <w:rPr>
          <w:rFonts w:eastAsia="Verdana" w:cstheme="minorHAnsi"/>
          <w:lang w:eastAsia="es-ES"/>
        </w:rPr>
        <w:t>bvenciones a que se refiere este decreto</w:t>
      </w:r>
      <w:r w:rsidRPr="00DC19D9">
        <w:rPr>
          <w:rFonts w:eastAsia="Verdana" w:cstheme="minorHAnsi"/>
          <w:lang w:eastAsia="es-ES"/>
        </w:rPr>
        <w:t xml:space="preserve"> se regularán, además de por lo dispuesto en esta norma, por </w:t>
      </w:r>
      <w:r w:rsidRPr="00DC19D9">
        <w:rPr>
          <w:rFonts w:cstheme="minorHAnsi"/>
        </w:rPr>
        <w:t>las</w:t>
      </w:r>
      <w:r w:rsidRPr="00DC19D9">
        <w:rPr>
          <w:rFonts w:eastAsia="Verdana" w:cstheme="minorHAnsi"/>
          <w:lang w:eastAsia="es-ES"/>
        </w:rPr>
        <w:t xml:space="preserve"> previsiones establecidas en la Ley 6/201</w:t>
      </w:r>
      <w:r w:rsidR="00BC6653" w:rsidRPr="00DC19D9">
        <w:rPr>
          <w:rFonts w:eastAsia="Verdana" w:cstheme="minorHAnsi"/>
          <w:lang w:eastAsia="es-ES"/>
        </w:rPr>
        <w:t>1, de 23 de marzo, de Subvencio</w:t>
      </w:r>
      <w:r w:rsidRPr="00DC19D9">
        <w:rPr>
          <w:rFonts w:eastAsia="Verdana" w:cstheme="minorHAnsi"/>
          <w:lang w:eastAsia="es-ES"/>
        </w:rPr>
        <w:t>nes de la Comunidad Autónoma de Extremadura, y normativa de desarrollo; por los preceptos básicos de la Ley 38/2003, de 17 de noviembre, Gener</w:t>
      </w:r>
      <w:r w:rsidR="009A716B" w:rsidRPr="00DC19D9">
        <w:rPr>
          <w:rFonts w:eastAsia="Verdana" w:cstheme="minorHAnsi"/>
          <w:lang w:eastAsia="es-ES"/>
        </w:rPr>
        <w:t>al de Subvenciones y Real Decre</w:t>
      </w:r>
      <w:r w:rsidRPr="00DC19D9">
        <w:rPr>
          <w:rFonts w:eastAsia="Verdana" w:cstheme="minorHAnsi"/>
          <w:lang w:eastAsia="es-ES"/>
        </w:rPr>
        <w:t>to887/2006, de 21 de julio; así como por la Ley 5/2007, de 19 de abril, General de Hacienda Pública de Extremadura y el Decreto 3/1997, de 9 de enero, de Devolución de Subvenciones, en cuanto no se opone a la misma, y hasta la entrada en vigor de las normas que puedan dictarse en el desarrollo de la Ley 6/2011, de 23 de marzo, de Subvenciones de la Comunidad Autónoma de Extremadura.</w:t>
      </w:r>
    </w:p>
    <w:p w14:paraId="3F8DD3A9" w14:textId="1C70F922" w:rsidR="00634D5F" w:rsidRPr="00DC19D9" w:rsidRDefault="00634D5F" w:rsidP="001D07DE">
      <w:pPr>
        <w:spacing w:after="120" w:line="240" w:lineRule="auto"/>
        <w:jc w:val="both"/>
        <w:rPr>
          <w:rFonts w:eastAsia="Verdana" w:cstheme="minorHAnsi"/>
          <w:b/>
          <w:lang w:eastAsia="es-ES"/>
        </w:rPr>
      </w:pPr>
      <w:r w:rsidRPr="00DC19D9">
        <w:rPr>
          <w:rFonts w:eastAsia="Verdana" w:cstheme="minorHAnsi"/>
          <w:b/>
          <w:lang w:eastAsia="es-ES"/>
        </w:rPr>
        <w:t xml:space="preserve">Disposición final tercera. Entrada en vigor. </w:t>
      </w:r>
    </w:p>
    <w:p w14:paraId="64202D58" w14:textId="6C085443" w:rsidR="00634D5F" w:rsidRPr="00DC19D9" w:rsidRDefault="004A0F72" w:rsidP="001D07DE">
      <w:pPr>
        <w:spacing w:after="120" w:line="240" w:lineRule="auto"/>
        <w:ind w:right="1"/>
        <w:jc w:val="both"/>
        <w:rPr>
          <w:rFonts w:eastAsia="Verdana" w:cstheme="minorHAnsi"/>
          <w:bCs/>
          <w:lang w:eastAsia="es-ES"/>
        </w:rPr>
      </w:pPr>
      <w:r w:rsidRPr="00DC19D9">
        <w:rPr>
          <w:rFonts w:eastAsia="Verdana" w:cstheme="minorHAnsi"/>
          <w:lang w:eastAsia="es-ES"/>
        </w:rPr>
        <w:t>El</w:t>
      </w:r>
      <w:r w:rsidR="00634D5F" w:rsidRPr="00DC19D9">
        <w:rPr>
          <w:rFonts w:eastAsia="Verdana" w:cstheme="minorHAnsi"/>
          <w:lang w:eastAsia="es-ES"/>
        </w:rPr>
        <w:t xml:space="preserve"> presente </w:t>
      </w:r>
      <w:r w:rsidRPr="00DC19D9">
        <w:rPr>
          <w:rFonts w:eastAsia="Verdana" w:cstheme="minorHAnsi"/>
          <w:lang w:eastAsia="es-ES"/>
        </w:rPr>
        <w:t>decreto</w:t>
      </w:r>
      <w:r w:rsidR="00634D5F" w:rsidRPr="00DC19D9">
        <w:rPr>
          <w:rFonts w:eastAsia="Verdana" w:cstheme="minorHAnsi"/>
          <w:lang w:eastAsia="es-ES"/>
        </w:rPr>
        <w:t xml:space="preserve"> entrará en vigor el día siguiente al de su publicación en el Diario Oficial de Extremadura, http://doe.juntaex.es.</w:t>
      </w:r>
    </w:p>
    <w:p w14:paraId="2C4F2B5E" w14:textId="12B37F4B" w:rsidR="00634D5F" w:rsidRPr="00DC19D9" w:rsidRDefault="006E45AA" w:rsidP="001D07DE">
      <w:pPr>
        <w:pStyle w:val="Prrafodelista"/>
        <w:spacing w:line="319" w:lineRule="auto"/>
        <w:ind w:left="246"/>
        <w:rPr>
          <w:rFonts w:eastAsia="Verdana" w:cstheme="minorHAnsi"/>
          <w:lang w:eastAsia="es-ES"/>
        </w:rPr>
      </w:pPr>
      <w:r w:rsidRPr="00DC19D9">
        <w:rPr>
          <w:rFonts w:eastAsia="Verdana" w:cstheme="minorHAnsi"/>
          <w:lang w:eastAsia="es-ES"/>
        </w:rPr>
        <w:t xml:space="preserve">Mérida, </w:t>
      </w:r>
      <w:proofErr w:type="spellStart"/>
      <w:r w:rsidRPr="00DC19D9">
        <w:rPr>
          <w:rFonts w:eastAsia="Verdana" w:cstheme="minorHAnsi"/>
          <w:lang w:eastAsia="es-ES"/>
        </w:rPr>
        <w:t>xx</w:t>
      </w:r>
      <w:proofErr w:type="spellEnd"/>
      <w:r w:rsidRPr="00DC19D9">
        <w:rPr>
          <w:rFonts w:eastAsia="Verdana" w:cstheme="minorHAnsi"/>
          <w:lang w:eastAsia="es-ES"/>
        </w:rPr>
        <w:t xml:space="preserve"> de </w:t>
      </w:r>
      <w:proofErr w:type="spellStart"/>
      <w:r w:rsidRPr="00DC19D9">
        <w:rPr>
          <w:rFonts w:eastAsia="Verdana" w:cstheme="minorHAnsi"/>
          <w:lang w:eastAsia="es-ES"/>
        </w:rPr>
        <w:t>xxxx</w:t>
      </w:r>
      <w:proofErr w:type="spellEnd"/>
      <w:r w:rsidRPr="00DC19D9">
        <w:rPr>
          <w:rFonts w:eastAsia="Verdana" w:cstheme="minorHAnsi"/>
          <w:lang w:eastAsia="es-ES"/>
        </w:rPr>
        <w:t xml:space="preserve"> de 2025</w:t>
      </w:r>
      <w:r w:rsidR="00634D5F" w:rsidRPr="00DC19D9">
        <w:rPr>
          <w:rFonts w:eastAsia="Verdana" w:cstheme="minorHAnsi"/>
          <w:lang w:eastAsia="es-ES"/>
        </w:rPr>
        <w:t xml:space="preserve">. </w:t>
      </w:r>
    </w:p>
    <w:p w14:paraId="1E37DB9B" w14:textId="77777777" w:rsidR="00E10A8A" w:rsidRPr="00DC19D9" w:rsidRDefault="00E10A8A" w:rsidP="001D07DE">
      <w:pPr>
        <w:autoSpaceDE w:val="0"/>
        <w:autoSpaceDN w:val="0"/>
        <w:adjustRightInd w:val="0"/>
        <w:spacing w:after="0" w:line="240" w:lineRule="auto"/>
        <w:contextualSpacing/>
        <w:jc w:val="center"/>
        <w:rPr>
          <w:rFonts w:cstheme="minorHAnsi"/>
        </w:rPr>
      </w:pPr>
      <w:r w:rsidRPr="00DC19D9">
        <w:rPr>
          <w:rFonts w:cstheme="minorHAnsi"/>
        </w:rPr>
        <w:t xml:space="preserve">La </w:t>
      </w:r>
      <w:proofErr w:type="gramStart"/>
      <w:r w:rsidRPr="00DC19D9">
        <w:rPr>
          <w:rFonts w:cstheme="minorHAnsi"/>
        </w:rPr>
        <w:t>Presidenta</w:t>
      </w:r>
      <w:proofErr w:type="gramEnd"/>
      <w:r w:rsidRPr="00DC19D9">
        <w:rPr>
          <w:rFonts w:cstheme="minorHAnsi"/>
        </w:rPr>
        <w:t xml:space="preserve"> de la Junta de Extremadura, </w:t>
      </w:r>
    </w:p>
    <w:p w14:paraId="59B1E869" w14:textId="5FF0997C" w:rsidR="00E10A8A" w:rsidRPr="00DC19D9" w:rsidRDefault="00E10A8A" w:rsidP="001D07DE">
      <w:pPr>
        <w:pStyle w:val="Prrafodelista"/>
        <w:spacing w:after="0" w:line="240" w:lineRule="auto"/>
        <w:ind w:left="2370" w:firstLine="462"/>
        <w:rPr>
          <w:rFonts w:eastAsia="Verdana" w:cstheme="minorHAnsi"/>
          <w:lang w:eastAsia="es-ES"/>
        </w:rPr>
      </w:pPr>
      <w:r w:rsidRPr="00DC19D9">
        <w:rPr>
          <w:rFonts w:cstheme="minorHAnsi"/>
        </w:rPr>
        <w:lastRenderedPageBreak/>
        <w:t>MARÍA GUARDIOLA MARTÍN</w:t>
      </w:r>
    </w:p>
    <w:p w14:paraId="60C27D5A" w14:textId="77777777" w:rsidR="002D3F63" w:rsidRPr="00DC19D9" w:rsidRDefault="002D3F63" w:rsidP="001D07DE">
      <w:pPr>
        <w:pStyle w:val="Prrafodelista"/>
        <w:spacing w:after="0" w:line="240" w:lineRule="auto"/>
        <w:ind w:left="3969"/>
        <w:jc w:val="both"/>
        <w:rPr>
          <w:rFonts w:eastAsia="Verdana" w:cstheme="minorHAnsi"/>
          <w:lang w:eastAsia="es-ES"/>
        </w:rPr>
      </w:pPr>
    </w:p>
    <w:p w14:paraId="73878E6A" w14:textId="77777777" w:rsidR="002D3F63" w:rsidRPr="00DC19D9" w:rsidRDefault="002D3F63" w:rsidP="001D07DE">
      <w:pPr>
        <w:pStyle w:val="Prrafodelista"/>
        <w:spacing w:after="0" w:line="240" w:lineRule="auto"/>
        <w:ind w:left="3969"/>
        <w:jc w:val="both"/>
        <w:rPr>
          <w:rFonts w:eastAsia="Verdana" w:cstheme="minorHAnsi"/>
          <w:lang w:eastAsia="es-ES"/>
        </w:rPr>
      </w:pPr>
    </w:p>
    <w:p w14:paraId="743F7030" w14:textId="7829B812" w:rsidR="00634D5F" w:rsidRPr="00DC19D9" w:rsidRDefault="00634D5F" w:rsidP="001D07DE">
      <w:pPr>
        <w:pStyle w:val="Prrafodelista"/>
        <w:spacing w:after="0" w:line="240" w:lineRule="auto"/>
        <w:ind w:left="3969"/>
        <w:jc w:val="both"/>
        <w:rPr>
          <w:rFonts w:eastAsia="Verdana" w:cstheme="minorHAnsi"/>
          <w:lang w:eastAsia="es-ES"/>
        </w:rPr>
      </w:pPr>
      <w:r w:rsidRPr="00DC19D9">
        <w:rPr>
          <w:rFonts w:eastAsia="Verdana" w:cstheme="minorHAnsi"/>
          <w:lang w:eastAsia="es-ES"/>
        </w:rPr>
        <w:t xml:space="preserve">El </w:t>
      </w:r>
      <w:proofErr w:type="gramStart"/>
      <w:r w:rsidRPr="00DC19D9">
        <w:rPr>
          <w:rFonts w:eastAsia="Verdana" w:cstheme="minorHAnsi"/>
          <w:lang w:eastAsia="es-ES"/>
        </w:rPr>
        <w:t>Consejero</w:t>
      </w:r>
      <w:proofErr w:type="gramEnd"/>
      <w:r w:rsidRPr="00DC19D9">
        <w:rPr>
          <w:rFonts w:eastAsia="Verdana" w:cstheme="minorHAnsi"/>
          <w:lang w:eastAsia="es-ES"/>
        </w:rPr>
        <w:t xml:space="preserve"> de Economía, Empleo y Transformación Digital</w:t>
      </w:r>
    </w:p>
    <w:p w14:paraId="30853F28" w14:textId="2D69E55A" w:rsidR="00994F1F" w:rsidRPr="00DC19D9" w:rsidRDefault="00634D5F" w:rsidP="001D07DE">
      <w:pPr>
        <w:pStyle w:val="Prrafodelista"/>
        <w:spacing w:after="0" w:line="240" w:lineRule="auto"/>
        <w:ind w:left="4677" w:firstLine="279"/>
        <w:jc w:val="both"/>
        <w:rPr>
          <w:rFonts w:eastAsia="Verdana" w:cstheme="minorHAnsi"/>
          <w:lang w:eastAsia="es-ES"/>
        </w:rPr>
      </w:pPr>
      <w:r w:rsidRPr="00DC19D9">
        <w:rPr>
          <w:rFonts w:eastAsia="Verdana" w:cstheme="minorHAnsi"/>
          <w:lang w:eastAsia="es-ES"/>
        </w:rPr>
        <w:t>GUILLERMO SANTAMARÍA GALDÓN</w:t>
      </w:r>
    </w:p>
    <w:sectPr w:rsidR="00994F1F" w:rsidRPr="00DC19D9" w:rsidSect="00DD7B51">
      <w:headerReference w:type="default" r:id="rId19"/>
      <w:footerReference w:type="default" r:id="rId20"/>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0A85" w14:textId="77777777" w:rsidR="00DD5D28" w:rsidRDefault="00DD5D28" w:rsidP="0009705E">
      <w:pPr>
        <w:spacing w:after="0" w:line="240" w:lineRule="auto"/>
      </w:pPr>
      <w:r>
        <w:separator/>
      </w:r>
    </w:p>
  </w:endnote>
  <w:endnote w:type="continuationSeparator" w:id="0">
    <w:p w14:paraId="79B7916D" w14:textId="77777777" w:rsidR="00DD5D28" w:rsidRDefault="00DD5D28" w:rsidP="0009705E">
      <w:pPr>
        <w:spacing w:after="0" w:line="240" w:lineRule="auto"/>
      </w:pPr>
      <w:r>
        <w:continuationSeparator/>
      </w:r>
    </w:p>
  </w:endnote>
  <w:endnote w:type="continuationNotice" w:id="1">
    <w:p w14:paraId="11D96FAD" w14:textId="77777777" w:rsidR="00DD5D28" w:rsidRDefault="00DD5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579919"/>
      <w:docPartObj>
        <w:docPartGallery w:val="Page Numbers (Bottom of Page)"/>
        <w:docPartUnique/>
      </w:docPartObj>
    </w:sdtPr>
    <w:sdtContent>
      <w:p w14:paraId="33F79EDB" w14:textId="1A440B8C" w:rsidR="00594E58" w:rsidRDefault="00594E58" w:rsidP="008A223C">
        <w:pPr>
          <w:pStyle w:val="Piedepgina"/>
          <w:jc w:val="center"/>
        </w:pPr>
        <w:r>
          <w:fldChar w:fldCharType="begin"/>
        </w:r>
        <w:r>
          <w:instrText>PAGE   \* MERGEFORMAT</w:instrText>
        </w:r>
        <w:r>
          <w:fldChar w:fldCharType="separate"/>
        </w:r>
        <w:r w:rsidR="00DC19D9">
          <w:rPr>
            <w:noProof/>
          </w:rPr>
          <w:t>31</w:t>
        </w:r>
        <w:r>
          <w:fldChar w:fldCharType="end"/>
        </w:r>
      </w:p>
    </w:sdtContent>
  </w:sdt>
  <w:p w14:paraId="0B2C1BCA" w14:textId="77777777" w:rsidR="00594E58" w:rsidRDefault="00594E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C2A2" w14:textId="77777777" w:rsidR="00DD5D28" w:rsidRDefault="00DD5D28" w:rsidP="0009705E">
      <w:pPr>
        <w:spacing w:after="0" w:line="240" w:lineRule="auto"/>
      </w:pPr>
      <w:r>
        <w:separator/>
      </w:r>
    </w:p>
  </w:footnote>
  <w:footnote w:type="continuationSeparator" w:id="0">
    <w:p w14:paraId="52789485" w14:textId="77777777" w:rsidR="00DD5D28" w:rsidRDefault="00DD5D28" w:rsidP="0009705E">
      <w:pPr>
        <w:spacing w:after="0" w:line="240" w:lineRule="auto"/>
      </w:pPr>
      <w:r>
        <w:continuationSeparator/>
      </w:r>
    </w:p>
  </w:footnote>
  <w:footnote w:type="continuationNotice" w:id="1">
    <w:p w14:paraId="0781765A" w14:textId="77777777" w:rsidR="00DD5D28" w:rsidRDefault="00DD5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jc w:val="center"/>
      <w:tblCellMar>
        <w:left w:w="70" w:type="dxa"/>
        <w:right w:w="70" w:type="dxa"/>
      </w:tblCellMar>
      <w:tblLook w:val="0000" w:firstRow="0" w:lastRow="0" w:firstColumn="0" w:lastColumn="0" w:noHBand="0" w:noVBand="0"/>
    </w:tblPr>
    <w:tblGrid>
      <w:gridCol w:w="3286"/>
      <w:gridCol w:w="3185"/>
      <w:gridCol w:w="3650"/>
    </w:tblGrid>
    <w:tr w:rsidR="00594E58" w14:paraId="143BCFA1" w14:textId="77777777" w:rsidTr="00A20DAB">
      <w:trPr>
        <w:cantSplit/>
        <w:jc w:val="center"/>
      </w:trPr>
      <w:tc>
        <w:tcPr>
          <w:tcW w:w="3327" w:type="dxa"/>
        </w:tcPr>
        <w:p w14:paraId="4BB78076" w14:textId="77777777" w:rsidR="00594E58" w:rsidRDefault="00594E58" w:rsidP="00BB479C">
          <w:pPr>
            <w:pStyle w:val="Encabezado"/>
            <w:tabs>
              <w:tab w:val="clear" w:pos="4252"/>
              <w:tab w:val="clear" w:pos="8504"/>
            </w:tabs>
            <w:rPr>
              <w:rFonts w:ascii="Calibri" w:hAnsi="Calibri"/>
            </w:rPr>
          </w:pPr>
          <w:r w:rsidRPr="003C3672">
            <w:rPr>
              <w:rFonts w:ascii="Calibri" w:hAnsi="Calibri"/>
            </w:rPr>
            <w:object w:dxaOrig="4094" w:dyaOrig="2175" w14:anchorId="4D4E3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6pt">
                <v:imagedata r:id="rId1" o:title=""/>
              </v:shape>
              <o:OLEObject Type="Embed" ProgID="MSPhotoEd.3" ShapeID="_x0000_i1025" DrawAspect="Content" ObjectID="_1821436609" r:id="rId2"/>
            </w:object>
          </w:r>
        </w:p>
      </w:tc>
      <w:tc>
        <w:tcPr>
          <w:tcW w:w="3327" w:type="dxa"/>
        </w:tcPr>
        <w:p w14:paraId="59C80795" w14:textId="77777777" w:rsidR="00594E58" w:rsidRDefault="00594E58" w:rsidP="00BB479C">
          <w:pPr>
            <w:pStyle w:val="Encabezado"/>
            <w:tabs>
              <w:tab w:val="clear" w:pos="4252"/>
              <w:tab w:val="clear" w:pos="8504"/>
            </w:tabs>
            <w:rPr>
              <w:rFonts w:ascii="Calibri" w:hAnsi="Calibri"/>
            </w:rPr>
          </w:pPr>
        </w:p>
      </w:tc>
      <w:tc>
        <w:tcPr>
          <w:tcW w:w="3467" w:type="dxa"/>
        </w:tcPr>
        <w:p w14:paraId="69D7BB5D" w14:textId="77777777" w:rsidR="00594E58" w:rsidRDefault="00594E58" w:rsidP="00BB479C">
          <w:pPr>
            <w:pStyle w:val="Encabezado"/>
            <w:tabs>
              <w:tab w:val="clear" w:pos="4252"/>
              <w:tab w:val="clear" w:pos="8504"/>
            </w:tabs>
            <w:jc w:val="right"/>
            <w:rPr>
              <w:rFonts w:ascii="Calibri" w:hAnsi="Calibri"/>
            </w:rPr>
          </w:pPr>
          <w:r w:rsidRPr="007E1469">
            <w:rPr>
              <w:noProof/>
              <w:lang w:eastAsia="es-ES"/>
            </w:rPr>
            <w:drawing>
              <wp:inline distT="0" distB="0" distL="0" distR="0" wp14:anchorId="55991C18" wp14:editId="6DD79EEE">
                <wp:extent cx="2228850" cy="571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tc>
    </w:tr>
  </w:tbl>
  <w:p w14:paraId="625976B0" w14:textId="0762E807" w:rsidR="00594E58" w:rsidRDefault="00594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1D"/>
    <w:multiLevelType w:val="hybridMultilevel"/>
    <w:tmpl w:val="5060FA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F5CC6"/>
    <w:multiLevelType w:val="hybridMultilevel"/>
    <w:tmpl w:val="178CCE28"/>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 w15:restartNumberingAfterBreak="0">
    <w:nsid w:val="13BB2273"/>
    <w:multiLevelType w:val="hybridMultilevel"/>
    <w:tmpl w:val="ACEEB6CA"/>
    <w:lvl w:ilvl="0" w:tplc="15A01836">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3B7424D2">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312E702">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B9464F3A">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B64299B2">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1A294CA">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B770D9D4">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1E6430B8">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64A47E5E">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8505E6F"/>
    <w:multiLevelType w:val="hybridMultilevel"/>
    <w:tmpl w:val="1BAC01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88238F"/>
    <w:multiLevelType w:val="multilevel"/>
    <w:tmpl w:val="B986E240"/>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D5163"/>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EA2C58"/>
    <w:multiLevelType w:val="multilevel"/>
    <w:tmpl w:val="645CA740"/>
    <w:lvl w:ilvl="0">
      <w:start w:val="1"/>
      <w:numFmt w:val="decimal"/>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7" w15:restartNumberingAfterBreak="0">
    <w:nsid w:val="20CE488C"/>
    <w:multiLevelType w:val="hybridMultilevel"/>
    <w:tmpl w:val="F0DE11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21FB7"/>
    <w:multiLevelType w:val="hybridMultilevel"/>
    <w:tmpl w:val="3DEE36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75C07"/>
    <w:multiLevelType w:val="hybridMultilevel"/>
    <w:tmpl w:val="9E744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961CA"/>
    <w:multiLevelType w:val="hybridMultilevel"/>
    <w:tmpl w:val="E98E7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9E5208"/>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30B268E9"/>
    <w:multiLevelType w:val="hybridMultilevel"/>
    <w:tmpl w:val="2500D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9D26F1"/>
    <w:multiLevelType w:val="hybridMultilevel"/>
    <w:tmpl w:val="5E960198"/>
    <w:lvl w:ilvl="0" w:tplc="69D6CD8A">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D8D01B8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E9CA19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63AE9716">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C44AD07C">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D9E6DB80">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58926B06">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3754E104">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E60874C2">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381302EB"/>
    <w:multiLevelType w:val="multilevel"/>
    <w:tmpl w:val="423A3D5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CB18E7"/>
    <w:multiLevelType w:val="hybridMultilevel"/>
    <w:tmpl w:val="F6E201CA"/>
    <w:lvl w:ilvl="0" w:tplc="1ACA3E50">
      <w:start w:val="1"/>
      <w:numFmt w:val="decimal"/>
      <w:lvlText w:val="%1."/>
      <w:lvlJc w:val="left"/>
      <w:pPr>
        <w:ind w:left="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F468D3C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F20447C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5E2EB02">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60840D9A">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2D8230B2">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93383ED0">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060A2F66">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1682520">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41A065A9"/>
    <w:multiLevelType w:val="hybridMultilevel"/>
    <w:tmpl w:val="985A4950"/>
    <w:lvl w:ilvl="0" w:tplc="0C0A0011">
      <w:start w:val="1"/>
      <w:numFmt w:val="decimal"/>
      <w:lvlText w:val="%1)"/>
      <w:lvlJc w:val="left"/>
      <w:pPr>
        <w:ind w:left="720" w:hanging="360"/>
      </w:pPr>
    </w:lvl>
    <w:lvl w:ilvl="1" w:tplc="0C0A0013">
      <w:start w:val="1"/>
      <w:numFmt w:val="upperRoman"/>
      <w:lvlText w:val="%2."/>
      <w:lvlJc w:val="right"/>
      <w:pPr>
        <w:ind w:left="1440" w:hanging="360"/>
      </w:pPr>
      <w:rPr>
        <w:b w:val="0"/>
        <w:i w:val="0"/>
        <w:strike w:val="0"/>
        <w:dstrike w:val="0"/>
        <w:color w:val="181717"/>
        <w:sz w:val="20"/>
        <w:szCs w:val="20"/>
        <w:u w:val="none" w:color="000000"/>
        <w:bdr w:val="none" w:sz="0" w:space="0" w:color="auto"/>
        <w:shd w:val="clear" w:color="auto" w:fill="auto"/>
        <w:vertAlign w:val="baseline"/>
      </w:r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FC6D92"/>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744B5B"/>
    <w:multiLevelType w:val="hybridMultilevel"/>
    <w:tmpl w:val="3B42DA3E"/>
    <w:lvl w:ilvl="0" w:tplc="174AB076">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55C2D70"/>
    <w:multiLevelType w:val="hybridMultilevel"/>
    <w:tmpl w:val="AC40C6D4"/>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0" w15:restartNumberingAfterBreak="0">
    <w:nsid w:val="47B40BCF"/>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791087"/>
    <w:multiLevelType w:val="hybridMultilevel"/>
    <w:tmpl w:val="B3FEC428"/>
    <w:lvl w:ilvl="0" w:tplc="052A5808">
      <w:start w:val="1"/>
      <w:numFmt w:val="decimal"/>
      <w:lvlText w:val="%1."/>
      <w:lvlJc w:val="left"/>
      <w:pPr>
        <w:ind w:left="360"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22" w15:restartNumberingAfterBreak="0">
    <w:nsid w:val="4CB9278F"/>
    <w:multiLevelType w:val="hybridMultilevel"/>
    <w:tmpl w:val="762AA012"/>
    <w:lvl w:ilvl="0" w:tplc="0C0A000F">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E44442E"/>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AE23E1"/>
    <w:multiLevelType w:val="hybridMultilevel"/>
    <w:tmpl w:val="B7BEA7FA"/>
    <w:lvl w:ilvl="0" w:tplc="5A80589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5D076F"/>
    <w:multiLevelType w:val="hybridMultilevel"/>
    <w:tmpl w:val="C2385622"/>
    <w:lvl w:ilvl="0" w:tplc="BCFE03B4">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C8A3BB8">
      <w:start w:val="1"/>
      <w:numFmt w:val="decimal"/>
      <w:lvlText w:val="%2."/>
      <w:lvlJc w:val="left"/>
      <w:pPr>
        <w:ind w:left="96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5CB4E324">
      <w:start w:val="1"/>
      <w:numFmt w:val="lowerRoman"/>
      <w:lvlText w:val="%3."/>
      <w:lvlJc w:val="left"/>
      <w:pPr>
        <w:ind w:left="1621"/>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8A78B7B6">
      <w:start w:val="1"/>
      <w:numFmt w:val="decimal"/>
      <w:lvlText w:val="%4"/>
      <w:lvlJc w:val="left"/>
      <w:pPr>
        <w:ind w:left="16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5DE81898">
      <w:start w:val="1"/>
      <w:numFmt w:val="lowerLetter"/>
      <w:lvlText w:val="%5"/>
      <w:lvlJc w:val="left"/>
      <w:pPr>
        <w:ind w:left="236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5A43C9A">
      <w:start w:val="1"/>
      <w:numFmt w:val="lowerRoman"/>
      <w:lvlText w:val="%6"/>
      <w:lvlJc w:val="left"/>
      <w:pPr>
        <w:ind w:left="308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2D7EC6F2">
      <w:start w:val="1"/>
      <w:numFmt w:val="decimal"/>
      <w:lvlText w:val="%7"/>
      <w:lvlJc w:val="left"/>
      <w:pPr>
        <w:ind w:left="380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B204DBF4">
      <w:start w:val="1"/>
      <w:numFmt w:val="lowerLetter"/>
      <w:lvlText w:val="%8"/>
      <w:lvlJc w:val="left"/>
      <w:pPr>
        <w:ind w:left="452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A780302">
      <w:start w:val="1"/>
      <w:numFmt w:val="lowerRoman"/>
      <w:lvlText w:val="%9"/>
      <w:lvlJc w:val="left"/>
      <w:pPr>
        <w:ind w:left="52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26" w15:restartNumberingAfterBreak="0">
    <w:nsid w:val="59E85059"/>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AA650E0"/>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5CF153F3"/>
    <w:multiLevelType w:val="hybridMultilevel"/>
    <w:tmpl w:val="E7765BEE"/>
    <w:lvl w:ilvl="0" w:tplc="0C0A000F">
      <w:start w:val="1"/>
      <w:numFmt w:val="decimal"/>
      <w:lvlText w:val="%1."/>
      <w:lvlJc w:val="left"/>
      <w:pPr>
        <w:ind w:left="502"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906C1022">
      <w:start w:val="1"/>
      <w:numFmt w:val="upperLetter"/>
      <w:lvlText w:val="%5."/>
      <w:lvlJc w:val="left"/>
      <w:pPr>
        <w:ind w:left="3240" w:hanging="360"/>
      </w:pPr>
      <w:rPr>
        <w:rFonts w:eastAsiaTheme="minorHAnsi" w:cs="Verdana" w:hint="default"/>
        <w:b w:val="0"/>
        <w:color w:val="000000"/>
        <w:sz w:val="20"/>
      </w:rPr>
    </w:lvl>
    <w:lvl w:ilvl="5" w:tplc="0F244D3C">
      <w:start w:val="1"/>
      <w:numFmt w:val="lowerLetter"/>
      <w:lvlText w:val="%6)"/>
      <w:lvlJc w:val="left"/>
      <w:pPr>
        <w:ind w:left="4140" w:hanging="360"/>
      </w:pPr>
      <w:rPr>
        <w:rFonts w:hint="default"/>
      </w:r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D43704A"/>
    <w:multiLevelType w:val="hybridMultilevel"/>
    <w:tmpl w:val="34DC5B72"/>
    <w:lvl w:ilvl="0" w:tplc="1DFA638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825B7A"/>
    <w:multiLevelType w:val="hybridMultilevel"/>
    <w:tmpl w:val="541893B6"/>
    <w:lvl w:ilvl="0" w:tplc="72349418">
      <w:start w:val="1"/>
      <w:numFmt w:val="decimal"/>
      <w:lvlText w:val="%1."/>
      <w:lvlJc w:val="left"/>
      <w:pPr>
        <w:ind w:left="246" w:firstLine="0"/>
      </w:pPr>
      <w:rPr>
        <w:rFonts w:ascii="Verdana" w:eastAsia="Verdana" w:hAnsi="Verdana" w:cs="Verdana" w:hint="default"/>
        <w:b w:val="0"/>
        <w:i w:val="0"/>
        <w:strike w:val="0"/>
        <w:dstrike w:val="0"/>
        <w:color w:val="181717"/>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145CBB"/>
    <w:multiLevelType w:val="multilevel"/>
    <w:tmpl w:val="0B8659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27686C"/>
    <w:multiLevelType w:val="hybridMultilevel"/>
    <w:tmpl w:val="96C0CE06"/>
    <w:lvl w:ilvl="0" w:tplc="55D67F20">
      <w:start w:val="1"/>
      <w:numFmt w:val="lowerLetter"/>
      <w:lvlText w:val="%1)"/>
      <w:lvlJc w:val="left"/>
      <w:pPr>
        <w:ind w:left="2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3" w15:restartNumberingAfterBreak="0">
    <w:nsid w:val="73914916"/>
    <w:multiLevelType w:val="hybridMultilevel"/>
    <w:tmpl w:val="B72E0EC0"/>
    <w:lvl w:ilvl="0" w:tplc="0C0A000F">
      <w:start w:val="1"/>
      <w:numFmt w:val="decimal"/>
      <w:lvlText w:val="%1."/>
      <w:lvlJc w:val="left"/>
      <w:pPr>
        <w:ind w:left="260"/>
      </w:pPr>
      <w:rPr>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4" w15:restartNumberingAfterBreak="0">
    <w:nsid w:val="7A0157B2"/>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1229381">
    <w:abstractNumId w:val="0"/>
  </w:num>
  <w:num w:numId="2" w16cid:durableId="1668555150">
    <w:abstractNumId w:val="32"/>
  </w:num>
  <w:num w:numId="3" w16cid:durableId="1435974892">
    <w:abstractNumId w:val="15"/>
  </w:num>
  <w:num w:numId="4" w16cid:durableId="1861700898">
    <w:abstractNumId w:val="13"/>
  </w:num>
  <w:num w:numId="5" w16cid:durableId="1978412731">
    <w:abstractNumId w:val="28"/>
  </w:num>
  <w:num w:numId="6" w16cid:durableId="2057502878">
    <w:abstractNumId w:val="21"/>
  </w:num>
  <w:num w:numId="7" w16cid:durableId="1958371098">
    <w:abstractNumId w:val="25"/>
  </w:num>
  <w:num w:numId="8" w16cid:durableId="561793291">
    <w:abstractNumId w:val="6"/>
  </w:num>
  <w:num w:numId="9" w16cid:durableId="1968193566">
    <w:abstractNumId w:val="18"/>
  </w:num>
  <w:num w:numId="10" w16cid:durableId="1364360273">
    <w:abstractNumId w:val="2"/>
  </w:num>
  <w:num w:numId="11" w16cid:durableId="301349721">
    <w:abstractNumId w:val="26"/>
  </w:num>
  <w:num w:numId="12" w16cid:durableId="1855462109">
    <w:abstractNumId w:val="10"/>
  </w:num>
  <w:num w:numId="13" w16cid:durableId="698047435">
    <w:abstractNumId w:val="12"/>
  </w:num>
  <w:num w:numId="14" w16cid:durableId="88738089">
    <w:abstractNumId w:val="23"/>
  </w:num>
  <w:num w:numId="15" w16cid:durableId="1718241774">
    <w:abstractNumId w:val="17"/>
  </w:num>
  <w:num w:numId="16" w16cid:durableId="540553378">
    <w:abstractNumId w:val="34"/>
  </w:num>
  <w:num w:numId="17" w16cid:durableId="262955450">
    <w:abstractNumId w:val="8"/>
  </w:num>
  <w:num w:numId="18" w16cid:durableId="1970359664">
    <w:abstractNumId w:val="16"/>
  </w:num>
  <w:num w:numId="19" w16cid:durableId="1790932350">
    <w:abstractNumId w:val="5"/>
  </w:num>
  <w:num w:numId="20" w16cid:durableId="2035569264">
    <w:abstractNumId w:val="33"/>
  </w:num>
  <w:num w:numId="21" w16cid:durableId="822089255">
    <w:abstractNumId w:val="22"/>
  </w:num>
  <w:num w:numId="22" w16cid:durableId="981034736">
    <w:abstractNumId w:val="11"/>
  </w:num>
  <w:num w:numId="23" w16cid:durableId="406656837">
    <w:abstractNumId w:val="1"/>
  </w:num>
  <w:num w:numId="24" w16cid:durableId="1366446684">
    <w:abstractNumId w:val="19"/>
  </w:num>
  <w:num w:numId="25" w16cid:durableId="517037128">
    <w:abstractNumId w:val="31"/>
  </w:num>
  <w:num w:numId="26" w16cid:durableId="1601645349">
    <w:abstractNumId w:val="14"/>
  </w:num>
  <w:num w:numId="27" w16cid:durableId="294454932">
    <w:abstractNumId w:val="24"/>
  </w:num>
  <w:num w:numId="28" w16cid:durableId="932208205">
    <w:abstractNumId w:val="9"/>
  </w:num>
  <w:num w:numId="29" w16cid:durableId="795561076">
    <w:abstractNumId w:val="3"/>
  </w:num>
  <w:num w:numId="30" w16cid:durableId="1897466763">
    <w:abstractNumId w:val="29"/>
  </w:num>
  <w:num w:numId="31" w16cid:durableId="899636613">
    <w:abstractNumId w:val="7"/>
  </w:num>
  <w:num w:numId="32" w16cid:durableId="1153133967">
    <w:abstractNumId w:val="30"/>
  </w:num>
  <w:num w:numId="33" w16cid:durableId="153299245">
    <w:abstractNumId w:val="27"/>
  </w:num>
  <w:num w:numId="34" w16cid:durableId="209348323">
    <w:abstractNumId w:val="20"/>
  </w:num>
  <w:num w:numId="35" w16cid:durableId="204474764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54"/>
    <w:rsid w:val="000018C3"/>
    <w:rsid w:val="00001EDD"/>
    <w:rsid w:val="0000275C"/>
    <w:rsid w:val="00002E9B"/>
    <w:rsid w:val="00004CCA"/>
    <w:rsid w:val="00005A6E"/>
    <w:rsid w:val="00006F09"/>
    <w:rsid w:val="00007B8C"/>
    <w:rsid w:val="00007DDE"/>
    <w:rsid w:val="0001002B"/>
    <w:rsid w:val="00010A03"/>
    <w:rsid w:val="0001225A"/>
    <w:rsid w:val="00012723"/>
    <w:rsid w:val="00013E48"/>
    <w:rsid w:val="00014976"/>
    <w:rsid w:val="0001507D"/>
    <w:rsid w:val="000152C7"/>
    <w:rsid w:val="000158E2"/>
    <w:rsid w:val="00020138"/>
    <w:rsid w:val="00020464"/>
    <w:rsid w:val="00022245"/>
    <w:rsid w:val="000226AD"/>
    <w:rsid w:val="00022981"/>
    <w:rsid w:val="00022A62"/>
    <w:rsid w:val="00022AFA"/>
    <w:rsid w:val="00022F12"/>
    <w:rsid w:val="0002399D"/>
    <w:rsid w:val="00023A20"/>
    <w:rsid w:val="00023E1F"/>
    <w:rsid w:val="0002417C"/>
    <w:rsid w:val="00024264"/>
    <w:rsid w:val="00024F1C"/>
    <w:rsid w:val="0002532C"/>
    <w:rsid w:val="000255DD"/>
    <w:rsid w:val="000259CE"/>
    <w:rsid w:val="000262FE"/>
    <w:rsid w:val="00026584"/>
    <w:rsid w:val="00026614"/>
    <w:rsid w:val="0002769A"/>
    <w:rsid w:val="00027F41"/>
    <w:rsid w:val="00030212"/>
    <w:rsid w:val="000309DB"/>
    <w:rsid w:val="00031BE4"/>
    <w:rsid w:val="00031C0B"/>
    <w:rsid w:val="0003278E"/>
    <w:rsid w:val="00034690"/>
    <w:rsid w:val="00034ABC"/>
    <w:rsid w:val="00035597"/>
    <w:rsid w:val="00035DF9"/>
    <w:rsid w:val="000374CF"/>
    <w:rsid w:val="00037770"/>
    <w:rsid w:val="0004001D"/>
    <w:rsid w:val="000407A2"/>
    <w:rsid w:val="000416BF"/>
    <w:rsid w:val="00042397"/>
    <w:rsid w:val="00042A3D"/>
    <w:rsid w:val="00043178"/>
    <w:rsid w:val="000434C5"/>
    <w:rsid w:val="000438BC"/>
    <w:rsid w:val="00043DEE"/>
    <w:rsid w:val="00044259"/>
    <w:rsid w:val="00044504"/>
    <w:rsid w:val="00044790"/>
    <w:rsid w:val="00044927"/>
    <w:rsid w:val="00045067"/>
    <w:rsid w:val="0004588A"/>
    <w:rsid w:val="000465BF"/>
    <w:rsid w:val="00046ABE"/>
    <w:rsid w:val="00046E72"/>
    <w:rsid w:val="000475E2"/>
    <w:rsid w:val="00051D15"/>
    <w:rsid w:val="00051D90"/>
    <w:rsid w:val="000522F5"/>
    <w:rsid w:val="00052FC5"/>
    <w:rsid w:val="00053552"/>
    <w:rsid w:val="00053BB2"/>
    <w:rsid w:val="00053FFC"/>
    <w:rsid w:val="00054F07"/>
    <w:rsid w:val="000558FE"/>
    <w:rsid w:val="00055B0B"/>
    <w:rsid w:val="00056FC6"/>
    <w:rsid w:val="0006001F"/>
    <w:rsid w:val="00060247"/>
    <w:rsid w:val="00060D47"/>
    <w:rsid w:val="000615AC"/>
    <w:rsid w:val="00062830"/>
    <w:rsid w:val="000628B8"/>
    <w:rsid w:val="00062DC6"/>
    <w:rsid w:val="00063074"/>
    <w:rsid w:val="00063321"/>
    <w:rsid w:val="000634B3"/>
    <w:rsid w:val="00064E44"/>
    <w:rsid w:val="00065D69"/>
    <w:rsid w:val="0006684B"/>
    <w:rsid w:val="00066B90"/>
    <w:rsid w:val="00067B3F"/>
    <w:rsid w:val="00071BF2"/>
    <w:rsid w:val="00071C12"/>
    <w:rsid w:val="000729F9"/>
    <w:rsid w:val="000737DD"/>
    <w:rsid w:val="00073C8E"/>
    <w:rsid w:val="000749D5"/>
    <w:rsid w:val="000751C0"/>
    <w:rsid w:val="0007651B"/>
    <w:rsid w:val="000776A0"/>
    <w:rsid w:val="00077D4C"/>
    <w:rsid w:val="00081135"/>
    <w:rsid w:val="000817B4"/>
    <w:rsid w:val="0008189C"/>
    <w:rsid w:val="000818EF"/>
    <w:rsid w:val="00081A4D"/>
    <w:rsid w:val="00081D57"/>
    <w:rsid w:val="00081FF1"/>
    <w:rsid w:val="00082387"/>
    <w:rsid w:val="000830F4"/>
    <w:rsid w:val="00083615"/>
    <w:rsid w:val="00087250"/>
    <w:rsid w:val="0009250F"/>
    <w:rsid w:val="000925E1"/>
    <w:rsid w:val="00093079"/>
    <w:rsid w:val="00094F30"/>
    <w:rsid w:val="00095D67"/>
    <w:rsid w:val="00095F63"/>
    <w:rsid w:val="000964BF"/>
    <w:rsid w:val="00096537"/>
    <w:rsid w:val="00096690"/>
    <w:rsid w:val="00096A23"/>
    <w:rsid w:val="0009705E"/>
    <w:rsid w:val="000A0355"/>
    <w:rsid w:val="000A0A7E"/>
    <w:rsid w:val="000A1479"/>
    <w:rsid w:val="000A18EB"/>
    <w:rsid w:val="000A1D41"/>
    <w:rsid w:val="000A1DBF"/>
    <w:rsid w:val="000A23FF"/>
    <w:rsid w:val="000A2A77"/>
    <w:rsid w:val="000A3522"/>
    <w:rsid w:val="000A3B09"/>
    <w:rsid w:val="000A3EF9"/>
    <w:rsid w:val="000A4272"/>
    <w:rsid w:val="000A4914"/>
    <w:rsid w:val="000A4FF5"/>
    <w:rsid w:val="000A7497"/>
    <w:rsid w:val="000A74DD"/>
    <w:rsid w:val="000B0840"/>
    <w:rsid w:val="000B15C9"/>
    <w:rsid w:val="000B1E05"/>
    <w:rsid w:val="000B252C"/>
    <w:rsid w:val="000B4FB8"/>
    <w:rsid w:val="000B54A6"/>
    <w:rsid w:val="000B5FC4"/>
    <w:rsid w:val="000B6045"/>
    <w:rsid w:val="000B626B"/>
    <w:rsid w:val="000B64D0"/>
    <w:rsid w:val="000B68B7"/>
    <w:rsid w:val="000B7A14"/>
    <w:rsid w:val="000B7DDA"/>
    <w:rsid w:val="000C1D9B"/>
    <w:rsid w:val="000C1EB4"/>
    <w:rsid w:val="000C2732"/>
    <w:rsid w:val="000C2A27"/>
    <w:rsid w:val="000C3048"/>
    <w:rsid w:val="000C3411"/>
    <w:rsid w:val="000C49F7"/>
    <w:rsid w:val="000C56B7"/>
    <w:rsid w:val="000C58CB"/>
    <w:rsid w:val="000C6CD2"/>
    <w:rsid w:val="000D10CA"/>
    <w:rsid w:val="000D23C1"/>
    <w:rsid w:val="000D372F"/>
    <w:rsid w:val="000D3FBF"/>
    <w:rsid w:val="000D4638"/>
    <w:rsid w:val="000D4D88"/>
    <w:rsid w:val="000D7128"/>
    <w:rsid w:val="000D78B3"/>
    <w:rsid w:val="000D7911"/>
    <w:rsid w:val="000D7A37"/>
    <w:rsid w:val="000E0929"/>
    <w:rsid w:val="000E1D62"/>
    <w:rsid w:val="000E2A03"/>
    <w:rsid w:val="000E2A67"/>
    <w:rsid w:val="000E2C5E"/>
    <w:rsid w:val="000E410F"/>
    <w:rsid w:val="000E58FB"/>
    <w:rsid w:val="000E6289"/>
    <w:rsid w:val="000E6C29"/>
    <w:rsid w:val="000F2209"/>
    <w:rsid w:val="000F2BDB"/>
    <w:rsid w:val="000F36D7"/>
    <w:rsid w:val="000F3E69"/>
    <w:rsid w:val="000F4A71"/>
    <w:rsid w:val="000F4AC5"/>
    <w:rsid w:val="000F4E8F"/>
    <w:rsid w:val="000F6743"/>
    <w:rsid w:val="000F69BF"/>
    <w:rsid w:val="000F7352"/>
    <w:rsid w:val="000F7704"/>
    <w:rsid w:val="000F7CAD"/>
    <w:rsid w:val="0010097D"/>
    <w:rsid w:val="00101A9E"/>
    <w:rsid w:val="00101BAD"/>
    <w:rsid w:val="001028AC"/>
    <w:rsid w:val="00103017"/>
    <w:rsid w:val="00103112"/>
    <w:rsid w:val="0010484E"/>
    <w:rsid w:val="00104FEF"/>
    <w:rsid w:val="00105D9B"/>
    <w:rsid w:val="00106160"/>
    <w:rsid w:val="001072DC"/>
    <w:rsid w:val="001073C1"/>
    <w:rsid w:val="0010778E"/>
    <w:rsid w:val="00110176"/>
    <w:rsid w:val="00110DC0"/>
    <w:rsid w:val="001117CC"/>
    <w:rsid w:val="00111A50"/>
    <w:rsid w:val="00111F44"/>
    <w:rsid w:val="00112A5A"/>
    <w:rsid w:val="00112A8E"/>
    <w:rsid w:val="00112B1E"/>
    <w:rsid w:val="0011333E"/>
    <w:rsid w:val="001145C7"/>
    <w:rsid w:val="001148BF"/>
    <w:rsid w:val="00114BC7"/>
    <w:rsid w:val="0011546C"/>
    <w:rsid w:val="00115868"/>
    <w:rsid w:val="00115D19"/>
    <w:rsid w:val="00116A8F"/>
    <w:rsid w:val="00117AB0"/>
    <w:rsid w:val="0012073D"/>
    <w:rsid w:val="0012101D"/>
    <w:rsid w:val="001216DD"/>
    <w:rsid w:val="00121F8F"/>
    <w:rsid w:val="00122D8C"/>
    <w:rsid w:val="00122E4C"/>
    <w:rsid w:val="00123639"/>
    <w:rsid w:val="00123EAD"/>
    <w:rsid w:val="00123F75"/>
    <w:rsid w:val="00124045"/>
    <w:rsid w:val="0012532D"/>
    <w:rsid w:val="00125B5A"/>
    <w:rsid w:val="00126170"/>
    <w:rsid w:val="001272D2"/>
    <w:rsid w:val="001303E5"/>
    <w:rsid w:val="00130C33"/>
    <w:rsid w:val="001321F2"/>
    <w:rsid w:val="00132B0E"/>
    <w:rsid w:val="00133596"/>
    <w:rsid w:val="001335C2"/>
    <w:rsid w:val="00133FB1"/>
    <w:rsid w:val="00134DB6"/>
    <w:rsid w:val="00135599"/>
    <w:rsid w:val="00135C73"/>
    <w:rsid w:val="00137302"/>
    <w:rsid w:val="001373B3"/>
    <w:rsid w:val="00137548"/>
    <w:rsid w:val="0014273E"/>
    <w:rsid w:val="00142E86"/>
    <w:rsid w:val="001433AF"/>
    <w:rsid w:val="0014381E"/>
    <w:rsid w:val="00143908"/>
    <w:rsid w:val="00145623"/>
    <w:rsid w:val="00147A33"/>
    <w:rsid w:val="00147B41"/>
    <w:rsid w:val="0015036B"/>
    <w:rsid w:val="001513D1"/>
    <w:rsid w:val="0015222B"/>
    <w:rsid w:val="00154E88"/>
    <w:rsid w:val="00154F20"/>
    <w:rsid w:val="001600EB"/>
    <w:rsid w:val="0016165B"/>
    <w:rsid w:val="0016239C"/>
    <w:rsid w:val="00162E36"/>
    <w:rsid w:val="00171F11"/>
    <w:rsid w:val="0017263C"/>
    <w:rsid w:val="00172B72"/>
    <w:rsid w:val="001742A7"/>
    <w:rsid w:val="001745D3"/>
    <w:rsid w:val="0017478A"/>
    <w:rsid w:val="00175EF5"/>
    <w:rsid w:val="00177245"/>
    <w:rsid w:val="00177376"/>
    <w:rsid w:val="001777E1"/>
    <w:rsid w:val="001812CC"/>
    <w:rsid w:val="0018248B"/>
    <w:rsid w:val="00182D4C"/>
    <w:rsid w:val="00183D98"/>
    <w:rsid w:val="001840F3"/>
    <w:rsid w:val="0018619A"/>
    <w:rsid w:val="001863A2"/>
    <w:rsid w:val="001865AE"/>
    <w:rsid w:val="00190A69"/>
    <w:rsid w:val="00190FEB"/>
    <w:rsid w:val="0019155D"/>
    <w:rsid w:val="00192350"/>
    <w:rsid w:val="00194538"/>
    <w:rsid w:val="00194E1F"/>
    <w:rsid w:val="00195530"/>
    <w:rsid w:val="00196E90"/>
    <w:rsid w:val="00196F95"/>
    <w:rsid w:val="001A0985"/>
    <w:rsid w:val="001A1ACD"/>
    <w:rsid w:val="001A22B8"/>
    <w:rsid w:val="001A26F9"/>
    <w:rsid w:val="001A390B"/>
    <w:rsid w:val="001A3F0D"/>
    <w:rsid w:val="001A4884"/>
    <w:rsid w:val="001A4A66"/>
    <w:rsid w:val="001A67E3"/>
    <w:rsid w:val="001A7600"/>
    <w:rsid w:val="001A7BDC"/>
    <w:rsid w:val="001B1271"/>
    <w:rsid w:val="001B168D"/>
    <w:rsid w:val="001B16F4"/>
    <w:rsid w:val="001B22C2"/>
    <w:rsid w:val="001B291A"/>
    <w:rsid w:val="001B31F7"/>
    <w:rsid w:val="001B3634"/>
    <w:rsid w:val="001B4ACC"/>
    <w:rsid w:val="001B5212"/>
    <w:rsid w:val="001B5BEC"/>
    <w:rsid w:val="001B5EA2"/>
    <w:rsid w:val="001B67B0"/>
    <w:rsid w:val="001B703F"/>
    <w:rsid w:val="001B7E95"/>
    <w:rsid w:val="001C0076"/>
    <w:rsid w:val="001C02A6"/>
    <w:rsid w:val="001C0FC0"/>
    <w:rsid w:val="001C14AF"/>
    <w:rsid w:val="001C160C"/>
    <w:rsid w:val="001C1CFB"/>
    <w:rsid w:val="001C21E0"/>
    <w:rsid w:val="001C33A3"/>
    <w:rsid w:val="001C3F0B"/>
    <w:rsid w:val="001C4373"/>
    <w:rsid w:val="001C4802"/>
    <w:rsid w:val="001C4C5C"/>
    <w:rsid w:val="001C531C"/>
    <w:rsid w:val="001C5330"/>
    <w:rsid w:val="001C63A9"/>
    <w:rsid w:val="001C6C00"/>
    <w:rsid w:val="001C7AD4"/>
    <w:rsid w:val="001D041F"/>
    <w:rsid w:val="001D0546"/>
    <w:rsid w:val="001D0727"/>
    <w:rsid w:val="001D07DE"/>
    <w:rsid w:val="001D08A1"/>
    <w:rsid w:val="001D1E99"/>
    <w:rsid w:val="001D1F3C"/>
    <w:rsid w:val="001D24FA"/>
    <w:rsid w:val="001D30CC"/>
    <w:rsid w:val="001D4BCA"/>
    <w:rsid w:val="001D4C29"/>
    <w:rsid w:val="001D5135"/>
    <w:rsid w:val="001D5DAD"/>
    <w:rsid w:val="001D5E35"/>
    <w:rsid w:val="001E0074"/>
    <w:rsid w:val="001E059C"/>
    <w:rsid w:val="001E0A8C"/>
    <w:rsid w:val="001E0EF1"/>
    <w:rsid w:val="001E13C7"/>
    <w:rsid w:val="001E1BF4"/>
    <w:rsid w:val="001E217D"/>
    <w:rsid w:val="001E24AC"/>
    <w:rsid w:val="001E2902"/>
    <w:rsid w:val="001E33CB"/>
    <w:rsid w:val="001E35D2"/>
    <w:rsid w:val="001E3EF8"/>
    <w:rsid w:val="001E3F96"/>
    <w:rsid w:val="001E5191"/>
    <w:rsid w:val="001E67C7"/>
    <w:rsid w:val="001E734F"/>
    <w:rsid w:val="001E7730"/>
    <w:rsid w:val="001E7F74"/>
    <w:rsid w:val="001F0A79"/>
    <w:rsid w:val="001F1A8B"/>
    <w:rsid w:val="001F1E14"/>
    <w:rsid w:val="001F1FEF"/>
    <w:rsid w:val="001F2050"/>
    <w:rsid w:val="001F31B9"/>
    <w:rsid w:val="001F48EB"/>
    <w:rsid w:val="001F500B"/>
    <w:rsid w:val="001F5F24"/>
    <w:rsid w:val="001F7F8E"/>
    <w:rsid w:val="00200A95"/>
    <w:rsid w:val="00201DC5"/>
    <w:rsid w:val="002023A2"/>
    <w:rsid w:val="00202A6E"/>
    <w:rsid w:val="00202EF9"/>
    <w:rsid w:val="002035F0"/>
    <w:rsid w:val="0020390F"/>
    <w:rsid w:val="00204B02"/>
    <w:rsid w:val="00204B8C"/>
    <w:rsid w:val="002055EE"/>
    <w:rsid w:val="00205A13"/>
    <w:rsid w:val="00206EAE"/>
    <w:rsid w:val="00206EF0"/>
    <w:rsid w:val="002076FB"/>
    <w:rsid w:val="002101BD"/>
    <w:rsid w:val="00210FE8"/>
    <w:rsid w:val="00211BDB"/>
    <w:rsid w:val="00211CB4"/>
    <w:rsid w:val="0021200F"/>
    <w:rsid w:val="00212F82"/>
    <w:rsid w:val="00213518"/>
    <w:rsid w:val="00213C2F"/>
    <w:rsid w:val="00214185"/>
    <w:rsid w:val="002165F5"/>
    <w:rsid w:val="00217937"/>
    <w:rsid w:val="00217CDD"/>
    <w:rsid w:val="002201FE"/>
    <w:rsid w:val="0022032C"/>
    <w:rsid w:val="00220AD3"/>
    <w:rsid w:val="00220B51"/>
    <w:rsid w:val="00220CAE"/>
    <w:rsid w:val="00221511"/>
    <w:rsid w:val="00221A53"/>
    <w:rsid w:val="0022381E"/>
    <w:rsid w:val="002241F9"/>
    <w:rsid w:val="00225353"/>
    <w:rsid w:val="00225471"/>
    <w:rsid w:val="002264CF"/>
    <w:rsid w:val="00226660"/>
    <w:rsid w:val="00226F50"/>
    <w:rsid w:val="002279C0"/>
    <w:rsid w:val="00230535"/>
    <w:rsid w:val="00230557"/>
    <w:rsid w:val="00230823"/>
    <w:rsid w:val="00231170"/>
    <w:rsid w:val="002320E6"/>
    <w:rsid w:val="00233AF3"/>
    <w:rsid w:val="00236E69"/>
    <w:rsid w:val="00237D86"/>
    <w:rsid w:val="002406BB"/>
    <w:rsid w:val="00240C2F"/>
    <w:rsid w:val="00240E6F"/>
    <w:rsid w:val="002417B5"/>
    <w:rsid w:val="002423EE"/>
    <w:rsid w:val="002430BE"/>
    <w:rsid w:val="0024314C"/>
    <w:rsid w:val="00243736"/>
    <w:rsid w:val="00243D08"/>
    <w:rsid w:val="002455A7"/>
    <w:rsid w:val="00246968"/>
    <w:rsid w:val="00246EA1"/>
    <w:rsid w:val="00247BE0"/>
    <w:rsid w:val="00247E0F"/>
    <w:rsid w:val="0025157F"/>
    <w:rsid w:val="00251CFD"/>
    <w:rsid w:val="00251F4F"/>
    <w:rsid w:val="00251FDB"/>
    <w:rsid w:val="00252300"/>
    <w:rsid w:val="002525BE"/>
    <w:rsid w:val="002528B1"/>
    <w:rsid w:val="002544D1"/>
    <w:rsid w:val="00254520"/>
    <w:rsid w:val="0025467C"/>
    <w:rsid w:val="00254840"/>
    <w:rsid w:val="0025512C"/>
    <w:rsid w:val="00255735"/>
    <w:rsid w:val="00255FF1"/>
    <w:rsid w:val="00256CE5"/>
    <w:rsid w:val="00257C02"/>
    <w:rsid w:val="00261E1F"/>
    <w:rsid w:val="00261E4C"/>
    <w:rsid w:val="00262197"/>
    <w:rsid w:val="00262EDA"/>
    <w:rsid w:val="00263533"/>
    <w:rsid w:val="00263679"/>
    <w:rsid w:val="0026373B"/>
    <w:rsid w:val="0026387F"/>
    <w:rsid w:val="00263C13"/>
    <w:rsid w:val="002649B5"/>
    <w:rsid w:val="00264E70"/>
    <w:rsid w:val="002656E6"/>
    <w:rsid w:val="00265B5E"/>
    <w:rsid w:val="00265ED8"/>
    <w:rsid w:val="00266C89"/>
    <w:rsid w:val="00267424"/>
    <w:rsid w:val="00267E30"/>
    <w:rsid w:val="0027007B"/>
    <w:rsid w:val="00271C2E"/>
    <w:rsid w:val="00271CAB"/>
    <w:rsid w:val="00272232"/>
    <w:rsid w:val="00272A2F"/>
    <w:rsid w:val="0027368B"/>
    <w:rsid w:val="00274036"/>
    <w:rsid w:val="0027423D"/>
    <w:rsid w:val="00274243"/>
    <w:rsid w:val="002742C0"/>
    <w:rsid w:val="00274D05"/>
    <w:rsid w:val="002757DF"/>
    <w:rsid w:val="00277261"/>
    <w:rsid w:val="00277451"/>
    <w:rsid w:val="00277694"/>
    <w:rsid w:val="00280020"/>
    <w:rsid w:val="00280888"/>
    <w:rsid w:val="00281094"/>
    <w:rsid w:val="002819E8"/>
    <w:rsid w:val="0028228D"/>
    <w:rsid w:val="00282E38"/>
    <w:rsid w:val="00283548"/>
    <w:rsid w:val="0028372A"/>
    <w:rsid w:val="0028533A"/>
    <w:rsid w:val="00286538"/>
    <w:rsid w:val="00286D88"/>
    <w:rsid w:val="0028734D"/>
    <w:rsid w:val="002912C0"/>
    <w:rsid w:val="00291C4C"/>
    <w:rsid w:val="00292651"/>
    <w:rsid w:val="00293E5C"/>
    <w:rsid w:val="00294017"/>
    <w:rsid w:val="00294932"/>
    <w:rsid w:val="00294DF2"/>
    <w:rsid w:val="00295A35"/>
    <w:rsid w:val="002963C6"/>
    <w:rsid w:val="002A0FAE"/>
    <w:rsid w:val="002A10ED"/>
    <w:rsid w:val="002A2589"/>
    <w:rsid w:val="002A2BC0"/>
    <w:rsid w:val="002A376B"/>
    <w:rsid w:val="002A39A4"/>
    <w:rsid w:val="002A4046"/>
    <w:rsid w:val="002A428A"/>
    <w:rsid w:val="002A52C1"/>
    <w:rsid w:val="002A5F1E"/>
    <w:rsid w:val="002A6663"/>
    <w:rsid w:val="002A7174"/>
    <w:rsid w:val="002A74DD"/>
    <w:rsid w:val="002A79FC"/>
    <w:rsid w:val="002A7C2F"/>
    <w:rsid w:val="002B09EA"/>
    <w:rsid w:val="002B209A"/>
    <w:rsid w:val="002B20FD"/>
    <w:rsid w:val="002B3FFD"/>
    <w:rsid w:val="002B44A5"/>
    <w:rsid w:val="002B462E"/>
    <w:rsid w:val="002B5188"/>
    <w:rsid w:val="002B57AE"/>
    <w:rsid w:val="002B645B"/>
    <w:rsid w:val="002B67B9"/>
    <w:rsid w:val="002B6A37"/>
    <w:rsid w:val="002B6A78"/>
    <w:rsid w:val="002B6FA7"/>
    <w:rsid w:val="002B7DD6"/>
    <w:rsid w:val="002C15A1"/>
    <w:rsid w:val="002C17C1"/>
    <w:rsid w:val="002C19B1"/>
    <w:rsid w:val="002C1A07"/>
    <w:rsid w:val="002C1F40"/>
    <w:rsid w:val="002C27B9"/>
    <w:rsid w:val="002C3151"/>
    <w:rsid w:val="002C31E4"/>
    <w:rsid w:val="002C3A4C"/>
    <w:rsid w:val="002C48A2"/>
    <w:rsid w:val="002C4C32"/>
    <w:rsid w:val="002C4FCE"/>
    <w:rsid w:val="002C57EE"/>
    <w:rsid w:val="002C59FA"/>
    <w:rsid w:val="002C5ACF"/>
    <w:rsid w:val="002C7333"/>
    <w:rsid w:val="002D0F66"/>
    <w:rsid w:val="002D1976"/>
    <w:rsid w:val="002D1982"/>
    <w:rsid w:val="002D1C6C"/>
    <w:rsid w:val="002D2143"/>
    <w:rsid w:val="002D3F63"/>
    <w:rsid w:val="002D4576"/>
    <w:rsid w:val="002D46C3"/>
    <w:rsid w:val="002D4ACD"/>
    <w:rsid w:val="002D4AEF"/>
    <w:rsid w:val="002D56D1"/>
    <w:rsid w:val="002D7AE2"/>
    <w:rsid w:val="002D7BCA"/>
    <w:rsid w:val="002E08E3"/>
    <w:rsid w:val="002E27AC"/>
    <w:rsid w:val="002E3364"/>
    <w:rsid w:val="002E428C"/>
    <w:rsid w:val="002E4513"/>
    <w:rsid w:val="002E49B0"/>
    <w:rsid w:val="002E519F"/>
    <w:rsid w:val="002E5956"/>
    <w:rsid w:val="002E5A05"/>
    <w:rsid w:val="002E5CCC"/>
    <w:rsid w:val="002E643F"/>
    <w:rsid w:val="002E6EFD"/>
    <w:rsid w:val="002E726E"/>
    <w:rsid w:val="002E7480"/>
    <w:rsid w:val="002E7D99"/>
    <w:rsid w:val="002F0397"/>
    <w:rsid w:val="002F04E2"/>
    <w:rsid w:val="002F07AD"/>
    <w:rsid w:val="002F0F49"/>
    <w:rsid w:val="002F24D4"/>
    <w:rsid w:val="002F27DC"/>
    <w:rsid w:val="002F2D05"/>
    <w:rsid w:val="002F2FE5"/>
    <w:rsid w:val="002F36A7"/>
    <w:rsid w:val="002F4A45"/>
    <w:rsid w:val="002F5481"/>
    <w:rsid w:val="002F5EB3"/>
    <w:rsid w:val="002F7747"/>
    <w:rsid w:val="002F77E5"/>
    <w:rsid w:val="002F79B2"/>
    <w:rsid w:val="00300429"/>
    <w:rsid w:val="00300B58"/>
    <w:rsid w:val="003018A5"/>
    <w:rsid w:val="00302111"/>
    <w:rsid w:val="0030257F"/>
    <w:rsid w:val="00302815"/>
    <w:rsid w:val="00302F42"/>
    <w:rsid w:val="0030358B"/>
    <w:rsid w:val="00304126"/>
    <w:rsid w:val="00304D66"/>
    <w:rsid w:val="003053EE"/>
    <w:rsid w:val="00305A2E"/>
    <w:rsid w:val="00307EF5"/>
    <w:rsid w:val="00312139"/>
    <w:rsid w:val="0031225D"/>
    <w:rsid w:val="00315071"/>
    <w:rsid w:val="00315938"/>
    <w:rsid w:val="00315B1C"/>
    <w:rsid w:val="003170BB"/>
    <w:rsid w:val="00317689"/>
    <w:rsid w:val="0031783C"/>
    <w:rsid w:val="0032005A"/>
    <w:rsid w:val="003203C9"/>
    <w:rsid w:val="003205EE"/>
    <w:rsid w:val="0032060B"/>
    <w:rsid w:val="00320EEE"/>
    <w:rsid w:val="0032233D"/>
    <w:rsid w:val="0032238C"/>
    <w:rsid w:val="00322792"/>
    <w:rsid w:val="0032305C"/>
    <w:rsid w:val="0032323A"/>
    <w:rsid w:val="00324097"/>
    <w:rsid w:val="003253D6"/>
    <w:rsid w:val="00325623"/>
    <w:rsid w:val="00325CEB"/>
    <w:rsid w:val="00326D73"/>
    <w:rsid w:val="00327441"/>
    <w:rsid w:val="003307B3"/>
    <w:rsid w:val="00331C96"/>
    <w:rsid w:val="0033381E"/>
    <w:rsid w:val="00333B52"/>
    <w:rsid w:val="0033588C"/>
    <w:rsid w:val="0033589B"/>
    <w:rsid w:val="00335E4F"/>
    <w:rsid w:val="00336C1B"/>
    <w:rsid w:val="00336CEB"/>
    <w:rsid w:val="0034021C"/>
    <w:rsid w:val="00340D2A"/>
    <w:rsid w:val="003412EA"/>
    <w:rsid w:val="0034141C"/>
    <w:rsid w:val="003416B3"/>
    <w:rsid w:val="00342131"/>
    <w:rsid w:val="00342302"/>
    <w:rsid w:val="00342701"/>
    <w:rsid w:val="003431C1"/>
    <w:rsid w:val="00343330"/>
    <w:rsid w:val="00343A5A"/>
    <w:rsid w:val="0034601E"/>
    <w:rsid w:val="00347A1B"/>
    <w:rsid w:val="00351500"/>
    <w:rsid w:val="003515C7"/>
    <w:rsid w:val="00352F52"/>
    <w:rsid w:val="00353CCC"/>
    <w:rsid w:val="00354748"/>
    <w:rsid w:val="003550CF"/>
    <w:rsid w:val="00355F49"/>
    <w:rsid w:val="00356C8E"/>
    <w:rsid w:val="0036019D"/>
    <w:rsid w:val="00360D6F"/>
    <w:rsid w:val="003612D2"/>
    <w:rsid w:val="0036166A"/>
    <w:rsid w:val="00361DD3"/>
    <w:rsid w:val="00361FCD"/>
    <w:rsid w:val="00362529"/>
    <w:rsid w:val="003625B6"/>
    <w:rsid w:val="003628D9"/>
    <w:rsid w:val="00363239"/>
    <w:rsid w:val="003670A8"/>
    <w:rsid w:val="0036789D"/>
    <w:rsid w:val="00370C6A"/>
    <w:rsid w:val="00372CE9"/>
    <w:rsid w:val="0037304D"/>
    <w:rsid w:val="00375AA5"/>
    <w:rsid w:val="00375AD3"/>
    <w:rsid w:val="0037612D"/>
    <w:rsid w:val="00376A58"/>
    <w:rsid w:val="00377A0E"/>
    <w:rsid w:val="0038017E"/>
    <w:rsid w:val="003812ED"/>
    <w:rsid w:val="003815BC"/>
    <w:rsid w:val="003833ED"/>
    <w:rsid w:val="0038390F"/>
    <w:rsid w:val="0038488B"/>
    <w:rsid w:val="00385130"/>
    <w:rsid w:val="003859EA"/>
    <w:rsid w:val="003864C7"/>
    <w:rsid w:val="0038741E"/>
    <w:rsid w:val="003906D4"/>
    <w:rsid w:val="00390AB5"/>
    <w:rsid w:val="00392F69"/>
    <w:rsid w:val="0039327E"/>
    <w:rsid w:val="003937F9"/>
    <w:rsid w:val="00393894"/>
    <w:rsid w:val="00393D93"/>
    <w:rsid w:val="00394043"/>
    <w:rsid w:val="00394BB2"/>
    <w:rsid w:val="00394DFC"/>
    <w:rsid w:val="00397BDA"/>
    <w:rsid w:val="00397E7D"/>
    <w:rsid w:val="003A00DF"/>
    <w:rsid w:val="003A0E46"/>
    <w:rsid w:val="003A172E"/>
    <w:rsid w:val="003A31E3"/>
    <w:rsid w:val="003A56EF"/>
    <w:rsid w:val="003A5711"/>
    <w:rsid w:val="003A61B5"/>
    <w:rsid w:val="003A6DC4"/>
    <w:rsid w:val="003A7313"/>
    <w:rsid w:val="003B0CE8"/>
    <w:rsid w:val="003B0F06"/>
    <w:rsid w:val="003B30E2"/>
    <w:rsid w:val="003B31B3"/>
    <w:rsid w:val="003B54B5"/>
    <w:rsid w:val="003B5EDA"/>
    <w:rsid w:val="003B68DC"/>
    <w:rsid w:val="003B7B82"/>
    <w:rsid w:val="003B7DB1"/>
    <w:rsid w:val="003C00BD"/>
    <w:rsid w:val="003C123C"/>
    <w:rsid w:val="003C435C"/>
    <w:rsid w:val="003C462B"/>
    <w:rsid w:val="003C7A11"/>
    <w:rsid w:val="003C7F42"/>
    <w:rsid w:val="003D19AF"/>
    <w:rsid w:val="003D21B6"/>
    <w:rsid w:val="003D2522"/>
    <w:rsid w:val="003D27AB"/>
    <w:rsid w:val="003D2FCC"/>
    <w:rsid w:val="003D335E"/>
    <w:rsid w:val="003D4C43"/>
    <w:rsid w:val="003D4CC1"/>
    <w:rsid w:val="003D4F9A"/>
    <w:rsid w:val="003D62F5"/>
    <w:rsid w:val="003D7AB8"/>
    <w:rsid w:val="003E1B6A"/>
    <w:rsid w:val="003E21A6"/>
    <w:rsid w:val="003E320D"/>
    <w:rsid w:val="003E3640"/>
    <w:rsid w:val="003E3643"/>
    <w:rsid w:val="003E395D"/>
    <w:rsid w:val="003E3E9A"/>
    <w:rsid w:val="003E4160"/>
    <w:rsid w:val="003E458B"/>
    <w:rsid w:val="003E46E3"/>
    <w:rsid w:val="003E5214"/>
    <w:rsid w:val="003E531D"/>
    <w:rsid w:val="003E537E"/>
    <w:rsid w:val="003E576F"/>
    <w:rsid w:val="003E7B81"/>
    <w:rsid w:val="003F051D"/>
    <w:rsid w:val="003F1295"/>
    <w:rsid w:val="003F152C"/>
    <w:rsid w:val="003F153E"/>
    <w:rsid w:val="003F1BE5"/>
    <w:rsid w:val="003F22C3"/>
    <w:rsid w:val="003F2338"/>
    <w:rsid w:val="003F3464"/>
    <w:rsid w:val="003F4247"/>
    <w:rsid w:val="003F4BB3"/>
    <w:rsid w:val="003F5567"/>
    <w:rsid w:val="003F5D16"/>
    <w:rsid w:val="003F64D8"/>
    <w:rsid w:val="003F6C62"/>
    <w:rsid w:val="003F7238"/>
    <w:rsid w:val="003F7A9B"/>
    <w:rsid w:val="00400408"/>
    <w:rsid w:val="00400489"/>
    <w:rsid w:val="0040054B"/>
    <w:rsid w:val="00400E28"/>
    <w:rsid w:val="0040119F"/>
    <w:rsid w:val="004011E5"/>
    <w:rsid w:val="00401619"/>
    <w:rsid w:val="004017FB"/>
    <w:rsid w:val="004023D7"/>
    <w:rsid w:val="00402695"/>
    <w:rsid w:val="00402BE3"/>
    <w:rsid w:val="00402D4F"/>
    <w:rsid w:val="0040321F"/>
    <w:rsid w:val="004033D6"/>
    <w:rsid w:val="0040401F"/>
    <w:rsid w:val="0040422F"/>
    <w:rsid w:val="004043B9"/>
    <w:rsid w:val="004054C0"/>
    <w:rsid w:val="004056E1"/>
    <w:rsid w:val="00405F36"/>
    <w:rsid w:val="00406681"/>
    <w:rsid w:val="00406FDD"/>
    <w:rsid w:val="00407659"/>
    <w:rsid w:val="0040782D"/>
    <w:rsid w:val="00407924"/>
    <w:rsid w:val="004100F8"/>
    <w:rsid w:val="00410172"/>
    <w:rsid w:val="00410675"/>
    <w:rsid w:val="0041161E"/>
    <w:rsid w:val="00411BE8"/>
    <w:rsid w:val="004127CC"/>
    <w:rsid w:val="00412C19"/>
    <w:rsid w:val="00413341"/>
    <w:rsid w:val="0041349F"/>
    <w:rsid w:val="0041363C"/>
    <w:rsid w:val="004136A6"/>
    <w:rsid w:val="00413961"/>
    <w:rsid w:val="00414197"/>
    <w:rsid w:val="0041485A"/>
    <w:rsid w:val="00414DEB"/>
    <w:rsid w:val="004158AF"/>
    <w:rsid w:val="00415C19"/>
    <w:rsid w:val="004166E4"/>
    <w:rsid w:val="00416DCF"/>
    <w:rsid w:val="00420A38"/>
    <w:rsid w:val="00422BC7"/>
    <w:rsid w:val="00422DA8"/>
    <w:rsid w:val="0042449E"/>
    <w:rsid w:val="00426785"/>
    <w:rsid w:val="004274B4"/>
    <w:rsid w:val="00430FB6"/>
    <w:rsid w:val="004313E1"/>
    <w:rsid w:val="004319FA"/>
    <w:rsid w:val="00431C53"/>
    <w:rsid w:val="0043204B"/>
    <w:rsid w:val="00432183"/>
    <w:rsid w:val="004324CB"/>
    <w:rsid w:val="00432895"/>
    <w:rsid w:val="00432A13"/>
    <w:rsid w:val="00433677"/>
    <w:rsid w:val="00434457"/>
    <w:rsid w:val="00434C5B"/>
    <w:rsid w:val="00434FAB"/>
    <w:rsid w:val="00435215"/>
    <w:rsid w:val="00435AD6"/>
    <w:rsid w:val="00435EC1"/>
    <w:rsid w:val="00436237"/>
    <w:rsid w:val="0043693B"/>
    <w:rsid w:val="00437236"/>
    <w:rsid w:val="00437489"/>
    <w:rsid w:val="004377F5"/>
    <w:rsid w:val="00437975"/>
    <w:rsid w:val="0044378A"/>
    <w:rsid w:val="00443D0D"/>
    <w:rsid w:val="00443E57"/>
    <w:rsid w:val="00445D85"/>
    <w:rsid w:val="004467CA"/>
    <w:rsid w:val="00446A7A"/>
    <w:rsid w:val="00447340"/>
    <w:rsid w:val="004474CF"/>
    <w:rsid w:val="00447AC8"/>
    <w:rsid w:val="00447B87"/>
    <w:rsid w:val="004506A1"/>
    <w:rsid w:val="004508AB"/>
    <w:rsid w:val="00451E27"/>
    <w:rsid w:val="00452857"/>
    <w:rsid w:val="00453048"/>
    <w:rsid w:val="00453D69"/>
    <w:rsid w:val="004544AA"/>
    <w:rsid w:val="004556D4"/>
    <w:rsid w:val="0045595F"/>
    <w:rsid w:val="0045598D"/>
    <w:rsid w:val="00455DAD"/>
    <w:rsid w:val="00455ED3"/>
    <w:rsid w:val="00457D1F"/>
    <w:rsid w:val="00457EEB"/>
    <w:rsid w:val="0046069C"/>
    <w:rsid w:val="00460E00"/>
    <w:rsid w:val="004611F0"/>
    <w:rsid w:val="0046142B"/>
    <w:rsid w:val="00461764"/>
    <w:rsid w:val="00461B9B"/>
    <w:rsid w:val="00461D28"/>
    <w:rsid w:val="00461F51"/>
    <w:rsid w:val="00462813"/>
    <w:rsid w:val="004643B6"/>
    <w:rsid w:val="0046493F"/>
    <w:rsid w:val="004654AA"/>
    <w:rsid w:val="0046558A"/>
    <w:rsid w:val="004659E1"/>
    <w:rsid w:val="004663E5"/>
    <w:rsid w:val="00466EF6"/>
    <w:rsid w:val="004673EC"/>
    <w:rsid w:val="004675D9"/>
    <w:rsid w:val="00470D12"/>
    <w:rsid w:val="0047188F"/>
    <w:rsid w:val="00472380"/>
    <w:rsid w:val="00473DA9"/>
    <w:rsid w:val="0047561F"/>
    <w:rsid w:val="00475BCF"/>
    <w:rsid w:val="00477072"/>
    <w:rsid w:val="00480AD7"/>
    <w:rsid w:val="00482F37"/>
    <w:rsid w:val="00484148"/>
    <w:rsid w:val="0048514B"/>
    <w:rsid w:val="0048766E"/>
    <w:rsid w:val="0049035E"/>
    <w:rsid w:val="00490ED9"/>
    <w:rsid w:val="004914C4"/>
    <w:rsid w:val="00493C6B"/>
    <w:rsid w:val="004947C8"/>
    <w:rsid w:val="0049573B"/>
    <w:rsid w:val="00495877"/>
    <w:rsid w:val="00495E1F"/>
    <w:rsid w:val="00495FE3"/>
    <w:rsid w:val="004961C3"/>
    <w:rsid w:val="004963F5"/>
    <w:rsid w:val="004965FC"/>
    <w:rsid w:val="004975A5"/>
    <w:rsid w:val="0049787B"/>
    <w:rsid w:val="004A064A"/>
    <w:rsid w:val="004A07C7"/>
    <w:rsid w:val="004A0A3C"/>
    <w:rsid w:val="004A0B3A"/>
    <w:rsid w:val="004A0F72"/>
    <w:rsid w:val="004A3BF3"/>
    <w:rsid w:val="004A4673"/>
    <w:rsid w:val="004A55CB"/>
    <w:rsid w:val="004A6B7B"/>
    <w:rsid w:val="004B02FD"/>
    <w:rsid w:val="004B1B25"/>
    <w:rsid w:val="004B3507"/>
    <w:rsid w:val="004B3D97"/>
    <w:rsid w:val="004B780D"/>
    <w:rsid w:val="004B7F30"/>
    <w:rsid w:val="004C06D7"/>
    <w:rsid w:val="004C0900"/>
    <w:rsid w:val="004C1474"/>
    <w:rsid w:val="004C1A77"/>
    <w:rsid w:val="004C3911"/>
    <w:rsid w:val="004C5127"/>
    <w:rsid w:val="004C51D5"/>
    <w:rsid w:val="004C53E9"/>
    <w:rsid w:val="004C6CF1"/>
    <w:rsid w:val="004C764E"/>
    <w:rsid w:val="004D00B5"/>
    <w:rsid w:val="004D02B5"/>
    <w:rsid w:val="004D1528"/>
    <w:rsid w:val="004D2622"/>
    <w:rsid w:val="004D31C6"/>
    <w:rsid w:val="004D34C1"/>
    <w:rsid w:val="004D5491"/>
    <w:rsid w:val="004D558C"/>
    <w:rsid w:val="004D6469"/>
    <w:rsid w:val="004D72D1"/>
    <w:rsid w:val="004E04BC"/>
    <w:rsid w:val="004E2EAF"/>
    <w:rsid w:val="004E308A"/>
    <w:rsid w:val="004E3C0C"/>
    <w:rsid w:val="004E78C0"/>
    <w:rsid w:val="004F159F"/>
    <w:rsid w:val="004F27CB"/>
    <w:rsid w:val="004F2FDE"/>
    <w:rsid w:val="004F7F33"/>
    <w:rsid w:val="004F7FA0"/>
    <w:rsid w:val="00500194"/>
    <w:rsid w:val="005008E0"/>
    <w:rsid w:val="005019B9"/>
    <w:rsid w:val="00501C70"/>
    <w:rsid w:val="005024DA"/>
    <w:rsid w:val="00503029"/>
    <w:rsid w:val="00503B03"/>
    <w:rsid w:val="00503D6B"/>
    <w:rsid w:val="00504704"/>
    <w:rsid w:val="00505292"/>
    <w:rsid w:val="00505F36"/>
    <w:rsid w:val="00506629"/>
    <w:rsid w:val="00506D29"/>
    <w:rsid w:val="00507378"/>
    <w:rsid w:val="00507C24"/>
    <w:rsid w:val="00507D6E"/>
    <w:rsid w:val="00510BB5"/>
    <w:rsid w:val="00510BE8"/>
    <w:rsid w:val="00514027"/>
    <w:rsid w:val="00514AA1"/>
    <w:rsid w:val="00515833"/>
    <w:rsid w:val="005161D1"/>
    <w:rsid w:val="00516217"/>
    <w:rsid w:val="00517345"/>
    <w:rsid w:val="005206F5"/>
    <w:rsid w:val="00520BDC"/>
    <w:rsid w:val="00521DDD"/>
    <w:rsid w:val="00521E46"/>
    <w:rsid w:val="005234F0"/>
    <w:rsid w:val="0052390F"/>
    <w:rsid w:val="00523A5F"/>
    <w:rsid w:val="005240CF"/>
    <w:rsid w:val="005249AC"/>
    <w:rsid w:val="0052543B"/>
    <w:rsid w:val="0052629F"/>
    <w:rsid w:val="00527851"/>
    <w:rsid w:val="0052786B"/>
    <w:rsid w:val="005278EF"/>
    <w:rsid w:val="00532572"/>
    <w:rsid w:val="00534565"/>
    <w:rsid w:val="0053537E"/>
    <w:rsid w:val="0053625A"/>
    <w:rsid w:val="005362AB"/>
    <w:rsid w:val="00536594"/>
    <w:rsid w:val="00536CC5"/>
    <w:rsid w:val="005406F2"/>
    <w:rsid w:val="00540EA0"/>
    <w:rsid w:val="00541847"/>
    <w:rsid w:val="005434D1"/>
    <w:rsid w:val="00543AD5"/>
    <w:rsid w:val="00544670"/>
    <w:rsid w:val="00544A0B"/>
    <w:rsid w:val="00544BD1"/>
    <w:rsid w:val="00544C4C"/>
    <w:rsid w:val="0054520F"/>
    <w:rsid w:val="0054582B"/>
    <w:rsid w:val="00546910"/>
    <w:rsid w:val="005476AE"/>
    <w:rsid w:val="00551AFB"/>
    <w:rsid w:val="00551C80"/>
    <w:rsid w:val="00552BFB"/>
    <w:rsid w:val="00553E9D"/>
    <w:rsid w:val="00553EFC"/>
    <w:rsid w:val="00553F1A"/>
    <w:rsid w:val="00554083"/>
    <w:rsid w:val="00554997"/>
    <w:rsid w:val="00554C83"/>
    <w:rsid w:val="005553F0"/>
    <w:rsid w:val="0055582C"/>
    <w:rsid w:val="00556090"/>
    <w:rsid w:val="0055733B"/>
    <w:rsid w:val="00557CB7"/>
    <w:rsid w:val="00557D06"/>
    <w:rsid w:val="005617E2"/>
    <w:rsid w:val="00561EA0"/>
    <w:rsid w:val="00562031"/>
    <w:rsid w:val="005628CD"/>
    <w:rsid w:val="00562CAE"/>
    <w:rsid w:val="0056438F"/>
    <w:rsid w:val="00564791"/>
    <w:rsid w:val="00565621"/>
    <w:rsid w:val="005667D3"/>
    <w:rsid w:val="00567729"/>
    <w:rsid w:val="00570924"/>
    <w:rsid w:val="005714D1"/>
    <w:rsid w:val="00571867"/>
    <w:rsid w:val="00571B73"/>
    <w:rsid w:val="005724C4"/>
    <w:rsid w:val="00572D2C"/>
    <w:rsid w:val="00573A0E"/>
    <w:rsid w:val="00573A71"/>
    <w:rsid w:val="00573E25"/>
    <w:rsid w:val="00574B41"/>
    <w:rsid w:val="005755B2"/>
    <w:rsid w:val="00575BD9"/>
    <w:rsid w:val="00577668"/>
    <w:rsid w:val="00577BE7"/>
    <w:rsid w:val="00580E3D"/>
    <w:rsid w:val="00581185"/>
    <w:rsid w:val="00581309"/>
    <w:rsid w:val="00581351"/>
    <w:rsid w:val="005813A9"/>
    <w:rsid w:val="005813E7"/>
    <w:rsid w:val="00581B44"/>
    <w:rsid w:val="00582473"/>
    <w:rsid w:val="00582A8E"/>
    <w:rsid w:val="005830C2"/>
    <w:rsid w:val="0058339A"/>
    <w:rsid w:val="005835A3"/>
    <w:rsid w:val="00584C1C"/>
    <w:rsid w:val="00584EE0"/>
    <w:rsid w:val="0058600B"/>
    <w:rsid w:val="0058629C"/>
    <w:rsid w:val="00586671"/>
    <w:rsid w:val="00586794"/>
    <w:rsid w:val="00586A24"/>
    <w:rsid w:val="00586BE7"/>
    <w:rsid w:val="00586CCE"/>
    <w:rsid w:val="00590790"/>
    <w:rsid w:val="00590FA2"/>
    <w:rsid w:val="00592141"/>
    <w:rsid w:val="00592751"/>
    <w:rsid w:val="0059332E"/>
    <w:rsid w:val="00594AAA"/>
    <w:rsid w:val="00594E58"/>
    <w:rsid w:val="00595DE4"/>
    <w:rsid w:val="005975FF"/>
    <w:rsid w:val="0059772F"/>
    <w:rsid w:val="005A0E18"/>
    <w:rsid w:val="005A17F7"/>
    <w:rsid w:val="005A1DA8"/>
    <w:rsid w:val="005A29DE"/>
    <w:rsid w:val="005A4149"/>
    <w:rsid w:val="005A4719"/>
    <w:rsid w:val="005A5325"/>
    <w:rsid w:val="005A594A"/>
    <w:rsid w:val="005A5E9E"/>
    <w:rsid w:val="005A62AA"/>
    <w:rsid w:val="005B1AED"/>
    <w:rsid w:val="005B273D"/>
    <w:rsid w:val="005B2979"/>
    <w:rsid w:val="005B2E69"/>
    <w:rsid w:val="005B2FE8"/>
    <w:rsid w:val="005B3997"/>
    <w:rsid w:val="005B3EE3"/>
    <w:rsid w:val="005B5142"/>
    <w:rsid w:val="005B574E"/>
    <w:rsid w:val="005B650E"/>
    <w:rsid w:val="005B7E0B"/>
    <w:rsid w:val="005C0D00"/>
    <w:rsid w:val="005C2E0D"/>
    <w:rsid w:val="005C42BB"/>
    <w:rsid w:val="005C46EB"/>
    <w:rsid w:val="005C597B"/>
    <w:rsid w:val="005C5BB6"/>
    <w:rsid w:val="005C6556"/>
    <w:rsid w:val="005C759C"/>
    <w:rsid w:val="005C79CE"/>
    <w:rsid w:val="005C7F12"/>
    <w:rsid w:val="005D071A"/>
    <w:rsid w:val="005D09E4"/>
    <w:rsid w:val="005D3623"/>
    <w:rsid w:val="005D45FA"/>
    <w:rsid w:val="005D52CE"/>
    <w:rsid w:val="005D64A4"/>
    <w:rsid w:val="005D6CEC"/>
    <w:rsid w:val="005D6D3E"/>
    <w:rsid w:val="005D6F51"/>
    <w:rsid w:val="005D7881"/>
    <w:rsid w:val="005E08C6"/>
    <w:rsid w:val="005E0EF2"/>
    <w:rsid w:val="005E1B21"/>
    <w:rsid w:val="005E2088"/>
    <w:rsid w:val="005E261C"/>
    <w:rsid w:val="005E3649"/>
    <w:rsid w:val="005E505A"/>
    <w:rsid w:val="005E599F"/>
    <w:rsid w:val="005E5B1F"/>
    <w:rsid w:val="005E6168"/>
    <w:rsid w:val="005E638B"/>
    <w:rsid w:val="005F118B"/>
    <w:rsid w:val="005F21BE"/>
    <w:rsid w:val="005F3834"/>
    <w:rsid w:val="005F3A12"/>
    <w:rsid w:val="005F3EE2"/>
    <w:rsid w:val="005F57CA"/>
    <w:rsid w:val="005F59DC"/>
    <w:rsid w:val="005F6196"/>
    <w:rsid w:val="005F6E02"/>
    <w:rsid w:val="005F778D"/>
    <w:rsid w:val="00600D71"/>
    <w:rsid w:val="00602446"/>
    <w:rsid w:val="00602476"/>
    <w:rsid w:val="00602E1F"/>
    <w:rsid w:val="00603626"/>
    <w:rsid w:val="00603C25"/>
    <w:rsid w:val="006049A1"/>
    <w:rsid w:val="00604A89"/>
    <w:rsid w:val="00605AFD"/>
    <w:rsid w:val="00605F03"/>
    <w:rsid w:val="00606038"/>
    <w:rsid w:val="006078A4"/>
    <w:rsid w:val="00607C51"/>
    <w:rsid w:val="0061068C"/>
    <w:rsid w:val="0061104A"/>
    <w:rsid w:val="0061230F"/>
    <w:rsid w:val="006124CD"/>
    <w:rsid w:val="006154DC"/>
    <w:rsid w:val="00615AC4"/>
    <w:rsid w:val="00615B90"/>
    <w:rsid w:val="0061640F"/>
    <w:rsid w:val="00616CEC"/>
    <w:rsid w:val="006179BC"/>
    <w:rsid w:val="00617A4E"/>
    <w:rsid w:val="00617C61"/>
    <w:rsid w:val="00620D2F"/>
    <w:rsid w:val="00620EA3"/>
    <w:rsid w:val="006210A5"/>
    <w:rsid w:val="006232D9"/>
    <w:rsid w:val="00623AD8"/>
    <w:rsid w:val="00624142"/>
    <w:rsid w:val="00630F26"/>
    <w:rsid w:val="00630F29"/>
    <w:rsid w:val="00630FAE"/>
    <w:rsid w:val="0063106E"/>
    <w:rsid w:val="006311BD"/>
    <w:rsid w:val="00631296"/>
    <w:rsid w:val="00632011"/>
    <w:rsid w:val="00632DB9"/>
    <w:rsid w:val="00633B35"/>
    <w:rsid w:val="00634AAC"/>
    <w:rsid w:val="00634D5F"/>
    <w:rsid w:val="0063503F"/>
    <w:rsid w:val="00635125"/>
    <w:rsid w:val="0063576D"/>
    <w:rsid w:val="0063587F"/>
    <w:rsid w:val="00635F33"/>
    <w:rsid w:val="00636EBE"/>
    <w:rsid w:val="006372E4"/>
    <w:rsid w:val="00637513"/>
    <w:rsid w:val="0063767D"/>
    <w:rsid w:val="00637F97"/>
    <w:rsid w:val="006409A0"/>
    <w:rsid w:val="00640F6B"/>
    <w:rsid w:val="00641D4E"/>
    <w:rsid w:val="00642B91"/>
    <w:rsid w:val="00643E58"/>
    <w:rsid w:val="006458AE"/>
    <w:rsid w:val="0064713E"/>
    <w:rsid w:val="00647E2E"/>
    <w:rsid w:val="006501DD"/>
    <w:rsid w:val="0065054B"/>
    <w:rsid w:val="0065184C"/>
    <w:rsid w:val="00651ACD"/>
    <w:rsid w:val="006521AB"/>
    <w:rsid w:val="00652E76"/>
    <w:rsid w:val="00653103"/>
    <w:rsid w:val="00653C0A"/>
    <w:rsid w:val="00653F98"/>
    <w:rsid w:val="006546AA"/>
    <w:rsid w:val="00655267"/>
    <w:rsid w:val="006556E7"/>
    <w:rsid w:val="00655D38"/>
    <w:rsid w:val="00656DC8"/>
    <w:rsid w:val="00657074"/>
    <w:rsid w:val="00657965"/>
    <w:rsid w:val="00657F1C"/>
    <w:rsid w:val="00660662"/>
    <w:rsid w:val="00660FBB"/>
    <w:rsid w:val="00661FE4"/>
    <w:rsid w:val="00662077"/>
    <w:rsid w:val="00662410"/>
    <w:rsid w:val="006635B3"/>
    <w:rsid w:val="00666B1B"/>
    <w:rsid w:val="0066730C"/>
    <w:rsid w:val="00667463"/>
    <w:rsid w:val="006677F3"/>
    <w:rsid w:val="00667F85"/>
    <w:rsid w:val="00670455"/>
    <w:rsid w:val="006709E5"/>
    <w:rsid w:val="00670A82"/>
    <w:rsid w:val="0067283C"/>
    <w:rsid w:val="006730E8"/>
    <w:rsid w:val="006739DF"/>
    <w:rsid w:val="00675126"/>
    <w:rsid w:val="006757D9"/>
    <w:rsid w:val="00675BE7"/>
    <w:rsid w:val="00675CE8"/>
    <w:rsid w:val="00676D27"/>
    <w:rsid w:val="006802AA"/>
    <w:rsid w:val="00680314"/>
    <w:rsid w:val="00681236"/>
    <w:rsid w:val="00681D8A"/>
    <w:rsid w:val="0068219B"/>
    <w:rsid w:val="0068219E"/>
    <w:rsid w:val="006824A7"/>
    <w:rsid w:val="0068273C"/>
    <w:rsid w:val="0068416C"/>
    <w:rsid w:val="00684FD5"/>
    <w:rsid w:val="00686573"/>
    <w:rsid w:val="00687811"/>
    <w:rsid w:val="00687A78"/>
    <w:rsid w:val="00687E8D"/>
    <w:rsid w:val="00690268"/>
    <w:rsid w:val="00690E3C"/>
    <w:rsid w:val="00691E0D"/>
    <w:rsid w:val="006947EC"/>
    <w:rsid w:val="006954E3"/>
    <w:rsid w:val="00696491"/>
    <w:rsid w:val="0069651A"/>
    <w:rsid w:val="00696951"/>
    <w:rsid w:val="00696C82"/>
    <w:rsid w:val="00697F88"/>
    <w:rsid w:val="006A0F15"/>
    <w:rsid w:val="006A0F96"/>
    <w:rsid w:val="006A1470"/>
    <w:rsid w:val="006A1C88"/>
    <w:rsid w:val="006A1E8D"/>
    <w:rsid w:val="006A6696"/>
    <w:rsid w:val="006A6B58"/>
    <w:rsid w:val="006B0AD4"/>
    <w:rsid w:val="006B4195"/>
    <w:rsid w:val="006B4FCE"/>
    <w:rsid w:val="006B51E5"/>
    <w:rsid w:val="006B51EF"/>
    <w:rsid w:val="006C01E3"/>
    <w:rsid w:val="006C0D97"/>
    <w:rsid w:val="006C2E05"/>
    <w:rsid w:val="006C45AA"/>
    <w:rsid w:val="006C4AB4"/>
    <w:rsid w:val="006C5E7E"/>
    <w:rsid w:val="006C5EFC"/>
    <w:rsid w:val="006C7636"/>
    <w:rsid w:val="006C7E8C"/>
    <w:rsid w:val="006D00BA"/>
    <w:rsid w:val="006D051C"/>
    <w:rsid w:val="006D083E"/>
    <w:rsid w:val="006D0B24"/>
    <w:rsid w:val="006D0E4A"/>
    <w:rsid w:val="006D1F91"/>
    <w:rsid w:val="006D20B8"/>
    <w:rsid w:val="006D2BA4"/>
    <w:rsid w:val="006D375A"/>
    <w:rsid w:val="006D3A09"/>
    <w:rsid w:val="006D4F13"/>
    <w:rsid w:val="006D5548"/>
    <w:rsid w:val="006D7110"/>
    <w:rsid w:val="006D721D"/>
    <w:rsid w:val="006E0444"/>
    <w:rsid w:val="006E0595"/>
    <w:rsid w:val="006E088C"/>
    <w:rsid w:val="006E0EF6"/>
    <w:rsid w:val="006E10A6"/>
    <w:rsid w:val="006E12D2"/>
    <w:rsid w:val="006E2FC7"/>
    <w:rsid w:val="006E3430"/>
    <w:rsid w:val="006E3469"/>
    <w:rsid w:val="006E36DE"/>
    <w:rsid w:val="006E3A8A"/>
    <w:rsid w:val="006E45AA"/>
    <w:rsid w:val="006E5533"/>
    <w:rsid w:val="006E5BDB"/>
    <w:rsid w:val="006E70F5"/>
    <w:rsid w:val="006E74C1"/>
    <w:rsid w:val="006F117D"/>
    <w:rsid w:val="006F2498"/>
    <w:rsid w:val="006F3307"/>
    <w:rsid w:val="006F38A0"/>
    <w:rsid w:val="006F3E10"/>
    <w:rsid w:val="006F46EC"/>
    <w:rsid w:val="006F4E21"/>
    <w:rsid w:val="006F5BF6"/>
    <w:rsid w:val="006F6A22"/>
    <w:rsid w:val="00700349"/>
    <w:rsid w:val="00700737"/>
    <w:rsid w:val="00700FC9"/>
    <w:rsid w:val="0070166B"/>
    <w:rsid w:val="007022A7"/>
    <w:rsid w:val="00703CDE"/>
    <w:rsid w:val="00704E68"/>
    <w:rsid w:val="007051A3"/>
    <w:rsid w:val="0070617C"/>
    <w:rsid w:val="00707125"/>
    <w:rsid w:val="007071C4"/>
    <w:rsid w:val="00707437"/>
    <w:rsid w:val="0070763A"/>
    <w:rsid w:val="007077C6"/>
    <w:rsid w:val="007103A3"/>
    <w:rsid w:val="00710669"/>
    <w:rsid w:val="00710DDE"/>
    <w:rsid w:val="00713158"/>
    <w:rsid w:val="0071327D"/>
    <w:rsid w:val="00713986"/>
    <w:rsid w:val="007147D6"/>
    <w:rsid w:val="00714DFC"/>
    <w:rsid w:val="00715DD0"/>
    <w:rsid w:val="00715EC0"/>
    <w:rsid w:val="007171A6"/>
    <w:rsid w:val="0072161F"/>
    <w:rsid w:val="00721AC8"/>
    <w:rsid w:val="00721E30"/>
    <w:rsid w:val="007232F8"/>
    <w:rsid w:val="007243CA"/>
    <w:rsid w:val="00724400"/>
    <w:rsid w:val="00724BA5"/>
    <w:rsid w:val="00724C61"/>
    <w:rsid w:val="00725FBC"/>
    <w:rsid w:val="00726A18"/>
    <w:rsid w:val="00726B0A"/>
    <w:rsid w:val="007271B7"/>
    <w:rsid w:val="00727A94"/>
    <w:rsid w:val="00730BD6"/>
    <w:rsid w:val="00731386"/>
    <w:rsid w:val="0073210D"/>
    <w:rsid w:val="0073289E"/>
    <w:rsid w:val="00735EB5"/>
    <w:rsid w:val="007365C7"/>
    <w:rsid w:val="00737764"/>
    <w:rsid w:val="007401D3"/>
    <w:rsid w:val="00740600"/>
    <w:rsid w:val="00740EBE"/>
    <w:rsid w:val="0074152E"/>
    <w:rsid w:val="00741641"/>
    <w:rsid w:val="00741AE1"/>
    <w:rsid w:val="00742971"/>
    <w:rsid w:val="00742DB6"/>
    <w:rsid w:val="0074383B"/>
    <w:rsid w:val="00743C70"/>
    <w:rsid w:val="00743DAB"/>
    <w:rsid w:val="00744033"/>
    <w:rsid w:val="0074457A"/>
    <w:rsid w:val="00746002"/>
    <w:rsid w:val="0074639A"/>
    <w:rsid w:val="00747B97"/>
    <w:rsid w:val="00750EC7"/>
    <w:rsid w:val="0075102B"/>
    <w:rsid w:val="007511F5"/>
    <w:rsid w:val="007512F9"/>
    <w:rsid w:val="00752691"/>
    <w:rsid w:val="00752D2E"/>
    <w:rsid w:val="007532A0"/>
    <w:rsid w:val="00753961"/>
    <w:rsid w:val="007559BB"/>
    <w:rsid w:val="00756232"/>
    <w:rsid w:val="007564C6"/>
    <w:rsid w:val="007577A2"/>
    <w:rsid w:val="00761F7F"/>
    <w:rsid w:val="00762063"/>
    <w:rsid w:val="007630D2"/>
    <w:rsid w:val="007636D0"/>
    <w:rsid w:val="00764086"/>
    <w:rsid w:val="007644FF"/>
    <w:rsid w:val="00764ED9"/>
    <w:rsid w:val="00765879"/>
    <w:rsid w:val="00765DFA"/>
    <w:rsid w:val="00770B98"/>
    <w:rsid w:val="00770BE9"/>
    <w:rsid w:val="00771038"/>
    <w:rsid w:val="00771F50"/>
    <w:rsid w:val="0077378E"/>
    <w:rsid w:val="00774066"/>
    <w:rsid w:val="00775FF4"/>
    <w:rsid w:val="007761E3"/>
    <w:rsid w:val="007776B4"/>
    <w:rsid w:val="00780D77"/>
    <w:rsid w:val="00780F93"/>
    <w:rsid w:val="00781950"/>
    <w:rsid w:val="00782BD8"/>
    <w:rsid w:val="007836C1"/>
    <w:rsid w:val="007860C5"/>
    <w:rsid w:val="00787A25"/>
    <w:rsid w:val="00790616"/>
    <w:rsid w:val="00790BCF"/>
    <w:rsid w:val="00792627"/>
    <w:rsid w:val="007930C5"/>
    <w:rsid w:val="00794C5D"/>
    <w:rsid w:val="00794D9D"/>
    <w:rsid w:val="007955AD"/>
    <w:rsid w:val="0079650D"/>
    <w:rsid w:val="00797290"/>
    <w:rsid w:val="007A1439"/>
    <w:rsid w:val="007A7141"/>
    <w:rsid w:val="007A7171"/>
    <w:rsid w:val="007A7657"/>
    <w:rsid w:val="007A7DD7"/>
    <w:rsid w:val="007B0388"/>
    <w:rsid w:val="007B0BD6"/>
    <w:rsid w:val="007B134D"/>
    <w:rsid w:val="007B197A"/>
    <w:rsid w:val="007B1D39"/>
    <w:rsid w:val="007B22BF"/>
    <w:rsid w:val="007B4338"/>
    <w:rsid w:val="007B4497"/>
    <w:rsid w:val="007B4F64"/>
    <w:rsid w:val="007B5E43"/>
    <w:rsid w:val="007B6336"/>
    <w:rsid w:val="007B742D"/>
    <w:rsid w:val="007C0815"/>
    <w:rsid w:val="007C203E"/>
    <w:rsid w:val="007C2AFE"/>
    <w:rsid w:val="007C424C"/>
    <w:rsid w:val="007C6668"/>
    <w:rsid w:val="007C6A62"/>
    <w:rsid w:val="007C6DF6"/>
    <w:rsid w:val="007C7122"/>
    <w:rsid w:val="007C76B0"/>
    <w:rsid w:val="007C7A50"/>
    <w:rsid w:val="007C7ED3"/>
    <w:rsid w:val="007D090A"/>
    <w:rsid w:val="007D14C0"/>
    <w:rsid w:val="007D1B7D"/>
    <w:rsid w:val="007D208F"/>
    <w:rsid w:val="007D2A73"/>
    <w:rsid w:val="007D2F5A"/>
    <w:rsid w:val="007D3969"/>
    <w:rsid w:val="007D3ECC"/>
    <w:rsid w:val="007D5540"/>
    <w:rsid w:val="007D5C40"/>
    <w:rsid w:val="007D5D8D"/>
    <w:rsid w:val="007D707B"/>
    <w:rsid w:val="007D7769"/>
    <w:rsid w:val="007E0F62"/>
    <w:rsid w:val="007E1C80"/>
    <w:rsid w:val="007E2304"/>
    <w:rsid w:val="007E2A6D"/>
    <w:rsid w:val="007E2B3D"/>
    <w:rsid w:val="007E2C2F"/>
    <w:rsid w:val="007E34E0"/>
    <w:rsid w:val="007E44C1"/>
    <w:rsid w:val="007E4DFC"/>
    <w:rsid w:val="007E54FA"/>
    <w:rsid w:val="007E61DE"/>
    <w:rsid w:val="007E63AA"/>
    <w:rsid w:val="007F0B19"/>
    <w:rsid w:val="007F117E"/>
    <w:rsid w:val="007F2A61"/>
    <w:rsid w:val="007F43BB"/>
    <w:rsid w:val="007F4452"/>
    <w:rsid w:val="007F4AE3"/>
    <w:rsid w:val="007F4B39"/>
    <w:rsid w:val="007F51C1"/>
    <w:rsid w:val="007F5407"/>
    <w:rsid w:val="007F5566"/>
    <w:rsid w:val="007F7A04"/>
    <w:rsid w:val="007F7AAE"/>
    <w:rsid w:val="00800D90"/>
    <w:rsid w:val="00801452"/>
    <w:rsid w:val="00802F73"/>
    <w:rsid w:val="00803C3E"/>
    <w:rsid w:val="00805299"/>
    <w:rsid w:val="00806E60"/>
    <w:rsid w:val="00807D48"/>
    <w:rsid w:val="00807DBC"/>
    <w:rsid w:val="00807E5E"/>
    <w:rsid w:val="008125C0"/>
    <w:rsid w:val="00812B35"/>
    <w:rsid w:val="00813122"/>
    <w:rsid w:val="00813BD4"/>
    <w:rsid w:val="0081591B"/>
    <w:rsid w:val="00816920"/>
    <w:rsid w:val="00816DD9"/>
    <w:rsid w:val="00817330"/>
    <w:rsid w:val="00817CC1"/>
    <w:rsid w:val="00817CDB"/>
    <w:rsid w:val="00817D8F"/>
    <w:rsid w:val="00820218"/>
    <w:rsid w:val="008215CF"/>
    <w:rsid w:val="00821D4D"/>
    <w:rsid w:val="00822512"/>
    <w:rsid w:val="00822BE8"/>
    <w:rsid w:val="00824887"/>
    <w:rsid w:val="00825308"/>
    <w:rsid w:val="0082534D"/>
    <w:rsid w:val="00825FE3"/>
    <w:rsid w:val="00826676"/>
    <w:rsid w:val="008266E3"/>
    <w:rsid w:val="00827608"/>
    <w:rsid w:val="00827AAD"/>
    <w:rsid w:val="00827C58"/>
    <w:rsid w:val="00827C8E"/>
    <w:rsid w:val="00830E01"/>
    <w:rsid w:val="0083112F"/>
    <w:rsid w:val="00832522"/>
    <w:rsid w:val="00832814"/>
    <w:rsid w:val="008337C8"/>
    <w:rsid w:val="00834531"/>
    <w:rsid w:val="008349E4"/>
    <w:rsid w:val="00834FA1"/>
    <w:rsid w:val="008359EB"/>
    <w:rsid w:val="008430BA"/>
    <w:rsid w:val="00843DFD"/>
    <w:rsid w:val="00843E29"/>
    <w:rsid w:val="0084464B"/>
    <w:rsid w:val="00844F6B"/>
    <w:rsid w:val="008452D9"/>
    <w:rsid w:val="00845909"/>
    <w:rsid w:val="008464CE"/>
    <w:rsid w:val="00846681"/>
    <w:rsid w:val="00846941"/>
    <w:rsid w:val="008476B2"/>
    <w:rsid w:val="00847A09"/>
    <w:rsid w:val="00850551"/>
    <w:rsid w:val="00851681"/>
    <w:rsid w:val="0085183E"/>
    <w:rsid w:val="00853F62"/>
    <w:rsid w:val="008543F4"/>
    <w:rsid w:val="00854E8E"/>
    <w:rsid w:val="008559EC"/>
    <w:rsid w:val="00855B8B"/>
    <w:rsid w:val="00856F2B"/>
    <w:rsid w:val="00857FB8"/>
    <w:rsid w:val="00860198"/>
    <w:rsid w:val="008601EA"/>
    <w:rsid w:val="00860597"/>
    <w:rsid w:val="008607F1"/>
    <w:rsid w:val="008609DD"/>
    <w:rsid w:val="00861B53"/>
    <w:rsid w:val="00861CBA"/>
    <w:rsid w:val="00861E44"/>
    <w:rsid w:val="008621AA"/>
    <w:rsid w:val="00862312"/>
    <w:rsid w:val="008626CD"/>
    <w:rsid w:val="008628AF"/>
    <w:rsid w:val="008629B1"/>
    <w:rsid w:val="00862B2B"/>
    <w:rsid w:val="00862E8B"/>
    <w:rsid w:val="00863C9C"/>
    <w:rsid w:val="008647BA"/>
    <w:rsid w:val="008671B1"/>
    <w:rsid w:val="0086754C"/>
    <w:rsid w:val="008675A5"/>
    <w:rsid w:val="00867C09"/>
    <w:rsid w:val="00867DA8"/>
    <w:rsid w:val="00867E43"/>
    <w:rsid w:val="00870EDF"/>
    <w:rsid w:val="00871A8B"/>
    <w:rsid w:val="00871E7A"/>
    <w:rsid w:val="008737A7"/>
    <w:rsid w:val="008738C0"/>
    <w:rsid w:val="00874DF8"/>
    <w:rsid w:val="00874E3C"/>
    <w:rsid w:val="008751B0"/>
    <w:rsid w:val="0087533A"/>
    <w:rsid w:val="00876086"/>
    <w:rsid w:val="00876C98"/>
    <w:rsid w:val="00876E97"/>
    <w:rsid w:val="00876E99"/>
    <w:rsid w:val="00877912"/>
    <w:rsid w:val="00881DDC"/>
    <w:rsid w:val="008821DA"/>
    <w:rsid w:val="008821EC"/>
    <w:rsid w:val="008822B4"/>
    <w:rsid w:val="008845E0"/>
    <w:rsid w:val="008847FE"/>
    <w:rsid w:val="00884EE5"/>
    <w:rsid w:val="00884FA3"/>
    <w:rsid w:val="00885B1F"/>
    <w:rsid w:val="00885D6A"/>
    <w:rsid w:val="008865A6"/>
    <w:rsid w:val="00886819"/>
    <w:rsid w:val="00886E69"/>
    <w:rsid w:val="008870CF"/>
    <w:rsid w:val="00887787"/>
    <w:rsid w:val="0089149C"/>
    <w:rsid w:val="00892A60"/>
    <w:rsid w:val="00893930"/>
    <w:rsid w:val="00893960"/>
    <w:rsid w:val="00893C0F"/>
    <w:rsid w:val="00894926"/>
    <w:rsid w:val="0089532B"/>
    <w:rsid w:val="00895C53"/>
    <w:rsid w:val="00896F0D"/>
    <w:rsid w:val="008A01AD"/>
    <w:rsid w:val="008A06EC"/>
    <w:rsid w:val="008A0F56"/>
    <w:rsid w:val="008A223C"/>
    <w:rsid w:val="008A2CD7"/>
    <w:rsid w:val="008A36D3"/>
    <w:rsid w:val="008A3DF2"/>
    <w:rsid w:val="008A6770"/>
    <w:rsid w:val="008A67D7"/>
    <w:rsid w:val="008A73AB"/>
    <w:rsid w:val="008A7F86"/>
    <w:rsid w:val="008A7FED"/>
    <w:rsid w:val="008B09A6"/>
    <w:rsid w:val="008B0DF0"/>
    <w:rsid w:val="008B16E3"/>
    <w:rsid w:val="008B2737"/>
    <w:rsid w:val="008B36B7"/>
    <w:rsid w:val="008B52D1"/>
    <w:rsid w:val="008B647B"/>
    <w:rsid w:val="008B7FBC"/>
    <w:rsid w:val="008C0333"/>
    <w:rsid w:val="008C07F2"/>
    <w:rsid w:val="008C1B75"/>
    <w:rsid w:val="008C2F45"/>
    <w:rsid w:val="008C31FA"/>
    <w:rsid w:val="008C3622"/>
    <w:rsid w:val="008C3EDB"/>
    <w:rsid w:val="008C420A"/>
    <w:rsid w:val="008C43DB"/>
    <w:rsid w:val="008C54AB"/>
    <w:rsid w:val="008C5705"/>
    <w:rsid w:val="008C65A0"/>
    <w:rsid w:val="008C7763"/>
    <w:rsid w:val="008C78A5"/>
    <w:rsid w:val="008D0469"/>
    <w:rsid w:val="008D04C2"/>
    <w:rsid w:val="008D0BD3"/>
    <w:rsid w:val="008D109E"/>
    <w:rsid w:val="008D15F6"/>
    <w:rsid w:val="008D2270"/>
    <w:rsid w:val="008D22AE"/>
    <w:rsid w:val="008D2997"/>
    <w:rsid w:val="008D2A5C"/>
    <w:rsid w:val="008D2FF2"/>
    <w:rsid w:val="008D338C"/>
    <w:rsid w:val="008D4519"/>
    <w:rsid w:val="008D559C"/>
    <w:rsid w:val="008D6075"/>
    <w:rsid w:val="008D70A2"/>
    <w:rsid w:val="008E04A5"/>
    <w:rsid w:val="008E0A42"/>
    <w:rsid w:val="008E12AE"/>
    <w:rsid w:val="008E1AE7"/>
    <w:rsid w:val="008E4F4E"/>
    <w:rsid w:val="008E4FBD"/>
    <w:rsid w:val="008E6E27"/>
    <w:rsid w:val="008E7532"/>
    <w:rsid w:val="008F0767"/>
    <w:rsid w:val="008F1F36"/>
    <w:rsid w:val="008F2C67"/>
    <w:rsid w:val="008F2D3B"/>
    <w:rsid w:val="008F2D58"/>
    <w:rsid w:val="008F2EE2"/>
    <w:rsid w:val="008F38F4"/>
    <w:rsid w:val="008F5D52"/>
    <w:rsid w:val="008F6EF9"/>
    <w:rsid w:val="008F720C"/>
    <w:rsid w:val="009008B2"/>
    <w:rsid w:val="00901810"/>
    <w:rsid w:val="0090267A"/>
    <w:rsid w:val="009027B2"/>
    <w:rsid w:val="00902B8E"/>
    <w:rsid w:val="00904225"/>
    <w:rsid w:val="00904683"/>
    <w:rsid w:val="00905A6B"/>
    <w:rsid w:val="00905BF7"/>
    <w:rsid w:val="00905DF2"/>
    <w:rsid w:val="0090791E"/>
    <w:rsid w:val="0091189C"/>
    <w:rsid w:val="00912A33"/>
    <w:rsid w:val="009135B4"/>
    <w:rsid w:val="009142FF"/>
    <w:rsid w:val="009144B7"/>
    <w:rsid w:val="00915A9B"/>
    <w:rsid w:val="00916BFA"/>
    <w:rsid w:val="0091724C"/>
    <w:rsid w:val="009175F4"/>
    <w:rsid w:val="00917D99"/>
    <w:rsid w:val="00917F61"/>
    <w:rsid w:val="0092001F"/>
    <w:rsid w:val="00921751"/>
    <w:rsid w:val="00922FB1"/>
    <w:rsid w:val="0092340F"/>
    <w:rsid w:val="009237C6"/>
    <w:rsid w:val="00924839"/>
    <w:rsid w:val="00924E48"/>
    <w:rsid w:val="0092577F"/>
    <w:rsid w:val="00925B1E"/>
    <w:rsid w:val="00925E12"/>
    <w:rsid w:val="0092642C"/>
    <w:rsid w:val="009267DB"/>
    <w:rsid w:val="009275A2"/>
    <w:rsid w:val="009277EE"/>
    <w:rsid w:val="00927F01"/>
    <w:rsid w:val="009300E5"/>
    <w:rsid w:val="00930F5B"/>
    <w:rsid w:val="0093138B"/>
    <w:rsid w:val="0093182F"/>
    <w:rsid w:val="00931C48"/>
    <w:rsid w:val="00932028"/>
    <w:rsid w:val="0093221F"/>
    <w:rsid w:val="00933AC8"/>
    <w:rsid w:val="00934BED"/>
    <w:rsid w:val="00934E14"/>
    <w:rsid w:val="00935CB3"/>
    <w:rsid w:val="009363C7"/>
    <w:rsid w:val="00936814"/>
    <w:rsid w:val="00937351"/>
    <w:rsid w:val="00937EB2"/>
    <w:rsid w:val="009406F5"/>
    <w:rsid w:val="009407A7"/>
    <w:rsid w:val="00940A5D"/>
    <w:rsid w:val="0094116C"/>
    <w:rsid w:val="00941764"/>
    <w:rsid w:val="0094216A"/>
    <w:rsid w:val="0094221C"/>
    <w:rsid w:val="009424AF"/>
    <w:rsid w:val="00942F5E"/>
    <w:rsid w:val="009436F8"/>
    <w:rsid w:val="009437D6"/>
    <w:rsid w:val="009441CE"/>
    <w:rsid w:val="00945040"/>
    <w:rsid w:val="00945077"/>
    <w:rsid w:val="009456F5"/>
    <w:rsid w:val="00945954"/>
    <w:rsid w:val="009459C7"/>
    <w:rsid w:val="00945A1A"/>
    <w:rsid w:val="009463D1"/>
    <w:rsid w:val="00946FEA"/>
    <w:rsid w:val="009501A3"/>
    <w:rsid w:val="009514A6"/>
    <w:rsid w:val="009517CE"/>
    <w:rsid w:val="00951B4B"/>
    <w:rsid w:val="00951EF5"/>
    <w:rsid w:val="009525C5"/>
    <w:rsid w:val="00952D74"/>
    <w:rsid w:val="00953583"/>
    <w:rsid w:val="009538AD"/>
    <w:rsid w:val="00953C38"/>
    <w:rsid w:val="00953E3C"/>
    <w:rsid w:val="00953F2C"/>
    <w:rsid w:val="00954407"/>
    <w:rsid w:val="00954555"/>
    <w:rsid w:val="00954669"/>
    <w:rsid w:val="009552B8"/>
    <w:rsid w:val="009561DD"/>
    <w:rsid w:val="00956DE4"/>
    <w:rsid w:val="009574B7"/>
    <w:rsid w:val="00957573"/>
    <w:rsid w:val="00957A9C"/>
    <w:rsid w:val="00957B17"/>
    <w:rsid w:val="009604B6"/>
    <w:rsid w:val="00962504"/>
    <w:rsid w:val="009630B0"/>
    <w:rsid w:val="0096363D"/>
    <w:rsid w:val="00963B0F"/>
    <w:rsid w:val="00965A1D"/>
    <w:rsid w:val="0096619E"/>
    <w:rsid w:val="00967CE9"/>
    <w:rsid w:val="009704E4"/>
    <w:rsid w:val="00970535"/>
    <w:rsid w:val="00970723"/>
    <w:rsid w:val="009707BB"/>
    <w:rsid w:val="00970934"/>
    <w:rsid w:val="00970C92"/>
    <w:rsid w:val="00971A0D"/>
    <w:rsid w:val="00972902"/>
    <w:rsid w:val="009730D7"/>
    <w:rsid w:val="00973A16"/>
    <w:rsid w:val="00973D68"/>
    <w:rsid w:val="00973D8A"/>
    <w:rsid w:val="0097438D"/>
    <w:rsid w:val="0097454D"/>
    <w:rsid w:val="00974A78"/>
    <w:rsid w:val="00974F80"/>
    <w:rsid w:val="009756F8"/>
    <w:rsid w:val="00975761"/>
    <w:rsid w:val="0097698D"/>
    <w:rsid w:val="0097786A"/>
    <w:rsid w:val="00980384"/>
    <w:rsid w:val="00980504"/>
    <w:rsid w:val="00981DA9"/>
    <w:rsid w:val="00982A90"/>
    <w:rsid w:val="00983471"/>
    <w:rsid w:val="0098471C"/>
    <w:rsid w:val="00985450"/>
    <w:rsid w:val="00985861"/>
    <w:rsid w:val="00985EF2"/>
    <w:rsid w:val="00985F2D"/>
    <w:rsid w:val="009862D1"/>
    <w:rsid w:val="0098642C"/>
    <w:rsid w:val="00986628"/>
    <w:rsid w:val="00987F12"/>
    <w:rsid w:val="009901D9"/>
    <w:rsid w:val="00990226"/>
    <w:rsid w:val="00990378"/>
    <w:rsid w:val="009904E4"/>
    <w:rsid w:val="00990665"/>
    <w:rsid w:val="00990DAC"/>
    <w:rsid w:val="009918D8"/>
    <w:rsid w:val="0099200D"/>
    <w:rsid w:val="009927F1"/>
    <w:rsid w:val="00992822"/>
    <w:rsid w:val="00992EE2"/>
    <w:rsid w:val="00994F1F"/>
    <w:rsid w:val="0099659B"/>
    <w:rsid w:val="00997397"/>
    <w:rsid w:val="00997EE2"/>
    <w:rsid w:val="009A016B"/>
    <w:rsid w:val="009A0D98"/>
    <w:rsid w:val="009A37C8"/>
    <w:rsid w:val="009A4FCE"/>
    <w:rsid w:val="009A5B42"/>
    <w:rsid w:val="009A60FD"/>
    <w:rsid w:val="009A6863"/>
    <w:rsid w:val="009A716B"/>
    <w:rsid w:val="009A737B"/>
    <w:rsid w:val="009A7638"/>
    <w:rsid w:val="009A7735"/>
    <w:rsid w:val="009B0968"/>
    <w:rsid w:val="009B1311"/>
    <w:rsid w:val="009B269A"/>
    <w:rsid w:val="009B310F"/>
    <w:rsid w:val="009B3F2C"/>
    <w:rsid w:val="009B49CD"/>
    <w:rsid w:val="009B4D49"/>
    <w:rsid w:val="009B50C9"/>
    <w:rsid w:val="009B5ED3"/>
    <w:rsid w:val="009B5F65"/>
    <w:rsid w:val="009B6594"/>
    <w:rsid w:val="009B66D0"/>
    <w:rsid w:val="009B6A88"/>
    <w:rsid w:val="009B7517"/>
    <w:rsid w:val="009B7CF8"/>
    <w:rsid w:val="009C17AA"/>
    <w:rsid w:val="009C1C23"/>
    <w:rsid w:val="009C2153"/>
    <w:rsid w:val="009C22A4"/>
    <w:rsid w:val="009C2D18"/>
    <w:rsid w:val="009C3800"/>
    <w:rsid w:val="009C3854"/>
    <w:rsid w:val="009C43DA"/>
    <w:rsid w:val="009C6B12"/>
    <w:rsid w:val="009D01B6"/>
    <w:rsid w:val="009D0500"/>
    <w:rsid w:val="009D4285"/>
    <w:rsid w:val="009D5096"/>
    <w:rsid w:val="009D65AB"/>
    <w:rsid w:val="009D6616"/>
    <w:rsid w:val="009D7658"/>
    <w:rsid w:val="009E006C"/>
    <w:rsid w:val="009E0C6F"/>
    <w:rsid w:val="009E0F43"/>
    <w:rsid w:val="009E19C4"/>
    <w:rsid w:val="009E1A3E"/>
    <w:rsid w:val="009E2A9F"/>
    <w:rsid w:val="009E2FDE"/>
    <w:rsid w:val="009E3A42"/>
    <w:rsid w:val="009E418D"/>
    <w:rsid w:val="009E4645"/>
    <w:rsid w:val="009E46A9"/>
    <w:rsid w:val="009E4903"/>
    <w:rsid w:val="009E5B57"/>
    <w:rsid w:val="009E5B80"/>
    <w:rsid w:val="009E5D35"/>
    <w:rsid w:val="009E60B1"/>
    <w:rsid w:val="009E66D9"/>
    <w:rsid w:val="009E7564"/>
    <w:rsid w:val="009E7EF7"/>
    <w:rsid w:val="009F00B5"/>
    <w:rsid w:val="009F085F"/>
    <w:rsid w:val="009F0C46"/>
    <w:rsid w:val="009F0C62"/>
    <w:rsid w:val="009F249F"/>
    <w:rsid w:val="009F2CEC"/>
    <w:rsid w:val="009F4497"/>
    <w:rsid w:val="009F6EBA"/>
    <w:rsid w:val="009F6EFC"/>
    <w:rsid w:val="009F76B0"/>
    <w:rsid w:val="009F7814"/>
    <w:rsid w:val="00A0197B"/>
    <w:rsid w:val="00A01FF8"/>
    <w:rsid w:val="00A023B2"/>
    <w:rsid w:val="00A0319E"/>
    <w:rsid w:val="00A0476E"/>
    <w:rsid w:val="00A04954"/>
    <w:rsid w:val="00A04BF3"/>
    <w:rsid w:val="00A05123"/>
    <w:rsid w:val="00A05874"/>
    <w:rsid w:val="00A05B35"/>
    <w:rsid w:val="00A05C33"/>
    <w:rsid w:val="00A05C54"/>
    <w:rsid w:val="00A065AE"/>
    <w:rsid w:val="00A066E7"/>
    <w:rsid w:val="00A069E1"/>
    <w:rsid w:val="00A071D7"/>
    <w:rsid w:val="00A07E93"/>
    <w:rsid w:val="00A1019B"/>
    <w:rsid w:val="00A1164A"/>
    <w:rsid w:val="00A11DD7"/>
    <w:rsid w:val="00A12DB9"/>
    <w:rsid w:val="00A138A2"/>
    <w:rsid w:val="00A13BD0"/>
    <w:rsid w:val="00A14735"/>
    <w:rsid w:val="00A1559B"/>
    <w:rsid w:val="00A1628C"/>
    <w:rsid w:val="00A16933"/>
    <w:rsid w:val="00A16D2F"/>
    <w:rsid w:val="00A17118"/>
    <w:rsid w:val="00A174BB"/>
    <w:rsid w:val="00A17D4A"/>
    <w:rsid w:val="00A203CB"/>
    <w:rsid w:val="00A204CB"/>
    <w:rsid w:val="00A2074B"/>
    <w:rsid w:val="00A20B07"/>
    <w:rsid w:val="00A20D5B"/>
    <w:rsid w:val="00A20DAB"/>
    <w:rsid w:val="00A214BB"/>
    <w:rsid w:val="00A225BC"/>
    <w:rsid w:val="00A22BB0"/>
    <w:rsid w:val="00A22BE3"/>
    <w:rsid w:val="00A230B8"/>
    <w:rsid w:val="00A235A0"/>
    <w:rsid w:val="00A237D1"/>
    <w:rsid w:val="00A240F9"/>
    <w:rsid w:val="00A24426"/>
    <w:rsid w:val="00A251AB"/>
    <w:rsid w:val="00A26DEF"/>
    <w:rsid w:val="00A3540F"/>
    <w:rsid w:val="00A35FC2"/>
    <w:rsid w:val="00A36214"/>
    <w:rsid w:val="00A36954"/>
    <w:rsid w:val="00A37902"/>
    <w:rsid w:val="00A4004D"/>
    <w:rsid w:val="00A40467"/>
    <w:rsid w:val="00A40AD1"/>
    <w:rsid w:val="00A40F94"/>
    <w:rsid w:val="00A414B3"/>
    <w:rsid w:val="00A418A2"/>
    <w:rsid w:val="00A41F41"/>
    <w:rsid w:val="00A42E66"/>
    <w:rsid w:val="00A43DFF"/>
    <w:rsid w:val="00A44FA2"/>
    <w:rsid w:val="00A45483"/>
    <w:rsid w:val="00A45554"/>
    <w:rsid w:val="00A47466"/>
    <w:rsid w:val="00A476CA"/>
    <w:rsid w:val="00A47A09"/>
    <w:rsid w:val="00A47CFD"/>
    <w:rsid w:val="00A50128"/>
    <w:rsid w:val="00A50419"/>
    <w:rsid w:val="00A51A50"/>
    <w:rsid w:val="00A52615"/>
    <w:rsid w:val="00A529D3"/>
    <w:rsid w:val="00A529F0"/>
    <w:rsid w:val="00A52B8C"/>
    <w:rsid w:val="00A530A7"/>
    <w:rsid w:val="00A53530"/>
    <w:rsid w:val="00A53D7C"/>
    <w:rsid w:val="00A543E2"/>
    <w:rsid w:val="00A55008"/>
    <w:rsid w:val="00A55202"/>
    <w:rsid w:val="00A55775"/>
    <w:rsid w:val="00A557A7"/>
    <w:rsid w:val="00A55F79"/>
    <w:rsid w:val="00A564EA"/>
    <w:rsid w:val="00A57555"/>
    <w:rsid w:val="00A5765C"/>
    <w:rsid w:val="00A57D8A"/>
    <w:rsid w:val="00A614F7"/>
    <w:rsid w:val="00A6160D"/>
    <w:rsid w:val="00A618A7"/>
    <w:rsid w:val="00A63586"/>
    <w:rsid w:val="00A64B66"/>
    <w:rsid w:val="00A65164"/>
    <w:rsid w:val="00A6570D"/>
    <w:rsid w:val="00A66226"/>
    <w:rsid w:val="00A662D8"/>
    <w:rsid w:val="00A66F46"/>
    <w:rsid w:val="00A70377"/>
    <w:rsid w:val="00A70D16"/>
    <w:rsid w:val="00A70EDD"/>
    <w:rsid w:val="00A71D36"/>
    <w:rsid w:val="00A722F9"/>
    <w:rsid w:val="00A72C02"/>
    <w:rsid w:val="00A72DFD"/>
    <w:rsid w:val="00A7344F"/>
    <w:rsid w:val="00A745AF"/>
    <w:rsid w:val="00A754DF"/>
    <w:rsid w:val="00A7560F"/>
    <w:rsid w:val="00A75884"/>
    <w:rsid w:val="00A760B7"/>
    <w:rsid w:val="00A773C5"/>
    <w:rsid w:val="00A77EDC"/>
    <w:rsid w:val="00A82C66"/>
    <w:rsid w:val="00A83730"/>
    <w:rsid w:val="00A85424"/>
    <w:rsid w:val="00A857C8"/>
    <w:rsid w:val="00A858F8"/>
    <w:rsid w:val="00A86952"/>
    <w:rsid w:val="00A87283"/>
    <w:rsid w:val="00A876B7"/>
    <w:rsid w:val="00A916ED"/>
    <w:rsid w:val="00A9197F"/>
    <w:rsid w:val="00A92BA0"/>
    <w:rsid w:val="00A9449B"/>
    <w:rsid w:val="00A9455A"/>
    <w:rsid w:val="00A954FA"/>
    <w:rsid w:val="00A95621"/>
    <w:rsid w:val="00A95AB2"/>
    <w:rsid w:val="00A95D17"/>
    <w:rsid w:val="00A966CE"/>
    <w:rsid w:val="00A96E4C"/>
    <w:rsid w:val="00A97430"/>
    <w:rsid w:val="00AA1023"/>
    <w:rsid w:val="00AA14F1"/>
    <w:rsid w:val="00AA192E"/>
    <w:rsid w:val="00AA2267"/>
    <w:rsid w:val="00AA2A10"/>
    <w:rsid w:val="00AA3111"/>
    <w:rsid w:val="00AA3359"/>
    <w:rsid w:val="00AA3DF4"/>
    <w:rsid w:val="00AA41EB"/>
    <w:rsid w:val="00AA4A34"/>
    <w:rsid w:val="00AA5E4B"/>
    <w:rsid w:val="00AA71CD"/>
    <w:rsid w:val="00AA7D3E"/>
    <w:rsid w:val="00AA7DE8"/>
    <w:rsid w:val="00AB04B4"/>
    <w:rsid w:val="00AB0E34"/>
    <w:rsid w:val="00AB0F8B"/>
    <w:rsid w:val="00AB1842"/>
    <w:rsid w:val="00AB1850"/>
    <w:rsid w:val="00AB1D28"/>
    <w:rsid w:val="00AB2187"/>
    <w:rsid w:val="00AB23BC"/>
    <w:rsid w:val="00AB2BB6"/>
    <w:rsid w:val="00AB3472"/>
    <w:rsid w:val="00AB3A09"/>
    <w:rsid w:val="00AB4F05"/>
    <w:rsid w:val="00AB58AD"/>
    <w:rsid w:val="00AB5AED"/>
    <w:rsid w:val="00AB5D35"/>
    <w:rsid w:val="00AB6391"/>
    <w:rsid w:val="00AB64FA"/>
    <w:rsid w:val="00AC0CBF"/>
    <w:rsid w:val="00AC113D"/>
    <w:rsid w:val="00AC12E1"/>
    <w:rsid w:val="00AC1C16"/>
    <w:rsid w:val="00AC22B0"/>
    <w:rsid w:val="00AC264C"/>
    <w:rsid w:val="00AC32EA"/>
    <w:rsid w:val="00AC439C"/>
    <w:rsid w:val="00AC4900"/>
    <w:rsid w:val="00AC4996"/>
    <w:rsid w:val="00AC4E45"/>
    <w:rsid w:val="00AC617B"/>
    <w:rsid w:val="00AC653A"/>
    <w:rsid w:val="00AC654E"/>
    <w:rsid w:val="00AC6719"/>
    <w:rsid w:val="00AC673A"/>
    <w:rsid w:val="00AC6BC3"/>
    <w:rsid w:val="00AD1968"/>
    <w:rsid w:val="00AD212E"/>
    <w:rsid w:val="00AD242A"/>
    <w:rsid w:val="00AD25D3"/>
    <w:rsid w:val="00AD322C"/>
    <w:rsid w:val="00AD339B"/>
    <w:rsid w:val="00AD3F07"/>
    <w:rsid w:val="00AD67D8"/>
    <w:rsid w:val="00AD79D0"/>
    <w:rsid w:val="00AE07E8"/>
    <w:rsid w:val="00AE0894"/>
    <w:rsid w:val="00AE08DC"/>
    <w:rsid w:val="00AE1C8D"/>
    <w:rsid w:val="00AE24AC"/>
    <w:rsid w:val="00AE2B59"/>
    <w:rsid w:val="00AE33E4"/>
    <w:rsid w:val="00AE68FF"/>
    <w:rsid w:val="00AE6C81"/>
    <w:rsid w:val="00AE76F4"/>
    <w:rsid w:val="00AF07DF"/>
    <w:rsid w:val="00AF0BB4"/>
    <w:rsid w:val="00AF0E1E"/>
    <w:rsid w:val="00AF0E31"/>
    <w:rsid w:val="00AF1456"/>
    <w:rsid w:val="00AF16A2"/>
    <w:rsid w:val="00AF174F"/>
    <w:rsid w:val="00AF4268"/>
    <w:rsid w:val="00AF4568"/>
    <w:rsid w:val="00AF47F1"/>
    <w:rsid w:val="00AF5A52"/>
    <w:rsid w:val="00AF7213"/>
    <w:rsid w:val="00B00001"/>
    <w:rsid w:val="00B00FD0"/>
    <w:rsid w:val="00B010FA"/>
    <w:rsid w:val="00B01E97"/>
    <w:rsid w:val="00B02741"/>
    <w:rsid w:val="00B030FD"/>
    <w:rsid w:val="00B03A7E"/>
    <w:rsid w:val="00B047AF"/>
    <w:rsid w:val="00B049D3"/>
    <w:rsid w:val="00B05C6D"/>
    <w:rsid w:val="00B05F88"/>
    <w:rsid w:val="00B06706"/>
    <w:rsid w:val="00B0755F"/>
    <w:rsid w:val="00B10657"/>
    <w:rsid w:val="00B11A6E"/>
    <w:rsid w:val="00B13057"/>
    <w:rsid w:val="00B134E5"/>
    <w:rsid w:val="00B134FA"/>
    <w:rsid w:val="00B13562"/>
    <w:rsid w:val="00B139F4"/>
    <w:rsid w:val="00B13DAB"/>
    <w:rsid w:val="00B149DA"/>
    <w:rsid w:val="00B15FA7"/>
    <w:rsid w:val="00B1639B"/>
    <w:rsid w:val="00B16860"/>
    <w:rsid w:val="00B17FCB"/>
    <w:rsid w:val="00B20C08"/>
    <w:rsid w:val="00B21770"/>
    <w:rsid w:val="00B22107"/>
    <w:rsid w:val="00B22CC1"/>
    <w:rsid w:val="00B2343C"/>
    <w:rsid w:val="00B23695"/>
    <w:rsid w:val="00B237BF"/>
    <w:rsid w:val="00B241BD"/>
    <w:rsid w:val="00B2495A"/>
    <w:rsid w:val="00B25992"/>
    <w:rsid w:val="00B25ABA"/>
    <w:rsid w:val="00B26129"/>
    <w:rsid w:val="00B2649D"/>
    <w:rsid w:val="00B26779"/>
    <w:rsid w:val="00B26DDF"/>
    <w:rsid w:val="00B30BA9"/>
    <w:rsid w:val="00B30C48"/>
    <w:rsid w:val="00B30C82"/>
    <w:rsid w:val="00B31103"/>
    <w:rsid w:val="00B335FE"/>
    <w:rsid w:val="00B35734"/>
    <w:rsid w:val="00B35DB7"/>
    <w:rsid w:val="00B36486"/>
    <w:rsid w:val="00B36636"/>
    <w:rsid w:val="00B36D48"/>
    <w:rsid w:val="00B3748E"/>
    <w:rsid w:val="00B41229"/>
    <w:rsid w:val="00B415F9"/>
    <w:rsid w:val="00B4197D"/>
    <w:rsid w:val="00B41B3F"/>
    <w:rsid w:val="00B41F2D"/>
    <w:rsid w:val="00B42415"/>
    <w:rsid w:val="00B4681E"/>
    <w:rsid w:val="00B46A1D"/>
    <w:rsid w:val="00B470E1"/>
    <w:rsid w:val="00B4761B"/>
    <w:rsid w:val="00B47825"/>
    <w:rsid w:val="00B512A1"/>
    <w:rsid w:val="00B52D3E"/>
    <w:rsid w:val="00B53404"/>
    <w:rsid w:val="00B537C3"/>
    <w:rsid w:val="00B55604"/>
    <w:rsid w:val="00B55864"/>
    <w:rsid w:val="00B558AB"/>
    <w:rsid w:val="00B572DF"/>
    <w:rsid w:val="00B621EA"/>
    <w:rsid w:val="00B6266B"/>
    <w:rsid w:val="00B62895"/>
    <w:rsid w:val="00B62EC0"/>
    <w:rsid w:val="00B631A0"/>
    <w:rsid w:val="00B636BD"/>
    <w:rsid w:val="00B6468F"/>
    <w:rsid w:val="00B64E61"/>
    <w:rsid w:val="00B66E3B"/>
    <w:rsid w:val="00B6765D"/>
    <w:rsid w:val="00B703BF"/>
    <w:rsid w:val="00B70650"/>
    <w:rsid w:val="00B71E64"/>
    <w:rsid w:val="00B71E8F"/>
    <w:rsid w:val="00B73B7C"/>
    <w:rsid w:val="00B74072"/>
    <w:rsid w:val="00B744ED"/>
    <w:rsid w:val="00B74526"/>
    <w:rsid w:val="00B74845"/>
    <w:rsid w:val="00B74B1F"/>
    <w:rsid w:val="00B74CC0"/>
    <w:rsid w:val="00B75B30"/>
    <w:rsid w:val="00B77AD9"/>
    <w:rsid w:val="00B8092B"/>
    <w:rsid w:val="00B80EE8"/>
    <w:rsid w:val="00B8161B"/>
    <w:rsid w:val="00B81899"/>
    <w:rsid w:val="00B818E0"/>
    <w:rsid w:val="00B8199D"/>
    <w:rsid w:val="00B8347F"/>
    <w:rsid w:val="00B83AC7"/>
    <w:rsid w:val="00B8410A"/>
    <w:rsid w:val="00B84567"/>
    <w:rsid w:val="00B84C2D"/>
    <w:rsid w:val="00B8736A"/>
    <w:rsid w:val="00B87403"/>
    <w:rsid w:val="00B87A0C"/>
    <w:rsid w:val="00B902E8"/>
    <w:rsid w:val="00B90422"/>
    <w:rsid w:val="00B927AA"/>
    <w:rsid w:val="00B92CA1"/>
    <w:rsid w:val="00B949AE"/>
    <w:rsid w:val="00B956E5"/>
    <w:rsid w:val="00B96193"/>
    <w:rsid w:val="00B96725"/>
    <w:rsid w:val="00B9773C"/>
    <w:rsid w:val="00B97814"/>
    <w:rsid w:val="00BA0CFE"/>
    <w:rsid w:val="00BA144A"/>
    <w:rsid w:val="00BA15F6"/>
    <w:rsid w:val="00BA1F5E"/>
    <w:rsid w:val="00BA234D"/>
    <w:rsid w:val="00BA27A5"/>
    <w:rsid w:val="00BA2C21"/>
    <w:rsid w:val="00BA3181"/>
    <w:rsid w:val="00BA3CA7"/>
    <w:rsid w:val="00BA42F9"/>
    <w:rsid w:val="00BA44EC"/>
    <w:rsid w:val="00BA530A"/>
    <w:rsid w:val="00BA58C0"/>
    <w:rsid w:val="00BA5AB5"/>
    <w:rsid w:val="00BA6EBB"/>
    <w:rsid w:val="00BA7C87"/>
    <w:rsid w:val="00BB0964"/>
    <w:rsid w:val="00BB13DF"/>
    <w:rsid w:val="00BB22EE"/>
    <w:rsid w:val="00BB22FD"/>
    <w:rsid w:val="00BB285A"/>
    <w:rsid w:val="00BB39DA"/>
    <w:rsid w:val="00BB3B8B"/>
    <w:rsid w:val="00BB3EE9"/>
    <w:rsid w:val="00BB42B6"/>
    <w:rsid w:val="00BB479C"/>
    <w:rsid w:val="00BB4944"/>
    <w:rsid w:val="00BB5043"/>
    <w:rsid w:val="00BB5373"/>
    <w:rsid w:val="00BB6F1B"/>
    <w:rsid w:val="00BB7CE5"/>
    <w:rsid w:val="00BC06CA"/>
    <w:rsid w:val="00BC1140"/>
    <w:rsid w:val="00BC1505"/>
    <w:rsid w:val="00BC45DC"/>
    <w:rsid w:val="00BC47D7"/>
    <w:rsid w:val="00BC6441"/>
    <w:rsid w:val="00BC6653"/>
    <w:rsid w:val="00BC70E7"/>
    <w:rsid w:val="00BC7615"/>
    <w:rsid w:val="00BC7745"/>
    <w:rsid w:val="00BC7D00"/>
    <w:rsid w:val="00BD0C21"/>
    <w:rsid w:val="00BD154B"/>
    <w:rsid w:val="00BD16CD"/>
    <w:rsid w:val="00BD2115"/>
    <w:rsid w:val="00BD2755"/>
    <w:rsid w:val="00BD5192"/>
    <w:rsid w:val="00BD5798"/>
    <w:rsid w:val="00BD5E49"/>
    <w:rsid w:val="00BD607F"/>
    <w:rsid w:val="00BD6421"/>
    <w:rsid w:val="00BE01B7"/>
    <w:rsid w:val="00BE2260"/>
    <w:rsid w:val="00BE29EC"/>
    <w:rsid w:val="00BE42B4"/>
    <w:rsid w:val="00BE6038"/>
    <w:rsid w:val="00BE61A2"/>
    <w:rsid w:val="00BE6271"/>
    <w:rsid w:val="00BE6A5A"/>
    <w:rsid w:val="00BE7668"/>
    <w:rsid w:val="00BF0050"/>
    <w:rsid w:val="00BF06C9"/>
    <w:rsid w:val="00BF1870"/>
    <w:rsid w:val="00BF3603"/>
    <w:rsid w:val="00BF3D34"/>
    <w:rsid w:val="00BF4122"/>
    <w:rsid w:val="00BF4ADF"/>
    <w:rsid w:val="00BF6285"/>
    <w:rsid w:val="00BF6557"/>
    <w:rsid w:val="00BF6C3C"/>
    <w:rsid w:val="00BF7E4F"/>
    <w:rsid w:val="00C0074C"/>
    <w:rsid w:val="00C00996"/>
    <w:rsid w:val="00C01CEF"/>
    <w:rsid w:val="00C01D51"/>
    <w:rsid w:val="00C03799"/>
    <w:rsid w:val="00C03FBE"/>
    <w:rsid w:val="00C04C70"/>
    <w:rsid w:val="00C054A3"/>
    <w:rsid w:val="00C05722"/>
    <w:rsid w:val="00C06B95"/>
    <w:rsid w:val="00C07F05"/>
    <w:rsid w:val="00C07FEA"/>
    <w:rsid w:val="00C117AB"/>
    <w:rsid w:val="00C11EE3"/>
    <w:rsid w:val="00C1257E"/>
    <w:rsid w:val="00C12D65"/>
    <w:rsid w:val="00C132BA"/>
    <w:rsid w:val="00C1515B"/>
    <w:rsid w:val="00C16969"/>
    <w:rsid w:val="00C23595"/>
    <w:rsid w:val="00C236DF"/>
    <w:rsid w:val="00C2383A"/>
    <w:rsid w:val="00C23C39"/>
    <w:rsid w:val="00C245DB"/>
    <w:rsid w:val="00C24E5B"/>
    <w:rsid w:val="00C26A0F"/>
    <w:rsid w:val="00C303FB"/>
    <w:rsid w:val="00C30B6E"/>
    <w:rsid w:val="00C3152E"/>
    <w:rsid w:val="00C33ACC"/>
    <w:rsid w:val="00C340F8"/>
    <w:rsid w:val="00C34436"/>
    <w:rsid w:val="00C34D9E"/>
    <w:rsid w:val="00C35614"/>
    <w:rsid w:val="00C36651"/>
    <w:rsid w:val="00C37667"/>
    <w:rsid w:val="00C37CCD"/>
    <w:rsid w:val="00C37F68"/>
    <w:rsid w:val="00C40ABE"/>
    <w:rsid w:val="00C416BF"/>
    <w:rsid w:val="00C43789"/>
    <w:rsid w:val="00C44C7B"/>
    <w:rsid w:val="00C45387"/>
    <w:rsid w:val="00C45BAF"/>
    <w:rsid w:val="00C5059C"/>
    <w:rsid w:val="00C50E94"/>
    <w:rsid w:val="00C51845"/>
    <w:rsid w:val="00C52AB8"/>
    <w:rsid w:val="00C52F46"/>
    <w:rsid w:val="00C535E3"/>
    <w:rsid w:val="00C54195"/>
    <w:rsid w:val="00C542B1"/>
    <w:rsid w:val="00C54802"/>
    <w:rsid w:val="00C5557C"/>
    <w:rsid w:val="00C55842"/>
    <w:rsid w:val="00C5741F"/>
    <w:rsid w:val="00C57EFB"/>
    <w:rsid w:val="00C57F4E"/>
    <w:rsid w:val="00C601C9"/>
    <w:rsid w:val="00C620CC"/>
    <w:rsid w:val="00C62131"/>
    <w:rsid w:val="00C625CC"/>
    <w:rsid w:val="00C626F0"/>
    <w:rsid w:val="00C634A3"/>
    <w:rsid w:val="00C65918"/>
    <w:rsid w:val="00C6672F"/>
    <w:rsid w:val="00C67CCD"/>
    <w:rsid w:val="00C70291"/>
    <w:rsid w:val="00C7071F"/>
    <w:rsid w:val="00C71434"/>
    <w:rsid w:val="00C725C7"/>
    <w:rsid w:val="00C72677"/>
    <w:rsid w:val="00C726F0"/>
    <w:rsid w:val="00C747C6"/>
    <w:rsid w:val="00C74DEF"/>
    <w:rsid w:val="00C75303"/>
    <w:rsid w:val="00C77D24"/>
    <w:rsid w:val="00C820AC"/>
    <w:rsid w:val="00C82C4E"/>
    <w:rsid w:val="00C82CC6"/>
    <w:rsid w:val="00C84601"/>
    <w:rsid w:val="00C85A4D"/>
    <w:rsid w:val="00C862EA"/>
    <w:rsid w:val="00C867D9"/>
    <w:rsid w:val="00C86DD3"/>
    <w:rsid w:val="00C87107"/>
    <w:rsid w:val="00C8765A"/>
    <w:rsid w:val="00C905B1"/>
    <w:rsid w:val="00C907C5"/>
    <w:rsid w:val="00C90A98"/>
    <w:rsid w:val="00C90B40"/>
    <w:rsid w:val="00C91BF4"/>
    <w:rsid w:val="00C92268"/>
    <w:rsid w:val="00C9228D"/>
    <w:rsid w:val="00C925F2"/>
    <w:rsid w:val="00C926EE"/>
    <w:rsid w:val="00C929FC"/>
    <w:rsid w:val="00C92C72"/>
    <w:rsid w:val="00C931C9"/>
    <w:rsid w:val="00C940D8"/>
    <w:rsid w:val="00C947B8"/>
    <w:rsid w:val="00C94C37"/>
    <w:rsid w:val="00C95714"/>
    <w:rsid w:val="00C95DF4"/>
    <w:rsid w:val="00C96EA2"/>
    <w:rsid w:val="00CA0637"/>
    <w:rsid w:val="00CA1264"/>
    <w:rsid w:val="00CA133E"/>
    <w:rsid w:val="00CA20E8"/>
    <w:rsid w:val="00CA3B89"/>
    <w:rsid w:val="00CA455C"/>
    <w:rsid w:val="00CA4A4A"/>
    <w:rsid w:val="00CA4E2C"/>
    <w:rsid w:val="00CA5315"/>
    <w:rsid w:val="00CA65B1"/>
    <w:rsid w:val="00CB10EE"/>
    <w:rsid w:val="00CB116F"/>
    <w:rsid w:val="00CB1190"/>
    <w:rsid w:val="00CB135C"/>
    <w:rsid w:val="00CB5136"/>
    <w:rsid w:val="00CB66F6"/>
    <w:rsid w:val="00CB6803"/>
    <w:rsid w:val="00CB716C"/>
    <w:rsid w:val="00CB739D"/>
    <w:rsid w:val="00CC02C0"/>
    <w:rsid w:val="00CC03CB"/>
    <w:rsid w:val="00CC126B"/>
    <w:rsid w:val="00CC2906"/>
    <w:rsid w:val="00CC35A1"/>
    <w:rsid w:val="00CC3B28"/>
    <w:rsid w:val="00CC47D7"/>
    <w:rsid w:val="00CC650D"/>
    <w:rsid w:val="00CC6DA0"/>
    <w:rsid w:val="00CC71C5"/>
    <w:rsid w:val="00CC7A2C"/>
    <w:rsid w:val="00CD1241"/>
    <w:rsid w:val="00CD2271"/>
    <w:rsid w:val="00CD3437"/>
    <w:rsid w:val="00CD513A"/>
    <w:rsid w:val="00CD53F6"/>
    <w:rsid w:val="00CD5E7F"/>
    <w:rsid w:val="00CD6C34"/>
    <w:rsid w:val="00CD6F01"/>
    <w:rsid w:val="00CD7629"/>
    <w:rsid w:val="00CE06B7"/>
    <w:rsid w:val="00CE145A"/>
    <w:rsid w:val="00CE4DC1"/>
    <w:rsid w:val="00CE6630"/>
    <w:rsid w:val="00CE6FCA"/>
    <w:rsid w:val="00CE709B"/>
    <w:rsid w:val="00CE73E4"/>
    <w:rsid w:val="00CE77B7"/>
    <w:rsid w:val="00CF05E7"/>
    <w:rsid w:val="00CF0A21"/>
    <w:rsid w:val="00CF0AA1"/>
    <w:rsid w:val="00CF1B0E"/>
    <w:rsid w:val="00CF25E7"/>
    <w:rsid w:val="00CF322A"/>
    <w:rsid w:val="00CF3DE2"/>
    <w:rsid w:val="00CF4785"/>
    <w:rsid w:val="00CF49D9"/>
    <w:rsid w:val="00CF52C2"/>
    <w:rsid w:val="00CF5745"/>
    <w:rsid w:val="00CF5CE9"/>
    <w:rsid w:val="00CF745A"/>
    <w:rsid w:val="00CF7560"/>
    <w:rsid w:val="00CF774F"/>
    <w:rsid w:val="00D0073F"/>
    <w:rsid w:val="00D00D0E"/>
    <w:rsid w:val="00D00FA7"/>
    <w:rsid w:val="00D02B4E"/>
    <w:rsid w:val="00D03D48"/>
    <w:rsid w:val="00D05612"/>
    <w:rsid w:val="00D06545"/>
    <w:rsid w:val="00D065EB"/>
    <w:rsid w:val="00D06D6E"/>
    <w:rsid w:val="00D06E69"/>
    <w:rsid w:val="00D1133D"/>
    <w:rsid w:val="00D12E91"/>
    <w:rsid w:val="00D13365"/>
    <w:rsid w:val="00D154F1"/>
    <w:rsid w:val="00D15A7B"/>
    <w:rsid w:val="00D15DD1"/>
    <w:rsid w:val="00D16682"/>
    <w:rsid w:val="00D20A12"/>
    <w:rsid w:val="00D21323"/>
    <w:rsid w:val="00D2390D"/>
    <w:rsid w:val="00D23ADD"/>
    <w:rsid w:val="00D24A53"/>
    <w:rsid w:val="00D24B36"/>
    <w:rsid w:val="00D25AE0"/>
    <w:rsid w:val="00D25AE8"/>
    <w:rsid w:val="00D27ACE"/>
    <w:rsid w:val="00D303A0"/>
    <w:rsid w:val="00D31258"/>
    <w:rsid w:val="00D31F03"/>
    <w:rsid w:val="00D3222D"/>
    <w:rsid w:val="00D337C8"/>
    <w:rsid w:val="00D33D5A"/>
    <w:rsid w:val="00D33DD9"/>
    <w:rsid w:val="00D3438A"/>
    <w:rsid w:val="00D36B51"/>
    <w:rsid w:val="00D372BC"/>
    <w:rsid w:val="00D37BC0"/>
    <w:rsid w:val="00D400F7"/>
    <w:rsid w:val="00D40C2D"/>
    <w:rsid w:val="00D4198E"/>
    <w:rsid w:val="00D41B0A"/>
    <w:rsid w:val="00D42D94"/>
    <w:rsid w:val="00D42ED5"/>
    <w:rsid w:val="00D432EE"/>
    <w:rsid w:val="00D44A83"/>
    <w:rsid w:val="00D44BB4"/>
    <w:rsid w:val="00D452B1"/>
    <w:rsid w:val="00D45AB9"/>
    <w:rsid w:val="00D5103E"/>
    <w:rsid w:val="00D52B33"/>
    <w:rsid w:val="00D53FAE"/>
    <w:rsid w:val="00D54AD6"/>
    <w:rsid w:val="00D54FD8"/>
    <w:rsid w:val="00D55967"/>
    <w:rsid w:val="00D57A88"/>
    <w:rsid w:val="00D6009F"/>
    <w:rsid w:val="00D60342"/>
    <w:rsid w:val="00D6119E"/>
    <w:rsid w:val="00D61204"/>
    <w:rsid w:val="00D615EB"/>
    <w:rsid w:val="00D61D80"/>
    <w:rsid w:val="00D62832"/>
    <w:rsid w:val="00D6330A"/>
    <w:rsid w:val="00D63F97"/>
    <w:rsid w:val="00D647FE"/>
    <w:rsid w:val="00D651A3"/>
    <w:rsid w:val="00D65C03"/>
    <w:rsid w:val="00D6600F"/>
    <w:rsid w:val="00D6637E"/>
    <w:rsid w:val="00D668E2"/>
    <w:rsid w:val="00D66FAE"/>
    <w:rsid w:val="00D67BB5"/>
    <w:rsid w:val="00D718D3"/>
    <w:rsid w:val="00D72690"/>
    <w:rsid w:val="00D72C98"/>
    <w:rsid w:val="00D7316A"/>
    <w:rsid w:val="00D742F7"/>
    <w:rsid w:val="00D74602"/>
    <w:rsid w:val="00D75309"/>
    <w:rsid w:val="00D75B17"/>
    <w:rsid w:val="00D75BA5"/>
    <w:rsid w:val="00D76379"/>
    <w:rsid w:val="00D766AA"/>
    <w:rsid w:val="00D77C9C"/>
    <w:rsid w:val="00D80673"/>
    <w:rsid w:val="00D80AF9"/>
    <w:rsid w:val="00D81351"/>
    <w:rsid w:val="00D81BE6"/>
    <w:rsid w:val="00D81E60"/>
    <w:rsid w:val="00D81FEF"/>
    <w:rsid w:val="00D827E3"/>
    <w:rsid w:val="00D83856"/>
    <w:rsid w:val="00D8401A"/>
    <w:rsid w:val="00D841C2"/>
    <w:rsid w:val="00D8424B"/>
    <w:rsid w:val="00D84252"/>
    <w:rsid w:val="00D8440A"/>
    <w:rsid w:val="00D84505"/>
    <w:rsid w:val="00D85DED"/>
    <w:rsid w:val="00D860B2"/>
    <w:rsid w:val="00D8692B"/>
    <w:rsid w:val="00D900AB"/>
    <w:rsid w:val="00D91165"/>
    <w:rsid w:val="00D9195F"/>
    <w:rsid w:val="00D91B3E"/>
    <w:rsid w:val="00D927B0"/>
    <w:rsid w:val="00D92A7B"/>
    <w:rsid w:val="00D92D53"/>
    <w:rsid w:val="00D94DB5"/>
    <w:rsid w:val="00D95031"/>
    <w:rsid w:val="00D95BCD"/>
    <w:rsid w:val="00D9693F"/>
    <w:rsid w:val="00DA0142"/>
    <w:rsid w:val="00DA05A8"/>
    <w:rsid w:val="00DA0D2B"/>
    <w:rsid w:val="00DA2BBF"/>
    <w:rsid w:val="00DA3052"/>
    <w:rsid w:val="00DA3A76"/>
    <w:rsid w:val="00DA4143"/>
    <w:rsid w:val="00DA6833"/>
    <w:rsid w:val="00DA76C9"/>
    <w:rsid w:val="00DA7F27"/>
    <w:rsid w:val="00DB0E7E"/>
    <w:rsid w:val="00DB139A"/>
    <w:rsid w:val="00DB18CC"/>
    <w:rsid w:val="00DB1FAA"/>
    <w:rsid w:val="00DB2D63"/>
    <w:rsid w:val="00DB33F2"/>
    <w:rsid w:val="00DB423E"/>
    <w:rsid w:val="00DB5657"/>
    <w:rsid w:val="00DB64E7"/>
    <w:rsid w:val="00DB6FB5"/>
    <w:rsid w:val="00DB7F38"/>
    <w:rsid w:val="00DC081A"/>
    <w:rsid w:val="00DC19D9"/>
    <w:rsid w:val="00DC219F"/>
    <w:rsid w:val="00DC229B"/>
    <w:rsid w:val="00DC39AF"/>
    <w:rsid w:val="00DC3C7A"/>
    <w:rsid w:val="00DC4668"/>
    <w:rsid w:val="00DC4732"/>
    <w:rsid w:val="00DC55C2"/>
    <w:rsid w:val="00DC6663"/>
    <w:rsid w:val="00DC76D9"/>
    <w:rsid w:val="00DC7D0D"/>
    <w:rsid w:val="00DD18CC"/>
    <w:rsid w:val="00DD217D"/>
    <w:rsid w:val="00DD2E6A"/>
    <w:rsid w:val="00DD50A1"/>
    <w:rsid w:val="00DD5243"/>
    <w:rsid w:val="00DD5772"/>
    <w:rsid w:val="00DD5CBC"/>
    <w:rsid w:val="00DD5D28"/>
    <w:rsid w:val="00DD5F87"/>
    <w:rsid w:val="00DD61A9"/>
    <w:rsid w:val="00DD6EFD"/>
    <w:rsid w:val="00DD7B51"/>
    <w:rsid w:val="00DD7F54"/>
    <w:rsid w:val="00DE01EC"/>
    <w:rsid w:val="00DE038E"/>
    <w:rsid w:val="00DE1413"/>
    <w:rsid w:val="00DE1AF7"/>
    <w:rsid w:val="00DE2D8C"/>
    <w:rsid w:val="00DE332C"/>
    <w:rsid w:val="00DE3FDF"/>
    <w:rsid w:val="00DE446D"/>
    <w:rsid w:val="00DE47FC"/>
    <w:rsid w:val="00DE55A9"/>
    <w:rsid w:val="00DE64E8"/>
    <w:rsid w:val="00DE68AC"/>
    <w:rsid w:val="00DE7072"/>
    <w:rsid w:val="00DE7885"/>
    <w:rsid w:val="00DF09E9"/>
    <w:rsid w:val="00DF1D8A"/>
    <w:rsid w:val="00DF2E85"/>
    <w:rsid w:val="00DF321F"/>
    <w:rsid w:val="00DF4E2E"/>
    <w:rsid w:val="00DF5A6D"/>
    <w:rsid w:val="00DF6C31"/>
    <w:rsid w:val="00DF7161"/>
    <w:rsid w:val="00DF749E"/>
    <w:rsid w:val="00E0158E"/>
    <w:rsid w:val="00E0200E"/>
    <w:rsid w:val="00E02F9C"/>
    <w:rsid w:val="00E05570"/>
    <w:rsid w:val="00E05B85"/>
    <w:rsid w:val="00E066E6"/>
    <w:rsid w:val="00E0778B"/>
    <w:rsid w:val="00E10A8A"/>
    <w:rsid w:val="00E1134D"/>
    <w:rsid w:val="00E11C57"/>
    <w:rsid w:val="00E124D6"/>
    <w:rsid w:val="00E12E2B"/>
    <w:rsid w:val="00E140AE"/>
    <w:rsid w:val="00E14A57"/>
    <w:rsid w:val="00E14F69"/>
    <w:rsid w:val="00E1558F"/>
    <w:rsid w:val="00E160DC"/>
    <w:rsid w:val="00E1644A"/>
    <w:rsid w:val="00E1678E"/>
    <w:rsid w:val="00E17BE7"/>
    <w:rsid w:val="00E17E8E"/>
    <w:rsid w:val="00E202F8"/>
    <w:rsid w:val="00E21346"/>
    <w:rsid w:val="00E21568"/>
    <w:rsid w:val="00E21739"/>
    <w:rsid w:val="00E21986"/>
    <w:rsid w:val="00E23774"/>
    <w:rsid w:val="00E23F00"/>
    <w:rsid w:val="00E24F6D"/>
    <w:rsid w:val="00E251A2"/>
    <w:rsid w:val="00E30B58"/>
    <w:rsid w:val="00E31C55"/>
    <w:rsid w:val="00E31C63"/>
    <w:rsid w:val="00E32600"/>
    <w:rsid w:val="00E32A5C"/>
    <w:rsid w:val="00E32D44"/>
    <w:rsid w:val="00E33A67"/>
    <w:rsid w:val="00E33A68"/>
    <w:rsid w:val="00E345FA"/>
    <w:rsid w:val="00E34919"/>
    <w:rsid w:val="00E34AA9"/>
    <w:rsid w:val="00E356B1"/>
    <w:rsid w:val="00E35FA0"/>
    <w:rsid w:val="00E36305"/>
    <w:rsid w:val="00E3645F"/>
    <w:rsid w:val="00E3694A"/>
    <w:rsid w:val="00E37159"/>
    <w:rsid w:val="00E3726E"/>
    <w:rsid w:val="00E40E91"/>
    <w:rsid w:val="00E40F1F"/>
    <w:rsid w:val="00E42439"/>
    <w:rsid w:val="00E43731"/>
    <w:rsid w:val="00E43A8B"/>
    <w:rsid w:val="00E461BC"/>
    <w:rsid w:val="00E46DF1"/>
    <w:rsid w:val="00E4778A"/>
    <w:rsid w:val="00E50146"/>
    <w:rsid w:val="00E50827"/>
    <w:rsid w:val="00E50F85"/>
    <w:rsid w:val="00E50FDB"/>
    <w:rsid w:val="00E51083"/>
    <w:rsid w:val="00E5159D"/>
    <w:rsid w:val="00E531F3"/>
    <w:rsid w:val="00E54623"/>
    <w:rsid w:val="00E55523"/>
    <w:rsid w:val="00E55DD4"/>
    <w:rsid w:val="00E562C3"/>
    <w:rsid w:val="00E562E8"/>
    <w:rsid w:val="00E567FC"/>
    <w:rsid w:val="00E56FED"/>
    <w:rsid w:val="00E57659"/>
    <w:rsid w:val="00E57678"/>
    <w:rsid w:val="00E57A43"/>
    <w:rsid w:val="00E601CC"/>
    <w:rsid w:val="00E60894"/>
    <w:rsid w:val="00E62F96"/>
    <w:rsid w:val="00E62FCF"/>
    <w:rsid w:val="00E6323D"/>
    <w:rsid w:val="00E64539"/>
    <w:rsid w:val="00E647E6"/>
    <w:rsid w:val="00E64E66"/>
    <w:rsid w:val="00E70AED"/>
    <w:rsid w:val="00E70BB1"/>
    <w:rsid w:val="00E70D83"/>
    <w:rsid w:val="00E70EF2"/>
    <w:rsid w:val="00E718D8"/>
    <w:rsid w:val="00E71C63"/>
    <w:rsid w:val="00E723E2"/>
    <w:rsid w:val="00E72F12"/>
    <w:rsid w:val="00E73ACC"/>
    <w:rsid w:val="00E74265"/>
    <w:rsid w:val="00E746F4"/>
    <w:rsid w:val="00E748AF"/>
    <w:rsid w:val="00E74B78"/>
    <w:rsid w:val="00E74C5D"/>
    <w:rsid w:val="00E80943"/>
    <w:rsid w:val="00E809D7"/>
    <w:rsid w:val="00E811C6"/>
    <w:rsid w:val="00E81402"/>
    <w:rsid w:val="00E81783"/>
    <w:rsid w:val="00E8276E"/>
    <w:rsid w:val="00E831F8"/>
    <w:rsid w:val="00E83562"/>
    <w:rsid w:val="00E83927"/>
    <w:rsid w:val="00E83DF4"/>
    <w:rsid w:val="00E8429C"/>
    <w:rsid w:val="00E84A73"/>
    <w:rsid w:val="00E84DCB"/>
    <w:rsid w:val="00E84FA3"/>
    <w:rsid w:val="00E851DF"/>
    <w:rsid w:val="00E868FF"/>
    <w:rsid w:val="00E86F1D"/>
    <w:rsid w:val="00E8733F"/>
    <w:rsid w:val="00E90EBC"/>
    <w:rsid w:val="00E9195A"/>
    <w:rsid w:val="00E92334"/>
    <w:rsid w:val="00E92831"/>
    <w:rsid w:val="00E93212"/>
    <w:rsid w:val="00E9391F"/>
    <w:rsid w:val="00E93F86"/>
    <w:rsid w:val="00E94C13"/>
    <w:rsid w:val="00E94E04"/>
    <w:rsid w:val="00E95007"/>
    <w:rsid w:val="00E950E6"/>
    <w:rsid w:val="00E95389"/>
    <w:rsid w:val="00E95505"/>
    <w:rsid w:val="00E95EFD"/>
    <w:rsid w:val="00E964DD"/>
    <w:rsid w:val="00E96529"/>
    <w:rsid w:val="00E9687D"/>
    <w:rsid w:val="00EA019D"/>
    <w:rsid w:val="00EA03E7"/>
    <w:rsid w:val="00EA0471"/>
    <w:rsid w:val="00EA0994"/>
    <w:rsid w:val="00EA0B2C"/>
    <w:rsid w:val="00EA0BC5"/>
    <w:rsid w:val="00EA0FDB"/>
    <w:rsid w:val="00EA12A5"/>
    <w:rsid w:val="00EA1A79"/>
    <w:rsid w:val="00EA1AD4"/>
    <w:rsid w:val="00EA242A"/>
    <w:rsid w:val="00EA39D4"/>
    <w:rsid w:val="00EA3EFE"/>
    <w:rsid w:val="00EA4555"/>
    <w:rsid w:val="00EA471D"/>
    <w:rsid w:val="00EA5737"/>
    <w:rsid w:val="00EA5E6C"/>
    <w:rsid w:val="00EA669B"/>
    <w:rsid w:val="00EA706C"/>
    <w:rsid w:val="00EA7ABF"/>
    <w:rsid w:val="00EA7AC0"/>
    <w:rsid w:val="00EA7F24"/>
    <w:rsid w:val="00EB023F"/>
    <w:rsid w:val="00EB0623"/>
    <w:rsid w:val="00EB0FB7"/>
    <w:rsid w:val="00EB0FFC"/>
    <w:rsid w:val="00EB24CC"/>
    <w:rsid w:val="00EB2B77"/>
    <w:rsid w:val="00EB3351"/>
    <w:rsid w:val="00EB3405"/>
    <w:rsid w:val="00EB3D07"/>
    <w:rsid w:val="00EB5295"/>
    <w:rsid w:val="00EB5FAC"/>
    <w:rsid w:val="00EB61A5"/>
    <w:rsid w:val="00EB651A"/>
    <w:rsid w:val="00EB7CF6"/>
    <w:rsid w:val="00EC06F1"/>
    <w:rsid w:val="00EC2225"/>
    <w:rsid w:val="00EC2BB4"/>
    <w:rsid w:val="00EC3B58"/>
    <w:rsid w:val="00EC47C8"/>
    <w:rsid w:val="00EC4CD9"/>
    <w:rsid w:val="00EC54F4"/>
    <w:rsid w:val="00EC615F"/>
    <w:rsid w:val="00EC76CB"/>
    <w:rsid w:val="00EC793E"/>
    <w:rsid w:val="00ED0EA1"/>
    <w:rsid w:val="00ED10DB"/>
    <w:rsid w:val="00ED1784"/>
    <w:rsid w:val="00ED2237"/>
    <w:rsid w:val="00ED48AB"/>
    <w:rsid w:val="00ED502D"/>
    <w:rsid w:val="00ED50F5"/>
    <w:rsid w:val="00ED58BD"/>
    <w:rsid w:val="00ED6C48"/>
    <w:rsid w:val="00ED6EE5"/>
    <w:rsid w:val="00EE0260"/>
    <w:rsid w:val="00EE06DD"/>
    <w:rsid w:val="00EE1833"/>
    <w:rsid w:val="00EE20AF"/>
    <w:rsid w:val="00EE218D"/>
    <w:rsid w:val="00EE2D30"/>
    <w:rsid w:val="00EE33EB"/>
    <w:rsid w:val="00EE45DF"/>
    <w:rsid w:val="00EE469E"/>
    <w:rsid w:val="00EE5081"/>
    <w:rsid w:val="00EE60CA"/>
    <w:rsid w:val="00EE7441"/>
    <w:rsid w:val="00EE7B29"/>
    <w:rsid w:val="00EE7DBD"/>
    <w:rsid w:val="00EF0A5A"/>
    <w:rsid w:val="00EF2904"/>
    <w:rsid w:val="00EF2CBA"/>
    <w:rsid w:val="00EF402D"/>
    <w:rsid w:val="00EF44A3"/>
    <w:rsid w:val="00EF4FDD"/>
    <w:rsid w:val="00EF5CA6"/>
    <w:rsid w:val="00EF5E22"/>
    <w:rsid w:val="00EF6FF7"/>
    <w:rsid w:val="00EF7192"/>
    <w:rsid w:val="00F004D9"/>
    <w:rsid w:val="00F00931"/>
    <w:rsid w:val="00F01915"/>
    <w:rsid w:val="00F034D5"/>
    <w:rsid w:val="00F039FF"/>
    <w:rsid w:val="00F03B03"/>
    <w:rsid w:val="00F04143"/>
    <w:rsid w:val="00F05508"/>
    <w:rsid w:val="00F05D3F"/>
    <w:rsid w:val="00F06030"/>
    <w:rsid w:val="00F06CEA"/>
    <w:rsid w:val="00F10768"/>
    <w:rsid w:val="00F12054"/>
    <w:rsid w:val="00F12EC8"/>
    <w:rsid w:val="00F14D77"/>
    <w:rsid w:val="00F157DB"/>
    <w:rsid w:val="00F16FAE"/>
    <w:rsid w:val="00F1735B"/>
    <w:rsid w:val="00F179BF"/>
    <w:rsid w:val="00F21321"/>
    <w:rsid w:val="00F2223F"/>
    <w:rsid w:val="00F23791"/>
    <w:rsid w:val="00F23FF7"/>
    <w:rsid w:val="00F25245"/>
    <w:rsid w:val="00F25343"/>
    <w:rsid w:val="00F256DA"/>
    <w:rsid w:val="00F269C4"/>
    <w:rsid w:val="00F26C85"/>
    <w:rsid w:val="00F26D21"/>
    <w:rsid w:val="00F2753B"/>
    <w:rsid w:val="00F30360"/>
    <w:rsid w:val="00F30ADC"/>
    <w:rsid w:val="00F319B9"/>
    <w:rsid w:val="00F32C6C"/>
    <w:rsid w:val="00F3395D"/>
    <w:rsid w:val="00F34EAE"/>
    <w:rsid w:val="00F35256"/>
    <w:rsid w:val="00F3713F"/>
    <w:rsid w:val="00F37704"/>
    <w:rsid w:val="00F37D25"/>
    <w:rsid w:val="00F41B3D"/>
    <w:rsid w:val="00F42719"/>
    <w:rsid w:val="00F4297D"/>
    <w:rsid w:val="00F43E19"/>
    <w:rsid w:val="00F44486"/>
    <w:rsid w:val="00F4541B"/>
    <w:rsid w:val="00F4627A"/>
    <w:rsid w:val="00F478F5"/>
    <w:rsid w:val="00F50142"/>
    <w:rsid w:val="00F506CA"/>
    <w:rsid w:val="00F51921"/>
    <w:rsid w:val="00F51E20"/>
    <w:rsid w:val="00F52D5A"/>
    <w:rsid w:val="00F54414"/>
    <w:rsid w:val="00F552FB"/>
    <w:rsid w:val="00F55F18"/>
    <w:rsid w:val="00F5623B"/>
    <w:rsid w:val="00F563A4"/>
    <w:rsid w:val="00F563DA"/>
    <w:rsid w:val="00F56DBE"/>
    <w:rsid w:val="00F5716E"/>
    <w:rsid w:val="00F57822"/>
    <w:rsid w:val="00F57A48"/>
    <w:rsid w:val="00F57E54"/>
    <w:rsid w:val="00F6087C"/>
    <w:rsid w:val="00F609E0"/>
    <w:rsid w:val="00F61637"/>
    <w:rsid w:val="00F616B5"/>
    <w:rsid w:val="00F61B7C"/>
    <w:rsid w:val="00F63819"/>
    <w:rsid w:val="00F63CA4"/>
    <w:rsid w:val="00F63D41"/>
    <w:rsid w:val="00F64994"/>
    <w:rsid w:val="00F66B16"/>
    <w:rsid w:val="00F67C45"/>
    <w:rsid w:val="00F70061"/>
    <w:rsid w:val="00F7072B"/>
    <w:rsid w:val="00F7131D"/>
    <w:rsid w:val="00F72F7E"/>
    <w:rsid w:val="00F7343B"/>
    <w:rsid w:val="00F75379"/>
    <w:rsid w:val="00F75BA1"/>
    <w:rsid w:val="00F77876"/>
    <w:rsid w:val="00F77AD8"/>
    <w:rsid w:val="00F77D0D"/>
    <w:rsid w:val="00F80E59"/>
    <w:rsid w:val="00F8215B"/>
    <w:rsid w:val="00F82653"/>
    <w:rsid w:val="00F82A0E"/>
    <w:rsid w:val="00F83255"/>
    <w:rsid w:val="00F83709"/>
    <w:rsid w:val="00F83C82"/>
    <w:rsid w:val="00F859C3"/>
    <w:rsid w:val="00F9030B"/>
    <w:rsid w:val="00F90BF2"/>
    <w:rsid w:val="00F90E01"/>
    <w:rsid w:val="00F92581"/>
    <w:rsid w:val="00F92E7F"/>
    <w:rsid w:val="00F932D3"/>
    <w:rsid w:val="00F93C06"/>
    <w:rsid w:val="00F9483D"/>
    <w:rsid w:val="00F94DD2"/>
    <w:rsid w:val="00F94E38"/>
    <w:rsid w:val="00F95E4F"/>
    <w:rsid w:val="00F96005"/>
    <w:rsid w:val="00F969B9"/>
    <w:rsid w:val="00F96EB7"/>
    <w:rsid w:val="00F96FB2"/>
    <w:rsid w:val="00F97101"/>
    <w:rsid w:val="00F97B7A"/>
    <w:rsid w:val="00F97BCF"/>
    <w:rsid w:val="00FA047A"/>
    <w:rsid w:val="00FA13FB"/>
    <w:rsid w:val="00FA16C6"/>
    <w:rsid w:val="00FA1FC2"/>
    <w:rsid w:val="00FA2A7D"/>
    <w:rsid w:val="00FA2CFE"/>
    <w:rsid w:val="00FA3202"/>
    <w:rsid w:val="00FA45D0"/>
    <w:rsid w:val="00FA597B"/>
    <w:rsid w:val="00FA6A3B"/>
    <w:rsid w:val="00FA7D43"/>
    <w:rsid w:val="00FB0E6B"/>
    <w:rsid w:val="00FB13F9"/>
    <w:rsid w:val="00FB178E"/>
    <w:rsid w:val="00FB20AF"/>
    <w:rsid w:val="00FB2978"/>
    <w:rsid w:val="00FB29B5"/>
    <w:rsid w:val="00FB466E"/>
    <w:rsid w:val="00FB46CB"/>
    <w:rsid w:val="00FB5A09"/>
    <w:rsid w:val="00FB6747"/>
    <w:rsid w:val="00FB6E19"/>
    <w:rsid w:val="00FB7A56"/>
    <w:rsid w:val="00FC09B2"/>
    <w:rsid w:val="00FC4377"/>
    <w:rsid w:val="00FC4B17"/>
    <w:rsid w:val="00FC5164"/>
    <w:rsid w:val="00FC6725"/>
    <w:rsid w:val="00FC6D69"/>
    <w:rsid w:val="00FC71FA"/>
    <w:rsid w:val="00FD06DF"/>
    <w:rsid w:val="00FD0B74"/>
    <w:rsid w:val="00FD0CC1"/>
    <w:rsid w:val="00FD0F63"/>
    <w:rsid w:val="00FD1926"/>
    <w:rsid w:val="00FD2E09"/>
    <w:rsid w:val="00FD4552"/>
    <w:rsid w:val="00FD622E"/>
    <w:rsid w:val="00FD665F"/>
    <w:rsid w:val="00FD6C15"/>
    <w:rsid w:val="00FD708E"/>
    <w:rsid w:val="00FD7BEB"/>
    <w:rsid w:val="00FD7C5D"/>
    <w:rsid w:val="00FE14AD"/>
    <w:rsid w:val="00FE174B"/>
    <w:rsid w:val="00FE1A56"/>
    <w:rsid w:val="00FE2D23"/>
    <w:rsid w:val="00FE37B5"/>
    <w:rsid w:val="00FE42F7"/>
    <w:rsid w:val="00FE44D3"/>
    <w:rsid w:val="00FE489A"/>
    <w:rsid w:val="00FE594F"/>
    <w:rsid w:val="00FE5DB2"/>
    <w:rsid w:val="00FE6A4C"/>
    <w:rsid w:val="00FE6F13"/>
    <w:rsid w:val="00FE6F4B"/>
    <w:rsid w:val="00FF0000"/>
    <w:rsid w:val="00FF0D15"/>
    <w:rsid w:val="00FF130C"/>
    <w:rsid w:val="00FF3221"/>
    <w:rsid w:val="00FF3491"/>
    <w:rsid w:val="00FF3797"/>
    <w:rsid w:val="00FF408E"/>
    <w:rsid w:val="00FF4B39"/>
    <w:rsid w:val="00FF4F96"/>
    <w:rsid w:val="00FF5141"/>
    <w:rsid w:val="00FF69D1"/>
    <w:rsid w:val="00FF7DA8"/>
    <w:rsid w:val="0146F6E4"/>
    <w:rsid w:val="014FD543"/>
    <w:rsid w:val="017A03BD"/>
    <w:rsid w:val="01D7219B"/>
    <w:rsid w:val="02853695"/>
    <w:rsid w:val="029EE452"/>
    <w:rsid w:val="02D4F177"/>
    <w:rsid w:val="02DC14DB"/>
    <w:rsid w:val="038D30B1"/>
    <w:rsid w:val="038E6845"/>
    <w:rsid w:val="03AA3551"/>
    <w:rsid w:val="03E39067"/>
    <w:rsid w:val="042A25DE"/>
    <w:rsid w:val="04FD7D24"/>
    <w:rsid w:val="055FCF09"/>
    <w:rsid w:val="057AE930"/>
    <w:rsid w:val="05D1D071"/>
    <w:rsid w:val="05D866E4"/>
    <w:rsid w:val="05E615C2"/>
    <w:rsid w:val="061BAFF1"/>
    <w:rsid w:val="062BD74A"/>
    <w:rsid w:val="06CADF21"/>
    <w:rsid w:val="06E02D55"/>
    <w:rsid w:val="06F8AFEB"/>
    <w:rsid w:val="074492A5"/>
    <w:rsid w:val="0751466E"/>
    <w:rsid w:val="0777DF48"/>
    <w:rsid w:val="07BE0537"/>
    <w:rsid w:val="08A727D7"/>
    <w:rsid w:val="0902094D"/>
    <w:rsid w:val="093E7362"/>
    <w:rsid w:val="0993F981"/>
    <w:rsid w:val="09BB639C"/>
    <w:rsid w:val="09D62566"/>
    <w:rsid w:val="0BBD1CDF"/>
    <w:rsid w:val="0C4D7C9A"/>
    <w:rsid w:val="0C88277F"/>
    <w:rsid w:val="0C8DF57D"/>
    <w:rsid w:val="0C8FBD72"/>
    <w:rsid w:val="0CC8F923"/>
    <w:rsid w:val="0CD5FE7A"/>
    <w:rsid w:val="0CEAFAD9"/>
    <w:rsid w:val="0D50947D"/>
    <w:rsid w:val="0D519815"/>
    <w:rsid w:val="0D719F97"/>
    <w:rsid w:val="0D7E276F"/>
    <w:rsid w:val="0EF67F28"/>
    <w:rsid w:val="0F549578"/>
    <w:rsid w:val="0F653534"/>
    <w:rsid w:val="0F911386"/>
    <w:rsid w:val="101D8EAE"/>
    <w:rsid w:val="108A487F"/>
    <w:rsid w:val="1162293F"/>
    <w:rsid w:val="11E60ADB"/>
    <w:rsid w:val="121C1C62"/>
    <w:rsid w:val="12305729"/>
    <w:rsid w:val="139D4891"/>
    <w:rsid w:val="13E986AE"/>
    <w:rsid w:val="14139B6C"/>
    <w:rsid w:val="1440D6A3"/>
    <w:rsid w:val="14B72586"/>
    <w:rsid w:val="14D3452D"/>
    <w:rsid w:val="15DF2A26"/>
    <w:rsid w:val="15EEF652"/>
    <w:rsid w:val="15F0C7E0"/>
    <w:rsid w:val="168A9C32"/>
    <w:rsid w:val="16A7497E"/>
    <w:rsid w:val="17292F14"/>
    <w:rsid w:val="1738ED4F"/>
    <w:rsid w:val="1762E59E"/>
    <w:rsid w:val="176A618E"/>
    <w:rsid w:val="17A3D9DC"/>
    <w:rsid w:val="17B58733"/>
    <w:rsid w:val="17B76528"/>
    <w:rsid w:val="17DBED3C"/>
    <w:rsid w:val="17EA4F12"/>
    <w:rsid w:val="17EE09FA"/>
    <w:rsid w:val="181F8626"/>
    <w:rsid w:val="18510188"/>
    <w:rsid w:val="189A7ECD"/>
    <w:rsid w:val="18C8C005"/>
    <w:rsid w:val="18D06967"/>
    <w:rsid w:val="19163110"/>
    <w:rsid w:val="19EB19D8"/>
    <w:rsid w:val="1A0DD29B"/>
    <w:rsid w:val="1A1305A3"/>
    <w:rsid w:val="1A29CF21"/>
    <w:rsid w:val="1A7FD9D7"/>
    <w:rsid w:val="1A909DC5"/>
    <w:rsid w:val="1AE65C9E"/>
    <w:rsid w:val="1AFE65BC"/>
    <w:rsid w:val="1B3A960C"/>
    <w:rsid w:val="1BB99F50"/>
    <w:rsid w:val="1BB9C245"/>
    <w:rsid w:val="1C05A448"/>
    <w:rsid w:val="1C467418"/>
    <w:rsid w:val="1C51AB9D"/>
    <w:rsid w:val="1C78739B"/>
    <w:rsid w:val="1C95F2CB"/>
    <w:rsid w:val="1C962404"/>
    <w:rsid w:val="1C9FA426"/>
    <w:rsid w:val="1D76927E"/>
    <w:rsid w:val="1DDD1C1C"/>
    <w:rsid w:val="1DF66A95"/>
    <w:rsid w:val="1E19E859"/>
    <w:rsid w:val="1E598BC6"/>
    <w:rsid w:val="1E7A4914"/>
    <w:rsid w:val="1F7A1B2E"/>
    <w:rsid w:val="1F8A54E7"/>
    <w:rsid w:val="1F9C383B"/>
    <w:rsid w:val="2009D676"/>
    <w:rsid w:val="200F7B15"/>
    <w:rsid w:val="202CB661"/>
    <w:rsid w:val="20303972"/>
    <w:rsid w:val="206C4644"/>
    <w:rsid w:val="208B48A4"/>
    <w:rsid w:val="20D1A90D"/>
    <w:rsid w:val="20DDC693"/>
    <w:rsid w:val="20FAD20E"/>
    <w:rsid w:val="21341050"/>
    <w:rsid w:val="217E5023"/>
    <w:rsid w:val="21A74CFF"/>
    <w:rsid w:val="22005277"/>
    <w:rsid w:val="22451CFA"/>
    <w:rsid w:val="22A7D116"/>
    <w:rsid w:val="22AF6E93"/>
    <w:rsid w:val="22CA4488"/>
    <w:rsid w:val="23EFE5A8"/>
    <w:rsid w:val="242DAB07"/>
    <w:rsid w:val="24DCD283"/>
    <w:rsid w:val="251654D0"/>
    <w:rsid w:val="257EC3D4"/>
    <w:rsid w:val="2581CDCF"/>
    <w:rsid w:val="25AA166B"/>
    <w:rsid w:val="263FF322"/>
    <w:rsid w:val="264F8E42"/>
    <w:rsid w:val="26EE20DB"/>
    <w:rsid w:val="27922968"/>
    <w:rsid w:val="27A848DD"/>
    <w:rsid w:val="27BBB331"/>
    <w:rsid w:val="27C6D0FA"/>
    <w:rsid w:val="284ED11A"/>
    <w:rsid w:val="28E18C30"/>
    <w:rsid w:val="28EB72C6"/>
    <w:rsid w:val="2930E29A"/>
    <w:rsid w:val="29B6A708"/>
    <w:rsid w:val="29FA8CE1"/>
    <w:rsid w:val="2A47197D"/>
    <w:rsid w:val="2A66CBC8"/>
    <w:rsid w:val="2A991575"/>
    <w:rsid w:val="2AAF6F89"/>
    <w:rsid w:val="2ADC8303"/>
    <w:rsid w:val="2AF9BB9B"/>
    <w:rsid w:val="2B7A5048"/>
    <w:rsid w:val="2B8A2399"/>
    <w:rsid w:val="2C0BE985"/>
    <w:rsid w:val="2C86408E"/>
    <w:rsid w:val="2C899619"/>
    <w:rsid w:val="2CB9E5CF"/>
    <w:rsid w:val="2CC96785"/>
    <w:rsid w:val="2D4B9FE4"/>
    <w:rsid w:val="2DA29605"/>
    <w:rsid w:val="2DCBB85C"/>
    <w:rsid w:val="2E211205"/>
    <w:rsid w:val="2E2DDC05"/>
    <w:rsid w:val="2E3DFD24"/>
    <w:rsid w:val="2E795132"/>
    <w:rsid w:val="2EF09BE0"/>
    <w:rsid w:val="2F414E1A"/>
    <w:rsid w:val="2F526DB1"/>
    <w:rsid w:val="2F8CFE61"/>
    <w:rsid w:val="2FF38CFB"/>
    <w:rsid w:val="303092F4"/>
    <w:rsid w:val="30FCBE74"/>
    <w:rsid w:val="31072339"/>
    <w:rsid w:val="31109685"/>
    <w:rsid w:val="313B99A2"/>
    <w:rsid w:val="32B9F4AD"/>
    <w:rsid w:val="3304E601"/>
    <w:rsid w:val="33F9FCD4"/>
    <w:rsid w:val="3456B94F"/>
    <w:rsid w:val="347E635D"/>
    <w:rsid w:val="34F851A3"/>
    <w:rsid w:val="35259D9E"/>
    <w:rsid w:val="357E9230"/>
    <w:rsid w:val="364BD3F9"/>
    <w:rsid w:val="364FAFAA"/>
    <w:rsid w:val="369976AD"/>
    <w:rsid w:val="36C98131"/>
    <w:rsid w:val="36CF4311"/>
    <w:rsid w:val="36D6EBB3"/>
    <w:rsid w:val="36F38F69"/>
    <w:rsid w:val="3744E104"/>
    <w:rsid w:val="376CEB67"/>
    <w:rsid w:val="37FC2119"/>
    <w:rsid w:val="380FD3AB"/>
    <w:rsid w:val="381F766C"/>
    <w:rsid w:val="3829E080"/>
    <w:rsid w:val="385B0757"/>
    <w:rsid w:val="387F8113"/>
    <w:rsid w:val="39564554"/>
    <w:rsid w:val="397FBB59"/>
    <w:rsid w:val="398D404F"/>
    <w:rsid w:val="3A57C575"/>
    <w:rsid w:val="3A7CE29D"/>
    <w:rsid w:val="3AD17013"/>
    <w:rsid w:val="3AE7FD99"/>
    <w:rsid w:val="3AFC22F9"/>
    <w:rsid w:val="3B56F9C7"/>
    <w:rsid w:val="3B857AAC"/>
    <w:rsid w:val="3B94E844"/>
    <w:rsid w:val="3CDADAC2"/>
    <w:rsid w:val="3CE76959"/>
    <w:rsid w:val="3CE9007B"/>
    <w:rsid w:val="3D4911EF"/>
    <w:rsid w:val="3D4ABEE2"/>
    <w:rsid w:val="3D6D4ADE"/>
    <w:rsid w:val="3DB0AAA6"/>
    <w:rsid w:val="3DC66D00"/>
    <w:rsid w:val="3DE51E55"/>
    <w:rsid w:val="3E0A48B5"/>
    <w:rsid w:val="3E26E435"/>
    <w:rsid w:val="3E6ED71A"/>
    <w:rsid w:val="3EDA605B"/>
    <w:rsid w:val="3F1595F3"/>
    <w:rsid w:val="3F3499AE"/>
    <w:rsid w:val="3F455E4B"/>
    <w:rsid w:val="3FA23D7D"/>
    <w:rsid w:val="402AACA7"/>
    <w:rsid w:val="40B50439"/>
    <w:rsid w:val="40C94AD7"/>
    <w:rsid w:val="4108408D"/>
    <w:rsid w:val="41151D7F"/>
    <w:rsid w:val="418F9955"/>
    <w:rsid w:val="4196479D"/>
    <w:rsid w:val="41A56617"/>
    <w:rsid w:val="41E8B7E4"/>
    <w:rsid w:val="42BB3F55"/>
    <w:rsid w:val="42FD2558"/>
    <w:rsid w:val="42FFA11B"/>
    <w:rsid w:val="4363C5DD"/>
    <w:rsid w:val="43749FE9"/>
    <w:rsid w:val="43DA4629"/>
    <w:rsid w:val="43E51FB3"/>
    <w:rsid w:val="43F2E6C4"/>
    <w:rsid w:val="443FE0CD"/>
    <w:rsid w:val="4458FAEC"/>
    <w:rsid w:val="44872A3E"/>
    <w:rsid w:val="450D3257"/>
    <w:rsid w:val="4534151B"/>
    <w:rsid w:val="457A5050"/>
    <w:rsid w:val="460B2427"/>
    <w:rsid w:val="46107D86"/>
    <w:rsid w:val="461AC228"/>
    <w:rsid w:val="46B8714D"/>
    <w:rsid w:val="46C0AD24"/>
    <w:rsid w:val="4706AD1C"/>
    <w:rsid w:val="471D2155"/>
    <w:rsid w:val="47877EBA"/>
    <w:rsid w:val="47997D43"/>
    <w:rsid w:val="47D42294"/>
    <w:rsid w:val="47FAD1B2"/>
    <w:rsid w:val="48323B11"/>
    <w:rsid w:val="48747547"/>
    <w:rsid w:val="4901E9D6"/>
    <w:rsid w:val="4903EA39"/>
    <w:rsid w:val="4A5C2633"/>
    <w:rsid w:val="4A9BDCCA"/>
    <w:rsid w:val="4B634E2A"/>
    <w:rsid w:val="4B792A77"/>
    <w:rsid w:val="4BE284C8"/>
    <w:rsid w:val="4C0117F8"/>
    <w:rsid w:val="4C4DD71A"/>
    <w:rsid w:val="4CA3CFB3"/>
    <w:rsid w:val="4CF7F0FE"/>
    <w:rsid w:val="4D0FF474"/>
    <w:rsid w:val="4D3E7F04"/>
    <w:rsid w:val="4D777632"/>
    <w:rsid w:val="4DAB2778"/>
    <w:rsid w:val="4DE8E095"/>
    <w:rsid w:val="4E91561A"/>
    <w:rsid w:val="4EE432AC"/>
    <w:rsid w:val="4F0D6019"/>
    <w:rsid w:val="4F816BA1"/>
    <w:rsid w:val="4F95819F"/>
    <w:rsid w:val="5015B77D"/>
    <w:rsid w:val="5089036E"/>
    <w:rsid w:val="50A444FB"/>
    <w:rsid w:val="50D18826"/>
    <w:rsid w:val="5114A29E"/>
    <w:rsid w:val="51481E86"/>
    <w:rsid w:val="515AE237"/>
    <w:rsid w:val="51AF7467"/>
    <w:rsid w:val="52424B9E"/>
    <w:rsid w:val="52C6494F"/>
    <w:rsid w:val="52D4D6D6"/>
    <w:rsid w:val="52E544D6"/>
    <w:rsid w:val="5371CAD6"/>
    <w:rsid w:val="53B453A5"/>
    <w:rsid w:val="53DDD04A"/>
    <w:rsid w:val="53DF2F7F"/>
    <w:rsid w:val="543F20C3"/>
    <w:rsid w:val="54C16AF8"/>
    <w:rsid w:val="54F6E5B2"/>
    <w:rsid w:val="54FAF050"/>
    <w:rsid w:val="552C295C"/>
    <w:rsid w:val="5530974E"/>
    <w:rsid w:val="55412DFA"/>
    <w:rsid w:val="56568804"/>
    <w:rsid w:val="5658BC8F"/>
    <w:rsid w:val="56913142"/>
    <w:rsid w:val="56C0D078"/>
    <w:rsid w:val="56CFC0ED"/>
    <w:rsid w:val="576ED5E2"/>
    <w:rsid w:val="578056D5"/>
    <w:rsid w:val="57C1C7E6"/>
    <w:rsid w:val="5928D351"/>
    <w:rsid w:val="59499A95"/>
    <w:rsid w:val="5A03C4E9"/>
    <w:rsid w:val="5A065597"/>
    <w:rsid w:val="5A639B75"/>
    <w:rsid w:val="5AB8FC80"/>
    <w:rsid w:val="5B0DBB77"/>
    <w:rsid w:val="5C01E749"/>
    <w:rsid w:val="5C0DC2D3"/>
    <w:rsid w:val="5C1C5CF6"/>
    <w:rsid w:val="5C709206"/>
    <w:rsid w:val="5C76EA46"/>
    <w:rsid w:val="5C85C2E9"/>
    <w:rsid w:val="5CA74265"/>
    <w:rsid w:val="5CE2F27B"/>
    <w:rsid w:val="5DAC3CB0"/>
    <w:rsid w:val="5DC606C2"/>
    <w:rsid w:val="5DD53B89"/>
    <w:rsid w:val="5E09A245"/>
    <w:rsid w:val="5E679D10"/>
    <w:rsid w:val="5EA5BE66"/>
    <w:rsid w:val="5FAC6AE4"/>
    <w:rsid w:val="5FAD80E6"/>
    <w:rsid w:val="601A6470"/>
    <w:rsid w:val="6020569C"/>
    <w:rsid w:val="602B0F36"/>
    <w:rsid w:val="6099263D"/>
    <w:rsid w:val="613C1523"/>
    <w:rsid w:val="6177A7A8"/>
    <w:rsid w:val="61859D59"/>
    <w:rsid w:val="619F3FFB"/>
    <w:rsid w:val="61CB43CA"/>
    <w:rsid w:val="61F0AF0F"/>
    <w:rsid w:val="62D21C13"/>
    <w:rsid w:val="638A0190"/>
    <w:rsid w:val="640E694E"/>
    <w:rsid w:val="640FE5D4"/>
    <w:rsid w:val="648E20D9"/>
    <w:rsid w:val="64C6D02C"/>
    <w:rsid w:val="65597A4F"/>
    <w:rsid w:val="65685E29"/>
    <w:rsid w:val="658B5443"/>
    <w:rsid w:val="65912462"/>
    <w:rsid w:val="6654A51A"/>
    <w:rsid w:val="667A3430"/>
    <w:rsid w:val="66D5FCE6"/>
    <w:rsid w:val="66E4D4C2"/>
    <w:rsid w:val="66F9661B"/>
    <w:rsid w:val="674A25E4"/>
    <w:rsid w:val="67E7F3A3"/>
    <w:rsid w:val="67EC89A5"/>
    <w:rsid w:val="67FB7508"/>
    <w:rsid w:val="680CE4FD"/>
    <w:rsid w:val="680E36C0"/>
    <w:rsid w:val="685FE403"/>
    <w:rsid w:val="6919A1CA"/>
    <w:rsid w:val="69FB9961"/>
    <w:rsid w:val="69FB9994"/>
    <w:rsid w:val="6A17AD64"/>
    <w:rsid w:val="6A7E7065"/>
    <w:rsid w:val="6AA2DE30"/>
    <w:rsid w:val="6AED42A4"/>
    <w:rsid w:val="6AEEFFF1"/>
    <w:rsid w:val="6BC0B9E3"/>
    <w:rsid w:val="6BE91AB5"/>
    <w:rsid w:val="6C0EF102"/>
    <w:rsid w:val="6C16C481"/>
    <w:rsid w:val="6C1DC192"/>
    <w:rsid w:val="6C1DEF4E"/>
    <w:rsid w:val="6CF583DF"/>
    <w:rsid w:val="6D82D493"/>
    <w:rsid w:val="6DADC7AF"/>
    <w:rsid w:val="6DB1216C"/>
    <w:rsid w:val="6DCBE3B6"/>
    <w:rsid w:val="6DEE9C75"/>
    <w:rsid w:val="6E835F9B"/>
    <w:rsid w:val="6EA1B28E"/>
    <w:rsid w:val="6EDC8694"/>
    <w:rsid w:val="6FB38D38"/>
    <w:rsid w:val="6FEE996A"/>
    <w:rsid w:val="70349A43"/>
    <w:rsid w:val="717CAE71"/>
    <w:rsid w:val="71853C95"/>
    <w:rsid w:val="718612F6"/>
    <w:rsid w:val="71A3C99C"/>
    <w:rsid w:val="7231796B"/>
    <w:rsid w:val="724B1D29"/>
    <w:rsid w:val="7294F4FC"/>
    <w:rsid w:val="729ABD82"/>
    <w:rsid w:val="72CDF1D3"/>
    <w:rsid w:val="7300C049"/>
    <w:rsid w:val="73695EF5"/>
    <w:rsid w:val="73904909"/>
    <w:rsid w:val="73D7F1B4"/>
    <w:rsid w:val="746D8646"/>
    <w:rsid w:val="74D5478E"/>
    <w:rsid w:val="7547115C"/>
    <w:rsid w:val="757D9A97"/>
    <w:rsid w:val="758F154F"/>
    <w:rsid w:val="759F4555"/>
    <w:rsid w:val="75FEFF0E"/>
    <w:rsid w:val="7675F6C1"/>
    <w:rsid w:val="76EED024"/>
    <w:rsid w:val="77441F4A"/>
    <w:rsid w:val="788EB030"/>
    <w:rsid w:val="78CE08A9"/>
    <w:rsid w:val="78F09EE0"/>
    <w:rsid w:val="791668AB"/>
    <w:rsid w:val="7A43F358"/>
    <w:rsid w:val="7A4C67CE"/>
    <w:rsid w:val="7A54EAD0"/>
    <w:rsid w:val="7AA36B50"/>
    <w:rsid w:val="7B0DC3B0"/>
    <w:rsid w:val="7B503B87"/>
    <w:rsid w:val="7B51D25C"/>
    <w:rsid w:val="7B96C653"/>
    <w:rsid w:val="7CC44D5E"/>
    <w:rsid w:val="7CDEC579"/>
    <w:rsid w:val="7D00DB86"/>
    <w:rsid w:val="7D44DE33"/>
    <w:rsid w:val="7DF0F790"/>
    <w:rsid w:val="7E04C965"/>
    <w:rsid w:val="7E1B6F25"/>
    <w:rsid w:val="7E4B9702"/>
    <w:rsid w:val="7E58EA44"/>
    <w:rsid w:val="7E98B7F9"/>
    <w:rsid w:val="7ECC1315"/>
    <w:rsid w:val="7F49F24E"/>
    <w:rsid w:val="7FA181A7"/>
    <w:rsid w:val="7FB00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4095"/>
  <w15:chartTrackingRefBased/>
  <w15:docId w15:val="{CC49261A-F133-494D-8224-8BC9868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A5"/>
  </w:style>
  <w:style w:type="paragraph" w:styleId="Ttulo2">
    <w:name w:val="heading 2"/>
    <w:basedOn w:val="Normal"/>
    <w:next w:val="Normal"/>
    <w:link w:val="Ttulo2Car"/>
    <w:uiPriority w:val="9"/>
    <w:semiHidden/>
    <w:unhideWhenUsed/>
    <w:qFormat/>
    <w:rsid w:val="00691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A1F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B51"/>
    <w:pPr>
      <w:ind w:left="720"/>
      <w:contextualSpacing/>
    </w:pPr>
  </w:style>
  <w:style w:type="character" w:styleId="Hipervnculo">
    <w:name w:val="Hyperlink"/>
    <w:basedOn w:val="Fuentedeprrafopredeter"/>
    <w:uiPriority w:val="99"/>
    <w:unhideWhenUsed/>
    <w:rsid w:val="00FF5141"/>
    <w:rPr>
      <w:color w:val="0563C1" w:themeColor="hyperlink"/>
      <w:u w:val="single"/>
    </w:rPr>
  </w:style>
  <w:style w:type="paragraph" w:styleId="Encabezado">
    <w:name w:val="header"/>
    <w:basedOn w:val="Normal"/>
    <w:link w:val="EncabezadoCar"/>
    <w:uiPriority w:val="99"/>
    <w:unhideWhenUsed/>
    <w:rsid w:val="000970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705E"/>
  </w:style>
  <w:style w:type="paragraph" w:styleId="Piedepgina">
    <w:name w:val="footer"/>
    <w:basedOn w:val="Normal"/>
    <w:link w:val="PiedepginaCar"/>
    <w:uiPriority w:val="99"/>
    <w:unhideWhenUsed/>
    <w:rsid w:val="000970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705E"/>
  </w:style>
  <w:style w:type="character" w:customStyle="1" w:styleId="Ttulo2Car">
    <w:name w:val="Título 2 Car"/>
    <w:basedOn w:val="Fuentedeprrafopredeter"/>
    <w:link w:val="Ttulo2"/>
    <w:rsid w:val="00691E0D"/>
    <w:rPr>
      <w:rFonts w:asciiTheme="majorHAnsi" w:eastAsiaTheme="majorEastAsia" w:hAnsiTheme="majorHAnsi" w:cstheme="majorBidi"/>
      <w:color w:val="2E74B5" w:themeColor="accent1" w:themeShade="BF"/>
      <w:sz w:val="26"/>
      <w:szCs w:val="26"/>
    </w:rPr>
  </w:style>
  <w:style w:type="paragraph" w:customStyle="1" w:styleId="Textoindependiente21">
    <w:name w:val="Texto independiente 21"/>
    <w:basedOn w:val="Normal"/>
    <w:rsid w:val="00E62F96"/>
    <w:pPr>
      <w:suppressAutoHyphens/>
      <w:spacing w:after="200" w:line="276" w:lineRule="auto"/>
      <w:jc w:val="both"/>
    </w:pPr>
    <w:rPr>
      <w:rFonts w:ascii="Arial" w:eastAsia="Times New Roman" w:hAnsi="Arial" w:cs="Arial"/>
      <w:lang w:eastAsia="ar-SA"/>
    </w:rPr>
  </w:style>
  <w:style w:type="paragraph" w:customStyle="1" w:styleId="Div">
    <w:name w:val="Div"/>
    <w:basedOn w:val="Normal"/>
    <w:rsid w:val="00E62F96"/>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paragraph" w:customStyle="1" w:styleId="Pa3">
    <w:name w:val="Pa3"/>
    <w:basedOn w:val="Normal"/>
    <w:next w:val="Normal"/>
    <w:uiPriority w:val="99"/>
    <w:rsid w:val="00E62F96"/>
    <w:pPr>
      <w:autoSpaceDE w:val="0"/>
      <w:autoSpaceDN w:val="0"/>
      <w:adjustRightInd w:val="0"/>
      <w:spacing w:after="0" w:line="201" w:lineRule="atLeast"/>
    </w:pPr>
    <w:rPr>
      <w:rFonts w:ascii="Verdana" w:hAnsi="Verdana"/>
      <w:sz w:val="24"/>
      <w:szCs w:val="24"/>
    </w:rPr>
  </w:style>
  <w:style w:type="table" w:styleId="Tablaconcuadrcula">
    <w:name w:val="Table Grid"/>
    <w:basedOn w:val="Tablanormal"/>
    <w:uiPriority w:val="39"/>
    <w:rsid w:val="00F1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4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F8"/>
    <w:rPr>
      <w:rFonts w:ascii="Segoe UI" w:hAnsi="Segoe UI" w:cs="Segoe UI"/>
      <w:sz w:val="18"/>
      <w:szCs w:val="18"/>
    </w:rPr>
  </w:style>
  <w:style w:type="paragraph" w:customStyle="1" w:styleId="Default">
    <w:name w:val="Default"/>
    <w:rsid w:val="00945040"/>
    <w:pPr>
      <w:autoSpaceDE w:val="0"/>
      <w:autoSpaceDN w:val="0"/>
      <w:adjustRightInd w:val="0"/>
      <w:spacing w:after="0" w:line="240" w:lineRule="auto"/>
    </w:pPr>
    <w:rPr>
      <w:rFonts w:ascii="Verdana" w:hAnsi="Verdana" w:cs="Verdana"/>
      <w:color w:val="000000"/>
      <w:sz w:val="24"/>
      <w:szCs w:val="24"/>
    </w:rPr>
  </w:style>
  <w:style w:type="paragraph" w:customStyle="1" w:styleId="Pa2">
    <w:name w:val="Pa2"/>
    <w:basedOn w:val="Default"/>
    <w:next w:val="Default"/>
    <w:uiPriority w:val="99"/>
    <w:rsid w:val="00655267"/>
    <w:pPr>
      <w:spacing w:line="201" w:lineRule="atLeast"/>
    </w:pPr>
    <w:rPr>
      <w:rFonts w:cstheme="minorBidi"/>
      <w:color w:val="auto"/>
    </w:rPr>
  </w:style>
  <w:style w:type="character" w:customStyle="1" w:styleId="object">
    <w:name w:val="object"/>
    <w:basedOn w:val="Fuentedeprrafopredeter"/>
    <w:rsid w:val="001335C2"/>
  </w:style>
  <w:style w:type="character" w:styleId="nfasis">
    <w:name w:val="Emphasis"/>
    <w:basedOn w:val="Fuentedeprrafopredeter"/>
    <w:uiPriority w:val="20"/>
    <w:qFormat/>
    <w:rsid w:val="00927F01"/>
    <w:rPr>
      <w:i/>
      <w:iCs/>
    </w:rPr>
  </w:style>
  <w:style w:type="paragraph" w:customStyle="1" w:styleId="a">
    <w:name w:val="a"/>
    <w:basedOn w:val="Normal"/>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
    <w:name w:val="Pa4"/>
    <w:basedOn w:val="Default"/>
    <w:next w:val="Default"/>
    <w:uiPriority w:val="99"/>
    <w:rsid w:val="00D63F97"/>
    <w:pPr>
      <w:spacing w:line="201" w:lineRule="atLeast"/>
    </w:pPr>
    <w:rPr>
      <w:rFonts w:cstheme="minorBidi"/>
      <w:color w:val="auto"/>
    </w:rPr>
  </w:style>
  <w:style w:type="character" w:customStyle="1" w:styleId="Ttulo3Car">
    <w:name w:val="Título 3 Car"/>
    <w:basedOn w:val="Fuentedeprrafopredeter"/>
    <w:link w:val="Ttulo3"/>
    <w:uiPriority w:val="9"/>
    <w:rsid w:val="00BA1F5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630F26"/>
    <w:rPr>
      <w:b/>
      <w:bCs/>
    </w:rPr>
  </w:style>
  <w:style w:type="character" w:styleId="Refdecomentario">
    <w:name w:val="annotation reference"/>
    <w:basedOn w:val="Fuentedeprrafopredeter"/>
    <w:uiPriority w:val="99"/>
    <w:semiHidden/>
    <w:unhideWhenUsed/>
    <w:rsid w:val="00E74265"/>
    <w:rPr>
      <w:sz w:val="16"/>
      <w:szCs w:val="16"/>
    </w:rPr>
  </w:style>
  <w:style w:type="paragraph" w:styleId="Textocomentario">
    <w:name w:val="annotation text"/>
    <w:basedOn w:val="Normal"/>
    <w:link w:val="TextocomentarioCar"/>
    <w:uiPriority w:val="99"/>
    <w:unhideWhenUsed/>
    <w:rsid w:val="00E74265"/>
    <w:pPr>
      <w:spacing w:line="240" w:lineRule="auto"/>
    </w:pPr>
    <w:rPr>
      <w:sz w:val="20"/>
      <w:szCs w:val="20"/>
    </w:rPr>
  </w:style>
  <w:style w:type="character" w:customStyle="1" w:styleId="TextocomentarioCar">
    <w:name w:val="Texto comentario Car"/>
    <w:basedOn w:val="Fuentedeprrafopredeter"/>
    <w:link w:val="Textocomentario"/>
    <w:uiPriority w:val="99"/>
    <w:rsid w:val="00E74265"/>
    <w:rPr>
      <w:sz w:val="20"/>
      <w:szCs w:val="20"/>
    </w:rPr>
  </w:style>
  <w:style w:type="paragraph" w:styleId="Asuntodelcomentario">
    <w:name w:val="annotation subject"/>
    <w:basedOn w:val="Textocomentario"/>
    <w:next w:val="Textocomentario"/>
    <w:link w:val="AsuntodelcomentarioCar"/>
    <w:uiPriority w:val="99"/>
    <w:semiHidden/>
    <w:unhideWhenUsed/>
    <w:rsid w:val="00E74265"/>
    <w:rPr>
      <w:b/>
      <w:bCs/>
    </w:rPr>
  </w:style>
  <w:style w:type="character" w:customStyle="1" w:styleId="AsuntodelcomentarioCar">
    <w:name w:val="Asunto del comentario Car"/>
    <w:basedOn w:val="TextocomentarioCar"/>
    <w:link w:val="Asuntodelcomentario"/>
    <w:uiPriority w:val="99"/>
    <w:semiHidden/>
    <w:rsid w:val="00E74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3008">
      <w:bodyDiv w:val="1"/>
      <w:marLeft w:val="0"/>
      <w:marRight w:val="0"/>
      <w:marTop w:val="0"/>
      <w:marBottom w:val="0"/>
      <w:divBdr>
        <w:top w:val="none" w:sz="0" w:space="0" w:color="auto"/>
        <w:left w:val="none" w:sz="0" w:space="0" w:color="auto"/>
        <w:bottom w:val="none" w:sz="0" w:space="0" w:color="auto"/>
        <w:right w:val="none" w:sz="0" w:space="0" w:color="auto"/>
      </w:divBdr>
      <w:divsChild>
        <w:div w:id="2047169472">
          <w:marLeft w:val="0"/>
          <w:marRight w:val="0"/>
          <w:marTop w:val="0"/>
          <w:marBottom w:val="0"/>
          <w:divBdr>
            <w:top w:val="none" w:sz="0" w:space="0" w:color="auto"/>
            <w:left w:val="none" w:sz="0" w:space="0" w:color="auto"/>
            <w:bottom w:val="none" w:sz="0" w:space="0" w:color="auto"/>
            <w:right w:val="none" w:sz="0" w:space="0" w:color="auto"/>
          </w:divBdr>
        </w:div>
      </w:divsChild>
    </w:div>
    <w:div w:id="866992103">
      <w:bodyDiv w:val="1"/>
      <w:marLeft w:val="0"/>
      <w:marRight w:val="0"/>
      <w:marTop w:val="0"/>
      <w:marBottom w:val="0"/>
      <w:divBdr>
        <w:top w:val="none" w:sz="0" w:space="0" w:color="auto"/>
        <w:left w:val="none" w:sz="0" w:space="0" w:color="auto"/>
        <w:bottom w:val="none" w:sz="0" w:space="0" w:color="auto"/>
        <w:right w:val="none" w:sz="0" w:space="0" w:color="auto"/>
      </w:divBdr>
      <w:divsChild>
        <w:div w:id="1758939332">
          <w:marLeft w:val="0"/>
          <w:marRight w:val="0"/>
          <w:marTop w:val="0"/>
          <w:marBottom w:val="0"/>
          <w:divBdr>
            <w:top w:val="none" w:sz="0" w:space="0" w:color="auto"/>
            <w:left w:val="none" w:sz="0" w:space="0" w:color="auto"/>
            <w:bottom w:val="none" w:sz="0" w:space="0" w:color="auto"/>
            <w:right w:val="none" w:sz="0" w:space="0" w:color="auto"/>
          </w:divBdr>
          <w:divsChild>
            <w:div w:id="814495237">
              <w:marLeft w:val="0"/>
              <w:marRight w:val="0"/>
              <w:marTop w:val="0"/>
              <w:marBottom w:val="0"/>
              <w:divBdr>
                <w:top w:val="none" w:sz="0" w:space="0" w:color="auto"/>
                <w:left w:val="none" w:sz="0" w:space="0" w:color="auto"/>
                <w:bottom w:val="none" w:sz="0" w:space="0" w:color="auto"/>
                <w:right w:val="none" w:sz="0" w:space="0" w:color="auto"/>
              </w:divBdr>
            </w:div>
            <w:div w:id="20449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48">
      <w:bodyDiv w:val="1"/>
      <w:marLeft w:val="0"/>
      <w:marRight w:val="0"/>
      <w:marTop w:val="0"/>
      <w:marBottom w:val="0"/>
      <w:divBdr>
        <w:top w:val="none" w:sz="0" w:space="0" w:color="auto"/>
        <w:left w:val="none" w:sz="0" w:space="0" w:color="auto"/>
        <w:bottom w:val="none" w:sz="0" w:space="0" w:color="auto"/>
        <w:right w:val="none" w:sz="0" w:space="0" w:color="auto"/>
      </w:divBdr>
      <w:divsChild>
        <w:div w:id="1352801383">
          <w:marLeft w:val="0"/>
          <w:marRight w:val="0"/>
          <w:marTop w:val="0"/>
          <w:marBottom w:val="0"/>
          <w:divBdr>
            <w:top w:val="none" w:sz="0" w:space="0" w:color="auto"/>
            <w:left w:val="none" w:sz="0" w:space="0" w:color="auto"/>
            <w:bottom w:val="none" w:sz="0" w:space="0" w:color="auto"/>
            <w:right w:val="none" w:sz="0" w:space="0" w:color="auto"/>
          </w:divBdr>
        </w:div>
      </w:divsChild>
    </w:div>
    <w:div w:id="15700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mites.juntaex.es." TargetMode="External"/><Relationship Id="rId18" Type="http://schemas.openxmlformats.org/officeDocument/2006/relationships/hyperlink" Target="https://noticias.juridicas.com/base_datos/CCAA/505236-d-68-2013-de-7-may-ca-extremadura-bases-reguladoras-de-las-subvenciones-para.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e.juntaex.es" TargetMode="External"/><Relationship Id="rId17" Type="http://schemas.openxmlformats.org/officeDocument/2006/relationships/hyperlink" Target="http://www.juntaex.es" TargetMode="External"/><Relationship Id="rId2" Type="http://schemas.openxmlformats.org/officeDocument/2006/relationships/customXml" Target="../customXml/item2.xml"/><Relationship Id="rId16" Type="http://schemas.openxmlformats.org/officeDocument/2006/relationships/hyperlink" Target="https://www.aepd.e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ntaex.es" TargetMode="External"/><Relationship Id="rId5" Type="http://schemas.openxmlformats.org/officeDocument/2006/relationships/numbering" Target="numbering.xml"/><Relationship Id="rId15" Type="http://schemas.openxmlformats.org/officeDocument/2006/relationships/hyperlink" Target="https://www.juntaex.es/w/5l45?inheritRedirect=tru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ntaex.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0C5768D1F5EB4E970E0F4B22E68574" ma:contentTypeVersion="13" ma:contentTypeDescription="Crear nuevo documento." ma:contentTypeScope="" ma:versionID="3d7b2e519f1488d8c4ebab82fd5f5db6">
  <xsd:schema xmlns:xsd="http://www.w3.org/2001/XMLSchema" xmlns:xs="http://www.w3.org/2001/XMLSchema" xmlns:p="http://schemas.microsoft.com/office/2006/metadata/properties" xmlns:ns2="717601e3-e2d5-4128-84c9-ade3eba047df" xmlns:ns3="b8711c4d-ddde-4372-b7a1-6b8238aab38b" targetNamespace="http://schemas.microsoft.com/office/2006/metadata/properties" ma:root="true" ma:fieldsID="c20e329fa99a4e9c0bd5118746f7fa94" ns2:_="" ns3:_="">
    <xsd:import namespace="717601e3-e2d5-4128-84c9-ade3eba047df"/>
    <xsd:import namespace="b8711c4d-ddde-4372-b7a1-6b8238aab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01e3-e2d5-4128-84c9-ade3eba04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11c4d-ddde-4372-b7a1-6b8238aab3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538e3-c6a4-47dc-82e9-e6ab93edbdaa}" ma:internalName="TaxCatchAll" ma:showField="CatchAllData" ma:web="b8711c4d-ddde-4372-b7a1-6b8238aab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7601e3-e2d5-4128-84c9-ade3eba047df">
      <Terms xmlns="http://schemas.microsoft.com/office/infopath/2007/PartnerControls"/>
    </lcf76f155ced4ddcb4097134ff3c332f>
    <TaxCatchAll xmlns="b8711c4d-ddde-4372-b7a1-6b8238aab38b" xsi:nil="true"/>
  </documentManagement>
</p:properties>
</file>

<file path=customXml/itemProps1.xml><?xml version="1.0" encoding="utf-8"?>
<ds:datastoreItem xmlns:ds="http://schemas.openxmlformats.org/officeDocument/2006/customXml" ds:itemID="{8F072220-95E1-4074-AE5B-8783655D7A84}">
  <ds:schemaRefs>
    <ds:schemaRef ds:uri="http://schemas.openxmlformats.org/officeDocument/2006/bibliography"/>
  </ds:schemaRefs>
</ds:datastoreItem>
</file>

<file path=customXml/itemProps2.xml><?xml version="1.0" encoding="utf-8"?>
<ds:datastoreItem xmlns:ds="http://schemas.openxmlformats.org/officeDocument/2006/customXml" ds:itemID="{BC5F1531-1F1A-4250-ACB3-986DDB5C574E}">
  <ds:schemaRefs>
    <ds:schemaRef ds:uri="http://schemas.microsoft.com/sharepoint/v3/contenttype/forms"/>
  </ds:schemaRefs>
</ds:datastoreItem>
</file>

<file path=customXml/itemProps3.xml><?xml version="1.0" encoding="utf-8"?>
<ds:datastoreItem xmlns:ds="http://schemas.openxmlformats.org/officeDocument/2006/customXml" ds:itemID="{BBD23395-4731-4B29-954A-7BF177CB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01e3-e2d5-4128-84c9-ade3eba047df"/>
    <ds:schemaRef ds:uri="b8711c4d-ddde-4372-b7a1-6b8238aab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F85DC-CE97-4615-9A6E-E4E69EBB4152}">
  <ds:schemaRefs>
    <ds:schemaRef ds:uri="http://schemas.microsoft.com/office/2006/metadata/properties"/>
    <ds:schemaRef ds:uri="http://schemas.microsoft.com/office/infopath/2007/PartnerControls"/>
    <ds:schemaRef ds:uri="717601e3-e2d5-4128-84c9-ade3eba047df"/>
    <ds:schemaRef ds:uri="b8711c4d-ddde-4372-b7a1-6b8238aab38b"/>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32</Pages>
  <Words>15613</Words>
  <Characters>85874</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Elena Sánchez Bohoyo</cp:lastModifiedBy>
  <cp:revision>73</cp:revision>
  <cp:lastPrinted>2025-09-10T06:28:00Z</cp:lastPrinted>
  <dcterms:created xsi:type="dcterms:W3CDTF">2025-10-03T10:17:00Z</dcterms:created>
  <dcterms:modified xsi:type="dcterms:W3CDTF">2025-10-08T11:50:00Z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0x010100440C5768D1F5EB4E970E0F4B22E68574</vt:lpwstr>
  </property>
  <property fmtid="{D5CDD505-2E9C-101B-9397-08002B2CF9AE}" pid="3" name="MediaServiceImageTags">
    <vt:lpwstr/>
  </property>
</Properties>
</file>