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6072" w14:textId="705E112D" w:rsidR="16121A8E" w:rsidRPr="00FF2137" w:rsidRDefault="4BE45350" w:rsidP="000B1629">
      <w:pPr>
        <w:widowControl w:val="0"/>
        <w:spacing w:after="0" w:line="240" w:lineRule="auto"/>
        <w:jc w:val="both"/>
        <w:rPr>
          <w:rFonts w:ascii="Calibri" w:eastAsia="Calibri" w:hAnsi="Calibri" w:cs="Calibri"/>
          <w:b/>
          <w:bCs/>
          <w:sz w:val="22"/>
          <w:szCs w:val="22"/>
        </w:rPr>
      </w:pPr>
      <w:r w:rsidRPr="75CEA14E">
        <w:rPr>
          <w:rFonts w:ascii="Calibri" w:eastAsia="Calibri" w:hAnsi="Calibri" w:cs="Calibri"/>
          <w:b/>
          <w:bCs/>
          <w:sz w:val="22"/>
          <w:szCs w:val="22"/>
        </w:rPr>
        <w:t xml:space="preserve">Decreto XXX/2025 de xxx de xxxxxxxxxx, por el que se establecen las bases reguladoras de un programa de ayudas </w:t>
      </w:r>
      <w:r w:rsidR="00860DDF" w:rsidRPr="75CEA14E">
        <w:rPr>
          <w:rFonts w:ascii="Calibri" w:eastAsia="Calibri" w:hAnsi="Calibri" w:cs="Calibri"/>
          <w:b/>
          <w:bCs/>
          <w:sz w:val="22"/>
          <w:szCs w:val="22"/>
        </w:rPr>
        <w:t>dirigido a</w:t>
      </w:r>
      <w:r w:rsidRPr="75CEA14E">
        <w:rPr>
          <w:rFonts w:ascii="Calibri" w:eastAsia="Calibri" w:hAnsi="Calibri" w:cs="Calibri"/>
          <w:b/>
          <w:bCs/>
          <w:sz w:val="22"/>
          <w:szCs w:val="22"/>
        </w:rPr>
        <w:t xml:space="preserve"> favorecer la financiación alternativa</w:t>
      </w:r>
      <w:r w:rsidR="686D3F7E" w:rsidRPr="75CEA14E">
        <w:rPr>
          <w:rFonts w:ascii="Calibri" w:eastAsia="Calibri" w:hAnsi="Calibri" w:cs="Calibri"/>
          <w:b/>
          <w:bCs/>
          <w:sz w:val="22"/>
          <w:szCs w:val="22"/>
        </w:rPr>
        <w:t xml:space="preserve"> </w:t>
      </w:r>
      <w:r w:rsidR="00215F2E" w:rsidRPr="75CEA14E">
        <w:rPr>
          <w:rFonts w:ascii="Calibri" w:eastAsia="Calibri" w:hAnsi="Calibri" w:cs="Calibri"/>
          <w:b/>
          <w:bCs/>
          <w:sz w:val="22"/>
          <w:szCs w:val="22"/>
        </w:rPr>
        <w:t xml:space="preserve">de </w:t>
      </w:r>
      <w:r w:rsidRPr="75CEA14E">
        <w:rPr>
          <w:rFonts w:ascii="Calibri" w:eastAsia="Calibri" w:hAnsi="Calibri" w:cs="Calibri"/>
          <w:b/>
          <w:bCs/>
          <w:sz w:val="22"/>
          <w:szCs w:val="22"/>
        </w:rPr>
        <w:t xml:space="preserve">proyectos empresariales </w:t>
      </w:r>
      <w:r w:rsidR="7B0586AE" w:rsidRPr="75CEA14E">
        <w:rPr>
          <w:rFonts w:ascii="Calibri" w:eastAsia="Calibri" w:hAnsi="Calibri" w:cs="Calibri"/>
          <w:b/>
          <w:bCs/>
          <w:sz w:val="22"/>
          <w:szCs w:val="22"/>
        </w:rPr>
        <w:t>que participen en campañas de crowdfunding</w:t>
      </w:r>
      <w:r w:rsidR="2D91DCBD" w:rsidRPr="75CEA14E">
        <w:rPr>
          <w:rFonts w:ascii="Calibri" w:eastAsia="Calibri" w:hAnsi="Calibri" w:cs="Calibri"/>
          <w:b/>
          <w:bCs/>
          <w:sz w:val="22"/>
          <w:szCs w:val="22"/>
        </w:rPr>
        <w:t>,</w:t>
      </w:r>
      <w:r w:rsidR="2D91DCBD" w:rsidRPr="75CEA14E">
        <w:rPr>
          <w:rFonts w:ascii="Calibri" w:eastAsia="Calibri" w:hAnsi="Calibri" w:cs="Calibri"/>
          <w:b/>
          <w:bCs/>
          <w:color w:val="FF0000"/>
          <w:sz w:val="22"/>
          <w:szCs w:val="22"/>
        </w:rPr>
        <w:t xml:space="preserve"> </w:t>
      </w:r>
      <w:r w:rsidR="2D91DCBD" w:rsidRPr="75CEA14E">
        <w:rPr>
          <w:rFonts w:ascii="Calibri" w:eastAsia="Calibri" w:hAnsi="Calibri" w:cs="Calibri"/>
          <w:b/>
          <w:bCs/>
          <w:sz w:val="22"/>
          <w:szCs w:val="22"/>
        </w:rPr>
        <w:t>y se aprueba la primera convocatoria</w:t>
      </w:r>
    </w:p>
    <w:p w14:paraId="3AD997EA" w14:textId="1172063C" w:rsidR="008D38CB" w:rsidRPr="00FF2137" w:rsidRDefault="008D38CB" w:rsidP="4F11EB83">
      <w:pPr>
        <w:widowControl w:val="0"/>
        <w:spacing w:after="0" w:line="240" w:lineRule="auto"/>
        <w:rPr>
          <w:rFonts w:ascii="Calibri" w:eastAsia="Calibri" w:hAnsi="Calibri" w:cs="Calibri"/>
          <w:b/>
          <w:bCs/>
          <w:color w:val="000000" w:themeColor="text1"/>
          <w:sz w:val="22"/>
          <w:szCs w:val="22"/>
          <w:u w:val="single"/>
        </w:rPr>
      </w:pPr>
    </w:p>
    <w:p w14:paraId="34D75F37" w14:textId="77777777" w:rsidR="009C747B" w:rsidRPr="005E68AE" w:rsidRDefault="009C747B" w:rsidP="009C747B">
      <w:pPr>
        <w:widowControl w:val="0"/>
        <w:spacing w:after="0" w:line="240" w:lineRule="auto"/>
        <w:ind w:left="-23" w:right="-23"/>
        <w:jc w:val="both"/>
        <w:rPr>
          <w:rFonts w:ascii="Calibri" w:eastAsia="Calibri" w:hAnsi="Calibri" w:cs="Calibri"/>
          <w:color w:val="000000" w:themeColor="text1"/>
          <w:sz w:val="22"/>
          <w:szCs w:val="22"/>
        </w:rPr>
      </w:pPr>
      <w:r w:rsidRPr="00E573D2">
        <w:rPr>
          <w:rFonts w:ascii="Calibri" w:eastAsia="Calibri" w:hAnsi="Calibri" w:cs="Calibri"/>
          <w:sz w:val="22"/>
          <w:szCs w:val="22"/>
        </w:rPr>
        <w:t>De conformidad con lo establecido en el Decreto 234/2023, de 12 de septiembre, por el que se establece la estructura orgánica de la Consejería de Economía, Empleo y Transformación</w:t>
      </w:r>
      <w:r w:rsidRPr="4F11EB83">
        <w:rPr>
          <w:rFonts w:ascii="Calibri" w:eastAsia="Calibri" w:hAnsi="Calibri" w:cs="Calibri"/>
          <w:sz w:val="22"/>
          <w:szCs w:val="22"/>
        </w:rPr>
        <w:t xml:space="preserve"> Digital, a la Dirección General de Empresa le corresponde, entre otras funciones, en materia de creación de empresas, el desarrollo y gestión de programas destinados a la aceleración y acompañamiento de nuevos proyectos empresariales; y en relación al crecimiento y consolidación de empresas, los programas de acceso a la financiación, mediante instrumentos financieros.</w:t>
      </w:r>
    </w:p>
    <w:p w14:paraId="456C8790"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6F997D32"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32A6A573">
        <w:rPr>
          <w:rFonts w:ascii="Calibri" w:eastAsia="Calibri" w:hAnsi="Calibri" w:cs="Calibri"/>
          <w:sz w:val="22"/>
          <w:szCs w:val="22"/>
        </w:rPr>
        <w:t xml:space="preserve">En el análisis puesto de manifiesto en el Programa de Extremadura FEDER 2021-2027 se señala que el tejido empresarial extremeño está conformado en su gran mayoría por micropymes, centradas en mercados locales, con escasa predisposición al crecimiento y la internacionalización y falta de concienciación sobre la importancia de la innovación y el acceso a nuevas fórmulas de financiación para la mejora de la competitividad. </w:t>
      </w:r>
    </w:p>
    <w:p w14:paraId="6E64D7DB"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2DB9CD98"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Es por ello por lo que el </w:t>
      </w:r>
      <w:r w:rsidRPr="00F371E5">
        <w:rPr>
          <w:rFonts w:ascii="Calibri" w:eastAsia="Calibri" w:hAnsi="Calibri" w:cs="Calibri"/>
          <w:sz w:val="22"/>
          <w:szCs w:val="22"/>
        </w:rPr>
        <w:t>Programa</w:t>
      </w:r>
      <w:r w:rsidRPr="4F11EB83">
        <w:rPr>
          <w:rFonts w:ascii="Calibri" w:eastAsia="Calibri" w:hAnsi="Calibri" w:cs="Calibri"/>
          <w:sz w:val="22"/>
          <w:szCs w:val="22"/>
        </w:rPr>
        <w:t xml:space="preserve"> contempla, como uno de sus objetivos, el impulso de la actividad innovadora de las pymes y de su esfuerzo inversor, con el fin de lograr un crecimiento sostenible y mejorar la competitividad de las empresas de la región.  </w:t>
      </w:r>
    </w:p>
    <w:p w14:paraId="4C10FC63"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42AF3656" w14:textId="2727E406" w:rsidR="009C747B" w:rsidRPr="005E5364"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 xml:space="preserve">Con este propósito se </w:t>
      </w:r>
      <w:r w:rsidRPr="00E573D2">
        <w:rPr>
          <w:rFonts w:ascii="Calibri" w:eastAsia="Calibri" w:hAnsi="Calibri" w:cs="Calibri"/>
          <w:sz w:val="22"/>
          <w:szCs w:val="22"/>
        </w:rPr>
        <w:t>contempla</w:t>
      </w:r>
      <w:r w:rsidR="00E573D2" w:rsidRPr="00E573D2">
        <w:rPr>
          <w:rFonts w:ascii="Calibri" w:eastAsia="Calibri" w:hAnsi="Calibri" w:cs="Calibri"/>
          <w:sz w:val="22"/>
          <w:szCs w:val="22"/>
        </w:rPr>
        <w:t xml:space="preserve"> </w:t>
      </w:r>
      <w:r w:rsidR="00292DF7" w:rsidRPr="00E573D2">
        <w:rPr>
          <w:rFonts w:ascii="Calibri" w:eastAsia="Calibri" w:hAnsi="Calibri" w:cs="Calibri"/>
          <w:sz w:val="22"/>
          <w:szCs w:val="22"/>
        </w:rPr>
        <w:t xml:space="preserve">un programa </w:t>
      </w:r>
      <w:r w:rsidRPr="00E573D2">
        <w:rPr>
          <w:rFonts w:ascii="Calibri" w:eastAsia="Calibri" w:hAnsi="Calibri" w:cs="Calibri"/>
          <w:sz w:val="22"/>
          <w:szCs w:val="22"/>
        </w:rPr>
        <w:t>de ayudas para favorecer la financiación alternativa para la mejora competitiva en las empresas mediante la cofinanciación de proyectos</w:t>
      </w:r>
      <w:r w:rsidRPr="4F11EB83">
        <w:rPr>
          <w:rFonts w:ascii="Calibri" w:eastAsia="Calibri" w:hAnsi="Calibri" w:cs="Calibri"/>
          <w:sz w:val="22"/>
          <w:szCs w:val="22"/>
        </w:rPr>
        <w:t xml:space="preserve"> empresariales que realicen campañas de</w:t>
      </w:r>
      <w:r w:rsidR="00CC1442">
        <w:rPr>
          <w:rFonts w:ascii="Calibri" w:eastAsia="Calibri" w:hAnsi="Calibri" w:cs="Calibri"/>
          <w:sz w:val="22"/>
          <w:szCs w:val="22"/>
        </w:rPr>
        <w:t xml:space="preserve"> </w:t>
      </w:r>
      <w:r w:rsidRPr="4F11EB83">
        <w:rPr>
          <w:rFonts w:ascii="Calibri" w:eastAsia="Calibri" w:hAnsi="Calibri" w:cs="Calibri"/>
          <w:sz w:val="22"/>
          <w:szCs w:val="22"/>
        </w:rPr>
        <w:t>crowdfunding a través de plataformas digitales. La financiación participativa o crowdfunding es un mecanismo de captación de fondos que permite a emprendedores o empresas obtener capital para financiar proyectos, productos o iniciativas a través de aportaciones económicas realizadas por un amplio número de personas, a través de plataformas digitales especializadas</w:t>
      </w:r>
      <w:r w:rsidRPr="005E5364">
        <w:rPr>
          <w:rFonts w:ascii="Calibri" w:eastAsia="Calibri" w:hAnsi="Calibri" w:cs="Calibri"/>
          <w:sz w:val="22"/>
          <w:szCs w:val="22"/>
        </w:rPr>
        <w:t>.</w:t>
      </w:r>
    </w:p>
    <w:p w14:paraId="56C448F3" w14:textId="77777777" w:rsidR="009C747B" w:rsidRPr="005E5364" w:rsidRDefault="009C747B" w:rsidP="009C747B">
      <w:pPr>
        <w:widowControl w:val="0"/>
        <w:spacing w:after="0" w:line="240" w:lineRule="auto"/>
        <w:ind w:right="-23"/>
        <w:jc w:val="both"/>
        <w:rPr>
          <w:rFonts w:ascii="Calibri" w:eastAsia="Calibri" w:hAnsi="Calibri" w:cs="Calibri"/>
          <w:sz w:val="22"/>
          <w:szCs w:val="22"/>
        </w:rPr>
      </w:pPr>
    </w:p>
    <w:p w14:paraId="432F6599" w14:textId="5967C386" w:rsidR="009C747B" w:rsidRPr="005E68AE" w:rsidRDefault="009C747B" w:rsidP="009C747B">
      <w:pPr>
        <w:widowControl w:val="0"/>
        <w:spacing w:after="0" w:line="240" w:lineRule="auto"/>
        <w:jc w:val="both"/>
        <w:rPr>
          <w:rFonts w:ascii="Calibri" w:eastAsia="Calibri" w:hAnsi="Calibri" w:cs="Calibri"/>
          <w:sz w:val="22"/>
          <w:szCs w:val="22"/>
        </w:rPr>
      </w:pPr>
      <w:r w:rsidRPr="005E5364">
        <w:rPr>
          <w:rFonts w:ascii="Calibri" w:eastAsia="Calibri" w:hAnsi="Calibri" w:cs="Calibri"/>
          <w:sz w:val="22"/>
          <w:szCs w:val="22"/>
        </w:rPr>
        <w:t xml:space="preserve">Así mismo, el Plan para la Empresa competitiva de Extremadura </w:t>
      </w:r>
      <w:r w:rsidR="00F34EF1" w:rsidRPr="005E5364">
        <w:rPr>
          <w:rFonts w:ascii="Calibri" w:eastAsia="Calibri" w:hAnsi="Calibri" w:cs="Calibri"/>
          <w:sz w:val="22"/>
          <w:szCs w:val="22"/>
        </w:rPr>
        <w:t xml:space="preserve">2024-2027 </w:t>
      </w:r>
      <w:r w:rsidRPr="005E5364">
        <w:rPr>
          <w:rFonts w:ascii="Calibri" w:eastAsia="Calibri" w:hAnsi="Calibri" w:cs="Calibri"/>
          <w:sz w:val="22"/>
          <w:szCs w:val="22"/>
        </w:rPr>
        <w:t>incorpora un eje de trabajo dedicado a la financiación innovadora. Esto responde a la necesidad detectada de aumentar la inversión empresarial, buscando nuevas fórmulas de financiación para las empresas</w:t>
      </w:r>
      <w:r w:rsidRPr="4F11EB83">
        <w:rPr>
          <w:rFonts w:ascii="Calibri" w:eastAsia="Calibri" w:hAnsi="Calibri" w:cs="Calibri"/>
          <w:sz w:val="22"/>
          <w:szCs w:val="22"/>
        </w:rPr>
        <w:t xml:space="preserve">, y concretamente de explorar nuevos modelos público-privados y nuevas vías de financiación innovadoras que permitan que lleguen a los emprendedores y empresas los recursos económicos para abordar determinados proyectos a los que, por su especial naturaleza, resulta más complejo acceder a fórmulas financieras más tradicionales. Por ello, el plan recoge una medida específica denominada “Apoyo a la financiación de proyectos a través del crowdfunding”.  </w:t>
      </w:r>
    </w:p>
    <w:p w14:paraId="0C5977D3"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5F5699F0"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Dentro del crowdfunding podemos resaltar entre sus diferentes modalidades: el crowdfunding de recompensas y el de inversión.  Por un lado, la modalidad de recompensas resulta más adecuada para proyectos empresariales en fase idea, semilla o también para pequeños negocios que buscan lanzar nuevos productos o servicios, donde los microfinanciadores pueden recibir beneficios no monetarios, como productos o servicios exclusivos; mientras que la modalidad de inversión se presenta como una herramienta clave para apoyar startups tecnológicas y empresas innovadoras en sectores de alto impacto. </w:t>
      </w:r>
    </w:p>
    <w:p w14:paraId="185C868C"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30A27417" w14:textId="414E130E"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 xml:space="preserve">La Comisión Europea ha elaborado diversos estudios sobre el mercado de la financiación alternativa, analizando su impacto en </w:t>
      </w:r>
      <w:r w:rsidR="00EB3426">
        <w:rPr>
          <w:rFonts w:ascii="Calibri" w:eastAsia="Calibri" w:hAnsi="Calibri" w:cs="Calibri"/>
          <w:sz w:val="22"/>
          <w:szCs w:val="22"/>
        </w:rPr>
        <w:t>las</w:t>
      </w:r>
      <w:r w:rsidRPr="4F11EB83">
        <w:rPr>
          <w:rFonts w:ascii="Calibri" w:eastAsia="Calibri" w:hAnsi="Calibri" w:cs="Calibri"/>
          <w:sz w:val="22"/>
          <w:szCs w:val="22"/>
        </w:rPr>
        <w:t xml:space="preserve"> de pymes y la innovación, destacándose el potencial de </w:t>
      </w:r>
      <w:r w:rsidR="00EB3426">
        <w:rPr>
          <w:rFonts w:ascii="Calibri" w:eastAsia="Calibri" w:hAnsi="Calibri" w:cs="Calibri"/>
          <w:sz w:val="22"/>
          <w:szCs w:val="22"/>
        </w:rPr>
        <w:t xml:space="preserve">este tipo de </w:t>
      </w:r>
      <w:r w:rsidRPr="4F11EB83">
        <w:rPr>
          <w:rFonts w:ascii="Calibri" w:eastAsia="Calibri" w:hAnsi="Calibri" w:cs="Calibri"/>
          <w:sz w:val="22"/>
          <w:szCs w:val="22"/>
        </w:rPr>
        <w:lastRenderedPageBreak/>
        <w:t xml:space="preserve">financiación para complementar la bancaria tradicional y fomentar el crecimiento económico. </w:t>
      </w:r>
    </w:p>
    <w:p w14:paraId="634C57EA"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02D5A9BE"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En este contexto, con el objetivo de darle más relevancia a este instrumento financiero alternativo, la Comisión Europea está explorando fórmulas para la combinación de los Fondos EIE (Fondos Estructurales y de Inversión Europeos) con el crowdfunding. Esta medida de apoyo financiero a través de instrumentos de cofinanciación se denomina Matchfunding.</w:t>
      </w:r>
    </w:p>
    <w:p w14:paraId="59DD898E"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22F2FAE3"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 xml:space="preserve">En este marco, la Dirección General de Empresa se encuentra participando en el proyecto Crowdfundmatch, financiado a través del programa europeo Interreg Europe, con el que se pretende la mejora de las políticas regionales, mediante el uso de los Fondos EIE en combinación con recursos privados recaudados a través de campañas de crowdfunding. </w:t>
      </w:r>
    </w:p>
    <w:p w14:paraId="5E8F88F7"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438655E7"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A través del proyecto Crowdfundmatch, desde la Dirección General de Empresa se debe llevar a cabo una iniciativa consistente en la implementación de un modelo de cofinanciación en el que se combinen inversiones y/o aportaciones a través de plataformas de crowdfunding de recompensas y de inversión, con la cofinanciación de fondos FEDER. </w:t>
      </w:r>
    </w:p>
    <w:p w14:paraId="139A6785"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258222AC"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Con la implementación de estas ayudas para la cofinanciación de iniciativas empresariales a través de crowdfunding, las pymes de Extremadura tienen la oportunidad de beneficiarse de nuevos modelos de financiación que les permitan validar la viabilidad de un producto o idea en el mercado, obteniendo financiación directa de consumidores e inversores, reduciendo su riesgo financiero, generando visibilidad y mejorando su competitividad. </w:t>
      </w:r>
    </w:p>
    <w:p w14:paraId="0C78F3A9"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17283F56"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De esta manera, con estas ayudas se pretende contribuir a eliminar las limitaciones al crédito de la financiación tradicional, favorecer el crecimiento empresarial con un menor nivel de endeudamiento y diversificar las fuentes de financiación a las que pueden acceder las empresas mejorando su competitividad empresarial. Así mismo, estas ayudas permitirán la financiación de iniciativas innovadoras que encuentren dificultades para financiarse a través de fórmulas tradicionales, favoreciendo así el impulso al emprendimiento innovador y la creación de nuevas empresas.</w:t>
      </w:r>
    </w:p>
    <w:p w14:paraId="7E128EC5"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28FC152D"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Estas ayudas conseguirán un efecto multiplicador a través de la coinversión, mejorando las fórmulas de financiación público-privada y contribuir al aumento del impacto de los fondos de la Unión Europea en el tejido empresarial de la región.</w:t>
      </w:r>
    </w:p>
    <w:p w14:paraId="69C531B1" w14:textId="77777777" w:rsidR="009C747B" w:rsidRPr="005E68AE" w:rsidRDefault="009C747B" w:rsidP="009C747B">
      <w:pPr>
        <w:widowControl w:val="0"/>
        <w:spacing w:after="0" w:line="240" w:lineRule="auto"/>
        <w:jc w:val="both"/>
        <w:rPr>
          <w:rFonts w:ascii="Calibri" w:eastAsia="Calibri" w:hAnsi="Calibri" w:cs="Calibri"/>
          <w:sz w:val="22"/>
          <w:szCs w:val="22"/>
        </w:rPr>
      </w:pPr>
    </w:p>
    <w:p w14:paraId="4D10450B" w14:textId="77777777" w:rsidR="009C747B" w:rsidRPr="005E68AE" w:rsidRDefault="009C747B" w:rsidP="009C747B">
      <w:pPr>
        <w:widowControl w:val="0"/>
        <w:spacing w:after="0" w:line="240" w:lineRule="auto"/>
        <w:jc w:val="both"/>
        <w:rPr>
          <w:rFonts w:ascii="Calibri" w:eastAsia="Calibri" w:hAnsi="Calibri" w:cs="Calibri"/>
          <w:sz w:val="22"/>
          <w:szCs w:val="22"/>
        </w:rPr>
      </w:pPr>
      <w:r w:rsidRPr="4F11EB83">
        <w:rPr>
          <w:rFonts w:ascii="Calibri" w:eastAsia="Calibri" w:hAnsi="Calibri" w:cs="Calibri"/>
          <w:sz w:val="22"/>
          <w:szCs w:val="22"/>
        </w:rPr>
        <w:t xml:space="preserve">El objetivo de estas ayudas es acercar la financiación participativa a las empresas de Extremadura a través de crowdfunding, cofinanciar el desarrollo de campañas de plataformas digitales, mejorar las fórmulas de financiación público-privada y contribuir al aumento del impacto de los fondos de la Unión Europea en el tejido empresarial.  </w:t>
      </w:r>
    </w:p>
    <w:p w14:paraId="04358680"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14758544"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Para ello se subvencionarán parcialmente las iniciativas empresariales y nuevos proyectos que se pongan en marcha a través de campañas de crowdfunding, así como los gastos de ejecución de campañas de financiación participativa.</w:t>
      </w:r>
    </w:p>
    <w:p w14:paraId="7B862DFC"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659F03CC" w14:textId="77777777" w:rsidR="009C747B" w:rsidRPr="005E68AE" w:rsidRDefault="009C747B" w:rsidP="009C747B">
      <w:pPr>
        <w:widowControl w:val="0"/>
        <w:spacing w:after="0" w:line="240" w:lineRule="auto"/>
        <w:ind w:left="-23" w:right="-23"/>
        <w:jc w:val="both"/>
        <w:rPr>
          <w:rFonts w:ascii="Calibri" w:eastAsia="Calibri" w:hAnsi="Calibri" w:cs="Calibri"/>
          <w:color w:val="000000" w:themeColor="text1"/>
          <w:sz w:val="22"/>
          <w:szCs w:val="22"/>
        </w:rPr>
      </w:pPr>
      <w:r w:rsidRPr="4F11EB83">
        <w:rPr>
          <w:rFonts w:ascii="Calibri" w:eastAsia="Calibri" w:hAnsi="Calibri" w:cs="Calibri"/>
          <w:sz w:val="22"/>
          <w:szCs w:val="22"/>
        </w:rPr>
        <w:t xml:space="preserve">El programa de ayudas está abierto a la participación de pymes de prácticamente todos los sectores empresariales, a excepción del sector primario y otras actividades restringidas por la normativa comunitaria. </w:t>
      </w:r>
    </w:p>
    <w:p w14:paraId="20618EA4" w14:textId="77777777" w:rsidR="009C747B" w:rsidRPr="005E68AE" w:rsidRDefault="009C747B" w:rsidP="009C747B">
      <w:pPr>
        <w:widowControl w:val="0"/>
        <w:spacing w:after="0" w:line="240" w:lineRule="auto"/>
        <w:ind w:left="-23" w:right="-23"/>
        <w:jc w:val="both"/>
        <w:rPr>
          <w:rFonts w:ascii="Calibri" w:eastAsia="Calibri" w:hAnsi="Calibri" w:cs="Calibri"/>
          <w:color w:val="000000" w:themeColor="text1"/>
          <w:sz w:val="22"/>
          <w:szCs w:val="22"/>
        </w:rPr>
      </w:pPr>
    </w:p>
    <w:p w14:paraId="59A9E1C6" w14:textId="001E40AA" w:rsidR="009C747B" w:rsidRPr="005E68AE" w:rsidRDefault="009C747B" w:rsidP="009C747B">
      <w:pPr>
        <w:widowControl w:val="0"/>
        <w:spacing w:after="0" w:line="240" w:lineRule="auto"/>
        <w:ind w:left="-23" w:right="-23"/>
        <w:jc w:val="both"/>
        <w:rPr>
          <w:rFonts w:ascii="Calibri" w:eastAsia="Calibri" w:hAnsi="Calibri" w:cs="Calibri"/>
          <w:color w:val="215E99" w:themeColor="text2" w:themeTint="BF"/>
          <w:sz w:val="22"/>
          <w:szCs w:val="22"/>
        </w:rPr>
      </w:pPr>
      <w:r w:rsidRPr="4F11EB83">
        <w:rPr>
          <w:rFonts w:ascii="Calibri" w:eastAsia="Calibri" w:hAnsi="Calibri" w:cs="Calibri"/>
          <w:sz w:val="22"/>
          <w:szCs w:val="22"/>
        </w:rPr>
        <w:t xml:space="preserve">En cuanto al procedimiento de concesión de las ayudas se contempla que las mismas serán otorgadas </w:t>
      </w:r>
      <w:r w:rsidRPr="4F11EB83">
        <w:rPr>
          <w:rFonts w:ascii="Calibri" w:eastAsia="Calibri" w:hAnsi="Calibri" w:cs="Calibri"/>
          <w:sz w:val="22"/>
          <w:szCs w:val="22"/>
        </w:rPr>
        <w:lastRenderedPageBreak/>
        <w:t xml:space="preserve">a través de un régimen de concurrencia competitiva, en virtud de lo dispuesto en </w:t>
      </w:r>
      <w:r w:rsidR="00785F7B" w:rsidRPr="00FF2137">
        <w:rPr>
          <w:rFonts w:ascii="Calibri" w:eastAsia="Calibri" w:hAnsi="Calibri" w:cs="Calibri"/>
          <w:sz w:val="22"/>
          <w:szCs w:val="22"/>
        </w:rPr>
        <w:t>el Capítulo II del Título II de la Ley</w:t>
      </w:r>
      <w:r w:rsidRPr="4F11EB83">
        <w:rPr>
          <w:rFonts w:ascii="Calibri" w:eastAsia="Calibri" w:hAnsi="Calibri" w:cs="Calibri"/>
          <w:sz w:val="22"/>
          <w:szCs w:val="22"/>
        </w:rPr>
        <w:t xml:space="preserve"> 6/2011, de 23 de marzo, de Subvenciones de la Comunidad Autónoma de Extremadura. Las ayudas se concederán tras la comparación de las solicitudes presentadas, en base a los requisitos establecidos en la normativa aplicable y siempre que exista crédito suficiente.</w:t>
      </w:r>
    </w:p>
    <w:p w14:paraId="57250F24" w14:textId="77777777" w:rsidR="00324082" w:rsidRPr="00B209D8" w:rsidRDefault="00324082" w:rsidP="00324082">
      <w:pPr>
        <w:pStyle w:val="Pa1"/>
        <w:suppressAutoHyphens/>
        <w:spacing w:before="220"/>
        <w:jc w:val="both"/>
        <w:rPr>
          <w:rFonts w:ascii="Calibri" w:eastAsia="Calibri" w:hAnsi="Calibri" w:cs="Calibri"/>
          <w:sz w:val="22"/>
          <w:szCs w:val="22"/>
        </w:rPr>
      </w:pPr>
      <w:r w:rsidRPr="00B209D8">
        <w:rPr>
          <w:rFonts w:ascii="Calibri" w:eastAsia="Calibri" w:hAnsi="Calibri" w:cs="Calibri"/>
          <w:sz w:val="22"/>
          <w:szCs w:val="22"/>
        </w:rPr>
        <w:t>Por otra parte, con el propósito de facilitar la tramitación con mayores niveles de agilidad y eficacia se contempla que todo el procedimiento se realizará de manera electrónica. De acuerdo con lo contemplado en el artículo 14 de la Ley 39/2015, de 1 de octubre del Procedimiento Administrativo Común de las Administraciones Públicas, las personas jurídicas y entidades sin personalidad jurídicas están obligadas a relacionarse a través de medios electrónicos con las Administraciones Públicas para la realización de cualquier trámite de un procedimiento administrativo. En el caso de las personas físicas, se establece en el apartado 3 del citado artículo, que “reglamentariamente, las Administraciones podrán establecer la obligación de relacionarse con ellas a través de medios electrónicos para determinados procedimientos y para ciertos colectivos de personas físicas que, por razón de su capacidad económica, técnica, dedicación profesional u otros motivos, quede acreditado que tienen acceso y disponibilidad de los medios electrónicos necesarios”.  </w:t>
      </w:r>
    </w:p>
    <w:p w14:paraId="43C2CACB" w14:textId="77777777" w:rsidR="00324082" w:rsidRPr="00B209D8" w:rsidRDefault="00324082" w:rsidP="00324082">
      <w:pPr>
        <w:pStyle w:val="Pa1"/>
        <w:suppressAutoHyphens/>
        <w:spacing w:before="220"/>
        <w:jc w:val="both"/>
        <w:rPr>
          <w:rFonts w:ascii="Calibri" w:eastAsia="Calibri" w:hAnsi="Calibri" w:cs="Calibri"/>
          <w:sz w:val="22"/>
          <w:szCs w:val="22"/>
        </w:rPr>
      </w:pPr>
      <w:r w:rsidRPr="00B209D8">
        <w:rPr>
          <w:rFonts w:ascii="Calibri" w:eastAsia="Calibri" w:hAnsi="Calibri" w:cs="Calibri"/>
          <w:sz w:val="22"/>
          <w:szCs w:val="22"/>
        </w:rPr>
        <w:t>El presente programa de ayudas se dirige a empresas de cualquier forma jurídica, incluido autónomos/as. De este modo el programa está abierto a la participación de personas físicas. No obstante, nos estamos refiriendo a determinadas personas físicas que vienen desarrollando una actividad empresarial y, por tanto, disponen de las mismas capacidades técnicas y económicas que podrían tener esas mismas personas si constituyesen una sociedad de carácter mercantil. De esta manera la presente norma reglamentaria sirve de base jurídica, a los efectos de establecer con carácter obligatorio, que las personas físicas que se encuentren dados de alta como autónomos se deban relacionar de manera electrónica en la tramitación de las presentes ayudas.  </w:t>
      </w:r>
    </w:p>
    <w:p w14:paraId="65474B9C" w14:textId="77777777" w:rsidR="009C747B" w:rsidRPr="005E68AE" w:rsidRDefault="009C747B" w:rsidP="009C747B">
      <w:pPr>
        <w:widowControl w:val="0"/>
        <w:spacing w:after="0" w:line="240" w:lineRule="auto"/>
        <w:ind w:right="-23"/>
        <w:jc w:val="both"/>
        <w:rPr>
          <w:rFonts w:ascii="Calibri" w:eastAsia="Calibri" w:hAnsi="Calibri" w:cs="Calibri"/>
          <w:color w:val="215E99" w:themeColor="text2" w:themeTint="BF"/>
          <w:sz w:val="22"/>
          <w:szCs w:val="22"/>
          <w:highlight w:val="yellow"/>
        </w:rPr>
      </w:pPr>
    </w:p>
    <w:p w14:paraId="7B2C81F9" w14:textId="15E8F448" w:rsidR="009C747B" w:rsidRPr="005E68AE" w:rsidRDefault="009C747B" w:rsidP="00900F39">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En lo que se refiere al cumplimiento de la normativa comunitaria en materia de Ayudas de Estado, el presente régimen de incentivos se acoge al Reglamento (UE) 2023/2831 de la Comisión, de 13 de diciembre de 2023, relativo a la aplicación de los artículos 107 y 108 del Tratado de Funcionamiento de la Unión Europea a las ayudas de </w:t>
      </w:r>
      <w:r w:rsidR="00900F39">
        <w:rPr>
          <w:rFonts w:ascii="Calibri" w:eastAsia="Calibri" w:hAnsi="Calibri" w:cs="Calibri"/>
          <w:sz w:val="22"/>
          <w:szCs w:val="22"/>
        </w:rPr>
        <w:t>minimis</w:t>
      </w:r>
      <w:r w:rsidRPr="4F11EB83">
        <w:rPr>
          <w:rFonts w:ascii="Calibri" w:eastAsia="Calibri" w:hAnsi="Calibri" w:cs="Calibri"/>
          <w:sz w:val="22"/>
          <w:szCs w:val="22"/>
        </w:rPr>
        <w:t>.</w:t>
      </w:r>
    </w:p>
    <w:p w14:paraId="758339A5"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46476973"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Asimismo en su elaboración se han tenido en cuenta el Reglamento (UE) n.º 2021/1058 del Parlamento Europeo y del Consejo, de 24 de junio de 2021, relativo al Fondo Europeo de Desarrollo Regional y al Fondo de Cohesión, así como el Reglamento (UE) n.º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3CA53A04"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highlight w:val="yellow"/>
        </w:rPr>
      </w:pPr>
    </w:p>
    <w:p w14:paraId="29AF921B" w14:textId="55768E6B"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La financiación de las ayudas que se regulan en el presente decreto se realizará con cargo al Programa de Extremadura FEDER 2021-2027, dentro del Objetivo Político 1 “una Europa más competitiva e inteligente, promoviendo una transformación económica innovadora e inteligente y una conectividad TIC regional” y del Objetivo Específico 1.3 “El refuerzo del crecimiento sostenible y la competitividad de las pymes y la creación de empleo en estas, también mediante inversiones productivas”. El porcentaje de cofinanciación será de un 8</w:t>
      </w:r>
      <w:r w:rsidR="0064258E">
        <w:rPr>
          <w:rFonts w:ascii="Calibri" w:eastAsia="Calibri" w:hAnsi="Calibri" w:cs="Calibri"/>
          <w:sz w:val="22"/>
          <w:szCs w:val="22"/>
        </w:rPr>
        <w:t>5</w:t>
      </w:r>
      <w:r w:rsidRPr="4F11EB83">
        <w:rPr>
          <w:rFonts w:ascii="Calibri" w:eastAsia="Calibri" w:hAnsi="Calibri" w:cs="Calibri"/>
          <w:sz w:val="22"/>
          <w:szCs w:val="22"/>
        </w:rPr>
        <w:t xml:space="preserve"> </w:t>
      </w:r>
      <w:r w:rsidRPr="00F46D0F">
        <w:rPr>
          <w:rFonts w:ascii="Calibri" w:eastAsia="Calibri" w:hAnsi="Calibri" w:cs="Calibri"/>
          <w:sz w:val="22"/>
          <w:szCs w:val="22"/>
        </w:rPr>
        <w:t>%.</w:t>
      </w:r>
    </w:p>
    <w:p w14:paraId="4F84E9CD" w14:textId="77777777" w:rsidR="009C747B" w:rsidRDefault="009C747B" w:rsidP="009C747B">
      <w:pPr>
        <w:widowControl w:val="0"/>
        <w:spacing w:after="0" w:line="240" w:lineRule="auto"/>
        <w:ind w:left="-23" w:right="-23"/>
        <w:jc w:val="both"/>
        <w:rPr>
          <w:rFonts w:ascii="Calibri" w:eastAsia="Calibri" w:hAnsi="Calibri" w:cs="Calibri"/>
          <w:sz w:val="22"/>
          <w:szCs w:val="22"/>
        </w:rPr>
      </w:pPr>
    </w:p>
    <w:p w14:paraId="24D064B4" w14:textId="77777777" w:rsidR="00F34EF1" w:rsidRPr="00C064CB" w:rsidRDefault="00F34EF1" w:rsidP="00F34EF1">
      <w:pPr>
        <w:pStyle w:val="pf0"/>
        <w:jc w:val="both"/>
        <w:rPr>
          <w:rFonts w:ascii="Calibri" w:eastAsia="Calibri" w:hAnsi="Calibri" w:cs="Calibri"/>
          <w:sz w:val="22"/>
          <w:szCs w:val="22"/>
          <w:lang w:eastAsia="en-US"/>
        </w:rPr>
      </w:pPr>
      <w:r w:rsidRPr="00C064CB">
        <w:rPr>
          <w:rFonts w:ascii="Calibri" w:eastAsia="Calibri" w:hAnsi="Calibri" w:cs="Calibri"/>
          <w:sz w:val="22"/>
          <w:szCs w:val="22"/>
          <w:lang w:eastAsia="en-US"/>
        </w:rPr>
        <w:lastRenderedPageBreak/>
        <w:t>De conformidad con lo establecido en el artículo 24 del Decreto-Ley 3/2021, de 3 de marzo, de medidas urgentes para la modernización de la Administración Pública y para la ejecución del Plan de Recuperación, Transformación y Resiliencia, las presentes bases reguladoras al estar financiadas con fondos europeos incorporan como disposición adicional única la primera convocatoria de las mismas.</w:t>
      </w:r>
    </w:p>
    <w:p w14:paraId="390A4F11" w14:textId="77777777" w:rsidR="009C747B" w:rsidRPr="005E68AE" w:rsidRDefault="009C747B" w:rsidP="00F46D0F">
      <w:pPr>
        <w:widowControl w:val="0"/>
        <w:spacing w:after="0" w:line="240" w:lineRule="auto"/>
        <w:ind w:right="-23"/>
        <w:jc w:val="both"/>
        <w:rPr>
          <w:rFonts w:ascii="Calibri" w:eastAsia="Calibri" w:hAnsi="Calibri" w:cs="Calibri"/>
          <w:sz w:val="22"/>
          <w:szCs w:val="22"/>
        </w:rPr>
      </w:pPr>
      <w:r w:rsidRPr="4F11EB83">
        <w:rPr>
          <w:rFonts w:ascii="Calibri" w:eastAsia="Calibri" w:hAnsi="Calibri" w:cs="Calibri"/>
          <w:sz w:val="22"/>
          <w:szCs w:val="22"/>
        </w:rPr>
        <w:t>La presente norma se adecua a los principios de buena regulación, de conformidad con lo establecido en el artículo 129 de la Ley 39/2015, de 1 de octubre, del Procedimiento Administrativo Común de las Administraciones Públicas. Así, se cumple con los principios de necesidad y eficacia, dado que es de interés general para nuestra región favorecer el desarrollo del tejido empresarial como elemento de progreso, desarrollo económico y de generación de empleo.</w:t>
      </w:r>
    </w:p>
    <w:p w14:paraId="5B8800BD"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0B912A08"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Aparte de ello, es acorde al principio de proporcionalidad, al contener la regulación imprescindible para la consecución de los objetivos previamente mencionados.</w:t>
      </w:r>
    </w:p>
    <w:p w14:paraId="5B062070"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151756FC"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Por otra parte, en virtud del principio de seguridad jurídica, esta iniciativa es coherente con el conjunto del ordenamiento normativo en su ámbito de aplicación. Igualmente, se ha tenido en cuenta el principio de transparencia, 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w:t>
      </w:r>
    </w:p>
    <w:p w14:paraId="3B70C369"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p>
    <w:p w14:paraId="70056005" w14:textId="77777777" w:rsidR="009C747B" w:rsidRPr="005E68AE" w:rsidRDefault="009C747B" w:rsidP="009C747B">
      <w:pPr>
        <w:widowControl w:val="0"/>
        <w:spacing w:after="0" w:line="240" w:lineRule="auto"/>
        <w:ind w:left="-23" w:right="-23"/>
        <w:jc w:val="both"/>
        <w:rPr>
          <w:rFonts w:ascii="Calibri" w:eastAsia="Calibri" w:hAnsi="Calibri" w:cs="Calibri"/>
          <w:sz w:val="22"/>
          <w:szCs w:val="22"/>
        </w:rPr>
      </w:pPr>
      <w:r w:rsidRPr="4F11EB83">
        <w:rPr>
          <w:rFonts w:ascii="Calibri" w:eastAsia="Calibri" w:hAnsi="Calibri" w:cs="Calibri"/>
          <w:sz w:val="22"/>
          <w:szCs w:val="22"/>
        </w:rPr>
        <w:t xml:space="preserve">Finalmente, en aplicación del principio de eficiencia, esta norma, estableciendo criterios objetivos y claros sobre el ciclo completo de gestión de la tramitación de estas subvenciones, persigue una correcta utilización de los recursos públicos. </w:t>
      </w:r>
    </w:p>
    <w:p w14:paraId="19418798" w14:textId="77777777" w:rsidR="009C747B" w:rsidRPr="005E68AE" w:rsidRDefault="009C747B" w:rsidP="009C747B">
      <w:pPr>
        <w:widowControl w:val="0"/>
        <w:spacing w:after="0" w:line="240" w:lineRule="auto"/>
        <w:ind w:left="-23" w:right="-23"/>
        <w:jc w:val="both"/>
        <w:rPr>
          <w:rFonts w:ascii="Calibri" w:eastAsia="Calibri" w:hAnsi="Calibri" w:cs="Calibri"/>
          <w:color w:val="000000" w:themeColor="text1"/>
          <w:sz w:val="22"/>
          <w:szCs w:val="22"/>
        </w:rPr>
      </w:pPr>
    </w:p>
    <w:p w14:paraId="01FB9BBA" w14:textId="77777777" w:rsidR="009C747B" w:rsidRPr="005E68AE" w:rsidRDefault="009C747B" w:rsidP="009C747B">
      <w:pPr>
        <w:widowControl w:val="0"/>
        <w:spacing w:after="0" w:line="240" w:lineRule="auto"/>
        <w:ind w:left="-23" w:right="-23"/>
        <w:jc w:val="both"/>
        <w:rPr>
          <w:rFonts w:ascii="Calibri" w:eastAsia="Calibri" w:hAnsi="Calibri" w:cs="Calibri"/>
          <w:color w:val="000000" w:themeColor="text1"/>
          <w:sz w:val="22"/>
          <w:szCs w:val="22"/>
        </w:rPr>
      </w:pPr>
      <w:r w:rsidRPr="4F11EB83">
        <w:rPr>
          <w:rFonts w:ascii="Calibri" w:eastAsia="Calibri" w:hAnsi="Calibri" w:cs="Calibri"/>
          <w:sz w:val="22"/>
          <w:szCs w:val="22"/>
        </w:rPr>
        <w:t xml:space="preserve">En virtud de lo expuesto, y de conformidad con las atribuciones que me confieren los artículos 23.h) y 90.2 de la Ley 1/2002, de 28 de febrero, del Gobierno y de la Administración de la Comunidad Autónoma de Extremadura y el artículo 16 de la Ley 6/2011, de 23 de marzo, de Subvenciones de la Comunidad Autónoma de Extremadura y previa deliberación del Consejo de Gobierno de la Junta de Extremadura en su sesión de fecha </w:t>
      </w:r>
      <w:r w:rsidRPr="4F11EB83">
        <w:rPr>
          <w:rFonts w:ascii="Calibri" w:eastAsia="Calibri" w:hAnsi="Calibri" w:cs="Calibri"/>
          <w:color w:val="FF0000"/>
          <w:sz w:val="22"/>
          <w:szCs w:val="22"/>
        </w:rPr>
        <w:t>XX de XX de 20XX</w:t>
      </w:r>
      <w:r w:rsidRPr="4F11EB83">
        <w:rPr>
          <w:rFonts w:ascii="Calibri" w:eastAsia="Calibri" w:hAnsi="Calibri" w:cs="Calibri"/>
          <w:color w:val="000000" w:themeColor="text1"/>
          <w:sz w:val="22"/>
          <w:szCs w:val="22"/>
        </w:rPr>
        <w:t>,</w:t>
      </w:r>
    </w:p>
    <w:p w14:paraId="278E8236" w14:textId="05DD69AC" w:rsidR="089E35EE" w:rsidRPr="00FF2137" w:rsidRDefault="089E35EE" w:rsidP="4F11EB83">
      <w:pPr>
        <w:widowControl w:val="0"/>
        <w:spacing w:after="0" w:line="240" w:lineRule="auto"/>
        <w:ind w:left="-23" w:right="-23"/>
        <w:jc w:val="both"/>
        <w:rPr>
          <w:rFonts w:ascii="Calibri" w:eastAsia="Calibri" w:hAnsi="Calibri" w:cs="Calibri"/>
          <w:color w:val="000000" w:themeColor="text1"/>
          <w:sz w:val="22"/>
          <w:szCs w:val="22"/>
        </w:rPr>
      </w:pPr>
    </w:p>
    <w:p w14:paraId="6934BACE" w14:textId="01474967" w:rsidR="00B61539" w:rsidRPr="00FF2137" w:rsidRDefault="0E716DCF" w:rsidP="4F11EB83">
      <w:pPr>
        <w:widowControl w:val="0"/>
        <w:spacing w:after="0" w:line="240" w:lineRule="auto"/>
        <w:ind w:left="-23" w:right="-23"/>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DISPONGO:</w:t>
      </w:r>
    </w:p>
    <w:p w14:paraId="4D00B553" w14:textId="1207363B" w:rsidR="05EBCDF5" w:rsidRPr="00FF2137" w:rsidRDefault="05EBCDF5" w:rsidP="4F11EB83">
      <w:pPr>
        <w:widowControl w:val="0"/>
        <w:spacing w:after="0" w:line="240" w:lineRule="auto"/>
        <w:rPr>
          <w:rFonts w:ascii="Calibri" w:eastAsia="Calibri" w:hAnsi="Calibri" w:cs="Calibri"/>
          <w:b/>
          <w:bCs/>
          <w:color w:val="000000" w:themeColor="text1"/>
          <w:sz w:val="22"/>
          <w:szCs w:val="22"/>
        </w:rPr>
      </w:pPr>
    </w:p>
    <w:p w14:paraId="150A5C12" w14:textId="4770D0A3" w:rsidR="162FE519" w:rsidRPr="00FF2137" w:rsidRDefault="56F95E13" w:rsidP="4F11EB83">
      <w:pPr>
        <w:widowControl w:val="0"/>
        <w:spacing w:after="0" w:line="240" w:lineRule="auto"/>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Artículo 1</w:t>
      </w:r>
      <w:r w:rsidR="411F254E" w:rsidRPr="00FF2137">
        <w:rPr>
          <w:rFonts w:ascii="Calibri" w:eastAsia="Calibri" w:hAnsi="Calibri" w:cs="Calibri"/>
          <w:b/>
          <w:bCs/>
          <w:color w:val="000000" w:themeColor="text1"/>
          <w:sz w:val="22"/>
          <w:szCs w:val="22"/>
        </w:rPr>
        <w:t>.</w:t>
      </w:r>
      <w:r w:rsidRPr="00FF2137">
        <w:rPr>
          <w:rFonts w:ascii="Calibri" w:eastAsia="Calibri" w:hAnsi="Calibri" w:cs="Calibri"/>
          <w:b/>
          <w:bCs/>
          <w:color w:val="000000" w:themeColor="text1"/>
          <w:sz w:val="22"/>
          <w:szCs w:val="22"/>
        </w:rPr>
        <w:t xml:space="preserve"> </w:t>
      </w:r>
      <w:r w:rsidR="149D91BE" w:rsidRPr="00FF2137">
        <w:rPr>
          <w:rFonts w:ascii="Calibri" w:eastAsia="Calibri" w:hAnsi="Calibri" w:cs="Calibri"/>
          <w:b/>
          <w:bCs/>
          <w:color w:val="000000" w:themeColor="text1"/>
          <w:sz w:val="22"/>
          <w:szCs w:val="22"/>
        </w:rPr>
        <w:t>Objeto</w:t>
      </w:r>
      <w:r w:rsidR="0CAEBA4A" w:rsidRPr="00FF2137">
        <w:rPr>
          <w:rFonts w:ascii="Calibri" w:eastAsia="Calibri" w:hAnsi="Calibri" w:cs="Calibri"/>
          <w:b/>
          <w:bCs/>
          <w:color w:val="000000" w:themeColor="text1"/>
          <w:sz w:val="22"/>
          <w:szCs w:val="22"/>
        </w:rPr>
        <w:t>.</w:t>
      </w:r>
    </w:p>
    <w:p w14:paraId="401B83B2" w14:textId="584BAF49"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48063E34" w14:textId="6CB40D59" w:rsidR="4BAF46F9" w:rsidRPr="00FD5A07" w:rsidRDefault="154BA1EC" w:rsidP="4F11EB83">
      <w:pPr>
        <w:widowControl w:val="0"/>
        <w:spacing w:after="0" w:line="240" w:lineRule="auto"/>
        <w:jc w:val="both"/>
        <w:rPr>
          <w:rFonts w:ascii="Calibri" w:eastAsia="Calibri" w:hAnsi="Calibri" w:cs="Calibri"/>
          <w:sz w:val="22"/>
          <w:szCs w:val="22"/>
          <w:lang w:val="es"/>
        </w:rPr>
      </w:pPr>
      <w:r w:rsidRPr="00FF2137">
        <w:rPr>
          <w:rFonts w:ascii="Calibri" w:eastAsia="Calibri" w:hAnsi="Calibri" w:cs="Calibri"/>
          <w:sz w:val="22"/>
          <w:szCs w:val="22"/>
        </w:rPr>
        <w:t xml:space="preserve">El objeto del presente decreto es establecer las </w:t>
      </w:r>
      <w:r w:rsidRPr="00FD5A07">
        <w:rPr>
          <w:rFonts w:ascii="Calibri" w:eastAsia="Calibri" w:hAnsi="Calibri" w:cs="Calibri"/>
          <w:sz w:val="22"/>
          <w:szCs w:val="22"/>
        </w:rPr>
        <w:t xml:space="preserve">bases reguladoras de </w:t>
      </w:r>
      <w:r w:rsidR="00C064CB" w:rsidRPr="00FD5A07">
        <w:rPr>
          <w:rFonts w:ascii="Calibri" w:eastAsia="Calibri" w:hAnsi="Calibri" w:cs="Calibri"/>
          <w:sz w:val="22"/>
          <w:szCs w:val="22"/>
        </w:rPr>
        <w:t>l</w:t>
      </w:r>
      <w:r w:rsidR="00B10C48" w:rsidRPr="00FD5A07">
        <w:rPr>
          <w:rFonts w:ascii="Calibri" w:eastAsia="Calibri" w:hAnsi="Calibri" w:cs="Calibri"/>
          <w:sz w:val="22"/>
          <w:szCs w:val="22"/>
        </w:rPr>
        <w:t xml:space="preserve">as </w:t>
      </w:r>
      <w:r w:rsidRPr="00FD5A07">
        <w:rPr>
          <w:rFonts w:ascii="Calibri" w:eastAsia="Calibri" w:hAnsi="Calibri" w:cs="Calibri"/>
          <w:sz w:val="22"/>
          <w:szCs w:val="22"/>
        </w:rPr>
        <w:t xml:space="preserve">ayudas </w:t>
      </w:r>
      <w:r w:rsidR="1AB8952E" w:rsidRPr="00FD5A07">
        <w:rPr>
          <w:rFonts w:ascii="Calibri" w:eastAsia="Calibri" w:hAnsi="Calibri" w:cs="Calibri"/>
          <w:sz w:val="22"/>
          <w:szCs w:val="22"/>
        </w:rPr>
        <w:t>p</w:t>
      </w:r>
      <w:r w:rsidRPr="00FD5A07">
        <w:rPr>
          <w:rFonts w:ascii="Calibri" w:eastAsia="Calibri" w:hAnsi="Calibri" w:cs="Calibri"/>
          <w:sz w:val="22"/>
          <w:szCs w:val="22"/>
        </w:rPr>
        <w:t>a</w:t>
      </w:r>
      <w:r w:rsidR="1AB8952E" w:rsidRPr="00FD5A07">
        <w:rPr>
          <w:rFonts w:ascii="Calibri" w:eastAsia="Calibri" w:hAnsi="Calibri" w:cs="Calibri"/>
          <w:sz w:val="22"/>
          <w:szCs w:val="22"/>
        </w:rPr>
        <w:t>ra</w:t>
      </w:r>
      <w:r w:rsidRPr="00FD5A07">
        <w:rPr>
          <w:rFonts w:ascii="Calibri" w:eastAsia="Calibri" w:hAnsi="Calibri" w:cs="Calibri"/>
          <w:sz w:val="22"/>
          <w:szCs w:val="22"/>
        </w:rPr>
        <w:t xml:space="preserve"> la cofinanciación </w:t>
      </w:r>
      <w:r w:rsidRPr="00FD5A07">
        <w:rPr>
          <w:rFonts w:ascii="Calibri" w:eastAsia="Calibri" w:hAnsi="Calibri" w:cs="Calibri"/>
          <w:sz w:val="22"/>
          <w:szCs w:val="22"/>
          <w:lang w:val="es"/>
        </w:rPr>
        <w:t xml:space="preserve">de proyectos empresariales </w:t>
      </w:r>
      <w:r w:rsidR="2553E96A" w:rsidRPr="00FD5A07">
        <w:rPr>
          <w:rFonts w:ascii="Calibri" w:eastAsia="Calibri" w:hAnsi="Calibri" w:cs="Calibri"/>
          <w:sz w:val="22"/>
          <w:szCs w:val="22"/>
          <w:lang w:val="es"/>
        </w:rPr>
        <w:t xml:space="preserve">promovidos por pymes </w:t>
      </w:r>
      <w:r w:rsidR="00C064CB" w:rsidRPr="00FD5A07">
        <w:rPr>
          <w:rFonts w:ascii="Calibri" w:eastAsia="Calibri" w:hAnsi="Calibri" w:cs="Calibri"/>
          <w:sz w:val="22"/>
          <w:szCs w:val="22"/>
          <w:lang w:val="es"/>
        </w:rPr>
        <w:t>d</w:t>
      </w:r>
      <w:r w:rsidR="009A2F7E" w:rsidRPr="00FD5A07">
        <w:rPr>
          <w:rFonts w:ascii="Calibri" w:eastAsia="Calibri" w:hAnsi="Calibri" w:cs="Calibri"/>
          <w:sz w:val="22"/>
          <w:szCs w:val="22"/>
          <w:lang w:val="es"/>
        </w:rPr>
        <w:t xml:space="preserve">e </w:t>
      </w:r>
      <w:r w:rsidR="2553E96A" w:rsidRPr="00FD5A07">
        <w:rPr>
          <w:rFonts w:ascii="Calibri" w:eastAsia="Calibri" w:hAnsi="Calibri" w:cs="Calibri"/>
          <w:sz w:val="22"/>
          <w:szCs w:val="22"/>
          <w:lang w:val="es"/>
        </w:rPr>
        <w:t>Extremadura</w:t>
      </w:r>
      <w:r w:rsidR="0061670F">
        <w:rPr>
          <w:rFonts w:ascii="Calibri" w:eastAsia="Calibri" w:hAnsi="Calibri" w:cs="Calibri"/>
          <w:sz w:val="22"/>
          <w:szCs w:val="22"/>
          <w:lang w:val="es"/>
        </w:rPr>
        <w:t>,</w:t>
      </w:r>
      <w:r w:rsidR="00FD5A07">
        <w:rPr>
          <w:rFonts w:ascii="Calibri" w:eastAsia="Calibri" w:hAnsi="Calibri" w:cs="Calibri"/>
          <w:sz w:val="22"/>
          <w:szCs w:val="22"/>
          <w:lang w:val="es"/>
        </w:rPr>
        <w:t xml:space="preserve"> </w:t>
      </w:r>
      <w:r w:rsidR="2E432563" w:rsidRPr="00FD5A07">
        <w:rPr>
          <w:rFonts w:ascii="Calibri" w:eastAsia="Calibri" w:hAnsi="Calibri" w:cs="Calibri"/>
          <w:sz w:val="22"/>
          <w:szCs w:val="22"/>
        </w:rPr>
        <w:t>mediante</w:t>
      </w:r>
      <w:r w:rsidRPr="00FD5A07">
        <w:rPr>
          <w:rFonts w:ascii="Calibri" w:eastAsia="Calibri" w:hAnsi="Calibri" w:cs="Calibri"/>
          <w:sz w:val="22"/>
          <w:szCs w:val="22"/>
        </w:rPr>
        <w:t xml:space="preserve"> la captación de fondos </w:t>
      </w:r>
      <w:r w:rsidR="49D15C2F" w:rsidRPr="00FD5A07">
        <w:rPr>
          <w:rFonts w:ascii="Calibri" w:eastAsia="Calibri" w:hAnsi="Calibri" w:cs="Calibri"/>
          <w:sz w:val="22"/>
          <w:szCs w:val="22"/>
        </w:rPr>
        <w:t xml:space="preserve">a través de </w:t>
      </w:r>
      <w:r w:rsidRPr="00FD5A07">
        <w:rPr>
          <w:rFonts w:ascii="Calibri" w:eastAsia="Calibri" w:hAnsi="Calibri" w:cs="Calibri"/>
          <w:sz w:val="22"/>
          <w:szCs w:val="22"/>
          <w:lang w:val="es"/>
        </w:rPr>
        <w:t>crowdfunding de recompensas y crowdfunding de inversión.</w:t>
      </w:r>
    </w:p>
    <w:p w14:paraId="1131000B" w14:textId="263C4D5A" w:rsidR="3E80DD0C" w:rsidRPr="00C064CB" w:rsidRDefault="3E80DD0C" w:rsidP="4F11EB83">
      <w:pPr>
        <w:widowControl w:val="0"/>
        <w:spacing w:after="0" w:line="240" w:lineRule="auto"/>
        <w:jc w:val="both"/>
        <w:rPr>
          <w:rFonts w:ascii="Calibri" w:eastAsia="Calibri" w:hAnsi="Calibri" w:cs="Calibri"/>
          <w:color w:val="0070C0"/>
          <w:sz w:val="22"/>
          <w:szCs w:val="22"/>
          <w:lang w:val="es"/>
        </w:rPr>
      </w:pPr>
    </w:p>
    <w:p w14:paraId="3918793C" w14:textId="2DC789FE" w:rsidR="00645537" w:rsidRPr="00FF2137" w:rsidRDefault="607A119C" w:rsidP="4F11EB83">
      <w:pPr>
        <w:widowControl w:val="0"/>
        <w:spacing w:after="0" w:line="240" w:lineRule="auto"/>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Artículo 2</w:t>
      </w:r>
      <w:r w:rsidR="4F36D284" w:rsidRPr="00FF2137">
        <w:rPr>
          <w:rFonts w:ascii="Calibri" w:eastAsia="Calibri" w:hAnsi="Calibri" w:cs="Calibri"/>
          <w:b/>
          <w:bCs/>
          <w:color w:val="000000" w:themeColor="text1"/>
          <w:sz w:val="22"/>
          <w:szCs w:val="22"/>
        </w:rPr>
        <w:t>.</w:t>
      </w:r>
      <w:r w:rsidRPr="00FF2137">
        <w:rPr>
          <w:rFonts w:ascii="Calibri" w:eastAsia="Calibri" w:hAnsi="Calibri" w:cs="Calibri"/>
          <w:b/>
          <w:bCs/>
          <w:color w:val="000000" w:themeColor="text1"/>
          <w:sz w:val="22"/>
          <w:szCs w:val="22"/>
        </w:rPr>
        <w:t xml:space="preserve"> </w:t>
      </w:r>
      <w:r w:rsidR="28B18189" w:rsidRPr="00FF2137">
        <w:rPr>
          <w:rFonts w:ascii="Calibri" w:eastAsia="Calibri" w:hAnsi="Calibri" w:cs="Calibri"/>
          <w:b/>
          <w:bCs/>
          <w:color w:val="000000" w:themeColor="text1"/>
          <w:sz w:val="22"/>
          <w:szCs w:val="22"/>
        </w:rPr>
        <w:t>Régimen comunitario de las ayudas</w:t>
      </w:r>
      <w:r w:rsidR="188ED563" w:rsidRPr="00FF2137">
        <w:rPr>
          <w:rFonts w:ascii="Calibri" w:eastAsia="Calibri" w:hAnsi="Calibri" w:cs="Calibri"/>
          <w:b/>
          <w:bCs/>
          <w:color w:val="000000" w:themeColor="text1"/>
          <w:sz w:val="22"/>
          <w:szCs w:val="22"/>
        </w:rPr>
        <w:t>.</w:t>
      </w:r>
    </w:p>
    <w:p w14:paraId="5D629241" w14:textId="18EEAFD4" w:rsidR="05EBCDF5" w:rsidRPr="00FF2137" w:rsidRDefault="05EBCDF5" w:rsidP="4F11EB83">
      <w:pPr>
        <w:widowControl w:val="0"/>
        <w:spacing w:after="0" w:line="240" w:lineRule="auto"/>
        <w:jc w:val="both"/>
        <w:rPr>
          <w:rFonts w:ascii="Calibri" w:eastAsia="Calibri" w:hAnsi="Calibri" w:cs="Calibri"/>
          <w:color w:val="000000" w:themeColor="text1"/>
          <w:sz w:val="22"/>
          <w:szCs w:val="22"/>
        </w:rPr>
      </w:pPr>
    </w:p>
    <w:p w14:paraId="09FF3820" w14:textId="4E3504F9" w:rsidR="601859E0" w:rsidRPr="00FF2137" w:rsidRDefault="4A41102F"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Las ayudas establecidas en el presente decreto tendrán la consideración de minimis, sujetándose a lo establecido en el Reglamento (UE) 2023/2831 de la Comisión, de 13 de diciembre</w:t>
      </w:r>
      <w:r w:rsidR="4B3A415E"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de 2023, relativo a la aplicación de los artículos 107 y 108 del Tratado de Funcionamiento de</w:t>
      </w:r>
      <w:r w:rsidR="4B3A415E"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la Unión Europea a las ayudas de minimis</w:t>
      </w:r>
      <w:r w:rsidR="5CEA37DE" w:rsidRPr="00FF2137">
        <w:rPr>
          <w:rFonts w:ascii="Calibri" w:eastAsia="Calibri" w:hAnsi="Calibri" w:cs="Calibri"/>
          <w:color w:val="000000" w:themeColor="text1"/>
          <w:sz w:val="22"/>
          <w:szCs w:val="22"/>
        </w:rPr>
        <w:t xml:space="preserve">. </w:t>
      </w:r>
    </w:p>
    <w:p w14:paraId="692389BF" w14:textId="24098151" w:rsidR="05EBCDF5" w:rsidRPr="00FF2137" w:rsidRDefault="05EBCDF5" w:rsidP="4F11EB83">
      <w:pPr>
        <w:widowControl w:val="0"/>
        <w:spacing w:after="0" w:line="240" w:lineRule="auto"/>
        <w:jc w:val="both"/>
        <w:rPr>
          <w:rFonts w:ascii="Calibri" w:eastAsia="Calibri" w:hAnsi="Calibri" w:cs="Calibri"/>
          <w:color w:val="000000" w:themeColor="text1"/>
          <w:sz w:val="22"/>
          <w:szCs w:val="22"/>
        </w:rPr>
      </w:pPr>
    </w:p>
    <w:p w14:paraId="22F8A564" w14:textId="77777777" w:rsidR="00BD02ED" w:rsidRPr="00BD02ED" w:rsidRDefault="00BD02ED" w:rsidP="00BD02ED">
      <w:pPr>
        <w:widowControl w:val="0"/>
        <w:ind w:right="124"/>
        <w:jc w:val="both"/>
        <w:rPr>
          <w:rFonts w:ascii="Calibri" w:eastAsia="Calibri" w:hAnsi="Calibri" w:cs="Calibri"/>
          <w:color w:val="000000" w:themeColor="text1"/>
          <w:sz w:val="22"/>
          <w:szCs w:val="22"/>
        </w:rPr>
      </w:pPr>
      <w:r w:rsidRPr="00BD02ED">
        <w:rPr>
          <w:rFonts w:ascii="Calibri" w:eastAsia="Calibri" w:hAnsi="Calibri" w:cs="Calibri"/>
          <w:color w:val="000000" w:themeColor="text1"/>
          <w:sz w:val="22"/>
          <w:szCs w:val="22"/>
        </w:rPr>
        <w:t xml:space="preserve">De acuerdo con lo señalado en el citado Reglamento el importe total de las ayudas de minimis concedidas por un Estado miembro a una única empresa no excederá de 300 000 euros durante un </w:t>
      </w:r>
      <w:r w:rsidRPr="00BD02ED">
        <w:rPr>
          <w:rFonts w:ascii="Calibri" w:eastAsia="Calibri" w:hAnsi="Calibri" w:cs="Calibri"/>
          <w:color w:val="000000" w:themeColor="text1"/>
          <w:sz w:val="22"/>
          <w:szCs w:val="22"/>
        </w:rPr>
        <w:lastRenderedPageBreak/>
        <w:t>periodo de los tres años previos a la concesión de las subvenciones establecidas en el presente Decreto, requisito que será comprobado de oficio por parte del órgano instructor.</w:t>
      </w:r>
    </w:p>
    <w:p w14:paraId="013F4CA6" w14:textId="4816966D" w:rsidR="24D4A95A" w:rsidRPr="00FF2137" w:rsidRDefault="24D4A95A" w:rsidP="4F11EB83">
      <w:pPr>
        <w:widowControl w:val="0"/>
        <w:spacing w:after="0" w:line="240" w:lineRule="auto"/>
        <w:jc w:val="both"/>
        <w:rPr>
          <w:rFonts w:ascii="Calibri" w:eastAsia="Calibri" w:hAnsi="Calibri" w:cs="Calibri"/>
          <w:color w:val="000000" w:themeColor="text1"/>
          <w:sz w:val="22"/>
          <w:szCs w:val="22"/>
          <w:highlight w:val="yellow"/>
        </w:rPr>
      </w:pPr>
    </w:p>
    <w:p w14:paraId="51C1448D" w14:textId="1F2664BF" w:rsidR="71A1D488" w:rsidRPr="00FF2137" w:rsidRDefault="5B43720E" w:rsidP="4F11EB83">
      <w:pPr>
        <w:widowControl w:val="0"/>
        <w:spacing w:after="0" w:line="240" w:lineRule="auto"/>
        <w:jc w:val="both"/>
        <w:rPr>
          <w:rFonts w:ascii="Calibri" w:eastAsia="Calibri" w:hAnsi="Calibri" w:cs="Calibri"/>
          <w:color w:val="000000" w:themeColor="text1"/>
          <w:sz w:val="22"/>
          <w:szCs w:val="22"/>
          <w:lang w:val="es"/>
        </w:rPr>
      </w:pPr>
      <w:r w:rsidRPr="00FF2137">
        <w:rPr>
          <w:rFonts w:ascii="Calibri" w:eastAsia="Calibri" w:hAnsi="Calibri" w:cs="Calibri"/>
          <w:color w:val="000000" w:themeColor="text1"/>
          <w:sz w:val="22"/>
          <w:szCs w:val="22"/>
          <w:lang w:val="es"/>
        </w:rPr>
        <w:t>Asimismo las presentes ayudas se encuentran sometidas a lo establecido en el Reglamento (UE) n.º 2021/1058 del Parlamento Europeo y del Consejo, de 24 de junio de 2021, relativo al Fondo Europeo de Desarrollo Regional y al Fondo de Cohesión, así como el Reglamento (UE) n.º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329B1BBA" w14:textId="7B2C5179" w:rsidR="24D4A95A" w:rsidRPr="00FF2137" w:rsidRDefault="24D4A95A" w:rsidP="4F11EB83">
      <w:pPr>
        <w:widowControl w:val="0"/>
        <w:spacing w:after="0" w:line="240" w:lineRule="auto"/>
        <w:rPr>
          <w:rFonts w:ascii="Calibri" w:eastAsia="Calibri" w:hAnsi="Calibri" w:cs="Calibri"/>
          <w:b/>
          <w:bCs/>
          <w:strike/>
          <w:color w:val="0070C0"/>
          <w:sz w:val="22"/>
          <w:szCs w:val="22"/>
        </w:rPr>
      </w:pPr>
    </w:p>
    <w:p w14:paraId="60323BBD" w14:textId="09D1D8FF" w:rsidR="75FA4FE1" w:rsidRPr="00FF2137" w:rsidRDefault="14FE7819" w:rsidP="4F11EB83">
      <w:pPr>
        <w:widowControl w:val="0"/>
        <w:spacing w:after="0" w:line="240" w:lineRule="auto"/>
        <w:rPr>
          <w:rFonts w:ascii="Calibri" w:eastAsia="Calibri" w:hAnsi="Calibri" w:cs="Calibri"/>
          <w:b/>
          <w:bCs/>
          <w:sz w:val="22"/>
          <w:szCs w:val="22"/>
        </w:rPr>
      </w:pPr>
      <w:r w:rsidRPr="00FF2137">
        <w:rPr>
          <w:rFonts w:ascii="Calibri" w:eastAsia="Calibri" w:hAnsi="Calibri" w:cs="Calibri"/>
          <w:b/>
          <w:bCs/>
          <w:sz w:val="22"/>
          <w:szCs w:val="22"/>
        </w:rPr>
        <w:t>Artículo 3. Definiciones</w:t>
      </w:r>
      <w:r w:rsidR="27A4EC6A" w:rsidRPr="00FF2137">
        <w:rPr>
          <w:rFonts w:ascii="Calibri" w:eastAsia="Calibri" w:hAnsi="Calibri" w:cs="Calibri"/>
          <w:b/>
          <w:bCs/>
          <w:sz w:val="22"/>
          <w:szCs w:val="22"/>
        </w:rPr>
        <w:t>.</w:t>
      </w:r>
    </w:p>
    <w:p w14:paraId="7B084600" w14:textId="59092DBC" w:rsidR="21B9881E" w:rsidRPr="00FF2137" w:rsidRDefault="21B9881E" w:rsidP="4F11EB83">
      <w:pPr>
        <w:widowControl w:val="0"/>
        <w:spacing w:after="0" w:line="240" w:lineRule="auto"/>
        <w:rPr>
          <w:rFonts w:ascii="Calibri" w:eastAsia="Calibri" w:hAnsi="Calibri" w:cs="Calibri"/>
          <w:color w:val="0070C0"/>
          <w:sz w:val="22"/>
          <w:szCs w:val="22"/>
        </w:rPr>
      </w:pPr>
    </w:p>
    <w:p w14:paraId="7D861B47" w14:textId="77777777" w:rsidR="004F117C" w:rsidRPr="00FF2137" w:rsidRDefault="4C9E73E2" w:rsidP="00A4788A">
      <w:pPr>
        <w:pStyle w:val="Prrafodelista"/>
        <w:widowControl w:val="0"/>
        <w:numPr>
          <w:ilvl w:val="0"/>
          <w:numId w:val="27"/>
        </w:numPr>
        <w:spacing w:after="0" w:line="240" w:lineRule="auto"/>
        <w:jc w:val="both"/>
        <w:rPr>
          <w:rFonts w:ascii="Calibri" w:eastAsia="Calibri" w:hAnsi="Calibri" w:cs="Calibri"/>
          <w:sz w:val="22"/>
          <w:szCs w:val="22"/>
        </w:rPr>
      </w:pPr>
      <w:r w:rsidRPr="00FF2137">
        <w:rPr>
          <w:rFonts w:ascii="Calibri" w:eastAsia="Calibri" w:hAnsi="Calibri" w:cs="Calibri"/>
          <w:sz w:val="22"/>
          <w:szCs w:val="22"/>
          <w:u w:val="single"/>
        </w:rPr>
        <w:t>Financiación alternativa</w:t>
      </w:r>
      <w:r w:rsidRPr="00FF2137">
        <w:rPr>
          <w:rFonts w:ascii="Calibri" w:eastAsia="Calibri" w:hAnsi="Calibri" w:cs="Calibri"/>
          <w:sz w:val="22"/>
          <w:szCs w:val="22"/>
        </w:rPr>
        <w:t>:</w:t>
      </w:r>
      <w:r w:rsidR="4C601AE4" w:rsidRPr="00FF2137">
        <w:rPr>
          <w:rFonts w:ascii="Calibri" w:eastAsia="Calibri" w:hAnsi="Calibri" w:cs="Calibri"/>
          <w:sz w:val="22"/>
          <w:szCs w:val="22"/>
        </w:rPr>
        <w:t xml:space="preserve"> </w:t>
      </w:r>
      <w:r w:rsidR="4D378159" w:rsidRPr="00FF2137">
        <w:rPr>
          <w:rFonts w:ascii="Calibri" w:eastAsia="Calibri" w:hAnsi="Calibri" w:cs="Calibri"/>
          <w:sz w:val="22"/>
          <w:szCs w:val="22"/>
        </w:rPr>
        <w:t>e</w:t>
      </w:r>
      <w:r w:rsidR="3A891809" w:rsidRPr="00FF2137">
        <w:rPr>
          <w:rFonts w:ascii="Calibri" w:eastAsia="Calibri" w:hAnsi="Calibri" w:cs="Calibri"/>
          <w:sz w:val="22"/>
          <w:szCs w:val="22"/>
        </w:rPr>
        <w:t>s aquella</w:t>
      </w:r>
      <w:r w:rsidR="66B73E24" w:rsidRPr="00FF2137">
        <w:rPr>
          <w:rFonts w:ascii="Calibri" w:eastAsia="Calibri" w:hAnsi="Calibri" w:cs="Calibri"/>
          <w:sz w:val="22"/>
          <w:szCs w:val="22"/>
        </w:rPr>
        <w:t xml:space="preserve"> forma de financiación</w:t>
      </w:r>
      <w:r w:rsidR="3A891809" w:rsidRPr="00FF2137">
        <w:rPr>
          <w:rFonts w:ascii="Calibri" w:eastAsia="Calibri" w:hAnsi="Calibri" w:cs="Calibri"/>
          <w:sz w:val="22"/>
          <w:szCs w:val="22"/>
        </w:rPr>
        <w:t xml:space="preserve"> que no procede de fuentes tradicionales, sino que busca conectar directamente a quienes necesitan fondos con inversores individuales o colectivos. La financiación alternativa representa un conjunto diverso de opciones que amplían el acceso al capital y fomentan la innovación en el mundo financiero.</w:t>
      </w:r>
    </w:p>
    <w:p w14:paraId="26A91B41" w14:textId="77777777" w:rsidR="004F117C" w:rsidRPr="00FF2137" w:rsidRDefault="004F117C" w:rsidP="004F117C">
      <w:pPr>
        <w:pStyle w:val="Prrafodelista"/>
        <w:widowControl w:val="0"/>
        <w:spacing w:after="0" w:line="240" w:lineRule="auto"/>
        <w:jc w:val="both"/>
        <w:rPr>
          <w:rFonts w:ascii="Calibri" w:eastAsia="Calibri" w:hAnsi="Calibri" w:cs="Calibri"/>
          <w:sz w:val="22"/>
          <w:szCs w:val="22"/>
        </w:rPr>
      </w:pPr>
    </w:p>
    <w:p w14:paraId="125B752C" w14:textId="77777777" w:rsidR="004F117C" w:rsidRPr="00FF2137" w:rsidRDefault="15B2ADE1" w:rsidP="00A4788A">
      <w:pPr>
        <w:pStyle w:val="Prrafodelista"/>
        <w:widowControl w:val="0"/>
        <w:numPr>
          <w:ilvl w:val="0"/>
          <w:numId w:val="27"/>
        </w:numPr>
        <w:spacing w:after="0" w:line="240" w:lineRule="auto"/>
        <w:jc w:val="both"/>
        <w:rPr>
          <w:rFonts w:ascii="Calibri" w:eastAsia="Calibri" w:hAnsi="Calibri" w:cs="Calibri"/>
          <w:sz w:val="22"/>
          <w:szCs w:val="22"/>
        </w:rPr>
      </w:pPr>
      <w:r w:rsidRPr="00FF2137">
        <w:rPr>
          <w:rFonts w:ascii="Calibri" w:eastAsia="Calibri" w:hAnsi="Calibri" w:cs="Calibri"/>
          <w:sz w:val="22"/>
          <w:szCs w:val="22"/>
          <w:u w:val="single"/>
        </w:rPr>
        <w:t>Crowdfunding o financiación colectiva</w:t>
      </w:r>
      <w:r w:rsidR="4D378159" w:rsidRPr="00FF2137">
        <w:rPr>
          <w:rFonts w:ascii="Calibri" w:eastAsia="Calibri" w:hAnsi="Calibri" w:cs="Calibri"/>
          <w:sz w:val="22"/>
          <w:szCs w:val="22"/>
        </w:rPr>
        <w:t>:</w:t>
      </w:r>
      <w:r w:rsidRPr="00FF2137">
        <w:rPr>
          <w:rFonts w:ascii="Calibri" w:eastAsia="Calibri" w:hAnsi="Calibri" w:cs="Calibri"/>
          <w:sz w:val="22"/>
          <w:szCs w:val="22"/>
        </w:rPr>
        <w:t xml:space="preserve"> es un mecanismo de captación de fondos</w:t>
      </w:r>
      <w:r w:rsidR="49016E9D" w:rsidRPr="00FF2137">
        <w:rPr>
          <w:rFonts w:ascii="Calibri" w:eastAsia="Calibri" w:hAnsi="Calibri" w:cs="Calibri"/>
          <w:sz w:val="22"/>
          <w:szCs w:val="22"/>
        </w:rPr>
        <w:t xml:space="preserve"> online</w:t>
      </w:r>
      <w:r w:rsidRPr="00FF2137">
        <w:rPr>
          <w:rFonts w:ascii="Calibri" w:eastAsia="Calibri" w:hAnsi="Calibri" w:cs="Calibri"/>
          <w:sz w:val="22"/>
          <w:szCs w:val="22"/>
        </w:rPr>
        <w:t xml:space="preserve"> que permite a emprendedores o empresas obtener capital para financiar proyectos, productos o iniciativas a través aportaciones económicas realizadas por un amplio número de personas</w:t>
      </w:r>
      <w:r w:rsidR="4279FDDE" w:rsidRPr="00FF2137">
        <w:rPr>
          <w:rFonts w:ascii="Calibri" w:eastAsia="Calibri" w:hAnsi="Calibri" w:cs="Calibri"/>
          <w:sz w:val="22"/>
          <w:szCs w:val="22"/>
        </w:rPr>
        <w:t xml:space="preserve">, </w:t>
      </w:r>
      <w:r w:rsidRPr="00FF2137">
        <w:rPr>
          <w:rFonts w:ascii="Calibri" w:eastAsia="Calibri" w:hAnsi="Calibri" w:cs="Calibri"/>
          <w:sz w:val="22"/>
          <w:szCs w:val="22"/>
        </w:rPr>
        <w:t>generalmente a través de plataformas digitales especializadas</w:t>
      </w:r>
      <w:r w:rsidR="475C5DE3" w:rsidRPr="00FF2137">
        <w:rPr>
          <w:rFonts w:ascii="Calibri" w:eastAsia="Calibri" w:hAnsi="Calibri" w:cs="Calibri"/>
          <w:sz w:val="22"/>
          <w:szCs w:val="22"/>
        </w:rPr>
        <w:t>. Estos fondos se consiguen a través del lanzamiento de campañas en las plataformas de crowdfunding.</w:t>
      </w:r>
      <w:r w:rsidR="5E23ACD6" w:rsidRPr="00FF2137">
        <w:rPr>
          <w:rFonts w:ascii="Calibri" w:eastAsia="Calibri" w:hAnsi="Calibri" w:cs="Calibri"/>
          <w:sz w:val="22"/>
          <w:szCs w:val="22"/>
        </w:rPr>
        <w:t xml:space="preserve"> Existen diferentes tipologías de crowdfunding como</w:t>
      </w:r>
      <w:r w:rsidR="00A1A943" w:rsidRPr="00FF2137">
        <w:rPr>
          <w:rFonts w:ascii="Calibri" w:eastAsia="Calibri" w:hAnsi="Calibri" w:cs="Calibri"/>
          <w:sz w:val="22"/>
          <w:szCs w:val="22"/>
        </w:rPr>
        <w:t xml:space="preserve"> donaciones, </w:t>
      </w:r>
      <w:r w:rsidR="5E23ACD6" w:rsidRPr="00FF2137">
        <w:rPr>
          <w:rFonts w:ascii="Calibri" w:eastAsia="Calibri" w:hAnsi="Calibri" w:cs="Calibri"/>
          <w:sz w:val="22"/>
          <w:szCs w:val="22"/>
        </w:rPr>
        <w:t>recompensas, inversión</w:t>
      </w:r>
      <w:r w:rsidR="754A315A" w:rsidRPr="00FF2137">
        <w:rPr>
          <w:rFonts w:ascii="Calibri" w:eastAsia="Calibri" w:hAnsi="Calibri" w:cs="Calibri"/>
          <w:sz w:val="22"/>
          <w:szCs w:val="22"/>
        </w:rPr>
        <w:t xml:space="preserve"> o</w:t>
      </w:r>
      <w:r w:rsidR="5E23ACD6" w:rsidRPr="00FF2137">
        <w:rPr>
          <w:rFonts w:ascii="Calibri" w:eastAsia="Calibri" w:hAnsi="Calibri" w:cs="Calibri"/>
          <w:sz w:val="22"/>
          <w:szCs w:val="22"/>
        </w:rPr>
        <w:t xml:space="preserve"> pr</w:t>
      </w:r>
      <w:r w:rsidR="7BCACF2D" w:rsidRPr="00FF2137">
        <w:rPr>
          <w:rFonts w:ascii="Calibri" w:eastAsia="Calibri" w:hAnsi="Calibri" w:cs="Calibri"/>
          <w:sz w:val="22"/>
          <w:szCs w:val="22"/>
        </w:rPr>
        <w:t>é</w:t>
      </w:r>
      <w:r w:rsidR="5E23ACD6" w:rsidRPr="00FF2137">
        <w:rPr>
          <w:rFonts w:ascii="Calibri" w:eastAsia="Calibri" w:hAnsi="Calibri" w:cs="Calibri"/>
          <w:sz w:val="22"/>
          <w:szCs w:val="22"/>
        </w:rPr>
        <w:t>stamos.</w:t>
      </w:r>
    </w:p>
    <w:p w14:paraId="59AAD813" w14:textId="77777777" w:rsidR="004F117C" w:rsidRPr="00FF2137" w:rsidRDefault="004F117C" w:rsidP="004F117C">
      <w:pPr>
        <w:pStyle w:val="Prrafodelista"/>
        <w:rPr>
          <w:rFonts w:ascii="Calibri" w:eastAsia="Calibri" w:hAnsi="Calibri" w:cs="Calibri"/>
          <w:sz w:val="22"/>
          <w:szCs w:val="22"/>
        </w:rPr>
      </w:pPr>
    </w:p>
    <w:p w14:paraId="61146E15" w14:textId="77777777" w:rsidR="004F117C" w:rsidRPr="00FF2137" w:rsidRDefault="316B4DFB" w:rsidP="00A4788A">
      <w:pPr>
        <w:pStyle w:val="Prrafodelista"/>
        <w:widowControl w:val="0"/>
        <w:numPr>
          <w:ilvl w:val="0"/>
          <w:numId w:val="27"/>
        </w:numPr>
        <w:spacing w:after="0" w:line="240" w:lineRule="auto"/>
        <w:jc w:val="both"/>
        <w:rPr>
          <w:rFonts w:ascii="Calibri" w:eastAsia="Calibri" w:hAnsi="Calibri" w:cs="Calibri"/>
          <w:sz w:val="22"/>
          <w:szCs w:val="22"/>
        </w:rPr>
      </w:pPr>
      <w:r w:rsidRPr="00FF2137">
        <w:rPr>
          <w:rFonts w:ascii="Calibri" w:eastAsia="Calibri" w:hAnsi="Calibri" w:cs="Calibri"/>
          <w:sz w:val="22"/>
          <w:szCs w:val="22"/>
          <w:u w:val="single"/>
        </w:rPr>
        <w:t>Crowdfunding de recompensas:</w:t>
      </w:r>
      <w:r w:rsidRPr="00FF2137">
        <w:rPr>
          <w:rFonts w:ascii="Calibri" w:eastAsia="Calibri" w:hAnsi="Calibri" w:cs="Calibri"/>
          <w:sz w:val="22"/>
          <w:szCs w:val="22"/>
        </w:rPr>
        <w:t xml:space="preserve"> </w:t>
      </w:r>
      <w:r w:rsidR="18F3D0FD" w:rsidRPr="00FF2137">
        <w:rPr>
          <w:rFonts w:ascii="Calibri" w:eastAsia="Calibri" w:hAnsi="Calibri" w:cs="Calibri"/>
          <w:sz w:val="22"/>
          <w:szCs w:val="22"/>
        </w:rPr>
        <w:t>modelo de financiación colectiva en el que las personas que participan (denominadas microfinanciadores) contribuyen económicamente a un proyecto, idea o producto a cambio de una recompensa no financiera.</w:t>
      </w:r>
    </w:p>
    <w:p w14:paraId="67CFF744" w14:textId="77777777" w:rsidR="004F117C" w:rsidRPr="00FF2137" w:rsidRDefault="004F117C" w:rsidP="004F117C">
      <w:pPr>
        <w:pStyle w:val="Prrafodelista"/>
        <w:rPr>
          <w:rFonts w:ascii="Calibri" w:eastAsia="Calibri" w:hAnsi="Calibri" w:cs="Calibri"/>
          <w:sz w:val="22"/>
          <w:szCs w:val="22"/>
        </w:rPr>
      </w:pPr>
    </w:p>
    <w:p w14:paraId="73C68F24" w14:textId="732EAF9F" w:rsidR="479D932D" w:rsidRPr="00FF2137" w:rsidRDefault="266BADA6" w:rsidP="00A4788A">
      <w:pPr>
        <w:pStyle w:val="Prrafodelista"/>
        <w:widowControl w:val="0"/>
        <w:numPr>
          <w:ilvl w:val="0"/>
          <w:numId w:val="27"/>
        </w:numPr>
        <w:spacing w:after="0" w:line="240" w:lineRule="auto"/>
        <w:jc w:val="both"/>
        <w:rPr>
          <w:rFonts w:ascii="Calibri" w:eastAsia="Calibri" w:hAnsi="Calibri" w:cs="Calibri"/>
          <w:sz w:val="22"/>
          <w:szCs w:val="22"/>
        </w:rPr>
      </w:pPr>
      <w:r w:rsidRPr="00FF2137">
        <w:rPr>
          <w:rFonts w:ascii="Calibri" w:eastAsia="Calibri" w:hAnsi="Calibri" w:cs="Calibri"/>
          <w:sz w:val="22"/>
          <w:szCs w:val="22"/>
          <w:u w:val="single"/>
        </w:rPr>
        <w:t>Crowdfunding de inversión</w:t>
      </w:r>
      <w:r w:rsidR="410B7E56" w:rsidRPr="00FF2137">
        <w:rPr>
          <w:rFonts w:ascii="Calibri" w:eastAsia="Calibri" w:hAnsi="Calibri" w:cs="Calibri"/>
          <w:sz w:val="22"/>
          <w:szCs w:val="22"/>
          <w:u w:val="single"/>
        </w:rPr>
        <w:t xml:space="preserve"> </w:t>
      </w:r>
      <w:r w:rsidR="6A77CB15" w:rsidRPr="00FF2137">
        <w:rPr>
          <w:rFonts w:ascii="Calibri" w:eastAsia="Calibri" w:hAnsi="Calibri" w:cs="Calibri"/>
          <w:sz w:val="22"/>
          <w:szCs w:val="22"/>
          <w:u w:val="single"/>
        </w:rPr>
        <w:t xml:space="preserve">o </w:t>
      </w:r>
      <w:r w:rsidR="410B7E56" w:rsidRPr="00FF2137">
        <w:rPr>
          <w:rFonts w:ascii="Calibri" w:eastAsia="Calibri" w:hAnsi="Calibri" w:cs="Calibri"/>
          <w:sz w:val="22"/>
          <w:szCs w:val="22"/>
          <w:u w:val="single"/>
        </w:rPr>
        <w:t>crowdequity</w:t>
      </w:r>
      <w:r w:rsidRPr="00FF2137">
        <w:rPr>
          <w:rFonts w:ascii="Calibri" w:eastAsia="Calibri" w:hAnsi="Calibri" w:cs="Calibri"/>
          <w:sz w:val="22"/>
          <w:szCs w:val="22"/>
          <w:u w:val="single"/>
        </w:rPr>
        <w:t>:</w:t>
      </w:r>
      <w:r w:rsidRPr="00FF2137">
        <w:rPr>
          <w:rFonts w:ascii="Calibri" w:eastAsia="Calibri" w:hAnsi="Calibri" w:cs="Calibri"/>
          <w:sz w:val="22"/>
          <w:szCs w:val="22"/>
        </w:rPr>
        <w:t xml:space="preserve"> </w:t>
      </w:r>
      <w:r w:rsidR="17C78C63" w:rsidRPr="00FF2137">
        <w:rPr>
          <w:rFonts w:ascii="Calibri" w:eastAsia="Calibri" w:hAnsi="Calibri" w:cs="Calibri"/>
          <w:sz w:val="22"/>
          <w:szCs w:val="22"/>
        </w:rPr>
        <w:t xml:space="preserve">modelo de financiación colectiva donde las personas que </w:t>
      </w:r>
      <w:r w:rsidR="6F391492" w:rsidRPr="00FF2137">
        <w:rPr>
          <w:rFonts w:ascii="Calibri" w:eastAsia="Calibri" w:hAnsi="Calibri" w:cs="Calibri"/>
          <w:sz w:val="22"/>
          <w:szCs w:val="22"/>
        </w:rPr>
        <w:t>participan</w:t>
      </w:r>
      <w:r w:rsidR="17C78C63" w:rsidRPr="00FF2137">
        <w:rPr>
          <w:rFonts w:ascii="Calibri" w:eastAsia="Calibri" w:hAnsi="Calibri" w:cs="Calibri"/>
          <w:sz w:val="22"/>
          <w:szCs w:val="22"/>
        </w:rPr>
        <w:t xml:space="preserve"> (denominadas inversores) aportan dinero a un proyecto o empresa a cambio de una participación accionarial en </w:t>
      </w:r>
      <w:r w:rsidR="5F3BD4E5" w:rsidRPr="00FF2137">
        <w:rPr>
          <w:rFonts w:ascii="Calibri" w:eastAsia="Calibri" w:hAnsi="Calibri" w:cs="Calibri"/>
          <w:sz w:val="22"/>
          <w:szCs w:val="22"/>
        </w:rPr>
        <w:t>la empresa</w:t>
      </w:r>
      <w:r w:rsidR="17C78C63" w:rsidRPr="00FF2137">
        <w:rPr>
          <w:rFonts w:ascii="Calibri" w:eastAsia="Calibri" w:hAnsi="Calibri" w:cs="Calibri"/>
          <w:sz w:val="22"/>
          <w:szCs w:val="22"/>
        </w:rPr>
        <w:t>.</w:t>
      </w:r>
    </w:p>
    <w:p w14:paraId="0F64FBEF" w14:textId="408E4277" w:rsidR="3E80DD0C" w:rsidRPr="00FF2137" w:rsidRDefault="3E80DD0C" w:rsidP="4F11EB83">
      <w:pPr>
        <w:widowControl w:val="0"/>
        <w:spacing w:after="0" w:line="240" w:lineRule="auto"/>
        <w:jc w:val="both"/>
        <w:rPr>
          <w:rFonts w:ascii="Calibri" w:eastAsia="Calibri" w:hAnsi="Calibri" w:cs="Calibri"/>
          <w:sz w:val="22"/>
          <w:szCs w:val="22"/>
        </w:rPr>
      </w:pPr>
    </w:p>
    <w:p w14:paraId="22061AB0" w14:textId="1F8382AE" w:rsidR="000C4E4B" w:rsidRPr="00FF2137" w:rsidRDefault="1E709A1B" w:rsidP="4F11EB83">
      <w:pPr>
        <w:widowControl w:val="0"/>
        <w:spacing w:after="0" w:line="240" w:lineRule="auto"/>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Artí</w:t>
      </w:r>
      <w:r w:rsidRPr="00FF2137">
        <w:rPr>
          <w:rFonts w:ascii="Calibri" w:eastAsia="Calibri" w:hAnsi="Calibri" w:cs="Calibri"/>
          <w:b/>
          <w:bCs/>
          <w:sz w:val="22"/>
          <w:szCs w:val="22"/>
        </w:rPr>
        <w:t xml:space="preserve">culo </w:t>
      </w:r>
      <w:r w:rsidR="72541A0E" w:rsidRPr="00FF2137">
        <w:rPr>
          <w:rFonts w:ascii="Calibri" w:eastAsia="Calibri" w:hAnsi="Calibri" w:cs="Calibri"/>
          <w:b/>
          <w:bCs/>
          <w:sz w:val="22"/>
          <w:szCs w:val="22"/>
        </w:rPr>
        <w:t>4</w:t>
      </w:r>
      <w:r w:rsidRPr="00FF2137">
        <w:rPr>
          <w:rFonts w:ascii="Calibri" w:eastAsia="Calibri" w:hAnsi="Calibri" w:cs="Calibri"/>
          <w:b/>
          <w:bCs/>
          <w:sz w:val="22"/>
          <w:szCs w:val="22"/>
        </w:rPr>
        <w:t xml:space="preserve">. </w:t>
      </w:r>
      <w:r w:rsidR="5CE01D09" w:rsidRPr="00FF2137">
        <w:rPr>
          <w:rFonts w:ascii="Calibri" w:eastAsia="Calibri" w:hAnsi="Calibri" w:cs="Calibri"/>
          <w:b/>
          <w:bCs/>
          <w:sz w:val="22"/>
          <w:szCs w:val="22"/>
        </w:rPr>
        <w:t>B</w:t>
      </w:r>
      <w:r w:rsidR="187CE4F3" w:rsidRPr="00FF2137">
        <w:rPr>
          <w:rFonts w:ascii="Calibri" w:eastAsia="Calibri" w:hAnsi="Calibri" w:cs="Calibri"/>
          <w:b/>
          <w:bCs/>
          <w:sz w:val="22"/>
          <w:szCs w:val="22"/>
        </w:rPr>
        <w:t>enefici</w:t>
      </w:r>
      <w:r w:rsidR="187CE4F3" w:rsidRPr="00FF2137">
        <w:rPr>
          <w:rFonts w:ascii="Calibri" w:eastAsia="Calibri" w:hAnsi="Calibri" w:cs="Calibri"/>
          <w:b/>
          <w:bCs/>
          <w:color w:val="000000" w:themeColor="text1"/>
          <w:sz w:val="22"/>
          <w:szCs w:val="22"/>
        </w:rPr>
        <w:t>ari</w:t>
      </w:r>
      <w:r w:rsidR="4D1DA32D" w:rsidRPr="00FF2137">
        <w:rPr>
          <w:rFonts w:ascii="Calibri" w:eastAsia="Calibri" w:hAnsi="Calibri" w:cs="Calibri"/>
          <w:b/>
          <w:bCs/>
          <w:color w:val="000000" w:themeColor="text1"/>
          <w:sz w:val="22"/>
          <w:szCs w:val="22"/>
        </w:rPr>
        <w:t>o</w:t>
      </w:r>
      <w:r w:rsidR="187CE4F3" w:rsidRPr="00FF2137">
        <w:rPr>
          <w:rFonts w:ascii="Calibri" w:eastAsia="Calibri" w:hAnsi="Calibri" w:cs="Calibri"/>
          <w:b/>
          <w:bCs/>
          <w:color w:val="000000" w:themeColor="text1"/>
          <w:sz w:val="22"/>
          <w:szCs w:val="22"/>
        </w:rPr>
        <w:t>s.</w:t>
      </w:r>
    </w:p>
    <w:p w14:paraId="015A4B74" w14:textId="7FA89AC2" w:rsidR="05EBCDF5" w:rsidRPr="00FF2137" w:rsidRDefault="05EBCDF5" w:rsidP="4F11EB83">
      <w:pPr>
        <w:widowControl w:val="0"/>
        <w:spacing w:after="0" w:line="240" w:lineRule="auto"/>
        <w:jc w:val="both"/>
        <w:rPr>
          <w:rFonts w:ascii="Calibri" w:eastAsia="Calibri" w:hAnsi="Calibri" w:cs="Calibri"/>
          <w:strike/>
          <w:color w:val="000000" w:themeColor="text1"/>
          <w:sz w:val="22"/>
          <w:szCs w:val="22"/>
        </w:rPr>
      </w:pPr>
    </w:p>
    <w:p w14:paraId="1F903EF4" w14:textId="23198013" w:rsidR="004F117C" w:rsidRPr="001A187F" w:rsidRDefault="529D0459" w:rsidP="00A4788A">
      <w:pPr>
        <w:pStyle w:val="Prrafodelista"/>
        <w:widowControl w:val="0"/>
        <w:numPr>
          <w:ilvl w:val="0"/>
          <w:numId w:val="28"/>
        </w:numPr>
        <w:spacing w:after="0" w:line="240" w:lineRule="auto"/>
        <w:jc w:val="both"/>
        <w:rPr>
          <w:rFonts w:ascii="Calibri" w:eastAsia="Calibri" w:hAnsi="Calibri" w:cs="Calibri"/>
          <w:sz w:val="22"/>
          <w:szCs w:val="22"/>
        </w:rPr>
      </w:pPr>
      <w:r w:rsidRPr="001A187F">
        <w:rPr>
          <w:rFonts w:ascii="Calibri" w:eastAsia="Calibri" w:hAnsi="Calibri" w:cs="Calibri"/>
          <w:color w:val="000000" w:themeColor="text1"/>
          <w:sz w:val="22"/>
          <w:szCs w:val="22"/>
        </w:rPr>
        <w:t>P</w:t>
      </w:r>
      <w:r w:rsidR="6E6D8CFC" w:rsidRPr="001A187F">
        <w:rPr>
          <w:rFonts w:ascii="Calibri" w:eastAsia="Calibri" w:hAnsi="Calibri" w:cs="Calibri"/>
          <w:color w:val="000000" w:themeColor="text1"/>
          <w:sz w:val="22"/>
          <w:szCs w:val="22"/>
        </w:rPr>
        <w:t>odrán ser benef</w:t>
      </w:r>
      <w:r w:rsidR="6E6D8CFC" w:rsidRPr="001A187F">
        <w:rPr>
          <w:rFonts w:ascii="Calibri" w:eastAsia="Calibri" w:hAnsi="Calibri" w:cs="Calibri"/>
          <w:sz w:val="22"/>
          <w:szCs w:val="22"/>
        </w:rPr>
        <w:t>iciarias</w:t>
      </w:r>
      <w:r w:rsidR="04045FCB" w:rsidRPr="001A187F">
        <w:rPr>
          <w:rFonts w:ascii="Calibri" w:eastAsia="Calibri" w:hAnsi="Calibri" w:cs="Calibri"/>
          <w:sz w:val="22"/>
          <w:szCs w:val="22"/>
        </w:rPr>
        <w:t xml:space="preserve"> de estas ayudas</w:t>
      </w:r>
      <w:r w:rsidR="6E6D8CFC" w:rsidRPr="001A187F">
        <w:rPr>
          <w:rFonts w:ascii="Calibri" w:eastAsia="Calibri" w:hAnsi="Calibri" w:cs="Calibri"/>
          <w:sz w:val="22"/>
          <w:szCs w:val="22"/>
        </w:rPr>
        <w:t xml:space="preserve"> las </w:t>
      </w:r>
      <w:r w:rsidR="2C31AE8C" w:rsidRPr="001A187F">
        <w:rPr>
          <w:rFonts w:ascii="Calibri" w:eastAsia="Calibri" w:hAnsi="Calibri" w:cs="Calibri"/>
          <w:sz w:val="22"/>
          <w:szCs w:val="22"/>
        </w:rPr>
        <w:t xml:space="preserve">pymes </w:t>
      </w:r>
      <w:r w:rsidR="0948F9FE" w:rsidRPr="001A187F">
        <w:rPr>
          <w:rFonts w:ascii="Calibri" w:eastAsia="Calibri" w:hAnsi="Calibri" w:cs="Calibri"/>
          <w:sz w:val="22"/>
          <w:szCs w:val="22"/>
        </w:rPr>
        <w:t>bajo</w:t>
      </w:r>
      <w:r w:rsidR="0948F9FE" w:rsidRPr="001A187F">
        <w:rPr>
          <w:rFonts w:ascii="Calibri" w:eastAsia="Calibri" w:hAnsi="Calibri" w:cs="Calibri"/>
          <w:color w:val="000000" w:themeColor="text1"/>
          <w:sz w:val="22"/>
          <w:szCs w:val="22"/>
        </w:rPr>
        <w:t xml:space="preserve"> cualquier fórmula jurídica,</w:t>
      </w:r>
      <w:r w:rsidR="024A3736" w:rsidRPr="001A187F">
        <w:rPr>
          <w:rFonts w:ascii="Calibri" w:eastAsia="Calibri" w:hAnsi="Calibri" w:cs="Calibri"/>
          <w:color w:val="000000" w:themeColor="text1"/>
          <w:sz w:val="22"/>
          <w:szCs w:val="22"/>
        </w:rPr>
        <w:t xml:space="preserve"> </w:t>
      </w:r>
      <w:r w:rsidR="0948F9FE" w:rsidRPr="001A187F">
        <w:rPr>
          <w:rFonts w:ascii="Calibri" w:eastAsia="Calibri" w:hAnsi="Calibri" w:cs="Calibri"/>
          <w:color w:val="000000" w:themeColor="text1"/>
          <w:sz w:val="22"/>
          <w:szCs w:val="22"/>
        </w:rPr>
        <w:t>i</w:t>
      </w:r>
      <w:r w:rsidR="43A5E1CB" w:rsidRPr="001A187F">
        <w:rPr>
          <w:rFonts w:ascii="Calibri" w:eastAsia="Calibri" w:hAnsi="Calibri" w:cs="Calibri"/>
          <w:color w:val="000000" w:themeColor="text1"/>
          <w:sz w:val="22"/>
          <w:szCs w:val="22"/>
        </w:rPr>
        <w:t xml:space="preserve">ncluidas </w:t>
      </w:r>
      <w:r w:rsidR="0948F9FE" w:rsidRPr="001A187F">
        <w:rPr>
          <w:rFonts w:ascii="Calibri" w:eastAsia="Calibri" w:hAnsi="Calibri" w:cs="Calibri"/>
          <w:color w:val="000000" w:themeColor="text1"/>
          <w:sz w:val="22"/>
          <w:szCs w:val="22"/>
        </w:rPr>
        <w:t>personas trabajadoras autónomas,</w:t>
      </w:r>
      <w:r w:rsidR="09ED9956" w:rsidRPr="001A187F">
        <w:rPr>
          <w:rFonts w:ascii="Calibri" w:eastAsia="Calibri" w:hAnsi="Calibri" w:cs="Calibri"/>
          <w:color w:val="000000" w:themeColor="text1"/>
          <w:sz w:val="22"/>
          <w:szCs w:val="22"/>
        </w:rPr>
        <w:t xml:space="preserve"> </w:t>
      </w:r>
      <w:r w:rsidR="1339E621" w:rsidRPr="001A187F">
        <w:rPr>
          <w:rFonts w:ascii="Calibri" w:eastAsia="Calibri" w:hAnsi="Calibri" w:cs="Calibri"/>
          <w:color w:val="000000" w:themeColor="text1"/>
          <w:sz w:val="22"/>
          <w:szCs w:val="22"/>
        </w:rPr>
        <w:t xml:space="preserve">que tengan </w:t>
      </w:r>
      <w:r w:rsidR="6E6D8CFC" w:rsidRPr="001A187F">
        <w:rPr>
          <w:rFonts w:ascii="Calibri" w:eastAsia="Calibri" w:hAnsi="Calibri" w:cs="Calibri"/>
          <w:color w:val="000000" w:themeColor="text1"/>
          <w:sz w:val="22"/>
          <w:szCs w:val="22"/>
        </w:rPr>
        <w:t xml:space="preserve">centro productivo en la Comunidad Autónoma de Extremadura </w:t>
      </w:r>
      <w:r w:rsidR="67F6D253" w:rsidRPr="001A187F">
        <w:rPr>
          <w:rFonts w:ascii="Calibri" w:eastAsia="Calibri" w:hAnsi="Calibri" w:cs="Calibri"/>
          <w:color w:val="000000" w:themeColor="text1"/>
          <w:sz w:val="22"/>
          <w:szCs w:val="22"/>
        </w:rPr>
        <w:t xml:space="preserve">y </w:t>
      </w:r>
      <w:r w:rsidR="6E6D8CFC" w:rsidRPr="001A187F">
        <w:rPr>
          <w:rFonts w:ascii="Calibri" w:eastAsia="Calibri" w:hAnsi="Calibri" w:cs="Calibri"/>
          <w:color w:val="000000" w:themeColor="text1"/>
          <w:sz w:val="22"/>
          <w:szCs w:val="22"/>
        </w:rPr>
        <w:t>que vayan a realizar un nuevo proye</w:t>
      </w:r>
      <w:r w:rsidR="6E6D8CFC" w:rsidRPr="001A187F">
        <w:rPr>
          <w:rFonts w:ascii="Calibri" w:eastAsia="Calibri" w:hAnsi="Calibri" w:cs="Calibri"/>
          <w:sz w:val="22"/>
          <w:szCs w:val="22"/>
        </w:rPr>
        <w:t xml:space="preserve">cto en la región susceptible de ser financiado a través de una plataforma de crowdfunding </w:t>
      </w:r>
      <w:r w:rsidR="3D24C21F" w:rsidRPr="001A187F">
        <w:rPr>
          <w:rFonts w:ascii="Calibri" w:eastAsia="Calibri" w:hAnsi="Calibri" w:cs="Calibri"/>
          <w:sz w:val="22"/>
          <w:szCs w:val="22"/>
        </w:rPr>
        <w:t>de recompensas o crowdfunding de inversión</w:t>
      </w:r>
      <w:r w:rsidR="1207AEDA" w:rsidRPr="001A187F">
        <w:rPr>
          <w:rFonts w:ascii="Calibri" w:eastAsia="Calibri" w:hAnsi="Calibri" w:cs="Calibri"/>
          <w:sz w:val="22"/>
          <w:szCs w:val="22"/>
        </w:rPr>
        <w:t xml:space="preserve"> puesta a disposición del programa por parte de la Dirección General </w:t>
      </w:r>
      <w:r w:rsidR="00AA1E1A" w:rsidRPr="001A187F">
        <w:rPr>
          <w:rFonts w:ascii="Calibri" w:eastAsia="Calibri" w:hAnsi="Calibri" w:cs="Calibri"/>
          <w:sz w:val="22"/>
          <w:szCs w:val="22"/>
        </w:rPr>
        <w:t xml:space="preserve">con competencias en materia </w:t>
      </w:r>
      <w:r w:rsidR="1207AEDA" w:rsidRPr="001A187F">
        <w:rPr>
          <w:rFonts w:ascii="Calibri" w:eastAsia="Calibri" w:hAnsi="Calibri" w:cs="Calibri"/>
          <w:sz w:val="22"/>
          <w:szCs w:val="22"/>
        </w:rPr>
        <w:t>de Empresa</w:t>
      </w:r>
      <w:r w:rsidR="457D4A28" w:rsidRPr="001A187F">
        <w:rPr>
          <w:rFonts w:ascii="Calibri" w:eastAsia="Calibri" w:hAnsi="Calibri" w:cs="Calibri"/>
          <w:sz w:val="22"/>
          <w:szCs w:val="22"/>
        </w:rPr>
        <w:t>.</w:t>
      </w:r>
      <w:r w:rsidR="004F117C" w:rsidRPr="001A187F">
        <w:rPr>
          <w:rFonts w:ascii="Calibri" w:eastAsia="Calibri" w:hAnsi="Calibri" w:cs="Calibri"/>
          <w:sz w:val="22"/>
          <w:szCs w:val="22"/>
        </w:rPr>
        <w:t xml:space="preserve"> </w:t>
      </w:r>
    </w:p>
    <w:p w14:paraId="586E2085" w14:textId="77777777" w:rsidR="004F117C" w:rsidRPr="00FF2137" w:rsidRDefault="004F117C" w:rsidP="004F117C">
      <w:pPr>
        <w:pStyle w:val="Prrafodelista"/>
        <w:widowControl w:val="0"/>
        <w:spacing w:after="0" w:line="240" w:lineRule="auto"/>
        <w:jc w:val="both"/>
        <w:rPr>
          <w:rFonts w:ascii="Calibri" w:eastAsia="Calibri" w:hAnsi="Calibri" w:cs="Calibri"/>
          <w:sz w:val="22"/>
          <w:szCs w:val="22"/>
        </w:rPr>
      </w:pPr>
    </w:p>
    <w:p w14:paraId="515EF0F4" w14:textId="7BCBE71C" w:rsidR="004F117C" w:rsidRPr="00FF2137" w:rsidRDefault="2429CA9B" w:rsidP="004F117C">
      <w:pPr>
        <w:pStyle w:val="Prrafodelista"/>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 xml:space="preserve">De conformidad con la Recomendación 2003/361/CE de la Comisión y el anexo I del Reglamento (UE) número 651/2014 de la Comisión, de 17 de junio de 2014, se entenderá por </w:t>
      </w:r>
      <w:r w:rsidR="7C64A1EF" w:rsidRPr="00FF2137">
        <w:rPr>
          <w:rFonts w:ascii="Calibri" w:eastAsia="Calibri" w:hAnsi="Calibri" w:cs="Calibri"/>
          <w:color w:val="000000" w:themeColor="text1"/>
          <w:sz w:val="22"/>
          <w:szCs w:val="22"/>
        </w:rPr>
        <w:lastRenderedPageBreak/>
        <w:t xml:space="preserve">pyme </w:t>
      </w:r>
      <w:r w:rsidRPr="00FF2137">
        <w:rPr>
          <w:rFonts w:ascii="Calibri" w:eastAsia="Calibri" w:hAnsi="Calibri" w:cs="Calibri"/>
          <w:color w:val="000000" w:themeColor="text1"/>
          <w:sz w:val="22"/>
          <w:szCs w:val="22"/>
        </w:rPr>
        <w:t>a aquellas empresas que ocupen a menos de 250 trabajadores y cuyo volumen de negocios anual no exceda de 50 millones de euros o cuyo balance general anual no exceda de 43 millones de euros.</w:t>
      </w:r>
    </w:p>
    <w:p w14:paraId="5F942F4E" w14:textId="77777777" w:rsidR="004F117C" w:rsidRPr="00FF2137" w:rsidRDefault="004F117C" w:rsidP="004F117C">
      <w:pPr>
        <w:pStyle w:val="Prrafodelista"/>
        <w:widowControl w:val="0"/>
        <w:spacing w:after="0" w:line="240" w:lineRule="auto"/>
        <w:jc w:val="both"/>
        <w:rPr>
          <w:rFonts w:ascii="Calibri" w:eastAsia="Calibri" w:hAnsi="Calibri" w:cs="Calibri"/>
          <w:sz w:val="22"/>
          <w:szCs w:val="22"/>
        </w:rPr>
      </w:pPr>
    </w:p>
    <w:p w14:paraId="7161B4BC" w14:textId="77777777" w:rsidR="004F117C" w:rsidRPr="00F1768A" w:rsidRDefault="1CBA0312" w:rsidP="00A4788A">
      <w:pPr>
        <w:pStyle w:val="Prrafodelista"/>
        <w:widowControl w:val="0"/>
        <w:numPr>
          <w:ilvl w:val="0"/>
          <w:numId w:val="28"/>
        </w:numPr>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Para que l</w:t>
      </w:r>
      <w:r w:rsidR="16469AA0" w:rsidRPr="00FF2137">
        <w:rPr>
          <w:rFonts w:ascii="Calibri" w:eastAsia="Calibri" w:hAnsi="Calibri" w:cs="Calibri"/>
          <w:color w:val="000000" w:themeColor="text1"/>
          <w:sz w:val="22"/>
          <w:szCs w:val="22"/>
        </w:rPr>
        <w:t>a</w:t>
      </w:r>
      <w:r w:rsidRPr="00FF2137">
        <w:rPr>
          <w:rFonts w:ascii="Calibri" w:eastAsia="Calibri" w:hAnsi="Calibri" w:cs="Calibri"/>
          <w:color w:val="000000" w:themeColor="text1"/>
          <w:sz w:val="22"/>
          <w:szCs w:val="22"/>
        </w:rPr>
        <w:t xml:space="preserve">s </w:t>
      </w:r>
      <w:r w:rsidR="017ABA47" w:rsidRPr="00FF2137">
        <w:rPr>
          <w:rFonts w:ascii="Calibri" w:eastAsia="Calibri" w:hAnsi="Calibri" w:cs="Calibri"/>
          <w:color w:val="000000" w:themeColor="text1"/>
          <w:sz w:val="22"/>
          <w:szCs w:val="22"/>
        </w:rPr>
        <w:t xml:space="preserve">entidades y personas </w:t>
      </w:r>
      <w:r w:rsidRPr="00FF2137">
        <w:rPr>
          <w:rFonts w:ascii="Calibri" w:eastAsia="Calibri" w:hAnsi="Calibri" w:cs="Calibri"/>
          <w:color w:val="000000" w:themeColor="text1"/>
          <w:sz w:val="22"/>
          <w:szCs w:val="22"/>
        </w:rPr>
        <w:t>solicitantes pueden alcanzar la condición de beneficiari</w:t>
      </w:r>
      <w:r w:rsidR="0914F5D1" w:rsidRPr="00FF2137">
        <w:rPr>
          <w:rFonts w:ascii="Calibri" w:eastAsia="Calibri" w:hAnsi="Calibri" w:cs="Calibri"/>
          <w:color w:val="000000" w:themeColor="text1"/>
          <w:sz w:val="22"/>
          <w:szCs w:val="22"/>
        </w:rPr>
        <w:t>a</w:t>
      </w:r>
      <w:r w:rsidR="16A05C32" w:rsidRPr="00FF2137">
        <w:rPr>
          <w:rFonts w:ascii="Calibri" w:eastAsia="Calibri" w:hAnsi="Calibri" w:cs="Calibri"/>
          <w:color w:val="000000" w:themeColor="text1"/>
          <w:sz w:val="22"/>
          <w:szCs w:val="22"/>
        </w:rPr>
        <w:t>s</w:t>
      </w:r>
      <w:r w:rsidRPr="00FF2137">
        <w:rPr>
          <w:rFonts w:ascii="Calibri" w:eastAsia="Calibri" w:hAnsi="Calibri" w:cs="Calibri"/>
          <w:color w:val="000000" w:themeColor="text1"/>
          <w:sz w:val="22"/>
          <w:szCs w:val="22"/>
        </w:rPr>
        <w:t xml:space="preserve"> no deberá concurrir en los mismos ninguna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w:t>
      </w:r>
      <w:r w:rsidRPr="00F1768A">
        <w:rPr>
          <w:rFonts w:ascii="Calibri" w:eastAsia="Calibri" w:hAnsi="Calibri" w:cs="Calibri"/>
          <w:color w:val="000000" w:themeColor="text1"/>
          <w:sz w:val="22"/>
          <w:szCs w:val="22"/>
        </w:rPr>
        <w:t>relativo a estar al corriente con las obligaciones tributarias, con la seguridad social y no tener deudas con la Hacienda Autonómica, en cuyo caso se acreditará conforme a lo señalado en</w:t>
      </w:r>
      <w:r w:rsidRPr="00F1768A">
        <w:rPr>
          <w:rFonts w:ascii="Calibri" w:eastAsia="Calibri" w:hAnsi="Calibri" w:cs="Calibri"/>
          <w:sz w:val="22"/>
          <w:szCs w:val="22"/>
        </w:rPr>
        <w:t xml:space="preserve"> el artículo </w:t>
      </w:r>
      <w:r w:rsidR="31AA580A" w:rsidRPr="00F1768A">
        <w:rPr>
          <w:rFonts w:ascii="Calibri" w:eastAsia="Calibri" w:hAnsi="Calibri" w:cs="Calibri"/>
          <w:sz w:val="22"/>
          <w:szCs w:val="22"/>
        </w:rPr>
        <w:t>15</w:t>
      </w:r>
      <w:r w:rsidR="021F57B2" w:rsidRPr="00F1768A">
        <w:rPr>
          <w:rFonts w:ascii="Calibri" w:eastAsia="Calibri" w:hAnsi="Calibri" w:cs="Calibri"/>
          <w:sz w:val="22"/>
          <w:szCs w:val="22"/>
        </w:rPr>
        <w:t xml:space="preserve"> </w:t>
      </w:r>
      <w:r w:rsidRPr="00F1768A">
        <w:rPr>
          <w:rFonts w:ascii="Calibri" w:eastAsia="Calibri" w:hAnsi="Calibri" w:cs="Calibri"/>
          <w:sz w:val="22"/>
          <w:szCs w:val="22"/>
        </w:rPr>
        <w:t>del presente decreto.</w:t>
      </w:r>
    </w:p>
    <w:p w14:paraId="2F1A425C" w14:textId="77777777" w:rsidR="004F117C" w:rsidRPr="00FF2137" w:rsidRDefault="004F117C" w:rsidP="004F117C">
      <w:pPr>
        <w:pStyle w:val="Prrafodelista"/>
        <w:widowControl w:val="0"/>
        <w:spacing w:after="0" w:line="240" w:lineRule="auto"/>
        <w:jc w:val="both"/>
        <w:rPr>
          <w:rFonts w:ascii="Calibri" w:eastAsia="Calibri" w:hAnsi="Calibri" w:cs="Calibri"/>
          <w:sz w:val="22"/>
          <w:szCs w:val="22"/>
        </w:rPr>
      </w:pPr>
    </w:p>
    <w:p w14:paraId="11F0989C" w14:textId="6F8AF0DD" w:rsidR="004F117C" w:rsidRPr="00FF2137" w:rsidRDefault="008A7391" w:rsidP="00A4788A">
      <w:pPr>
        <w:pStyle w:val="Prrafodelista"/>
        <w:widowControl w:val="0"/>
        <w:numPr>
          <w:ilvl w:val="0"/>
          <w:numId w:val="2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En lo</w:t>
      </w:r>
      <w:r w:rsidR="00327707" w:rsidRPr="00FF2137">
        <w:rPr>
          <w:rFonts w:ascii="Calibri" w:eastAsia="Calibri" w:hAnsi="Calibri" w:cs="Calibri"/>
          <w:sz w:val="22"/>
          <w:szCs w:val="22"/>
        </w:rPr>
        <w:t xml:space="preserve"> </w:t>
      </w:r>
      <w:r w:rsidRPr="00FF2137">
        <w:rPr>
          <w:rFonts w:ascii="Calibri" w:eastAsia="Calibri" w:hAnsi="Calibri" w:cs="Calibri"/>
          <w:sz w:val="22"/>
          <w:szCs w:val="22"/>
        </w:rPr>
        <w:t xml:space="preserve">que se refiere </w:t>
      </w:r>
      <w:r w:rsidR="008656BF" w:rsidRPr="00FF2137">
        <w:rPr>
          <w:rFonts w:ascii="Calibri" w:eastAsia="Calibri" w:hAnsi="Calibri" w:cs="Calibri"/>
          <w:sz w:val="22"/>
          <w:szCs w:val="22"/>
        </w:rPr>
        <w:t xml:space="preserve">al cumplimiento </w:t>
      </w:r>
      <w:r w:rsidR="18744636" w:rsidRPr="00FF2137">
        <w:rPr>
          <w:rFonts w:ascii="Calibri" w:eastAsia="Calibri" w:hAnsi="Calibri" w:cs="Calibri"/>
          <w:sz w:val="22"/>
          <w:szCs w:val="22"/>
        </w:rPr>
        <w:t>d</w:t>
      </w:r>
      <w:r w:rsidR="008656BF" w:rsidRPr="00FF2137">
        <w:rPr>
          <w:rFonts w:ascii="Calibri" w:eastAsia="Calibri" w:hAnsi="Calibri" w:cs="Calibri"/>
          <w:sz w:val="22"/>
          <w:szCs w:val="22"/>
        </w:rPr>
        <w:t>el artículo 13.3.bis de la Ley 38/2003, de 17 de noviembre, General de Subvencione</w:t>
      </w:r>
      <w:r w:rsidR="75C176B9" w:rsidRPr="00FF2137">
        <w:rPr>
          <w:rFonts w:ascii="Calibri" w:eastAsia="Calibri" w:hAnsi="Calibri" w:cs="Calibri"/>
          <w:sz w:val="22"/>
          <w:szCs w:val="22"/>
        </w:rPr>
        <w:t>s, cuando la cuantía de la ayuda sea superior a 30.000 euros, una vez se emita la</w:t>
      </w:r>
      <w:r w:rsidR="00027565">
        <w:rPr>
          <w:rFonts w:ascii="Calibri" w:eastAsia="Calibri" w:hAnsi="Calibri" w:cs="Calibri"/>
          <w:sz w:val="22"/>
          <w:szCs w:val="22"/>
        </w:rPr>
        <w:t xml:space="preserve"> propuesta de</w:t>
      </w:r>
      <w:r w:rsidR="75C176B9" w:rsidRPr="00FF2137">
        <w:rPr>
          <w:rFonts w:ascii="Calibri" w:eastAsia="Calibri" w:hAnsi="Calibri" w:cs="Calibri"/>
          <w:sz w:val="22"/>
          <w:szCs w:val="22"/>
        </w:rPr>
        <w:t xml:space="preserve"> resolución</w:t>
      </w:r>
      <w:r w:rsidR="0A047705" w:rsidRPr="00FF2137">
        <w:rPr>
          <w:rFonts w:ascii="Calibri" w:eastAsia="Calibri" w:hAnsi="Calibri" w:cs="Calibri"/>
          <w:sz w:val="22"/>
          <w:szCs w:val="22"/>
        </w:rPr>
        <w:t xml:space="preserve"> provisional</w:t>
      </w:r>
      <w:r w:rsidR="75C176B9" w:rsidRPr="00FF2137">
        <w:rPr>
          <w:rFonts w:ascii="Calibri" w:eastAsia="Calibri" w:hAnsi="Calibri" w:cs="Calibri"/>
          <w:sz w:val="22"/>
          <w:szCs w:val="22"/>
        </w:rPr>
        <w:t xml:space="preserve"> favorable, se requeri</w:t>
      </w:r>
      <w:r w:rsidR="729A2BCA" w:rsidRPr="00FF2137">
        <w:rPr>
          <w:rFonts w:ascii="Calibri" w:eastAsia="Calibri" w:hAnsi="Calibri" w:cs="Calibri"/>
          <w:sz w:val="22"/>
          <w:szCs w:val="22"/>
        </w:rPr>
        <w:t xml:space="preserve">rá </w:t>
      </w:r>
      <w:r w:rsidR="00DD68B6" w:rsidRPr="00FF2137">
        <w:rPr>
          <w:rFonts w:ascii="Calibri" w:eastAsia="Calibri" w:hAnsi="Calibri" w:cs="Calibri"/>
          <w:sz w:val="22"/>
          <w:szCs w:val="22"/>
        </w:rPr>
        <w:t xml:space="preserve">al solicitante </w:t>
      </w:r>
      <w:r w:rsidR="00DF70BF" w:rsidRPr="00FF2137">
        <w:rPr>
          <w:rFonts w:ascii="Calibri" w:eastAsia="Calibri" w:hAnsi="Calibri" w:cs="Calibri"/>
          <w:sz w:val="22"/>
          <w:szCs w:val="22"/>
        </w:rPr>
        <w:t>lo siguiente</w:t>
      </w:r>
      <w:r w:rsidR="744F1461" w:rsidRPr="00FF2137">
        <w:rPr>
          <w:rFonts w:ascii="Calibri" w:eastAsia="Calibri" w:hAnsi="Calibri" w:cs="Calibri"/>
          <w:sz w:val="22"/>
          <w:szCs w:val="22"/>
        </w:rPr>
        <w:t>:</w:t>
      </w:r>
    </w:p>
    <w:p w14:paraId="18119CE2" w14:textId="77777777" w:rsidR="004F117C" w:rsidRPr="00FF2137" w:rsidRDefault="004F117C" w:rsidP="004F117C">
      <w:pPr>
        <w:pStyle w:val="Prrafodelista"/>
        <w:widowControl w:val="0"/>
        <w:spacing w:after="0" w:line="240" w:lineRule="auto"/>
        <w:ind w:left="1440"/>
        <w:jc w:val="both"/>
        <w:rPr>
          <w:rFonts w:ascii="Calibri" w:eastAsia="Calibri" w:hAnsi="Calibri" w:cs="Calibri"/>
          <w:sz w:val="22"/>
          <w:szCs w:val="22"/>
        </w:rPr>
      </w:pPr>
    </w:p>
    <w:p w14:paraId="3D83DFC4" w14:textId="77777777" w:rsidR="004F117C" w:rsidRPr="00FF2137" w:rsidRDefault="00486F05" w:rsidP="00A4788A">
      <w:pPr>
        <w:pStyle w:val="Prrafodelista"/>
        <w:widowControl w:val="0"/>
        <w:numPr>
          <w:ilvl w:val="1"/>
          <w:numId w:val="2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Cuando </w:t>
      </w:r>
      <w:r w:rsidR="004A3487" w:rsidRPr="00FF2137">
        <w:rPr>
          <w:rFonts w:ascii="Calibri" w:eastAsia="Calibri" w:hAnsi="Calibri" w:cs="Calibri"/>
          <w:sz w:val="22"/>
          <w:szCs w:val="22"/>
        </w:rPr>
        <w:t>se trate de una p</w:t>
      </w:r>
      <w:r w:rsidR="744F1461" w:rsidRPr="00FF2137">
        <w:rPr>
          <w:rFonts w:ascii="Calibri" w:eastAsia="Calibri" w:hAnsi="Calibri" w:cs="Calibri"/>
          <w:sz w:val="22"/>
          <w:szCs w:val="22"/>
        </w:rPr>
        <w:t xml:space="preserve">ersona física </w:t>
      </w:r>
      <w:r w:rsidR="004A3487" w:rsidRPr="00FF2137">
        <w:rPr>
          <w:rFonts w:ascii="Calibri" w:eastAsia="Calibri" w:hAnsi="Calibri" w:cs="Calibri"/>
          <w:sz w:val="22"/>
          <w:szCs w:val="22"/>
        </w:rPr>
        <w:t>o</w:t>
      </w:r>
      <w:r w:rsidR="744F1461" w:rsidRPr="00FF2137">
        <w:rPr>
          <w:rFonts w:ascii="Calibri" w:eastAsia="Calibri" w:hAnsi="Calibri" w:cs="Calibri"/>
          <w:sz w:val="22"/>
          <w:szCs w:val="22"/>
        </w:rPr>
        <w:t xml:space="preserve"> jurídica que, de acuerdo con la normativa contable </w:t>
      </w:r>
      <w:r w:rsidR="009B3C1B" w:rsidRPr="00FF2137">
        <w:rPr>
          <w:rFonts w:ascii="Calibri" w:eastAsia="Calibri" w:hAnsi="Calibri" w:cs="Calibri"/>
          <w:sz w:val="22"/>
          <w:szCs w:val="22"/>
        </w:rPr>
        <w:t>estén obligados</w:t>
      </w:r>
      <w:r w:rsidR="744F1461" w:rsidRPr="00FF2137">
        <w:rPr>
          <w:rFonts w:ascii="Calibri" w:eastAsia="Calibri" w:hAnsi="Calibri" w:cs="Calibri"/>
          <w:sz w:val="22"/>
          <w:szCs w:val="22"/>
        </w:rPr>
        <w:t xml:space="preserve"> presentar cuenta de pérdidas y ganancias abreviada, </w:t>
      </w:r>
      <w:r w:rsidR="00F94EFD" w:rsidRPr="00FF2137">
        <w:rPr>
          <w:rFonts w:ascii="Calibri" w:eastAsia="Calibri" w:hAnsi="Calibri" w:cs="Calibri"/>
          <w:sz w:val="22"/>
          <w:szCs w:val="22"/>
        </w:rPr>
        <w:t xml:space="preserve">deberán aportar </w:t>
      </w:r>
      <w:r w:rsidR="744F1461" w:rsidRPr="00FF2137">
        <w:rPr>
          <w:rFonts w:ascii="Calibri" w:eastAsia="Calibri" w:hAnsi="Calibri" w:cs="Calibri"/>
          <w:sz w:val="22"/>
          <w:szCs w:val="22"/>
        </w:rPr>
        <w:t>certificación suscrita por la persona física o, en el caso de personas jurídicas, por el órgano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r w:rsidR="56F214E7" w:rsidRPr="00FF2137">
        <w:rPr>
          <w:rFonts w:ascii="Calibri" w:eastAsia="Calibri" w:hAnsi="Calibri" w:cs="Calibri"/>
          <w:sz w:val="22"/>
          <w:szCs w:val="22"/>
        </w:rPr>
        <w:t>.</w:t>
      </w:r>
    </w:p>
    <w:p w14:paraId="443C83DF" w14:textId="77777777" w:rsidR="004F117C" w:rsidRPr="00FF2137" w:rsidRDefault="004F117C" w:rsidP="004F117C">
      <w:pPr>
        <w:pStyle w:val="Prrafodelista"/>
        <w:widowControl w:val="0"/>
        <w:spacing w:after="0" w:line="240" w:lineRule="auto"/>
        <w:ind w:left="1440"/>
        <w:jc w:val="both"/>
        <w:rPr>
          <w:rFonts w:ascii="Calibri" w:eastAsia="Calibri" w:hAnsi="Calibri" w:cs="Calibri"/>
          <w:sz w:val="22"/>
          <w:szCs w:val="22"/>
        </w:rPr>
      </w:pPr>
    </w:p>
    <w:p w14:paraId="220EBB7D" w14:textId="77777777" w:rsidR="004F117C" w:rsidRPr="00FF2137" w:rsidRDefault="744F1461" w:rsidP="00A4788A">
      <w:pPr>
        <w:pStyle w:val="Prrafodelista"/>
        <w:widowControl w:val="0"/>
        <w:numPr>
          <w:ilvl w:val="1"/>
          <w:numId w:val="2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Las personas jurídicas que, de acuerdo con la normativa contable no </w:t>
      </w:r>
      <w:r w:rsidR="00B75CD6" w:rsidRPr="00FF2137">
        <w:rPr>
          <w:rFonts w:ascii="Calibri" w:eastAsia="Calibri" w:hAnsi="Calibri" w:cs="Calibri"/>
          <w:sz w:val="22"/>
          <w:szCs w:val="22"/>
        </w:rPr>
        <w:t>estén obligad</w:t>
      </w:r>
      <w:r w:rsidR="2C955916" w:rsidRPr="00FF2137">
        <w:rPr>
          <w:rFonts w:ascii="Calibri" w:eastAsia="Calibri" w:hAnsi="Calibri" w:cs="Calibri"/>
          <w:sz w:val="22"/>
          <w:szCs w:val="22"/>
        </w:rPr>
        <w:t>a</w:t>
      </w:r>
      <w:r w:rsidR="00B75CD6" w:rsidRPr="00FF2137">
        <w:rPr>
          <w:rFonts w:ascii="Calibri" w:eastAsia="Calibri" w:hAnsi="Calibri" w:cs="Calibri"/>
          <w:sz w:val="22"/>
          <w:szCs w:val="22"/>
        </w:rPr>
        <w:t>s a</w:t>
      </w:r>
      <w:r w:rsidRPr="00FF2137">
        <w:rPr>
          <w:rFonts w:ascii="Calibri" w:eastAsia="Calibri" w:hAnsi="Calibri" w:cs="Calibri"/>
          <w:sz w:val="22"/>
          <w:szCs w:val="22"/>
        </w:rPr>
        <w:t xml:space="preserve"> presentar cuenta de pérdidas y ganancias abreviada,</w:t>
      </w:r>
      <w:r w:rsidR="005615E2" w:rsidRPr="00FF2137">
        <w:rPr>
          <w:rFonts w:ascii="Calibri" w:eastAsia="Calibri" w:hAnsi="Calibri" w:cs="Calibri"/>
          <w:sz w:val="22"/>
          <w:szCs w:val="22"/>
        </w:rPr>
        <w:t xml:space="preserve"> deberán aportar:</w:t>
      </w:r>
    </w:p>
    <w:p w14:paraId="2A3B6C33" w14:textId="77777777" w:rsidR="004F117C" w:rsidRPr="00FF2137" w:rsidRDefault="004F117C" w:rsidP="004F117C">
      <w:pPr>
        <w:pStyle w:val="Prrafodelista"/>
        <w:rPr>
          <w:rFonts w:ascii="Calibri" w:eastAsia="Calibri" w:hAnsi="Calibri" w:cs="Calibri"/>
          <w:sz w:val="22"/>
          <w:szCs w:val="22"/>
        </w:rPr>
      </w:pPr>
    </w:p>
    <w:p w14:paraId="4C2755EA" w14:textId="77777777" w:rsidR="004F117C" w:rsidRPr="00FF2137" w:rsidRDefault="744F1461" w:rsidP="00A4788A">
      <w:pPr>
        <w:pStyle w:val="Prrafodelista"/>
        <w:widowControl w:val="0"/>
        <w:numPr>
          <w:ilvl w:val="2"/>
          <w:numId w:val="28"/>
        </w:numPr>
        <w:spacing w:after="0" w:line="240" w:lineRule="auto"/>
        <w:ind w:left="1843"/>
        <w:jc w:val="both"/>
        <w:rPr>
          <w:rFonts w:ascii="Calibri" w:eastAsia="Calibri" w:hAnsi="Calibri" w:cs="Calibri"/>
          <w:sz w:val="22"/>
          <w:szCs w:val="22"/>
        </w:rPr>
      </w:pPr>
      <w:r w:rsidRPr="00FF2137">
        <w:rPr>
          <w:rFonts w:ascii="Calibri" w:eastAsia="Calibri" w:hAnsi="Calibri" w:cs="Calibri"/>
          <w:sz w:val="22"/>
          <w:szCs w:val="22"/>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w:t>
      </w:r>
      <w:r w:rsidR="008A7391" w:rsidRPr="00FF2137">
        <w:rPr>
          <w:rFonts w:ascii="Calibri" w:eastAsia="Calibri" w:hAnsi="Calibri" w:cs="Calibri"/>
          <w:sz w:val="22"/>
          <w:szCs w:val="22"/>
        </w:rPr>
        <w:t xml:space="preserve"> </w:t>
      </w:r>
      <w:r w:rsidRPr="00FF2137">
        <w:rPr>
          <w:rFonts w:ascii="Calibri" w:eastAsia="Calibri" w:hAnsi="Calibri" w:cs="Calibri"/>
          <w:sz w:val="22"/>
          <w:szCs w:val="22"/>
        </w:rPr>
        <w:t>Esta certificación será válida hasta que resulten auditadas las cuentas anuales del ejercicio siguiente.</w:t>
      </w:r>
    </w:p>
    <w:p w14:paraId="58B4ACD6" w14:textId="77777777" w:rsidR="004F117C" w:rsidRPr="00FF2137" w:rsidRDefault="004F117C" w:rsidP="00EB385A">
      <w:pPr>
        <w:pStyle w:val="Prrafodelista"/>
        <w:widowControl w:val="0"/>
        <w:spacing w:after="0" w:line="240" w:lineRule="auto"/>
        <w:ind w:left="1843"/>
        <w:jc w:val="both"/>
        <w:rPr>
          <w:rFonts w:ascii="Calibri" w:eastAsia="Calibri" w:hAnsi="Calibri" w:cs="Calibri"/>
          <w:sz w:val="22"/>
          <w:szCs w:val="22"/>
        </w:rPr>
      </w:pPr>
    </w:p>
    <w:p w14:paraId="2015E9CD" w14:textId="1C17D0DF" w:rsidR="744F1461" w:rsidRPr="00FF2137" w:rsidRDefault="744F1461" w:rsidP="00A4788A">
      <w:pPr>
        <w:pStyle w:val="Prrafodelista"/>
        <w:widowControl w:val="0"/>
        <w:numPr>
          <w:ilvl w:val="2"/>
          <w:numId w:val="28"/>
        </w:numPr>
        <w:spacing w:after="0" w:line="240" w:lineRule="auto"/>
        <w:ind w:left="1843"/>
        <w:jc w:val="both"/>
        <w:rPr>
          <w:rFonts w:ascii="Calibri" w:eastAsia="Calibri" w:hAnsi="Calibri" w:cs="Calibri"/>
          <w:sz w:val="22"/>
          <w:szCs w:val="22"/>
        </w:rPr>
      </w:pPr>
      <w:r w:rsidRPr="00FF2137">
        <w:rPr>
          <w:rFonts w:ascii="Calibri" w:eastAsia="Calibri" w:hAnsi="Calibri" w:cs="Calibri"/>
          <w:sz w:val="22"/>
          <w:szCs w:val="22"/>
        </w:rPr>
        <w:t xml:space="preserve">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w:t>
      </w:r>
      <w:r w:rsidR="00E82884" w:rsidRPr="00FF2137">
        <w:rPr>
          <w:rFonts w:ascii="Calibri" w:eastAsia="Calibri" w:hAnsi="Calibri" w:cs="Calibri"/>
          <w:sz w:val="22"/>
          <w:szCs w:val="22"/>
        </w:rPr>
        <w:t>S</w:t>
      </w:r>
      <w:r w:rsidRPr="00FF2137">
        <w:rPr>
          <w:rFonts w:ascii="Calibri" w:eastAsia="Calibri" w:hAnsi="Calibri" w:cs="Calibri"/>
          <w:sz w:val="22"/>
          <w:szCs w:val="22"/>
        </w:rPr>
        <w:t xml:space="preserve">e entenderá </w:t>
      </w:r>
      <w:r w:rsidRPr="00FF2137">
        <w:rPr>
          <w:rFonts w:ascii="Calibri" w:eastAsia="Calibri" w:hAnsi="Calibri" w:cs="Calibri"/>
          <w:sz w:val="22"/>
          <w:szCs w:val="22"/>
        </w:rPr>
        <w:lastRenderedPageBreak/>
        <w:t>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0A6F7CE" w14:textId="08F24735" w:rsidR="06CB7EE7" w:rsidRPr="00FF2137" w:rsidRDefault="06CB7EE7" w:rsidP="06CB7EE7">
      <w:pPr>
        <w:widowControl w:val="0"/>
        <w:spacing w:after="0" w:line="240" w:lineRule="auto"/>
        <w:jc w:val="both"/>
        <w:rPr>
          <w:rFonts w:ascii="Calibri" w:eastAsia="Calibri" w:hAnsi="Calibri" w:cs="Calibri"/>
          <w:sz w:val="22"/>
          <w:szCs w:val="22"/>
        </w:rPr>
      </w:pPr>
    </w:p>
    <w:p w14:paraId="4C5757BE" w14:textId="2C6E987E" w:rsidR="3E80DD0C" w:rsidRPr="00FF2137" w:rsidRDefault="3E80DD0C" w:rsidP="4F11EB83">
      <w:pPr>
        <w:widowControl w:val="0"/>
        <w:spacing w:after="0" w:line="240" w:lineRule="auto"/>
        <w:jc w:val="both"/>
        <w:rPr>
          <w:rFonts w:ascii="Calibri" w:eastAsia="Calibri" w:hAnsi="Calibri" w:cs="Calibri"/>
          <w:sz w:val="22"/>
          <w:szCs w:val="22"/>
        </w:rPr>
      </w:pPr>
    </w:p>
    <w:p w14:paraId="551C2359" w14:textId="03030F98" w:rsidR="0C6265BE" w:rsidRPr="00FF2137" w:rsidRDefault="7AFC96E1" w:rsidP="4F11EB83">
      <w:pPr>
        <w:widowControl w:val="0"/>
        <w:spacing w:after="0" w:line="240" w:lineRule="auto"/>
        <w:jc w:val="both"/>
        <w:rPr>
          <w:rFonts w:ascii="Calibri" w:eastAsia="Calibri" w:hAnsi="Calibri" w:cs="Calibri"/>
          <w:sz w:val="22"/>
          <w:szCs w:val="22"/>
          <w:highlight w:val="cyan"/>
        </w:rPr>
      </w:pPr>
      <w:r w:rsidRPr="00FF2137">
        <w:rPr>
          <w:rFonts w:ascii="Calibri" w:eastAsia="Calibri" w:hAnsi="Calibri" w:cs="Calibri"/>
          <w:b/>
          <w:bCs/>
          <w:sz w:val="22"/>
          <w:szCs w:val="22"/>
        </w:rPr>
        <w:t>Artículo 5. Exclusiones.</w:t>
      </w:r>
    </w:p>
    <w:p w14:paraId="1F76FB2C" w14:textId="77777777" w:rsidR="002A5AF5" w:rsidRPr="00FF2137" w:rsidRDefault="002A5AF5" w:rsidP="4F11EB83">
      <w:pPr>
        <w:widowControl w:val="0"/>
        <w:spacing w:after="0" w:line="240" w:lineRule="auto"/>
        <w:jc w:val="both"/>
        <w:rPr>
          <w:rFonts w:ascii="Calibri" w:eastAsia="Calibri" w:hAnsi="Calibri" w:cs="Calibri"/>
          <w:color w:val="000000" w:themeColor="text1"/>
          <w:sz w:val="22"/>
          <w:szCs w:val="22"/>
        </w:rPr>
      </w:pPr>
    </w:p>
    <w:p w14:paraId="15CCCDC4" w14:textId="06F88671" w:rsidR="00343017" w:rsidRPr="00FF2137" w:rsidRDefault="02975A35" w:rsidP="4F11EB83">
      <w:pPr>
        <w:widowControl w:val="0"/>
        <w:spacing w:after="0" w:line="240" w:lineRule="auto"/>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Quedan excluidos</w:t>
      </w:r>
      <w:r w:rsidR="048C941A" w:rsidRPr="00FF2137">
        <w:rPr>
          <w:rFonts w:ascii="Calibri" w:eastAsia="Calibri" w:hAnsi="Calibri" w:cs="Calibri"/>
          <w:color w:val="000000" w:themeColor="text1"/>
          <w:sz w:val="22"/>
          <w:szCs w:val="22"/>
        </w:rPr>
        <w:t xml:space="preserve"> de las presentes ayudas</w:t>
      </w:r>
      <w:r w:rsidRPr="00FF2137">
        <w:rPr>
          <w:rFonts w:ascii="Calibri" w:eastAsia="Calibri" w:hAnsi="Calibri" w:cs="Calibri"/>
          <w:color w:val="000000" w:themeColor="text1"/>
          <w:sz w:val="22"/>
          <w:szCs w:val="22"/>
        </w:rPr>
        <w:t>:</w:t>
      </w:r>
    </w:p>
    <w:p w14:paraId="1DCB8859" w14:textId="77777777" w:rsidR="00692C00" w:rsidRPr="00FF2137" w:rsidRDefault="00692C00" w:rsidP="4F11EB83">
      <w:pPr>
        <w:widowControl w:val="0"/>
        <w:spacing w:after="0" w:line="240" w:lineRule="auto"/>
        <w:rPr>
          <w:rFonts w:ascii="Calibri" w:eastAsia="Calibri" w:hAnsi="Calibri" w:cs="Calibri"/>
          <w:color w:val="000000" w:themeColor="text1"/>
          <w:sz w:val="22"/>
          <w:szCs w:val="22"/>
        </w:rPr>
      </w:pPr>
    </w:p>
    <w:p w14:paraId="7BD930E2" w14:textId="77777777" w:rsidR="004F117C" w:rsidRPr="00FF2137" w:rsidRDefault="02975A35"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Los sectores de acuicultura, pesca, la producción primaria de productos agrícolas, así como todas aquellas excepciones referidas en el Reglamento (UE) 2023/2831 de la Comisión, de 13 de diciembre de 2023.</w:t>
      </w:r>
    </w:p>
    <w:p w14:paraId="5388D4D9" w14:textId="77777777" w:rsidR="004F117C" w:rsidRPr="00FF2137" w:rsidRDefault="004F117C" w:rsidP="004F117C">
      <w:pPr>
        <w:pStyle w:val="Prrafodelista"/>
        <w:widowControl w:val="0"/>
        <w:spacing w:after="0" w:line="240" w:lineRule="auto"/>
        <w:jc w:val="both"/>
        <w:rPr>
          <w:rFonts w:ascii="Calibri" w:eastAsia="Calibri" w:hAnsi="Calibri" w:cs="Calibri"/>
          <w:color w:val="000000" w:themeColor="text1"/>
          <w:sz w:val="22"/>
          <w:szCs w:val="22"/>
        </w:rPr>
      </w:pPr>
    </w:p>
    <w:p w14:paraId="65461DEE" w14:textId="2E873BBA" w:rsidR="004F117C" w:rsidRPr="00FF2137" w:rsidRDefault="45A6A55B"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actividades relacionadas con juegos de azar y apuestas, actividades financieras</w:t>
      </w:r>
      <w:r w:rsidR="00D240F9" w:rsidRPr="00FF2137">
        <w:rPr>
          <w:rFonts w:ascii="Calibri" w:eastAsia="Calibri" w:hAnsi="Calibri" w:cs="Calibri"/>
          <w:color w:val="000000" w:themeColor="text1"/>
          <w:sz w:val="22"/>
          <w:szCs w:val="22"/>
        </w:rPr>
        <w:t>, inmobiliarias</w:t>
      </w:r>
      <w:r w:rsidR="00500F56" w:rsidRPr="00FF2137">
        <w:rPr>
          <w:rFonts w:ascii="Calibri" w:eastAsia="Calibri" w:hAnsi="Calibri" w:cs="Calibri"/>
          <w:color w:val="000000" w:themeColor="text1"/>
          <w:sz w:val="22"/>
          <w:szCs w:val="22"/>
        </w:rPr>
        <w:t>, así como</w:t>
      </w:r>
      <w:r w:rsidRPr="00FF2137">
        <w:rPr>
          <w:rFonts w:ascii="Calibri" w:eastAsia="Calibri" w:hAnsi="Calibri" w:cs="Calibri"/>
          <w:color w:val="000000" w:themeColor="text1"/>
          <w:sz w:val="22"/>
          <w:szCs w:val="22"/>
        </w:rPr>
        <w:t xml:space="preserve"> fabricación, transformación y comercialización de tabaco o de productos para la industria tabaquera</w:t>
      </w:r>
      <w:r w:rsidR="00296DF6">
        <w:rPr>
          <w:rFonts w:ascii="Calibri" w:eastAsia="Calibri" w:hAnsi="Calibri" w:cs="Calibri"/>
          <w:color w:val="000000" w:themeColor="text1"/>
          <w:sz w:val="22"/>
          <w:szCs w:val="22"/>
        </w:rPr>
        <w:t xml:space="preserve">, </w:t>
      </w:r>
      <w:r w:rsidR="00296DF6" w:rsidRPr="00D56424">
        <w:rPr>
          <w:rFonts w:ascii="Calibri" w:eastAsia="Calibri" w:hAnsi="Calibri" w:cs="Calibri"/>
          <w:color w:val="000000" w:themeColor="text1"/>
          <w:sz w:val="22"/>
          <w:szCs w:val="22"/>
        </w:rPr>
        <w:t xml:space="preserve">así como el resto de </w:t>
      </w:r>
      <w:r w:rsidR="00D56424" w:rsidRPr="00D56424">
        <w:rPr>
          <w:rFonts w:ascii="Calibri" w:eastAsia="Calibri" w:hAnsi="Calibri" w:cs="Calibri"/>
          <w:color w:val="000000" w:themeColor="text1"/>
          <w:sz w:val="22"/>
          <w:szCs w:val="22"/>
        </w:rPr>
        <w:t>las exclusiones</w:t>
      </w:r>
      <w:r w:rsidR="00296DF6" w:rsidRPr="00D56424">
        <w:rPr>
          <w:rFonts w:ascii="Calibri" w:eastAsia="Calibri" w:hAnsi="Calibri" w:cs="Calibri"/>
          <w:color w:val="000000" w:themeColor="text1"/>
          <w:sz w:val="22"/>
          <w:szCs w:val="22"/>
        </w:rPr>
        <w:t xml:space="preserve"> contempladas en el artículo 7 del Reglamento</w:t>
      </w:r>
      <w:r w:rsidR="007E50CA" w:rsidRPr="00D56424">
        <w:rPr>
          <w:rFonts w:ascii="Calibri" w:eastAsia="Calibri" w:hAnsi="Calibri" w:cs="Calibri"/>
          <w:color w:val="000000" w:themeColor="text1"/>
          <w:sz w:val="22"/>
          <w:szCs w:val="22"/>
        </w:rPr>
        <w:t xml:space="preserve"> (UE) 2021/1058del Parlamento Europeo </w:t>
      </w:r>
      <w:r w:rsidR="00B135C3" w:rsidRPr="00D56424">
        <w:rPr>
          <w:rFonts w:ascii="Calibri" w:eastAsia="Calibri" w:hAnsi="Calibri" w:cs="Calibri"/>
          <w:color w:val="000000" w:themeColor="text1"/>
          <w:sz w:val="22"/>
          <w:szCs w:val="22"/>
        </w:rPr>
        <w:t xml:space="preserve">y del Consejo </w:t>
      </w:r>
      <w:r w:rsidR="007E50CA" w:rsidRPr="00D56424">
        <w:rPr>
          <w:rFonts w:ascii="Calibri" w:eastAsia="Calibri" w:hAnsi="Calibri" w:cs="Calibri"/>
          <w:color w:val="000000" w:themeColor="text1"/>
          <w:sz w:val="22"/>
          <w:szCs w:val="22"/>
        </w:rPr>
        <w:t>de 24 de junio de 2021 relativo al Fondo Europeo de Desarrollo Regional y al Fondo de Cohesión</w:t>
      </w:r>
      <w:r w:rsidR="00B135C3" w:rsidRPr="00D56424">
        <w:rPr>
          <w:rFonts w:ascii="Calibri" w:eastAsia="Calibri" w:hAnsi="Calibri" w:cs="Calibri"/>
          <w:color w:val="000000" w:themeColor="text1"/>
          <w:sz w:val="22"/>
          <w:szCs w:val="22"/>
        </w:rPr>
        <w:t>.</w:t>
      </w:r>
    </w:p>
    <w:p w14:paraId="4DF71F95" w14:textId="77777777" w:rsidR="004F117C" w:rsidRPr="00FF2137" w:rsidRDefault="004F117C" w:rsidP="004F117C">
      <w:pPr>
        <w:pStyle w:val="Prrafodelista"/>
        <w:rPr>
          <w:rFonts w:ascii="Calibri" w:eastAsia="Calibri" w:hAnsi="Calibri" w:cs="Calibri"/>
          <w:color w:val="000000" w:themeColor="text1"/>
          <w:sz w:val="22"/>
          <w:szCs w:val="22"/>
        </w:rPr>
      </w:pPr>
    </w:p>
    <w:p w14:paraId="7B395AB2" w14:textId="77777777" w:rsidR="004F117C" w:rsidRPr="00FF2137" w:rsidRDefault="45A6A55B"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empresas en crisis, conforme a lo establecido por la Unión Europea en las Directrices</w:t>
      </w:r>
      <w:r w:rsidR="5E79C671" w:rsidRPr="00FF2137">
        <w:rPr>
          <w:rFonts w:ascii="Calibri" w:eastAsia="Calibri" w:hAnsi="Calibri" w:cs="Calibri"/>
          <w:color w:val="000000" w:themeColor="text1"/>
          <w:sz w:val="22"/>
          <w:szCs w:val="22"/>
        </w:rPr>
        <w:t xml:space="preserve"> C</w:t>
      </w:r>
      <w:r w:rsidRPr="00FF2137">
        <w:rPr>
          <w:rFonts w:ascii="Calibri" w:eastAsia="Calibri" w:hAnsi="Calibri" w:cs="Calibri"/>
          <w:color w:val="000000" w:themeColor="text1"/>
          <w:sz w:val="22"/>
          <w:szCs w:val="22"/>
        </w:rPr>
        <w:t>omunitarias sobre ayudas estatales de salvamento y de reestructuración de empresas</w:t>
      </w:r>
      <w:r w:rsidR="5E79C671"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en crisis (2014/C 249/01), en el que se establece que una empresa se encuentra en crisis si es incapaz, mediante sus propios recursos financieros o con los que están dispuestos a inyectarle sus accionistas y acreedores, de enjugar pérdidas que la conducirán, de</w:t>
      </w:r>
      <w:r w:rsidR="5E79C671"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no mediar una intervención exterior, a su desaparición económica casi segura a corto o</w:t>
      </w:r>
      <w:r w:rsidR="5E79C671"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medio plazo.</w:t>
      </w:r>
    </w:p>
    <w:p w14:paraId="62594D8E" w14:textId="77777777" w:rsidR="004F117C" w:rsidRPr="00FF2137" w:rsidRDefault="004F117C" w:rsidP="004F117C">
      <w:pPr>
        <w:pStyle w:val="Prrafodelista"/>
        <w:rPr>
          <w:rFonts w:ascii="Calibri" w:eastAsia="Calibri" w:hAnsi="Calibri" w:cs="Calibri"/>
          <w:color w:val="000000" w:themeColor="text1"/>
          <w:sz w:val="22"/>
          <w:szCs w:val="22"/>
        </w:rPr>
      </w:pPr>
    </w:p>
    <w:p w14:paraId="19B6ED45" w14:textId="77777777" w:rsidR="004F117C" w:rsidRPr="00FF2137" w:rsidRDefault="45A6A55B"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empresas públicas, las participadas mayor</w:t>
      </w:r>
      <w:r w:rsidRPr="00FF2137">
        <w:rPr>
          <w:rFonts w:ascii="Calibri" w:eastAsia="Calibri" w:hAnsi="Calibri" w:cs="Calibri"/>
          <w:sz w:val="22"/>
          <w:szCs w:val="22"/>
        </w:rPr>
        <w:t>itariamente por éstas, las entidades de</w:t>
      </w:r>
      <w:r w:rsidR="5E79C671" w:rsidRPr="00FF2137">
        <w:rPr>
          <w:rFonts w:ascii="Calibri" w:eastAsia="Calibri" w:hAnsi="Calibri" w:cs="Calibri"/>
          <w:sz w:val="22"/>
          <w:szCs w:val="22"/>
        </w:rPr>
        <w:t xml:space="preserve"> </w:t>
      </w:r>
      <w:r w:rsidRPr="00FF2137">
        <w:rPr>
          <w:rFonts w:ascii="Calibri" w:eastAsia="Calibri" w:hAnsi="Calibri" w:cs="Calibri"/>
          <w:sz w:val="22"/>
          <w:szCs w:val="22"/>
        </w:rPr>
        <w:t>derecho público, cualquiera que sea la forma que</w:t>
      </w:r>
      <w:r w:rsidR="5E79C671" w:rsidRPr="00FF2137">
        <w:rPr>
          <w:rFonts w:ascii="Calibri" w:eastAsia="Calibri" w:hAnsi="Calibri" w:cs="Calibri"/>
          <w:sz w:val="22"/>
          <w:szCs w:val="22"/>
        </w:rPr>
        <w:t xml:space="preserve"> </w:t>
      </w:r>
      <w:r w:rsidRPr="00FF2137">
        <w:rPr>
          <w:rFonts w:ascii="Calibri" w:eastAsia="Calibri" w:hAnsi="Calibri" w:cs="Calibri"/>
          <w:sz w:val="22"/>
          <w:szCs w:val="22"/>
        </w:rPr>
        <w:t>adopten y las participadas mayoritariamente por estás.</w:t>
      </w:r>
    </w:p>
    <w:p w14:paraId="19B94257" w14:textId="77777777" w:rsidR="004F117C" w:rsidRPr="00FF2137" w:rsidRDefault="004F117C" w:rsidP="004F117C">
      <w:pPr>
        <w:pStyle w:val="Prrafodelista"/>
        <w:rPr>
          <w:rFonts w:ascii="Calibri" w:eastAsia="Calibri" w:hAnsi="Calibri" w:cs="Calibri"/>
          <w:sz w:val="22"/>
          <w:szCs w:val="22"/>
        </w:rPr>
      </w:pPr>
    </w:p>
    <w:p w14:paraId="1DB2FAA1" w14:textId="77777777" w:rsidR="004F117C" w:rsidRPr="00FF2137" w:rsidRDefault="0454D9CE"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Las Comunidades de Bienes y Entidades sin Personalidad Jurídica.</w:t>
      </w:r>
    </w:p>
    <w:p w14:paraId="7645A609" w14:textId="77777777" w:rsidR="004F117C" w:rsidRPr="00FF2137" w:rsidRDefault="004F117C" w:rsidP="004F117C">
      <w:pPr>
        <w:pStyle w:val="Prrafodelista"/>
        <w:rPr>
          <w:rFonts w:ascii="Calibri" w:eastAsia="Calibri" w:hAnsi="Calibri" w:cs="Calibri"/>
          <w:color w:val="000000" w:themeColor="text1"/>
          <w:sz w:val="22"/>
          <w:szCs w:val="22"/>
        </w:rPr>
      </w:pPr>
    </w:p>
    <w:p w14:paraId="5EB71AC4" w14:textId="0AF96C0E" w:rsidR="71A1D488" w:rsidRDefault="01E17BF6" w:rsidP="00A4788A">
      <w:pPr>
        <w:pStyle w:val="Prrafodelista"/>
        <w:widowControl w:val="0"/>
        <w:numPr>
          <w:ilvl w:val="0"/>
          <w:numId w:val="2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Aquellas empresas que, aun estando dadas de alta en un epígrafe del Impuesto sobre</w:t>
      </w:r>
      <w:r w:rsidR="0059641A"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Actividades Económicas en alguna actividad subvencionable, todos sus trabajadores se</w:t>
      </w:r>
      <w:r w:rsidR="0059641A"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encuentren dados de alta en alguna relacionada con los sectores excluidos en los puntos</w:t>
      </w:r>
      <w:r w:rsidR="0059641A" w:rsidRPr="00FF2137">
        <w:rPr>
          <w:rFonts w:ascii="Calibri" w:eastAsia="Calibri" w:hAnsi="Calibri" w:cs="Calibri"/>
          <w:color w:val="000000" w:themeColor="text1"/>
          <w:sz w:val="22"/>
          <w:szCs w:val="22"/>
        </w:rPr>
        <w:t xml:space="preserve"> </w:t>
      </w:r>
      <w:r w:rsidR="0719FEEC" w:rsidRPr="00FF2137">
        <w:rPr>
          <w:rFonts w:ascii="Calibri" w:eastAsia="Calibri" w:hAnsi="Calibri" w:cs="Calibri"/>
          <w:color w:val="000000" w:themeColor="text1"/>
          <w:sz w:val="22"/>
          <w:szCs w:val="22"/>
        </w:rPr>
        <w:t>1</w:t>
      </w:r>
      <w:r w:rsidRPr="00FF2137">
        <w:rPr>
          <w:rFonts w:ascii="Calibri" w:eastAsia="Calibri" w:hAnsi="Calibri" w:cs="Calibri"/>
          <w:color w:val="000000" w:themeColor="text1"/>
          <w:sz w:val="22"/>
          <w:szCs w:val="22"/>
        </w:rPr>
        <w:t xml:space="preserve"> y </w:t>
      </w:r>
      <w:r w:rsidR="7DF1FE78" w:rsidRPr="00FF2137">
        <w:rPr>
          <w:rFonts w:ascii="Calibri" w:eastAsia="Calibri" w:hAnsi="Calibri" w:cs="Calibri"/>
          <w:color w:val="000000" w:themeColor="text1"/>
          <w:sz w:val="22"/>
          <w:szCs w:val="22"/>
        </w:rPr>
        <w:t>2</w:t>
      </w:r>
      <w:r w:rsidRPr="00FF2137">
        <w:rPr>
          <w:rFonts w:ascii="Calibri" w:eastAsia="Calibri" w:hAnsi="Calibri" w:cs="Calibri"/>
          <w:color w:val="000000" w:themeColor="text1"/>
          <w:sz w:val="22"/>
          <w:szCs w:val="22"/>
        </w:rPr>
        <w:t xml:space="preserve"> del presente apartado.</w:t>
      </w:r>
    </w:p>
    <w:p w14:paraId="565B6C52" w14:textId="77777777" w:rsidR="00632BE6" w:rsidRPr="00632BE6" w:rsidRDefault="00632BE6" w:rsidP="00632BE6">
      <w:pPr>
        <w:pStyle w:val="Prrafodelista"/>
        <w:rPr>
          <w:rFonts w:ascii="Calibri" w:eastAsia="Calibri" w:hAnsi="Calibri" w:cs="Calibri"/>
          <w:color w:val="000000" w:themeColor="text1"/>
          <w:sz w:val="22"/>
          <w:szCs w:val="22"/>
        </w:rPr>
      </w:pPr>
    </w:p>
    <w:p w14:paraId="74367B9C" w14:textId="77777777" w:rsidR="00632BE6" w:rsidRPr="00FF2137" w:rsidRDefault="00632BE6" w:rsidP="00632BE6">
      <w:pPr>
        <w:pStyle w:val="Prrafodelista"/>
        <w:widowControl w:val="0"/>
        <w:numPr>
          <w:ilvl w:val="0"/>
          <w:numId w:val="29"/>
        </w:numPr>
        <w:spacing w:after="0" w:line="240" w:lineRule="auto"/>
        <w:jc w:val="both"/>
        <w:rPr>
          <w:rFonts w:ascii="Calibri" w:eastAsia="Calibri" w:hAnsi="Calibri" w:cs="Calibri"/>
          <w:sz w:val="22"/>
          <w:szCs w:val="22"/>
        </w:rPr>
      </w:pPr>
      <w:r w:rsidRPr="001A187F">
        <w:rPr>
          <w:rFonts w:ascii="Calibri" w:eastAsia="Calibri" w:hAnsi="Calibri" w:cs="Calibri"/>
          <w:sz w:val="22"/>
          <w:szCs w:val="22"/>
        </w:rPr>
        <w:t>Una misma pyme sólo podrá</w:t>
      </w:r>
      <w:r w:rsidRPr="00FF2137">
        <w:rPr>
          <w:rFonts w:ascii="Calibri" w:eastAsia="Calibri" w:hAnsi="Calibri" w:cs="Calibri"/>
          <w:sz w:val="22"/>
          <w:szCs w:val="22"/>
        </w:rPr>
        <w:t xml:space="preserve"> presentar una solicitud, en cada convocatoria, en una de las dos líneas de proyectos subvencionables contempladas en el artículo 6 de las presentes bases reguladoras.</w:t>
      </w:r>
    </w:p>
    <w:p w14:paraId="1679B683" w14:textId="77777777" w:rsidR="00632BE6" w:rsidRPr="00FF2137" w:rsidRDefault="00632BE6" w:rsidP="00632BE6">
      <w:pPr>
        <w:pStyle w:val="Prrafodelista"/>
        <w:widowControl w:val="0"/>
        <w:spacing w:after="0" w:line="240" w:lineRule="auto"/>
        <w:jc w:val="both"/>
        <w:rPr>
          <w:rFonts w:ascii="Calibri" w:eastAsia="Calibri" w:hAnsi="Calibri" w:cs="Calibri"/>
          <w:color w:val="000000" w:themeColor="text1"/>
          <w:sz w:val="22"/>
          <w:szCs w:val="22"/>
        </w:rPr>
      </w:pPr>
    </w:p>
    <w:p w14:paraId="76BDA964" w14:textId="462E661C" w:rsidR="004E5361" w:rsidRPr="00FF2137" w:rsidRDefault="55EEC5D1" w:rsidP="4F11EB83">
      <w:pPr>
        <w:widowControl w:val="0"/>
        <w:spacing w:after="0" w:line="240" w:lineRule="auto"/>
        <w:ind w:left="45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48E612D3" w14:textId="205AF325" w:rsidR="0D91BD12" w:rsidRPr="00FF2137" w:rsidRDefault="688E1F60"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676323AB" w:rsidRPr="00FF2137">
        <w:rPr>
          <w:rFonts w:ascii="Calibri" w:eastAsia="Calibri" w:hAnsi="Calibri" w:cs="Calibri"/>
          <w:b/>
          <w:bCs/>
          <w:sz w:val="22"/>
          <w:szCs w:val="22"/>
        </w:rPr>
        <w:t>6</w:t>
      </w:r>
      <w:r w:rsidRPr="00FF2137">
        <w:rPr>
          <w:rFonts w:ascii="Calibri" w:eastAsia="Calibri" w:hAnsi="Calibri" w:cs="Calibri"/>
          <w:b/>
          <w:bCs/>
          <w:sz w:val="22"/>
          <w:szCs w:val="22"/>
        </w:rPr>
        <w:t>. Líneas de proyectos subvencionables</w:t>
      </w:r>
      <w:r w:rsidR="03CDE35D" w:rsidRPr="00FF2137">
        <w:rPr>
          <w:rFonts w:ascii="Calibri" w:eastAsia="Calibri" w:hAnsi="Calibri" w:cs="Calibri"/>
          <w:b/>
          <w:bCs/>
          <w:sz w:val="22"/>
          <w:szCs w:val="22"/>
        </w:rPr>
        <w:t>.</w:t>
      </w:r>
    </w:p>
    <w:p w14:paraId="72AB216C" w14:textId="379D146A" w:rsidR="626091A9" w:rsidRPr="00FF2137" w:rsidRDefault="626091A9" w:rsidP="4F11EB83">
      <w:pPr>
        <w:widowControl w:val="0"/>
        <w:spacing w:after="0" w:line="240" w:lineRule="auto"/>
        <w:jc w:val="both"/>
        <w:rPr>
          <w:rFonts w:ascii="Calibri" w:eastAsia="Calibri" w:hAnsi="Calibri" w:cs="Calibri"/>
          <w:b/>
          <w:bCs/>
          <w:color w:val="0070C0"/>
          <w:sz w:val="22"/>
          <w:szCs w:val="22"/>
          <w:u w:val="single"/>
        </w:rPr>
      </w:pPr>
    </w:p>
    <w:p w14:paraId="2DDCD836" w14:textId="196CEB1F" w:rsidR="35BC92DB" w:rsidRPr="00FF2137" w:rsidRDefault="6B561945"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Serán subvencionables aquellos proyectos </w:t>
      </w:r>
      <w:r w:rsidR="40093A3C" w:rsidRPr="00FF2137">
        <w:rPr>
          <w:rFonts w:ascii="Calibri" w:eastAsia="Calibri" w:hAnsi="Calibri" w:cs="Calibri"/>
          <w:sz w:val="22"/>
          <w:szCs w:val="22"/>
        </w:rPr>
        <w:t xml:space="preserve">consistentes en el desarrollo de nuevos </w:t>
      </w:r>
      <w:r w:rsidR="41A43218" w:rsidRPr="00FF2137">
        <w:rPr>
          <w:rFonts w:ascii="Calibri" w:eastAsia="Calibri" w:hAnsi="Calibri" w:cs="Calibri"/>
          <w:sz w:val="22"/>
          <w:szCs w:val="22"/>
        </w:rPr>
        <w:t>productos, servicios</w:t>
      </w:r>
      <w:r w:rsidR="40093A3C" w:rsidRPr="00FF2137">
        <w:rPr>
          <w:rFonts w:ascii="Calibri" w:eastAsia="Calibri" w:hAnsi="Calibri" w:cs="Calibri"/>
          <w:sz w:val="22"/>
          <w:szCs w:val="22"/>
        </w:rPr>
        <w:t xml:space="preserve"> y/o nuevas líneas de negocio, cuya financiación se obtenga </w:t>
      </w:r>
      <w:r w:rsidR="2C39FF9B" w:rsidRPr="00FF2137">
        <w:rPr>
          <w:rFonts w:ascii="Calibri" w:eastAsia="Calibri" w:hAnsi="Calibri" w:cs="Calibri"/>
          <w:sz w:val="22"/>
          <w:szCs w:val="22"/>
        </w:rPr>
        <w:t>mediante</w:t>
      </w:r>
      <w:r w:rsidR="40093A3C" w:rsidRPr="00FF2137">
        <w:rPr>
          <w:rFonts w:ascii="Calibri" w:eastAsia="Calibri" w:hAnsi="Calibri" w:cs="Calibri"/>
          <w:sz w:val="22"/>
          <w:szCs w:val="22"/>
        </w:rPr>
        <w:t xml:space="preserve"> </w:t>
      </w:r>
      <w:r w:rsidRPr="00FF2137">
        <w:rPr>
          <w:rFonts w:ascii="Calibri" w:eastAsia="Calibri" w:hAnsi="Calibri" w:cs="Calibri"/>
          <w:sz w:val="22"/>
          <w:szCs w:val="22"/>
        </w:rPr>
        <w:t xml:space="preserve">la captación de fondos </w:t>
      </w:r>
      <w:r w:rsidR="40E3CF91" w:rsidRPr="00FF2137">
        <w:rPr>
          <w:rFonts w:ascii="Calibri" w:eastAsia="Calibri" w:hAnsi="Calibri" w:cs="Calibri"/>
          <w:sz w:val="22"/>
          <w:szCs w:val="22"/>
        </w:rPr>
        <w:t xml:space="preserve">a través de </w:t>
      </w:r>
      <w:r w:rsidR="4F2EE648" w:rsidRPr="00FF2137">
        <w:rPr>
          <w:rFonts w:ascii="Calibri" w:eastAsia="Calibri" w:hAnsi="Calibri" w:cs="Calibri"/>
          <w:sz w:val="22"/>
          <w:szCs w:val="22"/>
        </w:rPr>
        <w:t xml:space="preserve">las </w:t>
      </w:r>
      <w:r w:rsidRPr="00FF2137">
        <w:rPr>
          <w:rFonts w:ascii="Calibri" w:eastAsia="Calibri" w:hAnsi="Calibri" w:cs="Calibri"/>
          <w:sz w:val="22"/>
          <w:szCs w:val="22"/>
        </w:rPr>
        <w:t>plataforma</w:t>
      </w:r>
      <w:r w:rsidR="2D85D72F" w:rsidRPr="00FF2137">
        <w:rPr>
          <w:rFonts w:ascii="Calibri" w:eastAsia="Calibri" w:hAnsi="Calibri" w:cs="Calibri"/>
          <w:sz w:val="22"/>
          <w:szCs w:val="22"/>
        </w:rPr>
        <w:t>s</w:t>
      </w:r>
      <w:r w:rsidRPr="00FF2137">
        <w:rPr>
          <w:rFonts w:ascii="Calibri" w:eastAsia="Calibri" w:hAnsi="Calibri" w:cs="Calibri"/>
          <w:sz w:val="22"/>
          <w:szCs w:val="22"/>
        </w:rPr>
        <w:t xml:space="preserve"> de cr</w:t>
      </w:r>
      <w:r w:rsidR="2E0664A1" w:rsidRPr="00FF2137">
        <w:rPr>
          <w:rFonts w:ascii="Calibri" w:eastAsia="Calibri" w:hAnsi="Calibri" w:cs="Calibri"/>
          <w:sz w:val="22"/>
          <w:szCs w:val="22"/>
        </w:rPr>
        <w:t xml:space="preserve">owdfunding de recompensas o de inversión puestas a disposición del </w:t>
      </w:r>
      <w:r w:rsidR="2E0664A1" w:rsidRPr="00FF2137">
        <w:rPr>
          <w:rFonts w:ascii="Calibri" w:eastAsia="Calibri" w:hAnsi="Calibri" w:cs="Calibri"/>
          <w:sz w:val="22"/>
          <w:szCs w:val="22"/>
        </w:rPr>
        <w:lastRenderedPageBreak/>
        <w:t>presente programa por la Dirección General</w:t>
      </w:r>
      <w:r w:rsidR="00033A30">
        <w:rPr>
          <w:rFonts w:ascii="Calibri" w:eastAsia="Calibri" w:hAnsi="Calibri" w:cs="Calibri"/>
          <w:sz w:val="22"/>
          <w:szCs w:val="22"/>
        </w:rPr>
        <w:t xml:space="preserve"> con competencias en materia</w:t>
      </w:r>
      <w:r w:rsidR="2E0664A1" w:rsidRPr="00FF2137">
        <w:rPr>
          <w:rFonts w:ascii="Calibri" w:eastAsia="Calibri" w:hAnsi="Calibri" w:cs="Calibri"/>
          <w:sz w:val="22"/>
          <w:szCs w:val="22"/>
        </w:rPr>
        <w:t xml:space="preserve"> de Empresa</w:t>
      </w:r>
      <w:r w:rsidR="4BD66E34" w:rsidRPr="00FF2137">
        <w:rPr>
          <w:rFonts w:ascii="Calibri" w:eastAsia="Calibri" w:hAnsi="Calibri" w:cs="Calibri"/>
          <w:sz w:val="22"/>
          <w:szCs w:val="22"/>
        </w:rPr>
        <w:t>,</w:t>
      </w:r>
      <w:r w:rsidR="2E0664A1" w:rsidRPr="00FF2137">
        <w:rPr>
          <w:rFonts w:ascii="Calibri" w:eastAsia="Calibri" w:hAnsi="Calibri" w:cs="Calibri"/>
          <w:sz w:val="22"/>
          <w:szCs w:val="22"/>
        </w:rPr>
        <w:t xml:space="preserve"> en las siguientes líneas:</w:t>
      </w:r>
    </w:p>
    <w:p w14:paraId="0C70E626" w14:textId="19247158" w:rsidR="626091A9" w:rsidRPr="00FF2137" w:rsidRDefault="626091A9" w:rsidP="4F11EB83">
      <w:pPr>
        <w:widowControl w:val="0"/>
        <w:spacing w:after="0" w:line="240" w:lineRule="auto"/>
        <w:jc w:val="both"/>
        <w:rPr>
          <w:rFonts w:ascii="Calibri" w:eastAsia="Calibri" w:hAnsi="Calibri" w:cs="Calibri"/>
          <w:sz w:val="22"/>
          <w:szCs w:val="22"/>
        </w:rPr>
      </w:pPr>
    </w:p>
    <w:p w14:paraId="13BDE3F5" w14:textId="6C67A519" w:rsidR="459B551E" w:rsidRPr="00FF2137" w:rsidRDefault="689170F2" w:rsidP="00A4788A">
      <w:pPr>
        <w:pStyle w:val="Prrafodelista"/>
        <w:widowControl w:val="0"/>
        <w:numPr>
          <w:ilvl w:val="0"/>
          <w:numId w:val="12"/>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Proyectos financiables a través de crowdfunding de recompensas.</w:t>
      </w:r>
    </w:p>
    <w:p w14:paraId="4986011D" w14:textId="5B002FD8" w:rsidR="626091A9" w:rsidRPr="00FF2137" w:rsidRDefault="626091A9" w:rsidP="4F11EB83">
      <w:pPr>
        <w:pStyle w:val="Prrafodelista"/>
        <w:widowControl w:val="0"/>
        <w:spacing w:after="0" w:line="240" w:lineRule="auto"/>
        <w:jc w:val="both"/>
        <w:rPr>
          <w:rFonts w:ascii="Calibri" w:eastAsia="Calibri" w:hAnsi="Calibri" w:cs="Calibri"/>
          <w:sz w:val="22"/>
          <w:szCs w:val="22"/>
        </w:rPr>
      </w:pPr>
    </w:p>
    <w:p w14:paraId="39E03371" w14:textId="50989B34" w:rsidR="459B551E" w:rsidRPr="00FF2137" w:rsidRDefault="689170F2" w:rsidP="00A4788A">
      <w:pPr>
        <w:pStyle w:val="Prrafodelista"/>
        <w:widowControl w:val="0"/>
        <w:numPr>
          <w:ilvl w:val="0"/>
          <w:numId w:val="12"/>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Proyectos financiables a través de crowdfunding de inversión.</w:t>
      </w:r>
    </w:p>
    <w:p w14:paraId="062A83DA" w14:textId="178FA59F" w:rsidR="5C28402D" w:rsidRPr="00FF2137" w:rsidRDefault="5C28402D" w:rsidP="5C28402D">
      <w:pPr>
        <w:widowControl w:val="0"/>
        <w:spacing w:after="0" w:line="240" w:lineRule="auto"/>
        <w:jc w:val="both"/>
        <w:rPr>
          <w:rFonts w:ascii="Calibri" w:eastAsia="Calibri" w:hAnsi="Calibri" w:cs="Calibri"/>
          <w:sz w:val="22"/>
          <w:szCs w:val="22"/>
        </w:rPr>
      </w:pPr>
    </w:p>
    <w:p w14:paraId="15725638" w14:textId="44F3B242" w:rsidR="32D1CE03" w:rsidRPr="00FF2137" w:rsidRDefault="7A5C56E5"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47698942" w:rsidRPr="00FF2137">
        <w:rPr>
          <w:rFonts w:ascii="Calibri" w:eastAsia="Calibri" w:hAnsi="Calibri" w:cs="Calibri"/>
          <w:b/>
          <w:bCs/>
          <w:sz w:val="22"/>
          <w:szCs w:val="22"/>
        </w:rPr>
        <w:t>7.</w:t>
      </w:r>
      <w:r w:rsidRPr="00FF2137">
        <w:rPr>
          <w:rFonts w:ascii="Calibri" w:eastAsia="Calibri" w:hAnsi="Calibri" w:cs="Calibri"/>
          <w:b/>
          <w:bCs/>
          <w:sz w:val="22"/>
          <w:szCs w:val="22"/>
        </w:rPr>
        <w:t xml:space="preserve"> Gast</w:t>
      </w:r>
      <w:r w:rsidRPr="000356E0">
        <w:rPr>
          <w:rFonts w:ascii="Calibri" w:eastAsia="Calibri" w:hAnsi="Calibri" w:cs="Calibri"/>
          <w:b/>
          <w:bCs/>
          <w:sz w:val="22"/>
          <w:szCs w:val="22"/>
        </w:rPr>
        <w:t>o</w:t>
      </w:r>
      <w:r w:rsidR="701AB2B5" w:rsidRPr="000356E0">
        <w:rPr>
          <w:rFonts w:ascii="Calibri" w:eastAsia="Calibri" w:hAnsi="Calibri" w:cs="Calibri"/>
          <w:b/>
          <w:bCs/>
          <w:sz w:val="22"/>
          <w:szCs w:val="22"/>
        </w:rPr>
        <w:t>s</w:t>
      </w:r>
      <w:r w:rsidRPr="000356E0">
        <w:rPr>
          <w:rFonts w:ascii="Calibri" w:eastAsia="Calibri" w:hAnsi="Calibri" w:cs="Calibri"/>
          <w:b/>
          <w:bCs/>
          <w:sz w:val="22"/>
          <w:szCs w:val="22"/>
        </w:rPr>
        <w:t xml:space="preserve"> subvencionable</w:t>
      </w:r>
      <w:r w:rsidR="650540D4" w:rsidRPr="000356E0">
        <w:rPr>
          <w:rFonts w:ascii="Calibri" w:eastAsia="Calibri" w:hAnsi="Calibri" w:cs="Calibri"/>
          <w:b/>
          <w:bCs/>
          <w:sz w:val="22"/>
          <w:szCs w:val="22"/>
        </w:rPr>
        <w:t>s</w:t>
      </w:r>
      <w:r w:rsidR="515AFC4C" w:rsidRPr="000356E0">
        <w:rPr>
          <w:rFonts w:ascii="Calibri" w:eastAsia="Calibri" w:hAnsi="Calibri" w:cs="Calibri"/>
          <w:b/>
          <w:bCs/>
          <w:sz w:val="22"/>
          <w:szCs w:val="22"/>
        </w:rPr>
        <w:t>.</w:t>
      </w:r>
    </w:p>
    <w:p w14:paraId="6801AC65" w14:textId="663A9C7C" w:rsidR="6D36A047" w:rsidRPr="00FF2137" w:rsidRDefault="6D36A047" w:rsidP="4F11EB83">
      <w:pPr>
        <w:widowControl w:val="0"/>
        <w:spacing w:after="0" w:line="240" w:lineRule="auto"/>
        <w:jc w:val="both"/>
        <w:rPr>
          <w:rFonts w:ascii="Calibri" w:eastAsia="Calibri" w:hAnsi="Calibri" w:cs="Calibri"/>
          <w:color w:val="000000" w:themeColor="text1"/>
          <w:sz w:val="22"/>
          <w:szCs w:val="22"/>
        </w:rPr>
      </w:pPr>
    </w:p>
    <w:p w14:paraId="329B8A31" w14:textId="77777777" w:rsidR="00E62610" w:rsidRPr="00FF2137" w:rsidRDefault="03B29F98" w:rsidP="00A4788A">
      <w:pPr>
        <w:pStyle w:val="Prrafodelista"/>
        <w:widowControl w:val="0"/>
        <w:numPr>
          <w:ilvl w:val="0"/>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S</w:t>
      </w:r>
      <w:r w:rsidR="04354E9D" w:rsidRPr="00FF2137">
        <w:rPr>
          <w:rFonts w:ascii="Calibri" w:eastAsia="Calibri" w:hAnsi="Calibri" w:cs="Calibri"/>
          <w:sz w:val="22"/>
          <w:szCs w:val="22"/>
        </w:rPr>
        <w:t>on subvencionables los siguientes gastos:</w:t>
      </w:r>
    </w:p>
    <w:p w14:paraId="1604EE7E" w14:textId="77777777" w:rsidR="00E62610" w:rsidRPr="00FF2137" w:rsidRDefault="00E62610" w:rsidP="00E62610">
      <w:pPr>
        <w:pStyle w:val="Prrafodelista"/>
        <w:widowControl w:val="0"/>
        <w:spacing w:after="0" w:line="240" w:lineRule="auto"/>
        <w:ind w:left="1440"/>
        <w:jc w:val="both"/>
        <w:rPr>
          <w:rFonts w:ascii="Calibri" w:eastAsia="Calibri" w:hAnsi="Calibri" w:cs="Calibri"/>
          <w:color w:val="000000" w:themeColor="text1"/>
          <w:sz w:val="22"/>
          <w:szCs w:val="22"/>
        </w:rPr>
      </w:pPr>
    </w:p>
    <w:p w14:paraId="0BE3AFC0" w14:textId="77777777" w:rsidR="00E62610" w:rsidRPr="00FF2137" w:rsidRDefault="32AEE82A"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Gastos de personal </w:t>
      </w:r>
      <w:r w:rsidR="01D22F3B" w:rsidRPr="00FF2137">
        <w:rPr>
          <w:rFonts w:ascii="Calibri" w:eastAsia="Calibri" w:hAnsi="Calibri" w:cs="Calibri"/>
          <w:sz w:val="22"/>
          <w:szCs w:val="22"/>
        </w:rPr>
        <w:t xml:space="preserve">de </w:t>
      </w:r>
      <w:r w:rsidR="002D2E3D" w:rsidRPr="00FF2137">
        <w:rPr>
          <w:rFonts w:ascii="Calibri" w:eastAsia="Calibri" w:hAnsi="Calibri" w:cs="Calibri"/>
          <w:sz w:val="22"/>
          <w:szCs w:val="22"/>
        </w:rPr>
        <w:t>trabajadores</w:t>
      </w:r>
      <w:r w:rsidR="01D22F3B" w:rsidRPr="00FF2137">
        <w:rPr>
          <w:rFonts w:ascii="Calibri" w:eastAsia="Calibri" w:hAnsi="Calibri" w:cs="Calibri"/>
          <w:sz w:val="22"/>
          <w:szCs w:val="22"/>
        </w:rPr>
        <w:t xml:space="preserve"> </w:t>
      </w:r>
      <w:r w:rsidR="0DEACFD9" w:rsidRPr="00FF2137">
        <w:rPr>
          <w:rFonts w:ascii="Calibri" w:eastAsia="Calibri" w:hAnsi="Calibri" w:cs="Calibri"/>
          <w:sz w:val="22"/>
          <w:szCs w:val="22"/>
        </w:rPr>
        <w:t>contratad</w:t>
      </w:r>
      <w:r w:rsidR="002C4DBF" w:rsidRPr="00FF2137">
        <w:rPr>
          <w:rFonts w:ascii="Calibri" w:eastAsia="Calibri" w:hAnsi="Calibri" w:cs="Calibri"/>
          <w:sz w:val="22"/>
          <w:szCs w:val="22"/>
        </w:rPr>
        <w:t>o</w:t>
      </w:r>
      <w:r w:rsidR="0DEACFD9" w:rsidRPr="00FF2137">
        <w:rPr>
          <w:rFonts w:ascii="Calibri" w:eastAsia="Calibri" w:hAnsi="Calibri" w:cs="Calibri"/>
          <w:sz w:val="22"/>
          <w:szCs w:val="22"/>
        </w:rPr>
        <w:t xml:space="preserve">s por la empresa solicitante que participen </w:t>
      </w:r>
      <w:r w:rsidR="1D12FA6B" w:rsidRPr="00FF2137">
        <w:rPr>
          <w:rFonts w:ascii="Calibri" w:eastAsia="Calibri" w:hAnsi="Calibri" w:cs="Calibri"/>
          <w:sz w:val="22"/>
          <w:szCs w:val="22"/>
        </w:rPr>
        <w:t xml:space="preserve">en el desarrollo del proyecto. Se consideran subvencionables los </w:t>
      </w:r>
      <w:r w:rsidRPr="00FF2137">
        <w:rPr>
          <w:rFonts w:ascii="Calibri" w:eastAsia="Calibri" w:hAnsi="Calibri" w:cs="Calibri"/>
          <w:sz w:val="22"/>
          <w:szCs w:val="22"/>
        </w:rPr>
        <w:t>gastos salariales y costes de seguridad social, que podrán ser como máximo del 30% del total del gasto subvencionable</w:t>
      </w:r>
      <w:r w:rsidR="44F0437E" w:rsidRPr="00FF2137">
        <w:rPr>
          <w:rFonts w:ascii="Calibri" w:eastAsia="Calibri" w:hAnsi="Calibri" w:cs="Calibri"/>
          <w:sz w:val="22"/>
          <w:szCs w:val="22"/>
        </w:rPr>
        <w:t>, debiendo justificarse en la memoria los trabajos a desarrollar por este personal en la ejecución del proyecto.</w:t>
      </w:r>
    </w:p>
    <w:p w14:paraId="20DA35D2" w14:textId="77777777" w:rsidR="00E62610" w:rsidRPr="00FF2137" w:rsidRDefault="00E62610" w:rsidP="00E62610">
      <w:pPr>
        <w:pStyle w:val="Prrafodelista"/>
        <w:widowControl w:val="0"/>
        <w:spacing w:after="0" w:line="240" w:lineRule="auto"/>
        <w:ind w:left="1440"/>
        <w:jc w:val="both"/>
        <w:rPr>
          <w:rFonts w:ascii="Calibri" w:eastAsia="Calibri" w:hAnsi="Calibri" w:cs="Calibri"/>
          <w:color w:val="000000" w:themeColor="text1"/>
          <w:sz w:val="22"/>
          <w:szCs w:val="22"/>
        </w:rPr>
      </w:pPr>
    </w:p>
    <w:p w14:paraId="6B219DA8" w14:textId="48D9418E" w:rsidR="00E62610" w:rsidRPr="00FF2137" w:rsidRDefault="7991A2A3"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Gastos de consultoría externa</w:t>
      </w:r>
      <w:r w:rsidR="000356E0">
        <w:rPr>
          <w:rFonts w:ascii="Calibri" w:eastAsia="Calibri" w:hAnsi="Calibri" w:cs="Calibri"/>
          <w:sz w:val="22"/>
          <w:szCs w:val="22"/>
        </w:rPr>
        <w:t xml:space="preserve"> </w:t>
      </w:r>
      <w:r w:rsidRPr="00FF2137">
        <w:rPr>
          <w:rFonts w:ascii="Calibri" w:eastAsia="Calibri" w:hAnsi="Calibri" w:cs="Calibri"/>
          <w:sz w:val="22"/>
          <w:szCs w:val="22"/>
        </w:rPr>
        <w:t>a realizar con empresas especializadas en la materia objeto del proyecto</w:t>
      </w:r>
      <w:r w:rsidR="000356E0">
        <w:rPr>
          <w:rFonts w:ascii="Calibri" w:eastAsia="Calibri" w:hAnsi="Calibri" w:cs="Calibri"/>
          <w:sz w:val="22"/>
          <w:szCs w:val="22"/>
        </w:rPr>
        <w:t xml:space="preserve"> y</w:t>
      </w:r>
      <w:r w:rsidRPr="00FF2137">
        <w:rPr>
          <w:rFonts w:ascii="Calibri" w:eastAsia="Calibri" w:hAnsi="Calibri" w:cs="Calibri"/>
          <w:sz w:val="22"/>
          <w:szCs w:val="22"/>
        </w:rPr>
        <w:t xml:space="preserve"> que resulten necesarias para su realización.</w:t>
      </w:r>
      <w:r w:rsidR="4DD6A541" w:rsidRPr="00FF2137">
        <w:rPr>
          <w:rFonts w:ascii="Calibri" w:eastAsia="Calibri" w:hAnsi="Calibri" w:cs="Calibri"/>
          <w:sz w:val="22"/>
          <w:szCs w:val="22"/>
        </w:rPr>
        <w:t xml:space="preserve"> </w:t>
      </w:r>
    </w:p>
    <w:p w14:paraId="03AA19B1" w14:textId="77777777" w:rsidR="00E62610" w:rsidRPr="00FF2137" w:rsidRDefault="00E62610" w:rsidP="00E62610">
      <w:pPr>
        <w:pStyle w:val="Prrafodelista"/>
        <w:rPr>
          <w:rFonts w:ascii="Calibri" w:eastAsia="Calibri" w:hAnsi="Calibri" w:cs="Calibri"/>
          <w:sz w:val="22"/>
          <w:szCs w:val="22"/>
        </w:rPr>
      </w:pPr>
    </w:p>
    <w:p w14:paraId="20643983" w14:textId="77777777" w:rsidR="00E62610" w:rsidRPr="00FF2137" w:rsidRDefault="4DD6A541"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Adquisición de herramientas, equipamiento, hardware y software de </w:t>
      </w:r>
      <w:r w:rsidRPr="002644EA">
        <w:rPr>
          <w:rFonts w:ascii="Calibri" w:eastAsia="Calibri" w:hAnsi="Calibri" w:cs="Calibri"/>
          <w:sz w:val="22"/>
          <w:szCs w:val="22"/>
        </w:rPr>
        <w:t>carácter avanzado, así como material fungible, específicos y necesarios para el desarrollo de</w:t>
      </w:r>
      <w:r w:rsidRPr="00FF2137">
        <w:rPr>
          <w:rFonts w:ascii="Calibri" w:eastAsia="Calibri" w:hAnsi="Calibri" w:cs="Calibri"/>
          <w:sz w:val="22"/>
          <w:szCs w:val="22"/>
        </w:rPr>
        <w:t>l proyecto.</w:t>
      </w:r>
    </w:p>
    <w:p w14:paraId="3FFF13CE" w14:textId="77777777" w:rsidR="00E62610" w:rsidRPr="00FF2137" w:rsidRDefault="00E62610" w:rsidP="00E62610">
      <w:pPr>
        <w:pStyle w:val="Prrafodelista"/>
        <w:rPr>
          <w:rFonts w:ascii="Calibri" w:eastAsia="Calibri" w:hAnsi="Calibri" w:cs="Calibri"/>
          <w:sz w:val="22"/>
          <w:szCs w:val="22"/>
        </w:rPr>
      </w:pPr>
    </w:p>
    <w:p w14:paraId="71C4ABFD" w14:textId="77777777" w:rsidR="00E62610" w:rsidRPr="00FF2137" w:rsidRDefault="6CE4B900"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Gastos de producción</w:t>
      </w:r>
      <w:r w:rsidR="004ACE44" w:rsidRPr="00FF2137">
        <w:rPr>
          <w:rFonts w:ascii="Calibri" w:eastAsia="Calibri" w:hAnsi="Calibri" w:cs="Calibri"/>
          <w:sz w:val="22"/>
          <w:szCs w:val="22"/>
        </w:rPr>
        <w:t>, g</w:t>
      </w:r>
      <w:r w:rsidR="5AE92EC4" w:rsidRPr="00FF2137">
        <w:rPr>
          <w:rFonts w:ascii="Calibri" w:eastAsia="Calibri" w:hAnsi="Calibri" w:cs="Calibri"/>
          <w:sz w:val="22"/>
          <w:szCs w:val="22"/>
        </w:rPr>
        <w:t>astos de materiales, alquiler de espacios, alquiler de equipamientos, para el desarrollo de prototipos y pruebas para el desarrollo de nuevos productos/servicios.</w:t>
      </w:r>
    </w:p>
    <w:p w14:paraId="2106EE24" w14:textId="77777777" w:rsidR="00E62610" w:rsidRPr="00FF2137" w:rsidRDefault="00E62610" w:rsidP="00E62610">
      <w:pPr>
        <w:pStyle w:val="Prrafodelista"/>
        <w:rPr>
          <w:rFonts w:ascii="Calibri" w:eastAsia="Calibri" w:hAnsi="Calibri" w:cs="Calibri"/>
          <w:sz w:val="22"/>
          <w:szCs w:val="22"/>
        </w:rPr>
      </w:pPr>
    </w:p>
    <w:p w14:paraId="1777CAAE" w14:textId="77777777" w:rsidR="00E62610" w:rsidRPr="00FF2137" w:rsidRDefault="20D41942"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Costes de comunicación</w:t>
      </w:r>
      <w:r w:rsidR="314A5404" w:rsidRPr="00FF2137">
        <w:rPr>
          <w:rFonts w:ascii="Calibri" w:eastAsia="Calibri" w:hAnsi="Calibri" w:cs="Calibri"/>
          <w:sz w:val="22"/>
          <w:szCs w:val="22"/>
        </w:rPr>
        <w:t>:</w:t>
      </w:r>
      <w:r w:rsidRPr="00FF2137">
        <w:rPr>
          <w:rFonts w:ascii="Calibri" w:eastAsia="Calibri" w:hAnsi="Calibri" w:cs="Calibri"/>
          <w:sz w:val="22"/>
          <w:szCs w:val="22"/>
        </w:rPr>
        <w:t xml:space="preserve"> </w:t>
      </w:r>
      <w:r w:rsidR="7991A2A3" w:rsidRPr="00FF2137">
        <w:rPr>
          <w:rFonts w:ascii="Calibri" w:eastAsia="Calibri" w:hAnsi="Calibri" w:cs="Calibri"/>
          <w:sz w:val="22"/>
          <w:szCs w:val="22"/>
        </w:rPr>
        <w:t>Costes de materiales de difusión, diseño, actividades de marketing, promoción y difusión, tanto offline como online, vinculados al desarrollo del proyecto/campaña.</w:t>
      </w:r>
    </w:p>
    <w:p w14:paraId="69A72B9B" w14:textId="77777777" w:rsidR="00E62610" w:rsidRPr="00FF2137" w:rsidRDefault="00E62610" w:rsidP="00E62610">
      <w:pPr>
        <w:pStyle w:val="Prrafodelista"/>
        <w:rPr>
          <w:rFonts w:ascii="Calibri" w:eastAsia="Calibri" w:hAnsi="Calibri" w:cs="Calibri"/>
          <w:sz w:val="22"/>
          <w:szCs w:val="22"/>
        </w:rPr>
      </w:pPr>
    </w:p>
    <w:p w14:paraId="035BEC33" w14:textId="77777777" w:rsidR="00E62610" w:rsidRPr="00FF2137" w:rsidRDefault="0DD92298"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Logística</w:t>
      </w:r>
      <w:r w:rsidR="747EA51B" w:rsidRPr="00FF2137">
        <w:rPr>
          <w:rFonts w:ascii="Calibri" w:eastAsia="Calibri" w:hAnsi="Calibri" w:cs="Calibri"/>
          <w:sz w:val="22"/>
          <w:szCs w:val="22"/>
        </w:rPr>
        <w:t xml:space="preserve">: </w:t>
      </w:r>
      <w:r w:rsidR="777C98A5" w:rsidRPr="00FF2137">
        <w:rPr>
          <w:rFonts w:ascii="Calibri" w:eastAsia="Calibri" w:hAnsi="Calibri" w:cs="Calibri"/>
          <w:sz w:val="22"/>
          <w:szCs w:val="22"/>
        </w:rPr>
        <w:t>C</w:t>
      </w:r>
      <w:r w:rsidR="2FE57820" w:rsidRPr="00FF2137">
        <w:rPr>
          <w:rFonts w:ascii="Calibri" w:eastAsia="Calibri" w:hAnsi="Calibri" w:cs="Calibri"/>
          <w:sz w:val="22"/>
          <w:szCs w:val="22"/>
        </w:rPr>
        <w:t>ostes logísticos de la campaña</w:t>
      </w:r>
      <w:r w:rsidR="31E331B4" w:rsidRPr="00FF2137">
        <w:rPr>
          <w:rFonts w:ascii="Calibri" w:eastAsia="Calibri" w:hAnsi="Calibri" w:cs="Calibri"/>
          <w:sz w:val="22"/>
          <w:szCs w:val="22"/>
        </w:rPr>
        <w:t xml:space="preserve"> como los derivados del envío de las recompensas.</w:t>
      </w:r>
    </w:p>
    <w:p w14:paraId="7881217D" w14:textId="77777777" w:rsidR="00E62610" w:rsidRPr="00FF2137" w:rsidRDefault="00E62610" w:rsidP="00E62610">
      <w:pPr>
        <w:pStyle w:val="Prrafodelista"/>
        <w:rPr>
          <w:rFonts w:ascii="Calibri" w:eastAsia="Calibri" w:hAnsi="Calibri" w:cs="Calibri"/>
          <w:sz w:val="22"/>
          <w:szCs w:val="22"/>
        </w:rPr>
      </w:pPr>
    </w:p>
    <w:p w14:paraId="59F873D2" w14:textId="77777777" w:rsidR="00E62610" w:rsidRPr="00FF2137" w:rsidRDefault="3849E724"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Costes de transacción</w:t>
      </w:r>
      <w:r w:rsidR="747EA51B" w:rsidRPr="00FF2137">
        <w:rPr>
          <w:rFonts w:ascii="Calibri" w:eastAsia="Calibri" w:hAnsi="Calibri" w:cs="Calibri"/>
          <w:sz w:val="22"/>
          <w:szCs w:val="22"/>
        </w:rPr>
        <w:t xml:space="preserve">: </w:t>
      </w:r>
      <w:r w:rsidR="37DE4C5A" w:rsidRPr="00FF2137">
        <w:rPr>
          <w:rFonts w:ascii="Calibri" w:eastAsia="Calibri" w:hAnsi="Calibri" w:cs="Calibri"/>
          <w:sz w:val="22"/>
          <w:szCs w:val="22"/>
        </w:rPr>
        <w:t xml:space="preserve">Costes </w:t>
      </w:r>
      <w:r w:rsidR="3BE03922" w:rsidRPr="00FF2137">
        <w:rPr>
          <w:rFonts w:ascii="Calibri" w:eastAsia="Calibri" w:hAnsi="Calibri" w:cs="Calibri"/>
          <w:sz w:val="22"/>
          <w:szCs w:val="22"/>
        </w:rPr>
        <w:t>derivados de las transacciones realizadas en</w:t>
      </w:r>
      <w:r w:rsidR="5882D072" w:rsidRPr="00FF2137">
        <w:rPr>
          <w:rFonts w:ascii="Calibri" w:eastAsia="Calibri" w:hAnsi="Calibri" w:cs="Calibri"/>
          <w:sz w:val="22"/>
          <w:szCs w:val="22"/>
        </w:rPr>
        <w:t xml:space="preserve"> las plataformas</w:t>
      </w:r>
      <w:r w:rsidR="54A9F1EA" w:rsidRPr="00FF2137">
        <w:rPr>
          <w:rFonts w:ascii="Calibri" w:eastAsia="Calibri" w:hAnsi="Calibri" w:cs="Calibri"/>
          <w:sz w:val="22"/>
          <w:szCs w:val="22"/>
        </w:rPr>
        <w:t xml:space="preserve"> de crowdfunding.</w:t>
      </w:r>
    </w:p>
    <w:p w14:paraId="2B8017B5" w14:textId="77777777" w:rsidR="00E62610" w:rsidRPr="00FF2137" w:rsidRDefault="00E62610" w:rsidP="00E62610">
      <w:pPr>
        <w:pStyle w:val="Prrafodelista"/>
        <w:rPr>
          <w:rFonts w:ascii="Calibri" w:eastAsia="Calibri" w:hAnsi="Calibri" w:cs="Calibri"/>
          <w:sz w:val="22"/>
          <w:szCs w:val="22"/>
        </w:rPr>
      </w:pPr>
    </w:p>
    <w:p w14:paraId="7F7E0877" w14:textId="2EC1C03B" w:rsidR="79C38644" w:rsidRPr="00FF2137" w:rsidRDefault="3939BAF7" w:rsidP="00A4788A">
      <w:pPr>
        <w:pStyle w:val="Prrafodelista"/>
        <w:widowControl w:val="0"/>
        <w:numPr>
          <w:ilvl w:val="1"/>
          <w:numId w:val="3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Costes indirectos, serán del 10</w:t>
      </w:r>
      <w:r w:rsidR="1A629BEE" w:rsidRPr="00FF2137">
        <w:rPr>
          <w:rFonts w:ascii="Calibri" w:eastAsia="Calibri" w:hAnsi="Calibri" w:cs="Calibri"/>
          <w:sz w:val="22"/>
          <w:szCs w:val="22"/>
        </w:rPr>
        <w:t>% de los gastos de personal</w:t>
      </w:r>
      <w:r w:rsidR="003F64C1" w:rsidRPr="00FF2137">
        <w:rPr>
          <w:rFonts w:ascii="Calibri" w:eastAsia="Calibri" w:hAnsi="Calibri" w:cs="Calibri"/>
          <w:sz w:val="22"/>
          <w:szCs w:val="22"/>
        </w:rPr>
        <w:t xml:space="preserve"> subve</w:t>
      </w:r>
      <w:r w:rsidR="00477AA1" w:rsidRPr="00FF2137">
        <w:rPr>
          <w:rFonts w:ascii="Calibri" w:eastAsia="Calibri" w:hAnsi="Calibri" w:cs="Calibri"/>
          <w:sz w:val="22"/>
          <w:szCs w:val="22"/>
        </w:rPr>
        <w:t>ncionable</w:t>
      </w:r>
      <w:r w:rsidRPr="00FF2137">
        <w:rPr>
          <w:rFonts w:ascii="Calibri" w:eastAsia="Calibri" w:hAnsi="Calibri" w:cs="Calibri"/>
          <w:sz w:val="22"/>
          <w:szCs w:val="22"/>
        </w:rPr>
        <w:t xml:space="preserve"> </w:t>
      </w:r>
      <w:r w:rsidR="30047D1D" w:rsidRPr="00FF2137">
        <w:rPr>
          <w:rFonts w:ascii="Calibri" w:eastAsia="Calibri" w:hAnsi="Calibri" w:cs="Calibri"/>
          <w:sz w:val="22"/>
          <w:szCs w:val="22"/>
        </w:rPr>
        <w:t>imputados al desarrollo del proyecto, conforme a lo definido en el apartado a.</w:t>
      </w:r>
    </w:p>
    <w:p w14:paraId="6EFC9746" w14:textId="1F702DBD" w:rsidR="626091A9" w:rsidRPr="00FF2137" w:rsidRDefault="626091A9" w:rsidP="4F11EB83">
      <w:pPr>
        <w:pStyle w:val="Prrafodelista"/>
        <w:widowControl w:val="0"/>
        <w:spacing w:after="0" w:line="240" w:lineRule="auto"/>
        <w:ind w:hanging="360"/>
        <w:jc w:val="both"/>
        <w:rPr>
          <w:rFonts w:ascii="Calibri" w:eastAsia="Calibri" w:hAnsi="Calibri" w:cs="Calibri"/>
          <w:color w:val="000000" w:themeColor="text1"/>
          <w:sz w:val="22"/>
          <w:szCs w:val="22"/>
        </w:rPr>
      </w:pPr>
    </w:p>
    <w:p w14:paraId="797806BD" w14:textId="77777777" w:rsidR="00E62610" w:rsidRPr="00FF2137" w:rsidRDefault="69F321B6" w:rsidP="00A4788A">
      <w:pPr>
        <w:pStyle w:val="Prrafodelista"/>
        <w:widowControl w:val="0"/>
        <w:numPr>
          <w:ilvl w:val="0"/>
          <w:numId w:val="30"/>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Queda</w:t>
      </w:r>
      <w:r w:rsidR="791C1AA2" w:rsidRPr="00FF2137">
        <w:rPr>
          <w:rFonts w:ascii="Calibri" w:eastAsia="Calibri" w:hAnsi="Calibri" w:cs="Calibri"/>
          <w:sz w:val="22"/>
          <w:szCs w:val="22"/>
        </w:rPr>
        <w:t>n</w:t>
      </w:r>
      <w:r w:rsidRPr="00FF2137">
        <w:rPr>
          <w:rFonts w:ascii="Calibri" w:eastAsia="Calibri" w:hAnsi="Calibri" w:cs="Calibri"/>
          <w:sz w:val="22"/>
          <w:szCs w:val="22"/>
        </w:rPr>
        <w:t xml:space="preserve"> excluid</w:t>
      </w:r>
      <w:r w:rsidR="097ACA11" w:rsidRPr="00FF2137">
        <w:rPr>
          <w:rFonts w:ascii="Calibri" w:eastAsia="Calibri" w:hAnsi="Calibri" w:cs="Calibri"/>
          <w:sz w:val="22"/>
          <w:szCs w:val="22"/>
        </w:rPr>
        <w:t>os</w:t>
      </w:r>
      <w:r w:rsidR="72D5BFBB" w:rsidRPr="00FF2137">
        <w:rPr>
          <w:rFonts w:ascii="Calibri" w:eastAsia="Calibri" w:hAnsi="Calibri" w:cs="Calibri"/>
          <w:sz w:val="22"/>
          <w:szCs w:val="22"/>
        </w:rPr>
        <w:t>,</w:t>
      </w:r>
      <w:r w:rsidRPr="00FF2137">
        <w:rPr>
          <w:rFonts w:ascii="Calibri" w:eastAsia="Calibri" w:hAnsi="Calibri" w:cs="Calibri"/>
          <w:sz w:val="22"/>
          <w:szCs w:val="22"/>
        </w:rPr>
        <w:t xml:space="preserve"> en todo caso</w:t>
      </w:r>
      <w:r w:rsidR="57F1D3C2" w:rsidRPr="00FF2137">
        <w:rPr>
          <w:rFonts w:ascii="Calibri" w:eastAsia="Calibri" w:hAnsi="Calibri" w:cs="Calibri"/>
          <w:sz w:val="22"/>
          <w:szCs w:val="22"/>
        </w:rPr>
        <w:t>,</w:t>
      </w:r>
      <w:r w:rsidR="28F6DC2A" w:rsidRPr="00FF2137">
        <w:rPr>
          <w:rFonts w:ascii="Calibri" w:eastAsia="Calibri" w:hAnsi="Calibri" w:cs="Calibri"/>
          <w:sz w:val="22"/>
          <w:szCs w:val="22"/>
        </w:rPr>
        <w:t xml:space="preserve"> los gastos derivados de</w:t>
      </w:r>
      <w:r w:rsidR="57F1D3C2" w:rsidRPr="00FF2137">
        <w:rPr>
          <w:rFonts w:ascii="Calibri" w:eastAsia="Calibri" w:hAnsi="Calibri" w:cs="Calibri"/>
          <w:sz w:val="22"/>
          <w:szCs w:val="22"/>
        </w:rPr>
        <w:t xml:space="preserve"> </w:t>
      </w:r>
      <w:r w:rsidR="42BE8450" w:rsidRPr="00FF2137">
        <w:rPr>
          <w:rFonts w:ascii="Calibri" w:eastAsia="Calibri" w:hAnsi="Calibri" w:cs="Calibri"/>
          <w:sz w:val="22"/>
          <w:szCs w:val="22"/>
        </w:rPr>
        <w:t>la adquisición</w:t>
      </w:r>
      <w:r w:rsidRPr="00FF2137">
        <w:rPr>
          <w:rFonts w:ascii="Calibri" w:eastAsia="Calibri" w:hAnsi="Calibri" w:cs="Calibri"/>
          <w:sz w:val="22"/>
          <w:szCs w:val="22"/>
        </w:rPr>
        <w:t xml:space="preserve"> de equipamientos informáticos de carácter básico, tales como ordenadores, portátiles, servidores, impresoras o similares</w:t>
      </w:r>
      <w:r w:rsidR="54FA8E6F" w:rsidRPr="00FF2137">
        <w:rPr>
          <w:rFonts w:ascii="Calibri" w:eastAsia="Calibri" w:hAnsi="Calibri" w:cs="Calibri"/>
          <w:sz w:val="22"/>
          <w:szCs w:val="22"/>
        </w:rPr>
        <w:t>, además de material de oficina y consumibles informáticos</w:t>
      </w:r>
      <w:r w:rsidR="35B43CAB" w:rsidRPr="00FF2137">
        <w:rPr>
          <w:rFonts w:ascii="Calibri" w:eastAsia="Calibri" w:hAnsi="Calibri" w:cs="Calibri"/>
          <w:sz w:val="22"/>
          <w:szCs w:val="22"/>
        </w:rPr>
        <w:t>.</w:t>
      </w:r>
      <w:r w:rsidR="54FA8E6F" w:rsidRPr="00FF2137">
        <w:rPr>
          <w:rFonts w:ascii="Calibri" w:eastAsia="Calibri" w:hAnsi="Calibri" w:cs="Calibri"/>
          <w:sz w:val="22"/>
          <w:szCs w:val="22"/>
        </w:rPr>
        <w:t xml:space="preserve"> </w:t>
      </w:r>
    </w:p>
    <w:p w14:paraId="119A0984" w14:textId="77777777" w:rsidR="00E62610" w:rsidRPr="00FF2137" w:rsidRDefault="00E62610" w:rsidP="00E62610">
      <w:pPr>
        <w:pStyle w:val="Prrafodelista"/>
        <w:widowControl w:val="0"/>
        <w:spacing w:after="0" w:line="240" w:lineRule="auto"/>
        <w:jc w:val="both"/>
        <w:rPr>
          <w:rFonts w:ascii="Calibri" w:eastAsia="Calibri" w:hAnsi="Calibri" w:cs="Calibri"/>
          <w:sz w:val="22"/>
          <w:szCs w:val="22"/>
        </w:rPr>
      </w:pPr>
    </w:p>
    <w:p w14:paraId="0BEEFBF8" w14:textId="77777777" w:rsidR="00E62610" w:rsidRPr="00FF2137" w:rsidRDefault="4F2BE317" w:rsidP="00A4788A">
      <w:pPr>
        <w:pStyle w:val="Prrafodelista"/>
        <w:widowControl w:val="0"/>
        <w:numPr>
          <w:ilvl w:val="0"/>
          <w:numId w:val="30"/>
        </w:numPr>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En ningún caso será subvencionable el Impuesto sobre el Valor Añadido.</w:t>
      </w:r>
    </w:p>
    <w:p w14:paraId="6A4501B4" w14:textId="77777777" w:rsidR="00E62610" w:rsidRPr="00FF2137" w:rsidRDefault="00E62610" w:rsidP="00E62610">
      <w:pPr>
        <w:pStyle w:val="Prrafodelista"/>
        <w:rPr>
          <w:rFonts w:ascii="Calibri" w:eastAsia="Calibri" w:hAnsi="Calibri" w:cs="Calibri"/>
          <w:color w:val="000000" w:themeColor="text1"/>
          <w:sz w:val="22"/>
          <w:szCs w:val="22"/>
        </w:rPr>
      </w:pPr>
    </w:p>
    <w:p w14:paraId="74BBDA62" w14:textId="2C1A6705" w:rsidR="561FA8C0" w:rsidRPr="00FF2137" w:rsidRDefault="4F3BDBD1" w:rsidP="00A4788A">
      <w:pPr>
        <w:pStyle w:val="Prrafodelista"/>
        <w:widowControl w:val="0"/>
        <w:numPr>
          <w:ilvl w:val="0"/>
          <w:numId w:val="30"/>
        </w:numPr>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lastRenderedPageBreak/>
        <w:t>Asimismo, no se considerarán como subvencionables los gastos vinculados al proyecto que se inicien, facturen o paguen con anterioridad a la fecha de la solicitud de la ayuda.</w:t>
      </w:r>
    </w:p>
    <w:p w14:paraId="1E8E491F" w14:textId="1F73410F" w:rsidR="24D4A95A" w:rsidRPr="00FF2137" w:rsidRDefault="24D4A95A" w:rsidP="4F11EB83">
      <w:pPr>
        <w:widowControl w:val="0"/>
        <w:spacing w:after="0" w:line="240" w:lineRule="auto"/>
        <w:jc w:val="both"/>
        <w:rPr>
          <w:rFonts w:ascii="Calibri" w:eastAsia="Calibri" w:hAnsi="Calibri" w:cs="Calibri"/>
          <w:color w:val="000000" w:themeColor="text1"/>
          <w:sz w:val="22"/>
          <w:szCs w:val="22"/>
          <w:highlight w:val="yellow"/>
        </w:rPr>
      </w:pPr>
    </w:p>
    <w:p w14:paraId="0FC5930E" w14:textId="24301F80" w:rsidR="41F20EC9" w:rsidRPr="00FF2137" w:rsidRDefault="3CFF4873" w:rsidP="4F11EB83">
      <w:pPr>
        <w:widowControl w:val="0"/>
        <w:spacing w:after="0" w:line="240" w:lineRule="auto"/>
        <w:jc w:val="both"/>
        <w:rPr>
          <w:rFonts w:ascii="Calibri" w:eastAsia="Calibri" w:hAnsi="Calibri" w:cs="Calibri"/>
          <w:b/>
          <w:bCs/>
          <w:strike/>
          <w:sz w:val="22"/>
          <w:szCs w:val="22"/>
        </w:rPr>
      </w:pPr>
      <w:r w:rsidRPr="00FF2137">
        <w:rPr>
          <w:rFonts w:ascii="Calibri" w:eastAsia="Calibri" w:hAnsi="Calibri" w:cs="Calibri"/>
          <w:b/>
          <w:bCs/>
          <w:sz w:val="22"/>
          <w:szCs w:val="22"/>
        </w:rPr>
        <w:t>Artículo 8. Cuantía subvencionable</w:t>
      </w:r>
      <w:r w:rsidR="40C4460A" w:rsidRPr="00FF2137">
        <w:rPr>
          <w:rFonts w:ascii="Calibri" w:eastAsia="Calibri" w:hAnsi="Calibri" w:cs="Calibri"/>
          <w:b/>
          <w:bCs/>
          <w:sz w:val="22"/>
          <w:szCs w:val="22"/>
        </w:rPr>
        <w:t>.</w:t>
      </w:r>
      <w:r w:rsidRPr="00FF2137">
        <w:rPr>
          <w:rFonts w:ascii="Calibri" w:eastAsia="Calibri" w:hAnsi="Calibri" w:cs="Calibri"/>
          <w:b/>
          <w:bCs/>
          <w:sz w:val="22"/>
          <w:szCs w:val="22"/>
        </w:rPr>
        <w:t xml:space="preserve"> </w:t>
      </w:r>
    </w:p>
    <w:p w14:paraId="05F1151C" w14:textId="77777777" w:rsidR="00D126F4" w:rsidRPr="00FF2137" w:rsidRDefault="00D126F4" w:rsidP="4F11EB83">
      <w:pPr>
        <w:widowControl w:val="0"/>
        <w:spacing w:after="0" w:line="240" w:lineRule="auto"/>
        <w:jc w:val="both"/>
        <w:rPr>
          <w:rFonts w:ascii="Calibri" w:eastAsia="Calibri" w:hAnsi="Calibri" w:cs="Calibri"/>
          <w:sz w:val="22"/>
          <w:szCs w:val="22"/>
        </w:rPr>
      </w:pPr>
    </w:p>
    <w:p w14:paraId="59186C83" w14:textId="77777777" w:rsidR="00E62610" w:rsidRPr="00FF2137" w:rsidRDefault="4DA76654" w:rsidP="00A4788A">
      <w:pPr>
        <w:pStyle w:val="Prrafodelista"/>
        <w:widowControl w:val="0"/>
        <w:numPr>
          <w:ilvl w:val="0"/>
          <w:numId w:val="3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En la</w:t>
      </w:r>
      <w:r w:rsidR="316659D2" w:rsidRPr="00FF2137">
        <w:rPr>
          <w:rFonts w:ascii="Calibri" w:eastAsia="Calibri" w:hAnsi="Calibri" w:cs="Calibri"/>
          <w:sz w:val="22"/>
          <w:szCs w:val="22"/>
        </w:rPr>
        <w:t xml:space="preserve"> línea de </w:t>
      </w:r>
      <w:r w:rsidR="6FF0D6F6" w:rsidRPr="00FF2137">
        <w:rPr>
          <w:rFonts w:ascii="Calibri" w:eastAsia="Calibri" w:hAnsi="Calibri" w:cs="Calibri"/>
          <w:sz w:val="22"/>
          <w:szCs w:val="22"/>
        </w:rPr>
        <w:t xml:space="preserve">proyectos financiables a través </w:t>
      </w:r>
      <w:r w:rsidRPr="00FF2137">
        <w:rPr>
          <w:rFonts w:ascii="Calibri" w:eastAsia="Calibri" w:hAnsi="Calibri" w:cs="Calibri"/>
          <w:sz w:val="22"/>
          <w:szCs w:val="22"/>
        </w:rPr>
        <w:t xml:space="preserve">de crowdfunding de recompensas el importe máximo del </w:t>
      </w:r>
      <w:r w:rsidR="251413B0" w:rsidRPr="00FF2137">
        <w:rPr>
          <w:rFonts w:ascii="Calibri" w:eastAsia="Calibri" w:hAnsi="Calibri" w:cs="Calibri"/>
          <w:sz w:val="22"/>
          <w:szCs w:val="22"/>
        </w:rPr>
        <w:t xml:space="preserve">gasto </w:t>
      </w:r>
      <w:r w:rsidRPr="00FF2137">
        <w:rPr>
          <w:rFonts w:ascii="Calibri" w:eastAsia="Calibri" w:hAnsi="Calibri" w:cs="Calibri"/>
          <w:sz w:val="22"/>
          <w:szCs w:val="22"/>
        </w:rPr>
        <w:t xml:space="preserve">subvencionable será de 20.000 </w:t>
      </w:r>
      <w:r w:rsidR="39D48A8F" w:rsidRPr="00FF2137">
        <w:rPr>
          <w:rFonts w:ascii="Calibri" w:eastAsia="Calibri" w:hAnsi="Calibri" w:cs="Calibri"/>
          <w:sz w:val="22"/>
          <w:szCs w:val="22"/>
        </w:rPr>
        <w:t>euros</w:t>
      </w:r>
      <w:r w:rsidRPr="00FF2137">
        <w:rPr>
          <w:rFonts w:ascii="Calibri" w:eastAsia="Calibri" w:hAnsi="Calibri" w:cs="Calibri"/>
          <w:sz w:val="22"/>
          <w:szCs w:val="22"/>
        </w:rPr>
        <w:t xml:space="preserve"> </w:t>
      </w:r>
      <w:r w:rsidR="0045D468" w:rsidRPr="00FF2137">
        <w:rPr>
          <w:rFonts w:ascii="Calibri" w:eastAsia="Calibri" w:hAnsi="Calibri" w:cs="Calibri"/>
          <w:sz w:val="22"/>
          <w:szCs w:val="22"/>
        </w:rPr>
        <w:t>(IVA excluido</w:t>
      </w:r>
      <w:r w:rsidRPr="00FF2137">
        <w:rPr>
          <w:rFonts w:ascii="Calibri" w:eastAsia="Calibri" w:hAnsi="Calibri" w:cs="Calibri"/>
          <w:sz w:val="22"/>
          <w:szCs w:val="22"/>
        </w:rPr>
        <w:t>), sobre el que se aplicará un porcentaje de subvención del 50%.</w:t>
      </w:r>
    </w:p>
    <w:p w14:paraId="5B36C48D" w14:textId="77777777" w:rsidR="00E62610" w:rsidRPr="00FF2137" w:rsidRDefault="00E62610" w:rsidP="00E62610">
      <w:pPr>
        <w:pStyle w:val="Prrafodelista"/>
        <w:widowControl w:val="0"/>
        <w:spacing w:after="0" w:line="240" w:lineRule="auto"/>
        <w:jc w:val="both"/>
        <w:rPr>
          <w:rFonts w:ascii="Calibri" w:eastAsia="Calibri" w:hAnsi="Calibri" w:cs="Calibri"/>
          <w:sz w:val="22"/>
          <w:szCs w:val="22"/>
        </w:rPr>
      </w:pPr>
    </w:p>
    <w:p w14:paraId="17F075FF" w14:textId="77777777" w:rsidR="00E62610" w:rsidRPr="00FF2137" w:rsidRDefault="205F8377" w:rsidP="00A4788A">
      <w:pPr>
        <w:pStyle w:val="Prrafodelista"/>
        <w:widowControl w:val="0"/>
        <w:numPr>
          <w:ilvl w:val="0"/>
          <w:numId w:val="3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la </w:t>
      </w:r>
      <w:r w:rsidR="251413B0" w:rsidRPr="00FF2137">
        <w:rPr>
          <w:rFonts w:ascii="Calibri" w:eastAsia="Calibri" w:hAnsi="Calibri" w:cs="Calibri"/>
          <w:sz w:val="22"/>
          <w:szCs w:val="22"/>
        </w:rPr>
        <w:t xml:space="preserve">línea de proyectos </w:t>
      </w:r>
      <w:r w:rsidR="5A1A2748" w:rsidRPr="00FF2137">
        <w:rPr>
          <w:rFonts w:ascii="Calibri" w:eastAsia="Calibri" w:hAnsi="Calibri" w:cs="Calibri"/>
          <w:sz w:val="22"/>
          <w:szCs w:val="22"/>
        </w:rPr>
        <w:t xml:space="preserve">financiables a través </w:t>
      </w:r>
      <w:r w:rsidRPr="00FF2137">
        <w:rPr>
          <w:rFonts w:ascii="Calibri" w:eastAsia="Calibri" w:hAnsi="Calibri" w:cs="Calibri"/>
          <w:sz w:val="22"/>
          <w:szCs w:val="22"/>
        </w:rPr>
        <w:t xml:space="preserve">de crowdfunding de inversión el importe máximo del </w:t>
      </w:r>
      <w:r w:rsidR="5A1A2748" w:rsidRPr="00FF2137">
        <w:rPr>
          <w:rFonts w:ascii="Calibri" w:eastAsia="Calibri" w:hAnsi="Calibri" w:cs="Calibri"/>
          <w:sz w:val="22"/>
          <w:szCs w:val="22"/>
        </w:rPr>
        <w:t>gasto</w:t>
      </w:r>
      <w:r w:rsidRPr="00FF2137">
        <w:rPr>
          <w:rFonts w:ascii="Calibri" w:eastAsia="Calibri" w:hAnsi="Calibri" w:cs="Calibri"/>
          <w:sz w:val="22"/>
          <w:szCs w:val="22"/>
        </w:rPr>
        <w:t xml:space="preserve"> subvencionable ser</w:t>
      </w:r>
      <w:r w:rsidR="6DCA31E9" w:rsidRPr="00FF2137">
        <w:rPr>
          <w:rFonts w:ascii="Calibri" w:eastAsia="Calibri" w:hAnsi="Calibri" w:cs="Calibri"/>
          <w:sz w:val="22"/>
          <w:szCs w:val="22"/>
        </w:rPr>
        <w:t>á</w:t>
      </w:r>
      <w:r w:rsidRPr="00FF2137">
        <w:rPr>
          <w:rFonts w:ascii="Calibri" w:eastAsia="Calibri" w:hAnsi="Calibri" w:cs="Calibri"/>
          <w:sz w:val="22"/>
          <w:szCs w:val="22"/>
        </w:rPr>
        <w:t xml:space="preserve"> de </w:t>
      </w:r>
      <w:r w:rsidR="00AF6209" w:rsidRPr="00FF2137">
        <w:rPr>
          <w:rFonts w:ascii="Calibri" w:eastAsia="Calibri" w:hAnsi="Calibri" w:cs="Calibri"/>
          <w:sz w:val="22"/>
          <w:szCs w:val="22"/>
        </w:rPr>
        <w:t>15</w:t>
      </w:r>
      <w:r w:rsidRPr="00FF2137">
        <w:rPr>
          <w:rFonts w:ascii="Calibri" w:eastAsia="Calibri" w:hAnsi="Calibri" w:cs="Calibri"/>
          <w:sz w:val="22"/>
          <w:szCs w:val="22"/>
        </w:rPr>
        <w:t xml:space="preserve">0.000 </w:t>
      </w:r>
      <w:r w:rsidR="2CB87347" w:rsidRPr="00FF2137">
        <w:rPr>
          <w:rFonts w:ascii="Calibri" w:eastAsia="Calibri" w:hAnsi="Calibri" w:cs="Calibri"/>
          <w:sz w:val="22"/>
          <w:szCs w:val="22"/>
        </w:rPr>
        <w:t>euros</w:t>
      </w:r>
      <w:r w:rsidRPr="00FF2137">
        <w:rPr>
          <w:rFonts w:ascii="Calibri" w:eastAsia="Calibri" w:hAnsi="Calibri" w:cs="Calibri"/>
          <w:sz w:val="22"/>
          <w:szCs w:val="22"/>
        </w:rPr>
        <w:t xml:space="preserve"> (</w:t>
      </w:r>
      <w:r w:rsidR="2EFEEA65" w:rsidRPr="00FF2137">
        <w:rPr>
          <w:rFonts w:ascii="Calibri" w:eastAsia="Calibri" w:hAnsi="Calibri" w:cs="Calibri"/>
          <w:sz w:val="22"/>
          <w:szCs w:val="22"/>
        </w:rPr>
        <w:t>IVA excluido</w:t>
      </w:r>
      <w:r w:rsidRPr="00FF2137">
        <w:rPr>
          <w:rFonts w:ascii="Calibri" w:eastAsia="Calibri" w:hAnsi="Calibri" w:cs="Calibri"/>
          <w:sz w:val="22"/>
          <w:szCs w:val="22"/>
        </w:rPr>
        <w:t>)</w:t>
      </w:r>
      <w:r w:rsidR="001E766A" w:rsidRPr="00FF2137">
        <w:rPr>
          <w:rFonts w:ascii="Calibri" w:eastAsia="Calibri" w:hAnsi="Calibri" w:cs="Calibri"/>
          <w:sz w:val="22"/>
          <w:szCs w:val="22"/>
        </w:rPr>
        <w:t>,</w:t>
      </w:r>
      <w:r w:rsidRPr="00FF2137">
        <w:rPr>
          <w:rFonts w:ascii="Calibri" w:eastAsia="Calibri" w:hAnsi="Calibri" w:cs="Calibri"/>
          <w:sz w:val="22"/>
          <w:szCs w:val="22"/>
        </w:rPr>
        <w:t xml:space="preserve"> sobre el que se aplicará un porcentaje de subvención del 50%.</w:t>
      </w:r>
    </w:p>
    <w:p w14:paraId="7EEB65DD" w14:textId="77777777" w:rsidR="00E62610" w:rsidRPr="00FF2137" w:rsidRDefault="00E62610" w:rsidP="00E62610">
      <w:pPr>
        <w:pStyle w:val="Prrafodelista"/>
        <w:rPr>
          <w:rFonts w:ascii="Calibri" w:eastAsia="Calibri" w:hAnsi="Calibri" w:cs="Calibri"/>
          <w:sz w:val="22"/>
          <w:szCs w:val="22"/>
        </w:rPr>
      </w:pPr>
    </w:p>
    <w:p w14:paraId="2D7ADBEB" w14:textId="5CBA89C1" w:rsidR="004B69F3" w:rsidRPr="00FF2137" w:rsidRDefault="406E2095" w:rsidP="00A4788A">
      <w:pPr>
        <w:pStyle w:val="Prrafodelista"/>
        <w:widowControl w:val="0"/>
        <w:numPr>
          <w:ilvl w:val="0"/>
          <w:numId w:val="3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todo caso, para ambas </w:t>
      </w:r>
      <w:r w:rsidR="7393DFB2" w:rsidRPr="00FF2137">
        <w:rPr>
          <w:rFonts w:ascii="Calibri" w:eastAsia="Calibri" w:hAnsi="Calibri" w:cs="Calibri"/>
          <w:sz w:val="22"/>
          <w:szCs w:val="22"/>
        </w:rPr>
        <w:t>líneas</w:t>
      </w:r>
      <w:r w:rsidRPr="00FF2137">
        <w:rPr>
          <w:rFonts w:ascii="Calibri" w:eastAsia="Calibri" w:hAnsi="Calibri" w:cs="Calibri"/>
          <w:sz w:val="22"/>
          <w:szCs w:val="22"/>
        </w:rPr>
        <w:t>, el 50% restante</w:t>
      </w:r>
      <w:r w:rsidR="7CF8256D" w:rsidRPr="00FF2137">
        <w:rPr>
          <w:rFonts w:ascii="Calibri" w:eastAsia="Calibri" w:hAnsi="Calibri" w:cs="Calibri"/>
          <w:sz w:val="22"/>
          <w:szCs w:val="22"/>
        </w:rPr>
        <w:t xml:space="preserve"> del gasto subvencionable</w:t>
      </w:r>
      <w:r w:rsidRPr="00FF2137">
        <w:rPr>
          <w:rFonts w:ascii="Calibri" w:eastAsia="Calibri" w:hAnsi="Calibri" w:cs="Calibri"/>
          <w:sz w:val="22"/>
          <w:szCs w:val="22"/>
        </w:rPr>
        <w:t xml:space="preserve"> para el desarrollo del proyecto empresarial, </w:t>
      </w:r>
      <w:r w:rsidR="1E7F7F68" w:rsidRPr="00FF2137">
        <w:rPr>
          <w:rFonts w:ascii="Calibri" w:eastAsia="Calibri" w:hAnsi="Calibri" w:cs="Calibri"/>
          <w:sz w:val="22"/>
          <w:szCs w:val="22"/>
        </w:rPr>
        <w:t>deberá proceder de los fondos captados a</w:t>
      </w:r>
      <w:r w:rsidRPr="00FF2137">
        <w:rPr>
          <w:rFonts w:ascii="Calibri" w:eastAsia="Calibri" w:hAnsi="Calibri" w:cs="Calibri"/>
          <w:sz w:val="22"/>
          <w:szCs w:val="22"/>
        </w:rPr>
        <w:t xml:space="preserve"> través de la campaña de financiación </w:t>
      </w:r>
      <w:r w:rsidR="6F3694A4" w:rsidRPr="00FF2137">
        <w:rPr>
          <w:rFonts w:ascii="Calibri" w:eastAsia="Calibri" w:hAnsi="Calibri" w:cs="Calibri"/>
          <w:sz w:val="22"/>
          <w:szCs w:val="22"/>
        </w:rPr>
        <w:t>participativa</w:t>
      </w:r>
      <w:r w:rsidRPr="00FF2137">
        <w:rPr>
          <w:rFonts w:ascii="Calibri" w:eastAsia="Calibri" w:hAnsi="Calibri" w:cs="Calibri"/>
          <w:sz w:val="22"/>
          <w:szCs w:val="22"/>
        </w:rPr>
        <w:t xml:space="preserve"> desarrollada en la plataforma de </w:t>
      </w:r>
      <w:r w:rsidR="4705454A" w:rsidRPr="00FF2137">
        <w:rPr>
          <w:rFonts w:ascii="Calibri" w:eastAsia="Calibri" w:hAnsi="Calibri" w:cs="Calibri"/>
          <w:sz w:val="22"/>
          <w:szCs w:val="22"/>
        </w:rPr>
        <w:t>crowdfunding puesta</w:t>
      </w:r>
      <w:r w:rsidRPr="00FF2137">
        <w:rPr>
          <w:rFonts w:ascii="Calibri" w:eastAsia="Calibri" w:hAnsi="Calibri" w:cs="Calibri"/>
          <w:sz w:val="22"/>
          <w:szCs w:val="22"/>
        </w:rPr>
        <w:t xml:space="preserve"> a disposición por la Dirección General</w:t>
      </w:r>
      <w:r w:rsidR="007C68F4">
        <w:rPr>
          <w:rFonts w:ascii="Calibri" w:eastAsia="Calibri" w:hAnsi="Calibri" w:cs="Calibri"/>
          <w:sz w:val="22"/>
          <w:szCs w:val="22"/>
        </w:rPr>
        <w:t xml:space="preserve"> con competencias en materia</w:t>
      </w:r>
      <w:r w:rsidRPr="00FF2137">
        <w:rPr>
          <w:rFonts w:ascii="Calibri" w:eastAsia="Calibri" w:hAnsi="Calibri" w:cs="Calibri"/>
          <w:sz w:val="22"/>
          <w:szCs w:val="22"/>
        </w:rPr>
        <w:t xml:space="preserve"> de Empresa</w:t>
      </w:r>
      <w:r w:rsidR="10EEE58A" w:rsidRPr="00FF2137">
        <w:rPr>
          <w:rFonts w:ascii="Calibri" w:eastAsia="Calibri" w:hAnsi="Calibri" w:cs="Calibri"/>
          <w:sz w:val="22"/>
          <w:szCs w:val="22"/>
        </w:rPr>
        <w:t>.</w:t>
      </w:r>
    </w:p>
    <w:p w14:paraId="6475801B" w14:textId="595994DA" w:rsidR="004B69F3" w:rsidRPr="00FF2137" w:rsidRDefault="004B69F3" w:rsidP="4F11EB83">
      <w:pPr>
        <w:widowControl w:val="0"/>
        <w:spacing w:after="0" w:line="240" w:lineRule="auto"/>
        <w:jc w:val="both"/>
        <w:rPr>
          <w:rFonts w:ascii="Calibri" w:eastAsia="Calibri" w:hAnsi="Calibri" w:cs="Calibri"/>
          <w:b/>
          <w:bCs/>
          <w:sz w:val="22"/>
          <w:szCs w:val="22"/>
          <w:u w:val="single"/>
        </w:rPr>
      </w:pPr>
    </w:p>
    <w:p w14:paraId="2D9BB16B" w14:textId="6B8A6A86" w:rsidR="004B69F3" w:rsidRPr="00FF2137" w:rsidRDefault="3E6EFAAD" w:rsidP="4F11EB83">
      <w:pPr>
        <w:widowControl w:val="0"/>
        <w:spacing w:after="0" w:line="240" w:lineRule="auto"/>
        <w:jc w:val="both"/>
        <w:rPr>
          <w:rFonts w:ascii="Calibri" w:eastAsia="Calibri" w:hAnsi="Calibri" w:cs="Calibri"/>
          <w:b/>
          <w:bCs/>
          <w:color w:val="000000" w:themeColor="text1"/>
          <w:sz w:val="22"/>
          <w:szCs w:val="22"/>
        </w:rPr>
      </w:pPr>
      <w:r w:rsidRPr="00FF2137">
        <w:rPr>
          <w:rFonts w:ascii="Calibri" w:eastAsia="Calibri" w:hAnsi="Calibri" w:cs="Calibri"/>
          <w:b/>
          <w:bCs/>
          <w:sz w:val="22"/>
          <w:szCs w:val="22"/>
        </w:rPr>
        <w:t>Artículo</w:t>
      </w:r>
      <w:r w:rsidR="614B9CD0" w:rsidRPr="00FF2137">
        <w:rPr>
          <w:rFonts w:ascii="Calibri" w:eastAsia="Calibri" w:hAnsi="Calibri" w:cs="Calibri"/>
          <w:b/>
          <w:bCs/>
          <w:sz w:val="22"/>
          <w:szCs w:val="22"/>
        </w:rPr>
        <w:t xml:space="preserve"> 9</w:t>
      </w:r>
      <w:r w:rsidRPr="00FF2137">
        <w:rPr>
          <w:rFonts w:ascii="Calibri" w:eastAsia="Calibri" w:hAnsi="Calibri" w:cs="Calibri"/>
          <w:b/>
          <w:bCs/>
          <w:sz w:val="22"/>
          <w:szCs w:val="22"/>
        </w:rPr>
        <w:t>. Procedimiento de concesión</w:t>
      </w:r>
      <w:r w:rsidRPr="00FF2137">
        <w:rPr>
          <w:rFonts w:ascii="Calibri" w:eastAsia="Calibri" w:hAnsi="Calibri" w:cs="Calibri"/>
          <w:b/>
          <w:bCs/>
          <w:color w:val="000000" w:themeColor="text1"/>
          <w:sz w:val="22"/>
          <w:szCs w:val="22"/>
        </w:rPr>
        <w:t>.</w:t>
      </w:r>
    </w:p>
    <w:p w14:paraId="7F9049C7" w14:textId="1AD0773C" w:rsidR="21B9881E" w:rsidRPr="00FF2137" w:rsidRDefault="21B9881E" w:rsidP="4F11EB83">
      <w:pPr>
        <w:widowControl w:val="0"/>
        <w:spacing w:after="0" w:line="240" w:lineRule="auto"/>
        <w:ind w:left="270"/>
        <w:jc w:val="both"/>
        <w:rPr>
          <w:rFonts w:ascii="Calibri" w:eastAsia="Calibri" w:hAnsi="Calibri" w:cs="Calibri"/>
          <w:sz w:val="22"/>
          <w:szCs w:val="22"/>
        </w:rPr>
      </w:pPr>
    </w:p>
    <w:p w14:paraId="539B96C6" w14:textId="77777777" w:rsidR="008D7163" w:rsidRPr="00FF2137" w:rsidRDefault="00457BA8" w:rsidP="00A4788A">
      <w:pPr>
        <w:pStyle w:val="Prrafodelista"/>
        <w:numPr>
          <w:ilvl w:val="0"/>
          <w:numId w:val="32"/>
        </w:numPr>
        <w:suppressAutoHyphens/>
        <w:autoSpaceDN w:val="0"/>
        <w:spacing w:line="244" w:lineRule="auto"/>
        <w:jc w:val="both"/>
        <w:rPr>
          <w:rFonts w:ascii="Calibri" w:eastAsia="Calibri" w:hAnsi="Calibri" w:cs="Calibri"/>
          <w:sz w:val="22"/>
          <w:szCs w:val="22"/>
        </w:rPr>
      </w:pPr>
      <w:r w:rsidRPr="00FF2137">
        <w:rPr>
          <w:rFonts w:ascii="Calibri" w:eastAsia="Calibri" w:hAnsi="Calibri" w:cs="Calibri"/>
          <w:sz w:val="22"/>
          <w:szCs w:val="22"/>
        </w:rPr>
        <w:t xml:space="preserve">El procedimiento para la </w:t>
      </w:r>
      <w:r w:rsidRPr="000356E0">
        <w:rPr>
          <w:rFonts w:ascii="Calibri" w:eastAsia="Calibri" w:hAnsi="Calibri" w:cs="Calibri"/>
          <w:sz w:val="22"/>
          <w:szCs w:val="22"/>
        </w:rPr>
        <w:t>concesión de las subvenciones previstas</w:t>
      </w:r>
      <w:r w:rsidRPr="00FF2137">
        <w:rPr>
          <w:rFonts w:ascii="Calibri" w:eastAsia="Calibri" w:hAnsi="Calibri" w:cs="Calibri"/>
          <w:sz w:val="22"/>
          <w:szCs w:val="22"/>
        </w:rPr>
        <w:t xml:space="preserve"> en el presente Decreto se tramitará en régimen de concurrencia competitiva, mediante convocatoria periódica, de conformidad con lo establecido en el Capítulo II del Título II de la Ley 6/2011 de 23 de marzo, de Subvenciones de la Comunidad Autónoma de Extremadura.</w:t>
      </w:r>
    </w:p>
    <w:p w14:paraId="34E87DC2" w14:textId="77777777" w:rsidR="008D7163" w:rsidRPr="00FF2137" w:rsidRDefault="008D7163" w:rsidP="008D7163">
      <w:pPr>
        <w:pStyle w:val="Prrafodelista"/>
        <w:suppressAutoHyphens/>
        <w:autoSpaceDN w:val="0"/>
        <w:spacing w:line="244" w:lineRule="auto"/>
        <w:ind w:left="284"/>
        <w:jc w:val="both"/>
        <w:rPr>
          <w:rFonts w:ascii="Calibri" w:eastAsia="Calibri" w:hAnsi="Calibri" w:cs="Calibri"/>
          <w:sz w:val="22"/>
          <w:szCs w:val="22"/>
        </w:rPr>
      </w:pPr>
    </w:p>
    <w:p w14:paraId="5C66F16A" w14:textId="77777777" w:rsidR="000E7114" w:rsidRPr="00FF2137" w:rsidRDefault="4F31AF6F" w:rsidP="00A4788A">
      <w:pPr>
        <w:pStyle w:val="Prrafodelista"/>
        <w:numPr>
          <w:ilvl w:val="0"/>
          <w:numId w:val="32"/>
        </w:numPr>
        <w:suppressAutoHyphens/>
        <w:autoSpaceDN w:val="0"/>
        <w:spacing w:line="244" w:lineRule="auto"/>
        <w:jc w:val="both"/>
        <w:rPr>
          <w:rFonts w:ascii="Calibri" w:eastAsia="Calibri" w:hAnsi="Calibri" w:cs="Calibri"/>
          <w:sz w:val="22"/>
          <w:szCs w:val="22"/>
        </w:rPr>
      </w:pPr>
      <w:r w:rsidRPr="00FF2137">
        <w:rPr>
          <w:rFonts w:ascii="Calibri" w:eastAsia="Calibri" w:hAnsi="Calibri" w:cs="Calibri"/>
          <w:sz w:val="22"/>
          <w:szCs w:val="22"/>
        </w:rPr>
        <w:t>En virtud de</w:t>
      </w:r>
      <w:r w:rsidR="7C7152D0" w:rsidRPr="00FF2137">
        <w:rPr>
          <w:rFonts w:ascii="Calibri" w:eastAsia="Calibri" w:hAnsi="Calibri" w:cs="Calibri"/>
          <w:sz w:val="22"/>
          <w:szCs w:val="22"/>
        </w:rPr>
        <w:t xml:space="preserve"> lo anterior, las ayudas se concederán tras la</w:t>
      </w:r>
      <w:r w:rsidR="58EAA8C5" w:rsidRPr="00FF2137">
        <w:rPr>
          <w:rFonts w:ascii="Calibri" w:eastAsia="Calibri" w:hAnsi="Calibri" w:cs="Calibri"/>
          <w:sz w:val="22"/>
          <w:szCs w:val="22"/>
        </w:rPr>
        <w:t xml:space="preserve"> compar</w:t>
      </w:r>
      <w:r w:rsidR="28B69BFA" w:rsidRPr="00FF2137">
        <w:rPr>
          <w:rFonts w:ascii="Calibri" w:eastAsia="Calibri" w:hAnsi="Calibri" w:cs="Calibri"/>
          <w:sz w:val="22"/>
          <w:szCs w:val="22"/>
        </w:rPr>
        <w:t>ación</w:t>
      </w:r>
      <w:r w:rsidR="58EAA8C5" w:rsidRPr="00FF2137">
        <w:rPr>
          <w:rFonts w:ascii="Calibri" w:eastAsia="Calibri" w:hAnsi="Calibri" w:cs="Calibri"/>
          <w:sz w:val="22"/>
          <w:szCs w:val="22"/>
        </w:rPr>
        <w:t xml:space="preserve"> </w:t>
      </w:r>
      <w:r w:rsidR="28B69BFA" w:rsidRPr="00FF2137">
        <w:rPr>
          <w:rFonts w:ascii="Calibri" w:eastAsia="Calibri" w:hAnsi="Calibri" w:cs="Calibri"/>
          <w:sz w:val="22"/>
          <w:szCs w:val="22"/>
        </w:rPr>
        <w:t xml:space="preserve">de </w:t>
      </w:r>
      <w:r w:rsidR="58EAA8C5" w:rsidRPr="00FF2137">
        <w:rPr>
          <w:rFonts w:ascii="Calibri" w:eastAsia="Calibri" w:hAnsi="Calibri" w:cs="Calibri"/>
          <w:sz w:val="22"/>
          <w:szCs w:val="22"/>
        </w:rPr>
        <w:t>las solicitudes presentadas</w:t>
      </w:r>
      <w:r w:rsidR="1CB3BB2E" w:rsidRPr="00FF2137">
        <w:rPr>
          <w:rFonts w:ascii="Calibri" w:eastAsia="Calibri" w:hAnsi="Calibri" w:cs="Calibri"/>
          <w:sz w:val="22"/>
          <w:szCs w:val="22"/>
        </w:rPr>
        <w:t>,</w:t>
      </w:r>
      <w:r w:rsidR="58EAA8C5" w:rsidRPr="00FF2137">
        <w:rPr>
          <w:rFonts w:ascii="Calibri" w:eastAsia="Calibri" w:hAnsi="Calibri" w:cs="Calibri"/>
          <w:sz w:val="22"/>
          <w:szCs w:val="22"/>
        </w:rPr>
        <w:t xml:space="preserve"> a fin de establecer un orden de prelación entre las mismas</w:t>
      </w:r>
      <w:r w:rsidR="0BD0CE71" w:rsidRPr="00FF2137">
        <w:rPr>
          <w:rFonts w:ascii="Calibri" w:eastAsia="Calibri" w:hAnsi="Calibri" w:cs="Calibri"/>
          <w:sz w:val="22"/>
          <w:szCs w:val="22"/>
        </w:rPr>
        <w:t>,</w:t>
      </w:r>
      <w:r w:rsidR="58EAA8C5" w:rsidRPr="00FF2137">
        <w:rPr>
          <w:rFonts w:ascii="Calibri" w:eastAsia="Calibri" w:hAnsi="Calibri" w:cs="Calibri"/>
          <w:sz w:val="22"/>
          <w:szCs w:val="22"/>
        </w:rPr>
        <w:t xml:space="preserve"> </w:t>
      </w:r>
      <w:r w:rsidR="24B8D30C" w:rsidRPr="00FF2137">
        <w:rPr>
          <w:rFonts w:ascii="Calibri" w:eastAsia="Calibri" w:hAnsi="Calibri" w:cs="Calibri"/>
          <w:sz w:val="22"/>
          <w:szCs w:val="22"/>
        </w:rPr>
        <w:t xml:space="preserve">de acuerdo </w:t>
      </w:r>
      <w:r w:rsidR="0BD0CE71" w:rsidRPr="00FF2137">
        <w:rPr>
          <w:rFonts w:ascii="Calibri" w:eastAsia="Calibri" w:hAnsi="Calibri" w:cs="Calibri"/>
          <w:sz w:val="22"/>
          <w:szCs w:val="22"/>
        </w:rPr>
        <w:t>con</w:t>
      </w:r>
      <w:r w:rsidR="24B8D30C" w:rsidRPr="00FF2137">
        <w:rPr>
          <w:rFonts w:ascii="Calibri" w:eastAsia="Calibri" w:hAnsi="Calibri" w:cs="Calibri"/>
          <w:sz w:val="22"/>
          <w:szCs w:val="22"/>
        </w:rPr>
        <w:t xml:space="preserve"> los criterios de valoración previamente fijados en las bases reguladoras y en la convocatoria</w:t>
      </w:r>
      <w:r w:rsidR="0BD0CE71" w:rsidRPr="00FF2137">
        <w:rPr>
          <w:rFonts w:ascii="Calibri" w:eastAsia="Calibri" w:hAnsi="Calibri" w:cs="Calibri"/>
          <w:sz w:val="22"/>
          <w:szCs w:val="22"/>
        </w:rPr>
        <w:t>; adjudicándose</w:t>
      </w:r>
      <w:r w:rsidR="30CBEB22" w:rsidRPr="00FF2137">
        <w:rPr>
          <w:rFonts w:ascii="Calibri" w:eastAsia="Calibri" w:hAnsi="Calibri" w:cs="Calibri"/>
          <w:sz w:val="22"/>
          <w:szCs w:val="22"/>
        </w:rPr>
        <w:t xml:space="preserve"> con el límite fijado en la convocatoria dentro del crédito disponible, a aquellas que </w:t>
      </w:r>
      <w:r w:rsidR="70C175E0" w:rsidRPr="00FF2137">
        <w:rPr>
          <w:rFonts w:ascii="Calibri" w:eastAsia="Calibri" w:hAnsi="Calibri" w:cs="Calibri"/>
          <w:sz w:val="22"/>
          <w:szCs w:val="22"/>
        </w:rPr>
        <w:t>hayan obtenido mayor valoración en aplicación de los citados criterios.</w:t>
      </w:r>
    </w:p>
    <w:p w14:paraId="74486032" w14:textId="77777777" w:rsidR="000E7114" w:rsidRPr="00FF2137" w:rsidRDefault="000E7114" w:rsidP="000E7114">
      <w:pPr>
        <w:pStyle w:val="Prrafodelista"/>
        <w:rPr>
          <w:rFonts w:ascii="Calibri" w:eastAsia="Calibri" w:hAnsi="Calibri" w:cs="Calibri"/>
          <w:sz w:val="22"/>
          <w:szCs w:val="22"/>
        </w:rPr>
      </w:pPr>
    </w:p>
    <w:p w14:paraId="2D7A505A" w14:textId="10991929" w:rsidR="27E77A8E" w:rsidRPr="00FF2137" w:rsidRDefault="778827CA" w:rsidP="00A4788A">
      <w:pPr>
        <w:pStyle w:val="Prrafodelista"/>
        <w:numPr>
          <w:ilvl w:val="0"/>
          <w:numId w:val="32"/>
        </w:numPr>
        <w:suppressAutoHyphens/>
        <w:autoSpaceDN w:val="0"/>
        <w:spacing w:line="244" w:lineRule="auto"/>
        <w:jc w:val="both"/>
        <w:rPr>
          <w:rFonts w:ascii="Calibri" w:eastAsia="Calibri" w:hAnsi="Calibri" w:cs="Calibri"/>
          <w:sz w:val="22"/>
          <w:szCs w:val="22"/>
        </w:rPr>
      </w:pPr>
      <w:r w:rsidRPr="00FF2137">
        <w:rPr>
          <w:rFonts w:ascii="Calibri" w:eastAsia="Calibri" w:hAnsi="Calibri" w:cs="Calibri"/>
          <w:sz w:val="22"/>
          <w:szCs w:val="22"/>
        </w:rPr>
        <w:t xml:space="preserve">No será necesario fijar un orden de prelación </w:t>
      </w:r>
      <w:r w:rsidR="4D568A8F" w:rsidRPr="00FF2137">
        <w:rPr>
          <w:rFonts w:ascii="Calibri" w:eastAsia="Calibri" w:hAnsi="Calibri" w:cs="Calibri"/>
          <w:sz w:val="22"/>
          <w:szCs w:val="22"/>
        </w:rPr>
        <w:t>cuando analizadas las solicitudes presentadas en la convocatoria resulte que el crédito consignado en la misma sea suficiente para atender a todas ellas</w:t>
      </w:r>
      <w:r w:rsidR="3DB72E49" w:rsidRPr="00FF2137">
        <w:rPr>
          <w:rFonts w:ascii="Calibri" w:eastAsia="Calibri" w:hAnsi="Calibri" w:cs="Calibri"/>
          <w:sz w:val="22"/>
          <w:szCs w:val="22"/>
        </w:rPr>
        <w:t>.</w:t>
      </w:r>
    </w:p>
    <w:p w14:paraId="389C3F96" w14:textId="1AD651D9" w:rsidR="626091A9" w:rsidRPr="00FF2137" w:rsidRDefault="626091A9" w:rsidP="4F11EB83">
      <w:pPr>
        <w:widowControl w:val="0"/>
        <w:spacing w:after="0" w:line="240" w:lineRule="auto"/>
        <w:jc w:val="both"/>
        <w:rPr>
          <w:rFonts w:ascii="Calibri" w:eastAsia="Calibri" w:hAnsi="Calibri" w:cs="Calibri"/>
          <w:strike/>
          <w:sz w:val="22"/>
          <w:szCs w:val="22"/>
          <w:highlight w:val="cyan"/>
        </w:rPr>
      </w:pPr>
    </w:p>
    <w:p w14:paraId="66C1934B" w14:textId="6317B7AA" w:rsidR="13D37646" w:rsidRPr="00FF2137" w:rsidRDefault="00D63D79" w:rsidP="4F11EB83">
      <w:pPr>
        <w:widowControl w:val="0"/>
        <w:spacing w:after="0" w:line="240" w:lineRule="auto"/>
        <w:jc w:val="both"/>
        <w:rPr>
          <w:rFonts w:ascii="Calibri" w:eastAsia="Calibri" w:hAnsi="Calibri" w:cs="Calibri"/>
          <w:b/>
          <w:bCs/>
          <w:sz w:val="22"/>
          <w:szCs w:val="22"/>
        </w:rPr>
      </w:pPr>
      <w:r w:rsidRPr="000356E0">
        <w:rPr>
          <w:rFonts w:ascii="Calibri" w:eastAsia="Calibri" w:hAnsi="Calibri" w:cs="Calibri"/>
          <w:b/>
          <w:bCs/>
          <w:sz w:val="22"/>
          <w:szCs w:val="22"/>
        </w:rPr>
        <w:t xml:space="preserve">Artículo </w:t>
      </w:r>
      <w:r w:rsidR="5068051A" w:rsidRPr="000356E0">
        <w:rPr>
          <w:rFonts w:ascii="Calibri" w:eastAsia="Calibri" w:hAnsi="Calibri" w:cs="Calibri"/>
          <w:b/>
          <w:bCs/>
          <w:sz w:val="22"/>
          <w:szCs w:val="22"/>
        </w:rPr>
        <w:t>10. Procedimiento</w:t>
      </w:r>
      <w:r w:rsidR="5068051A" w:rsidRPr="00FF2137">
        <w:rPr>
          <w:rFonts w:ascii="Calibri" w:eastAsia="Calibri" w:hAnsi="Calibri" w:cs="Calibri"/>
          <w:b/>
          <w:bCs/>
          <w:sz w:val="22"/>
          <w:szCs w:val="22"/>
        </w:rPr>
        <w:t xml:space="preserve"> de convocatoria.</w:t>
      </w:r>
    </w:p>
    <w:p w14:paraId="0AA2AE4E" w14:textId="6F7A5062" w:rsidR="626091A9" w:rsidRPr="00FF2137" w:rsidRDefault="626091A9" w:rsidP="4F11EB83">
      <w:pPr>
        <w:widowControl w:val="0"/>
        <w:spacing w:after="0" w:line="240" w:lineRule="auto"/>
        <w:jc w:val="both"/>
        <w:rPr>
          <w:rFonts w:ascii="Calibri" w:eastAsia="Calibri" w:hAnsi="Calibri" w:cs="Calibri"/>
          <w:sz w:val="22"/>
          <w:szCs w:val="22"/>
        </w:rPr>
      </w:pPr>
    </w:p>
    <w:p w14:paraId="16345345" w14:textId="05A89553" w:rsidR="002716BA" w:rsidRPr="00FF2137" w:rsidRDefault="002716BA" w:rsidP="00A4788A">
      <w:pPr>
        <w:pStyle w:val="Prrafodelista"/>
        <w:widowControl w:val="0"/>
        <w:numPr>
          <w:ilvl w:val="0"/>
          <w:numId w:val="3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El procedimiento para la concesión de las ayudas se iniciará de oficio mediante la corres</w:t>
      </w:r>
      <w:r w:rsidRPr="00FF2137">
        <w:rPr>
          <w:rFonts w:ascii="Calibri" w:eastAsia="Calibri" w:hAnsi="Calibri" w:cs="Calibri"/>
          <w:color w:val="000000" w:themeColor="text1"/>
          <w:sz w:val="22"/>
          <w:szCs w:val="22"/>
        </w:rPr>
        <w:softHyphen/>
        <w:t>pondiente convocatoria, la cual se ajustará a las bases reguladoras contenidas en el pre</w:t>
      </w:r>
      <w:r w:rsidRPr="00FF2137">
        <w:rPr>
          <w:rFonts w:ascii="Calibri" w:eastAsia="Calibri" w:hAnsi="Calibri" w:cs="Calibri"/>
          <w:color w:val="000000" w:themeColor="text1"/>
          <w:sz w:val="22"/>
          <w:szCs w:val="22"/>
        </w:rPr>
        <w:softHyphen/>
        <w:t>sente decreto y se publicará en el Diario Oficial de Extremadura (http://doe.juntaex.es), junto con su extracto, obtenido por conducto de la Base de Datos Nacional de Subvencio</w:t>
      </w:r>
      <w:r w:rsidRPr="00FF2137">
        <w:rPr>
          <w:rFonts w:ascii="Calibri" w:eastAsia="Calibri" w:hAnsi="Calibri" w:cs="Calibri"/>
          <w:color w:val="000000" w:themeColor="text1"/>
          <w:sz w:val="22"/>
          <w:szCs w:val="22"/>
        </w:rPr>
        <w:softHyphen/>
        <w:t>nes (https://www.pap.hacienda.gob.es/bdnstrans/GE/es/convocatorias), de acuerdo con lo establecido en el artículo 20.8 a) de la Ley 38/2003, de 17 de noviembre, General de Subvenciones.</w:t>
      </w:r>
    </w:p>
    <w:p w14:paraId="6E039F13" w14:textId="4A0BF034" w:rsidR="4F11EB83" w:rsidRPr="00FF2137" w:rsidRDefault="4F11EB83" w:rsidP="4F11EB83">
      <w:pPr>
        <w:widowControl w:val="0"/>
        <w:spacing w:after="0" w:line="240" w:lineRule="auto"/>
        <w:jc w:val="both"/>
        <w:rPr>
          <w:rFonts w:ascii="Calibri" w:eastAsia="Calibri" w:hAnsi="Calibri" w:cs="Calibri"/>
          <w:color w:val="FF0000"/>
          <w:sz w:val="22"/>
          <w:szCs w:val="22"/>
        </w:rPr>
      </w:pPr>
    </w:p>
    <w:p w14:paraId="0CEE32F9" w14:textId="30FE42F9" w:rsidR="4DE5F050" w:rsidRPr="00FF2137" w:rsidRDefault="4DE5F050" w:rsidP="00A4788A">
      <w:pPr>
        <w:pStyle w:val="Prrafodelista"/>
        <w:widowControl w:val="0"/>
        <w:numPr>
          <w:ilvl w:val="0"/>
          <w:numId w:val="33"/>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aplicación del artículo 24.1 del Decreto-ley 3/2021, de 3 de marzo, de medidas urgentes para la modernización de la Administración Pública y para la ejecución del Plan de </w:t>
      </w:r>
      <w:r w:rsidRPr="00FF2137">
        <w:rPr>
          <w:rFonts w:ascii="Calibri" w:eastAsia="Calibri" w:hAnsi="Calibri" w:cs="Calibri"/>
          <w:sz w:val="22"/>
          <w:szCs w:val="22"/>
        </w:rPr>
        <w:lastRenderedPageBreak/>
        <w:t>Recuperación, Transformación y Resiliencia (BOE núm. 192, de 12 de agosto), la primera convocatoria se incorpora al presente decreto en su disposición adicional única.</w:t>
      </w:r>
    </w:p>
    <w:p w14:paraId="0DCEDF84" w14:textId="75A2E099" w:rsidR="21B9881E" w:rsidRPr="00FF2137" w:rsidRDefault="21B9881E" w:rsidP="4F11EB83">
      <w:pPr>
        <w:widowControl w:val="0"/>
        <w:spacing w:after="0" w:line="240" w:lineRule="auto"/>
        <w:jc w:val="both"/>
        <w:rPr>
          <w:rFonts w:ascii="Calibri" w:eastAsia="Calibri" w:hAnsi="Calibri" w:cs="Calibri"/>
          <w:sz w:val="22"/>
          <w:szCs w:val="22"/>
        </w:rPr>
      </w:pPr>
    </w:p>
    <w:p w14:paraId="01B8FF7D" w14:textId="0E063AE5" w:rsidR="21B9881E" w:rsidRPr="00FF2137" w:rsidRDefault="761B78F6" w:rsidP="00A4788A">
      <w:pPr>
        <w:pStyle w:val="Prrafodelista"/>
        <w:widowControl w:val="0"/>
        <w:numPr>
          <w:ilvl w:val="0"/>
          <w:numId w:val="33"/>
        </w:numPr>
        <w:spacing w:after="0" w:line="240" w:lineRule="auto"/>
        <w:jc w:val="both"/>
        <w:rPr>
          <w:rFonts w:ascii="Calibri" w:eastAsia="Calibri" w:hAnsi="Calibri" w:cs="Calibri"/>
          <w:sz w:val="22"/>
          <w:szCs w:val="22"/>
          <w:lang w:val="es"/>
        </w:rPr>
      </w:pPr>
      <w:r w:rsidRPr="00FF2137">
        <w:rPr>
          <w:rFonts w:ascii="Calibri" w:eastAsia="Calibri" w:hAnsi="Calibri" w:cs="Calibri"/>
          <w:sz w:val="22"/>
          <w:szCs w:val="22"/>
        </w:rPr>
        <w:t>En la convocatoria de las ayudas se determinarán las aplicaciones, proyectos presupuestarios y las cuantías estimadas inicialmente para la misma.</w:t>
      </w:r>
      <w:r w:rsidR="2C972190" w:rsidRPr="00FF2137">
        <w:rPr>
          <w:rFonts w:ascii="Calibri" w:eastAsia="Calibri" w:hAnsi="Calibri" w:cs="Calibri"/>
          <w:sz w:val="22"/>
          <w:szCs w:val="22"/>
        </w:rPr>
        <w:t xml:space="preserve"> </w:t>
      </w:r>
      <w:r w:rsidR="02E6C44B" w:rsidRPr="00FF2137">
        <w:rPr>
          <w:rFonts w:ascii="Calibri" w:eastAsia="Calibri" w:hAnsi="Calibri" w:cs="Calibri"/>
          <w:sz w:val="22"/>
          <w:szCs w:val="22"/>
        </w:rPr>
        <w:t>Así mismo, se informará a l</w:t>
      </w:r>
      <w:r w:rsidR="750FDD4E" w:rsidRPr="00FF2137">
        <w:rPr>
          <w:rFonts w:ascii="Calibri" w:eastAsia="Calibri" w:hAnsi="Calibri" w:cs="Calibri"/>
          <w:sz w:val="22"/>
          <w:szCs w:val="22"/>
        </w:rPr>
        <w:t>as</w:t>
      </w:r>
      <w:r w:rsidR="02E6C44B" w:rsidRPr="00FF2137">
        <w:rPr>
          <w:rFonts w:ascii="Calibri" w:eastAsia="Calibri" w:hAnsi="Calibri" w:cs="Calibri"/>
          <w:sz w:val="22"/>
          <w:szCs w:val="22"/>
        </w:rPr>
        <w:t xml:space="preserve"> solicitantes </w:t>
      </w:r>
      <w:r w:rsidR="02E6C44B" w:rsidRPr="002644EA">
        <w:rPr>
          <w:rFonts w:ascii="Calibri" w:eastAsia="Calibri" w:hAnsi="Calibri" w:cs="Calibri"/>
          <w:sz w:val="22"/>
          <w:szCs w:val="22"/>
        </w:rPr>
        <w:t>que las presentes ayudas</w:t>
      </w:r>
      <w:r w:rsidR="02E6C44B" w:rsidRPr="00FF2137">
        <w:rPr>
          <w:rFonts w:ascii="Calibri" w:eastAsia="Calibri" w:hAnsi="Calibri" w:cs="Calibri"/>
          <w:sz w:val="22"/>
          <w:szCs w:val="22"/>
        </w:rPr>
        <w:t xml:space="preserve"> tienen la consideración de minimis, sujetándose a lo establecido en el Reglamento (UE) 2023/2831 de la Comisión, de 13 de diciembre de 2023, relativo a la aplicación de los artículos 107 y 108 del Tratado de Funcionamiento de la Unión Europea a las ayudas de minimis</w:t>
      </w:r>
      <w:r w:rsidR="5D1953E6" w:rsidRPr="00FF2137">
        <w:rPr>
          <w:rFonts w:ascii="Calibri" w:eastAsia="Calibri" w:hAnsi="Calibri" w:cs="Calibri"/>
          <w:sz w:val="22"/>
          <w:szCs w:val="22"/>
        </w:rPr>
        <w:t>. También, que se encuentran sometidas a</w:t>
      </w:r>
      <w:r w:rsidR="5D1953E6" w:rsidRPr="00FF2137">
        <w:rPr>
          <w:rFonts w:ascii="Calibri" w:eastAsia="Calibri" w:hAnsi="Calibri" w:cs="Calibri"/>
          <w:sz w:val="22"/>
          <w:szCs w:val="22"/>
          <w:lang w:val="es"/>
        </w:rPr>
        <w:t xml:space="preserve"> lo establecido en el Reglamento (UE) n.º 2021/1058 del Parlamento Europeo y del Consejo, de 24 de junio de 2021, relativo al Fondo Europeo de Desarrollo Regional y al Fondo de Cohesión, así como el Reglamento (UE) n.º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7A5367EC" w14:textId="411E8548" w:rsidR="21B9881E" w:rsidRPr="00FF2137" w:rsidRDefault="21B9881E" w:rsidP="4F11EB83">
      <w:pPr>
        <w:widowControl w:val="0"/>
        <w:spacing w:after="0" w:line="240" w:lineRule="auto"/>
        <w:jc w:val="both"/>
        <w:rPr>
          <w:rFonts w:ascii="Calibri" w:eastAsia="Calibri" w:hAnsi="Calibri" w:cs="Calibri"/>
          <w:color w:val="000000" w:themeColor="text1"/>
          <w:sz w:val="22"/>
          <w:szCs w:val="22"/>
          <w:lang w:val="es"/>
        </w:rPr>
      </w:pPr>
    </w:p>
    <w:p w14:paraId="73A89F0A" w14:textId="21B626C7" w:rsidR="3E76D34E" w:rsidRPr="00FF2137" w:rsidRDefault="468872AB"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6A98D169" w:rsidRPr="00FF2137">
        <w:rPr>
          <w:rFonts w:ascii="Calibri" w:eastAsia="Calibri" w:hAnsi="Calibri" w:cs="Calibri"/>
          <w:b/>
          <w:bCs/>
          <w:sz w:val="22"/>
          <w:szCs w:val="22"/>
        </w:rPr>
        <w:t>1</w:t>
      </w:r>
      <w:r w:rsidR="590AA6A2" w:rsidRPr="00FF2137">
        <w:rPr>
          <w:rFonts w:ascii="Calibri" w:eastAsia="Calibri" w:hAnsi="Calibri" w:cs="Calibri"/>
          <w:b/>
          <w:bCs/>
          <w:sz w:val="22"/>
          <w:szCs w:val="22"/>
        </w:rPr>
        <w:t>1</w:t>
      </w:r>
      <w:r w:rsidRPr="00FF2137">
        <w:rPr>
          <w:rFonts w:ascii="Calibri" w:eastAsia="Calibri" w:hAnsi="Calibri" w:cs="Calibri"/>
          <w:b/>
          <w:bCs/>
          <w:sz w:val="22"/>
          <w:szCs w:val="22"/>
        </w:rPr>
        <w:t>. Criterios de valoración y ponderación.</w:t>
      </w:r>
    </w:p>
    <w:p w14:paraId="700C37BF" w14:textId="2E37A6D7" w:rsidR="21B9881E" w:rsidRPr="00FF2137" w:rsidRDefault="21B9881E" w:rsidP="4F11EB83">
      <w:pPr>
        <w:widowControl w:val="0"/>
        <w:spacing w:after="0" w:line="240" w:lineRule="auto"/>
        <w:jc w:val="both"/>
        <w:rPr>
          <w:rFonts w:ascii="Calibri" w:eastAsia="Calibri" w:hAnsi="Calibri" w:cs="Calibri"/>
          <w:color w:val="3A7C22" w:themeColor="accent6" w:themeShade="BF"/>
          <w:sz w:val="22"/>
          <w:szCs w:val="22"/>
        </w:rPr>
      </w:pPr>
    </w:p>
    <w:p w14:paraId="0E26EBD2" w14:textId="55522EAC" w:rsidR="00EF2839" w:rsidRPr="009321A8" w:rsidRDefault="0A6A11F3" w:rsidP="00A4788A">
      <w:pPr>
        <w:pStyle w:val="Prrafodelista"/>
        <w:widowControl w:val="0"/>
        <w:numPr>
          <w:ilvl w:val="0"/>
          <w:numId w:val="34"/>
        </w:numPr>
        <w:spacing w:after="0" w:line="240" w:lineRule="auto"/>
        <w:jc w:val="both"/>
        <w:rPr>
          <w:rFonts w:ascii="Calibri" w:eastAsia="Calibri" w:hAnsi="Calibri" w:cs="Calibri"/>
          <w:sz w:val="22"/>
          <w:szCs w:val="22"/>
        </w:rPr>
      </w:pPr>
      <w:r w:rsidRPr="009321A8">
        <w:rPr>
          <w:rFonts w:ascii="Calibri" w:eastAsia="Calibri" w:hAnsi="Calibri" w:cs="Calibri"/>
          <w:sz w:val="22"/>
          <w:szCs w:val="22"/>
        </w:rPr>
        <w:t xml:space="preserve">La evaluación y selección de solicitudes se realizará exclusivamente sobre la información aportada por </w:t>
      </w:r>
      <w:r w:rsidR="000356E0" w:rsidRPr="00162AF0">
        <w:rPr>
          <w:rFonts w:ascii="Calibri" w:eastAsia="Calibri" w:hAnsi="Calibri" w:cs="Calibri"/>
          <w:sz w:val="22"/>
          <w:szCs w:val="22"/>
        </w:rPr>
        <w:t>e</w:t>
      </w:r>
      <w:r w:rsidR="00014FF0" w:rsidRPr="00162AF0">
        <w:rPr>
          <w:rFonts w:ascii="Calibri" w:eastAsia="Calibri" w:hAnsi="Calibri" w:cs="Calibri"/>
          <w:sz w:val="22"/>
          <w:szCs w:val="22"/>
        </w:rPr>
        <w:t>l</w:t>
      </w:r>
      <w:r w:rsidR="00014FF0" w:rsidRPr="009321A8">
        <w:rPr>
          <w:rFonts w:ascii="Calibri" w:eastAsia="Calibri" w:hAnsi="Calibri" w:cs="Calibri"/>
          <w:sz w:val="22"/>
          <w:szCs w:val="22"/>
        </w:rPr>
        <w:t xml:space="preserve"> </w:t>
      </w:r>
      <w:r w:rsidRPr="009321A8">
        <w:rPr>
          <w:rFonts w:ascii="Calibri" w:eastAsia="Calibri" w:hAnsi="Calibri" w:cs="Calibri"/>
          <w:sz w:val="22"/>
          <w:szCs w:val="22"/>
        </w:rPr>
        <w:t xml:space="preserve">solicitante en la fase de admisión de solicitudes. Por tratarse de procedimientos de concesión en concurrencia competitiva no se admitirán las mejoras voluntarias de la solicitud. No obstante, el órgano instructor podrá requerir aclaraciones sobre aspectos de la solicitud que no supongan reformulación ni mejora de ésta. </w:t>
      </w:r>
    </w:p>
    <w:p w14:paraId="35BF31B6" w14:textId="77777777" w:rsidR="00EF2839" w:rsidRPr="009321A8" w:rsidRDefault="00EF2839" w:rsidP="00EF2839">
      <w:pPr>
        <w:pStyle w:val="Prrafodelista"/>
        <w:widowControl w:val="0"/>
        <w:spacing w:after="0" w:line="240" w:lineRule="auto"/>
        <w:jc w:val="both"/>
        <w:rPr>
          <w:rFonts w:ascii="Calibri" w:eastAsia="Calibri" w:hAnsi="Calibri" w:cs="Calibri"/>
          <w:sz w:val="22"/>
          <w:szCs w:val="22"/>
        </w:rPr>
      </w:pPr>
    </w:p>
    <w:p w14:paraId="352E6624" w14:textId="06318B71" w:rsidR="21B9881E" w:rsidRPr="009321A8" w:rsidRDefault="3FA23932" w:rsidP="00A4788A">
      <w:pPr>
        <w:pStyle w:val="Prrafodelista"/>
        <w:widowControl w:val="0"/>
        <w:numPr>
          <w:ilvl w:val="0"/>
          <w:numId w:val="34"/>
        </w:numPr>
        <w:spacing w:after="0" w:line="240" w:lineRule="auto"/>
        <w:jc w:val="both"/>
        <w:rPr>
          <w:rFonts w:ascii="Calibri" w:eastAsia="Calibri" w:hAnsi="Calibri" w:cs="Calibri"/>
          <w:sz w:val="22"/>
          <w:szCs w:val="22"/>
        </w:rPr>
      </w:pPr>
      <w:r w:rsidRPr="009321A8">
        <w:rPr>
          <w:rFonts w:ascii="Calibri" w:eastAsia="Calibri" w:hAnsi="Calibri" w:cs="Calibri"/>
          <w:sz w:val="22"/>
          <w:szCs w:val="22"/>
        </w:rPr>
        <w:t>Los criterios de valoración que regirán para el otorgamiento de</w:t>
      </w:r>
      <w:r w:rsidR="0DE97A8A" w:rsidRPr="009321A8">
        <w:rPr>
          <w:rFonts w:ascii="Calibri" w:eastAsia="Calibri" w:hAnsi="Calibri" w:cs="Calibri"/>
          <w:sz w:val="22"/>
          <w:szCs w:val="22"/>
        </w:rPr>
        <w:t xml:space="preserve"> estas</w:t>
      </w:r>
      <w:r w:rsidRPr="009321A8">
        <w:rPr>
          <w:rFonts w:ascii="Calibri" w:eastAsia="Calibri" w:hAnsi="Calibri" w:cs="Calibri"/>
          <w:sz w:val="22"/>
          <w:szCs w:val="22"/>
        </w:rPr>
        <w:t xml:space="preserve"> subvenciones serán los descritos a continuación:</w:t>
      </w:r>
    </w:p>
    <w:p w14:paraId="056922B2" w14:textId="1FD32B76" w:rsidR="089E35EE" w:rsidRPr="009321A8" w:rsidRDefault="089E35EE" w:rsidP="4F11EB83">
      <w:pPr>
        <w:widowControl w:val="0"/>
        <w:spacing w:after="0" w:line="240" w:lineRule="auto"/>
        <w:ind w:left="708"/>
        <w:jc w:val="both"/>
        <w:rPr>
          <w:rFonts w:ascii="Calibri" w:eastAsia="Calibri" w:hAnsi="Calibri" w:cs="Calibri"/>
          <w:sz w:val="22"/>
          <w:szCs w:val="22"/>
        </w:rPr>
      </w:pPr>
    </w:p>
    <w:p w14:paraId="7793CF8E" w14:textId="18D4AED6" w:rsidR="2F244C8E" w:rsidRPr="00FF2137" w:rsidRDefault="65BB52B4" w:rsidP="00A4788A">
      <w:pPr>
        <w:pStyle w:val="Prrafodelista"/>
        <w:widowControl w:val="0"/>
        <w:numPr>
          <w:ilvl w:val="0"/>
          <w:numId w:val="15"/>
        </w:numPr>
        <w:spacing w:after="0" w:line="240" w:lineRule="auto"/>
        <w:ind w:left="1134" w:hanging="270"/>
        <w:jc w:val="both"/>
        <w:rPr>
          <w:rFonts w:ascii="Calibri" w:eastAsia="Calibri" w:hAnsi="Calibri" w:cs="Calibri"/>
          <w:sz w:val="22"/>
          <w:szCs w:val="22"/>
        </w:rPr>
      </w:pPr>
      <w:r w:rsidRPr="00FF2137">
        <w:rPr>
          <w:rFonts w:ascii="Calibri" w:eastAsia="Calibri" w:hAnsi="Calibri" w:cs="Calibri"/>
          <w:sz w:val="22"/>
          <w:szCs w:val="22"/>
        </w:rPr>
        <w:t>Viabilidad, coherencia y grado de madurez del proyecto a financiar</w:t>
      </w:r>
      <w:r w:rsidR="5871313B" w:rsidRPr="00FF2137">
        <w:rPr>
          <w:rFonts w:ascii="Calibri" w:eastAsia="Calibri" w:hAnsi="Calibri" w:cs="Calibri"/>
          <w:sz w:val="22"/>
          <w:szCs w:val="22"/>
        </w:rPr>
        <w:t xml:space="preserve">. </w:t>
      </w:r>
    </w:p>
    <w:p w14:paraId="10AC6630" w14:textId="05879D63" w:rsidR="2F244C8E" w:rsidRPr="00FF2137" w:rsidRDefault="65BB52B4" w:rsidP="00464017">
      <w:pPr>
        <w:pStyle w:val="Prrafodelista"/>
        <w:widowControl w:val="0"/>
        <w:spacing w:after="0" w:line="240" w:lineRule="auto"/>
        <w:ind w:left="1134" w:hanging="270"/>
        <w:jc w:val="both"/>
        <w:rPr>
          <w:rFonts w:ascii="Calibri" w:eastAsia="Calibri" w:hAnsi="Calibri" w:cs="Calibri"/>
          <w:sz w:val="22"/>
          <w:szCs w:val="22"/>
        </w:rPr>
      </w:pPr>
      <w:r w:rsidRPr="00FF2137">
        <w:rPr>
          <w:rFonts w:ascii="Calibri" w:eastAsia="Calibri" w:hAnsi="Calibri" w:cs="Calibri"/>
          <w:sz w:val="22"/>
          <w:szCs w:val="22"/>
        </w:rPr>
        <w:t xml:space="preserve"> </w:t>
      </w:r>
    </w:p>
    <w:p w14:paraId="494F20B7" w14:textId="0C5EE320" w:rsidR="2C0A76E9" w:rsidRPr="00FF2137" w:rsidRDefault="0B72C0C4" w:rsidP="00A4788A">
      <w:pPr>
        <w:pStyle w:val="Prrafodelista"/>
        <w:widowControl w:val="0"/>
        <w:numPr>
          <w:ilvl w:val="0"/>
          <w:numId w:val="21"/>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Viabil</w:t>
      </w:r>
      <w:r w:rsidR="129D75DD" w:rsidRPr="00FF2137">
        <w:rPr>
          <w:rFonts w:ascii="Calibri" w:eastAsia="Calibri" w:hAnsi="Calibri" w:cs="Calibri"/>
          <w:sz w:val="22"/>
          <w:szCs w:val="22"/>
        </w:rPr>
        <w:t xml:space="preserve">idad técnica: </w:t>
      </w:r>
      <w:r w:rsidR="56030EAF" w:rsidRPr="00FF2137">
        <w:rPr>
          <w:rFonts w:ascii="Calibri" w:eastAsia="Calibri" w:hAnsi="Calibri" w:cs="Calibri"/>
          <w:sz w:val="22"/>
          <w:szCs w:val="22"/>
        </w:rPr>
        <w:t xml:space="preserve">Se valorará </w:t>
      </w:r>
      <w:r w:rsidR="11EDC14B" w:rsidRPr="00FF2137">
        <w:rPr>
          <w:rFonts w:ascii="Calibri" w:eastAsia="Calibri" w:hAnsi="Calibri" w:cs="Calibri"/>
          <w:sz w:val="22"/>
          <w:szCs w:val="22"/>
        </w:rPr>
        <w:t xml:space="preserve">la </w:t>
      </w:r>
      <w:r w:rsidR="56030EAF" w:rsidRPr="00FF2137">
        <w:rPr>
          <w:rFonts w:ascii="Calibri" w:eastAsia="Calibri" w:hAnsi="Calibri" w:cs="Calibri"/>
          <w:sz w:val="22"/>
          <w:szCs w:val="22"/>
        </w:rPr>
        <w:t xml:space="preserve">definición del </w:t>
      </w:r>
      <w:r w:rsidR="33957125" w:rsidRPr="00FF2137">
        <w:rPr>
          <w:rFonts w:ascii="Calibri" w:eastAsia="Calibri" w:hAnsi="Calibri" w:cs="Calibri"/>
          <w:sz w:val="22"/>
          <w:szCs w:val="22"/>
        </w:rPr>
        <w:t xml:space="preserve">proyecto, </w:t>
      </w:r>
      <w:r w:rsidR="56030EAF" w:rsidRPr="00FF2137">
        <w:rPr>
          <w:rFonts w:ascii="Calibri" w:eastAsia="Calibri" w:hAnsi="Calibri" w:cs="Calibri"/>
          <w:sz w:val="22"/>
          <w:szCs w:val="22"/>
        </w:rPr>
        <w:t xml:space="preserve">producto o servicio, </w:t>
      </w:r>
      <w:r w:rsidR="732C2C0B" w:rsidRPr="00FF2137">
        <w:rPr>
          <w:rFonts w:ascii="Calibri" w:eastAsia="Calibri" w:hAnsi="Calibri" w:cs="Calibri"/>
          <w:sz w:val="22"/>
          <w:szCs w:val="22"/>
        </w:rPr>
        <w:t xml:space="preserve">el </w:t>
      </w:r>
      <w:r w:rsidR="56030EAF" w:rsidRPr="00FF2137">
        <w:rPr>
          <w:rFonts w:ascii="Calibri" w:eastAsia="Calibri" w:hAnsi="Calibri" w:cs="Calibri"/>
          <w:sz w:val="22"/>
          <w:szCs w:val="22"/>
        </w:rPr>
        <w:t xml:space="preserve">modelo de negocio, </w:t>
      </w:r>
      <w:r w:rsidR="69AB04E6" w:rsidRPr="00FF2137">
        <w:rPr>
          <w:rFonts w:ascii="Calibri" w:eastAsia="Calibri" w:hAnsi="Calibri" w:cs="Calibri"/>
          <w:sz w:val="22"/>
          <w:szCs w:val="22"/>
        </w:rPr>
        <w:t xml:space="preserve">los </w:t>
      </w:r>
      <w:r w:rsidR="56030EAF" w:rsidRPr="00FF2137">
        <w:rPr>
          <w:rFonts w:ascii="Calibri" w:eastAsia="Calibri" w:hAnsi="Calibri" w:cs="Calibri"/>
          <w:sz w:val="22"/>
          <w:szCs w:val="22"/>
        </w:rPr>
        <w:t>medios técnicos y humanos necesarios</w:t>
      </w:r>
      <w:r w:rsidR="13B24BC7" w:rsidRPr="00FF2137">
        <w:rPr>
          <w:rFonts w:ascii="Calibri" w:eastAsia="Calibri" w:hAnsi="Calibri" w:cs="Calibri"/>
          <w:sz w:val="22"/>
          <w:szCs w:val="22"/>
        </w:rPr>
        <w:t xml:space="preserve"> </w:t>
      </w:r>
      <w:r w:rsidR="4958685E" w:rsidRPr="00FF2137">
        <w:rPr>
          <w:rFonts w:ascii="Calibri" w:eastAsia="Calibri" w:hAnsi="Calibri" w:cs="Calibri"/>
          <w:sz w:val="22"/>
          <w:szCs w:val="22"/>
        </w:rPr>
        <w:t>para</w:t>
      </w:r>
      <w:r w:rsidR="13B24BC7" w:rsidRPr="00FF2137">
        <w:rPr>
          <w:rFonts w:ascii="Calibri" w:eastAsia="Calibri" w:hAnsi="Calibri" w:cs="Calibri"/>
          <w:sz w:val="22"/>
          <w:szCs w:val="22"/>
        </w:rPr>
        <w:t xml:space="preserve"> llevarlo a cabo</w:t>
      </w:r>
      <w:r w:rsidR="108360F3" w:rsidRPr="00FF2137">
        <w:rPr>
          <w:rFonts w:ascii="Calibri" w:eastAsia="Calibri" w:hAnsi="Calibri" w:cs="Calibri"/>
          <w:sz w:val="22"/>
          <w:szCs w:val="22"/>
        </w:rPr>
        <w:t>,</w:t>
      </w:r>
      <w:r w:rsidR="56030EAF" w:rsidRPr="00FF2137">
        <w:rPr>
          <w:rFonts w:ascii="Calibri" w:eastAsia="Calibri" w:hAnsi="Calibri" w:cs="Calibri"/>
          <w:sz w:val="22"/>
          <w:szCs w:val="22"/>
        </w:rPr>
        <w:t xml:space="preserve"> grado de desarrollo </w:t>
      </w:r>
      <w:r w:rsidR="60057F0F" w:rsidRPr="00FF2137">
        <w:rPr>
          <w:rFonts w:ascii="Calibri" w:eastAsia="Calibri" w:hAnsi="Calibri" w:cs="Calibri"/>
          <w:sz w:val="22"/>
          <w:szCs w:val="22"/>
        </w:rPr>
        <w:t>y madurez</w:t>
      </w:r>
      <w:r w:rsidR="34AA1F15" w:rsidRPr="00FF2137">
        <w:rPr>
          <w:rFonts w:ascii="Calibri" w:eastAsia="Calibri" w:hAnsi="Calibri" w:cs="Calibri"/>
          <w:sz w:val="22"/>
          <w:szCs w:val="22"/>
        </w:rPr>
        <w:t>, así como</w:t>
      </w:r>
      <w:r w:rsidR="56030EAF" w:rsidRPr="00FF2137">
        <w:rPr>
          <w:rFonts w:ascii="Calibri" w:eastAsia="Calibri" w:hAnsi="Calibri" w:cs="Calibri"/>
          <w:sz w:val="22"/>
          <w:szCs w:val="22"/>
        </w:rPr>
        <w:t xml:space="preserve"> </w:t>
      </w:r>
      <w:r w:rsidR="431E209F" w:rsidRPr="00FF2137">
        <w:rPr>
          <w:rFonts w:ascii="Calibri" w:eastAsia="Calibri" w:hAnsi="Calibri" w:cs="Calibri"/>
          <w:sz w:val="22"/>
          <w:szCs w:val="22"/>
        </w:rPr>
        <w:t xml:space="preserve">la </w:t>
      </w:r>
      <w:r w:rsidR="56030EAF" w:rsidRPr="00FF2137">
        <w:rPr>
          <w:rFonts w:ascii="Calibri" w:eastAsia="Calibri" w:hAnsi="Calibri" w:cs="Calibri"/>
          <w:sz w:val="22"/>
          <w:szCs w:val="22"/>
        </w:rPr>
        <w:t>concreción del plan de trabajo para su ejecución.</w:t>
      </w:r>
      <w:r w:rsidR="76158506" w:rsidRPr="00FF2137">
        <w:rPr>
          <w:rFonts w:ascii="Calibri" w:eastAsia="Calibri" w:hAnsi="Calibri" w:cs="Calibri"/>
          <w:sz w:val="22"/>
          <w:szCs w:val="22"/>
        </w:rPr>
        <w:t xml:space="preserve"> </w:t>
      </w:r>
      <w:r w:rsidR="0C4D8C8C" w:rsidRPr="00FF2137">
        <w:rPr>
          <w:rFonts w:ascii="Calibri" w:eastAsia="Calibri" w:hAnsi="Calibri" w:cs="Calibri"/>
          <w:sz w:val="22"/>
          <w:szCs w:val="22"/>
        </w:rPr>
        <w:t>Además,</w:t>
      </w:r>
      <w:r w:rsidR="3EB52BA5" w:rsidRPr="00FF2137">
        <w:rPr>
          <w:rFonts w:ascii="Calibri" w:eastAsia="Calibri" w:hAnsi="Calibri" w:cs="Calibri"/>
          <w:sz w:val="22"/>
          <w:szCs w:val="22"/>
        </w:rPr>
        <w:t xml:space="preserve"> s</w:t>
      </w:r>
      <w:r w:rsidR="26184F82" w:rsidRPr="00FF2137">
        <w:rPr>
          <w:rFonts w:ascii="Calibri" w:eastAsia="Calibri" w:hAnsi="Calibri" w:cs="Calibri"/>
          <w:sz w:val="22"/>
          <w:szCs w:val="22"/>
        </w:rPr>
        <w:t>e analizará la c</w:t>
      </w:r>
      <w:r w:rsidR="24C094DC" w:rsidRPr="00FF2137">
        <w:rPr>
          <w:rFonts w:ascii="Calibri" w:eastAsia="Calibri" w:hAnsi="Calibri" w:cs="Calibri"/>
          <w:sz w:val="22"/>
          <w:szCs w:val="22"/>
        </w:rPr>
        <w:t>apacidad</w:t>
      </w:r>
      <w:r w:rsidR="26184F82" w:rsidRPr="00FF2137">
        <w:rPr>
          <w:rFonts w:ascii="Calibri" w:eastAsia="Calibri" w:hAnsi="Calibri" w:cs="Calibri"/>
          <w:sz w:val="22"/>
          <w:szCs w:val="22"/>
        </w:rPr>
        <w:t>, experiencia y formación del equipo promotor y su trayectoria empresarial</w:t>
      </w:r>
      <w:r w:rsidR="0C607A9A" w:rsidRPr="00FF2137">
        <w:rPr>
          <w:rFonts w:ascii="Calibri" w:eastAsia="Calibri" w:hAnsi="Calibri" w:cs="Calibri"/>
          <w:sz w:val="22"/>
          <w:szCs w:val="22"/>
        </w:rPr>
        <w:t>, junto con su grado de compromiso y la dedicación al proyecto empresarial y el desarrollo de la campaña de crowdfunding.</w:t>
      </w:r>
    </w:p>
    <w:p w14:paraId="39BCBBA0" w14:textId="141ADDA3" w:rsidR="29CFB04C" w:rsidRPr="00FF2137" w:rsidRDefault="29CFB04C" w:rsidP="00464017">
      <w:pPr>
        <w:pStyle w:val="Prrafodelista"/>
        <w:widowControl w:val="0"/>
        <w:spacing w:after="0" w:line="240" w:lineRule="auto"/>
        <w:ind w:left="1560"/>
        <w:jc w:val="both"/>
        <w:rPr>
          <w:rFonts w:ascii="Calibri" w:eastAsia="Calibri" w:hAnsi="Calibri" w:cs="Calibri"/>
          <w:sz w:val="22"/>
          <w:szCs w:val="22"/>
        </w:rPr>
      </w:pPr>
    </w:p>
    <w:p w14:paraId="6AB03521" w14:textId="2372FE8A" w:rsidR="61404DB5" w:rsidRPr="00FF2137" w:rsidRDefault="3CBF6925" w:rsidP="00A4788A">
      <w:pPr>
        <w:pStyle w:val="Prrafodelista"/>
        <w:widowControl w:val="0"/>
        <w:numPr>
          <w:ilvl w:val="0"/>
          <w:numId w:val="21"/>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V</w:t>
      </w:r>
      <w:r w:rsidR="710BC7AA" w:rsidRPr="00FF2137">
        <w:rPr>
          <w:rFonts w:ascii="Calibri" w:eastAsia="Calibri" w:hAnsi="Calibri" w:cs="Calibri"/>
          <w:sz w:val="22"/>
          <w:szCs w:val="22"/>
        </w:rPr>
        <w:t xml:space="preserve">iabilidad comercial: </w:t>
      </w:r>
      <w:r w:rsidR="22E76D54" w:rsidRPr="00FF2137">
        <w:rPr>
          <w:rFonts w:ascii="Calibri" w:eastAsia="Calibri" w:hAnsi="Calibri" w:cs="Calibri"/>
          <w:sz w:val="22"/>
          <w:szCs w:val="22"/>
        </w:rPr>
        <w:t xml:space="preserve">Se valorará si </w:t>
      </w:r>
      <w:r w:rsidR="7A8C198A" w:rsidRPr="00FF2137">
        <w:rPr>
          <w:rFonts w:ascii="Calibri" w:eastAsia="Calibri" w:hAnsi="Calibri" w:cs="Calibri"/>
          <w:sz w:val="22"/>
          <w:szCs w:val="22"/>
        </w:rPr>
        <w:t xml:space="preserve">existe un </w:t>
      </w:r>
      <w:r w:rsidR="710BC7AA" w:rsidRPr="00FF2137">
        <w:rPr>
          <w:rFonts w:ascii="Calibri" w:eastAsia="Calibri" w:hAnsi="Calibri" w:cs="Calibri"/>
          <w:sz w:val="22"/>
          <w:szCs w:val="22"/>
        </w:rPr>
        <w:t xml:space="preserve">mercado potencial, </w:t>
      </w:r>
      <w:r w:rsidR="0F8A029B" w:rsidRPr="00FF2137">
        <w:rPr>
          <w:rFonts w:ascii="Calibri" w:eastAsia="Calibri" w:hAnsi="Calibri" w:cs="Calibri"/>
          <w:sz w:val="22"/>
          <w:szCs w:val="22"/>
        </w:rPr>
        <w:t xml:space="preserve">el conocimiento de </w:t>
      </w:r>
      <w:r w:rsidR="4E407AE0" w:rsidRPr="00FF2137">
        <w:rPr>
          <w:rFonts w:ascii="Calibri" w:eastAsia="Calibri" w:hAnsi="Calibri" w:cs="Calibri"/>
          <w:sz w:val="22"/>
          <w:szCs w:val="22"/>
        </w:rPr>
        <w:t xml:space="preserve">la competencia y </w:t>
      </w:r>
      <w:r w:rsidR="1D8DE7BF" w:rsidRPr="00FF2137">
        <w:rPr>
          <w:rFonts w:ascii="Calibri" w:eastAsia="Calibri" w:hAnsi="Calibri" w:cs="Calibri"/>
          <w:sz w:val="22"/>
          <w:szCs w:val="22"/>
        </w:rPr>
        <w:t>el sector donde va a operar</w:t>
      </w:r>
      <w:r w:rsidR="60F29EBA" w:rsidRPr="00FF2137">
        <w:rPr>
          <w:rFonts w:ascii="Calibri" w:eastAsia="Calibri" w:hAnsi="Calibri" w:cs="Calibri"/>
          <w:sz w:val="22"/>
          <w:szCs w:val="22"/>
        </w:rPr>
        <w:t xml:space="preserve"> </w:t>
      </w:r>
      <w:r w:rsidR="710BC7AA" w:rsidRPr="00FF2137">
        <w:rPr>
          <w:rFonts w:ascii="Calibri" w:eastAsia="Calibri" w:hAnsi="Calibri" w:cs="Calibri"/>
          <w:sz w:val="22"/>
          <w:szCs w:val="22"/>
        </w:rPr>
        <w:t xml:space="preserve">y </w:t>
      </w:r>
      <w:r w:rsidR="2407A618" w:rsidRPr="00FF2137">
        <w:rPr>
          <w:rFonts w:ascii="Calibri" w:eastAsia="Calibri" w:hAnsi="Calibri" w:cs="Calibri"/>
          <w:sz w:val="22"/>
          <w:szCs w:val="22"/>
        </w:rPr>
        <w:t xml:space="preserve">si </w:t>
      </w:r>
      <w:r w:rsidR="719E59CF" w:rsidRPr="00FF2137">
        <w:rPr>
          <w:rFonts w:ascii="Calibri" w:eastAsia="Calibri" w:hAnsi="Calibri" w:cs="Calibri"/>
          <w:sz w:val="22"/>
          <w:szCs w:val="22"/>
        </w:rPr>
        <w:t>cuenta con</w:t>
      </w:r>
      <w:r w:rsidR="710BC7AA" w:rsidRPr="00FF2137">
        <w:rPr>
          <w:rFonts w:ascii="Calibri" w:eastAsia="Calibri" w:hAnsi="Calibri" w:cs="Calibri"/>
          <w:sz w:val="22"/>
          <w:szCs w:val="22"/>
        </w:rPr>
        <w:t xml:space="preserve"> ventajas</w:t>
      </w:r>
      <w:r w:rsidR="01A2DBC5" w:rsidRPr="00FF2137">
        <w:rPr>
          <w:rFonts w:ascii="Calibri" w:eastAsia="Calibri" w:hAnsi="Calibri" w:cs="Calibri"/>
          <w:sz w:val="22"/>
          <w:szCs w:val="22"/>
        </w:rPr>
        <w:t xml:space="preserve"> competitiva</w:t>
      </w:r>
      <w:r w:rsidR="566DDF8A" w:rsidRPr="00FF2137">
        <w:rPr>
          <w:rFonts w:ascii="Calibri" w:eastAsia="Calibri" w:hAnsi="Calibri" w:cs="Calibri"/>
          <w:sz w:val="22"/>
          <w:szCs w:val="22"/>
        </w:rPr>
        <w:t>s</w:t>
      </w:r>
      <w:r w:rsidR="01A2DBC5" w:rsidRPr="00FF2137">
        <w:rPr>
          <w:rFonts w:ascii="Calibri" w:eastAsia="Calibri" w:hAnsi="Calibri" w:cs="Calibri"/>
          <w:sz w:val="22"/>
          <w:szCs w:val="22"/>
        </w:rPr>
        <w:t xml:space="preserve"> para el desarrollo del</w:t>
      </w:r>
      <w:r w:rsidR="710BC7AA" w:rsidRPr="00FF2137">
        <w:rPr>
          <w:rFonts w:ascii="Calibri" w:eastAsia="Calibri" w:hAnsi="Calibri" w:cs="Calibri"/>
          <w:sz w:val="22"/>
          <w:szCs w:val="22"/>
        </w:rPr>
        <w:t xml:space="preserve"> pro</w:t>
      </w:r>
      <w:r w:rsidR="27121400" w:rsidRPr="00FF2137">
        <w:rPr>
          <w:rFonts w:ascii="Calibri" w:eastAsia="Calibri" w:hAnsi="Calibri" w:cs="Calibri"/>
          <w:sz w:val="22"/>
          <w:szCs w:val="22"/>
        </w:rPr>
        <w:t>yect</w:t>
      </w:r>
      <w:r w:rsidR="710BC7AA" w:rsidRPr="00FF2137">
        <w:rPr>
          <w:rFonts w:ascii="Calibri" w:eastAsia="Calibri" w:hAnsi="Calibri" w:cs="Calibri"/>
          <w:sz w:val="22"/>
          <w:szCs w:val="22"/>
        </w:rPr>
        <w:t>o</w:t>
      </w:r>
      <w:r w:rsidR="0389D0C4" w:rsidRPr="00FF2137">
        <w:rPr>
          <w:rFonts w:ascii="Calibri" w:eastAsia="Calibri" w:hAnsi="Calibri" w:cs="Calibri"/>
          <w:sz w:val="22"/>
          <w:szCs w:val="22"/>
        </w:rPr>
        <w:t>/producto</w:t>
      </w:r>
      <w:r w:rsidR="710BC7AA" w:rsidRPr="00FF2137">
        <w:rPr>
          <w:rFonts w:ascii="Calibri" w:eastAsia="Calibri" w:hAnsi="Calibri" w:cs="Calibri"/>
          <w:sz w:val="22"/>
          <w:szCs w:val="22"/>
        </w:rPr>
        <w:t>/servicio</w:t>
      </w:r>
      <w:r w:rsidR="3E6C672C" w:rsidRPr="00FF2137">
        <w:rPr>
          <w:rFonts w:ascii="Calibri" w:eastAsia="Calibri" w:hAnsi="Calibri" w:cs="Calibri"/>
          <w:sz w:val="22"/>
          <w:szCs w:val="22"/>
        </w:rPr>
        <w:t>.</w:t>
      </w:r>
      <w:r w:rsidR="30AD74C7" w:rsidRPr="00FF2137">
        <w:rPr>
          <w:rFonts w:ascii="Calibri" w:eastAsia="Calibri" w:hAnsi="Calibri" w:cs="Calibri"/>
          <w:sz w:val="22"/>
          <w:szCs w:val="22"/>
        </w:rPr>
        <w:t xml:space="preserve"> </w:t>
      </w:r>
      <w:r w:rsidR="502FFA9C" w:rsidRPr="00FF2137">
        <w:rPr>
          <w:rFonts w:ascii="Calibri" w:eastAsia="Calibri" w:hAnsi="Calibri" w:cs="Calibri"/>
          <w:sz w:val="22"/>
          <w:szCs w:val="22"/>
        </w:rPr>
        <w:t>Asimismo, se valorará s</w:t>
      </w:r>
      <w:r w:rsidR="30AD74C7" w:rsidRPr="00FF2137">
        <w:rPr>
          <w:rFonts w:ascii="Calibri" w:eastAsia="Calibri" w:hAnsi="Calibri" w:cs="Calibri"/>
          <w:sz w:val="22"/>
          <w:szCs w:val="22"/>
        </w:rPr>
        <w:t>i el proyecto tiene potencial de crecimiento</w:t>
      </w:r>
      <w:r w:rsidR="0D4999A4" w:rsidRPr="00FF2137">
        <w:rPr>
          <w:rFonts w:ascii="Calibri" w:eastAsia="Calibri" w:hAnsi="Calibri" w:cs="Calibri"/>
          <w:sz w:val="22"/>
          <w:szCs w:val="22"/>
        </w:rPr>
        <w:t>.</w:t>
      </w:r>
    </w:p>
    <w:p w14:paraId="3B177C57" w14:textId="51A285E5" w:rsidR="29CFB04C" w:rsidRPr="00FF2137" w:rsidRDefault="29CFB04C" w:rsidP="00464017">
      <w:pPr>
        <w:pStyle w:val="Prrafodelista"/>
        <w:widowControl w:val="0"/>
        <w:spacing w:after="0" w:line="240" w:lineRule="auto"/>
        <w:ind w:left="1560"/>
        <w:jc w:val="both"/>
        <w:rPr>
          <w:rFonts w:ascii="Calibri" w:eastAsia="Calibri" w:hAnsi="Calibri" w:cs="Calibri"/>
          <w:sz w:val="22"/>
          <w:szCs w:val="22"/>
        </w:rPr>
      </w:pPr>
    </w:p>
    <w:p w14:paraId="69ED741D" w14:textId="4C6DC8E6" w:rsidR="2877E4E5" w:rsidRPr="00FF2137" w:rsidRDefault="5EB85871" w:rsidP="00A4788A">
      <w:pPr>
        <w:pStyle w:val="Prrafodelista"/>
        <w:widowControl w:val="0"/>
        <w:numPr>
          <w:ilvl w:val="0"/>
          <w:numId w:val="21"/>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V</w:t>
      </w:r>
      <w:r w:rsidR="45CEB356" w:rsidRPr="00FF2137">
        <w:rPr>
          <w:rFonts w:ascii="Calibri" w:eastAsia="Calibri" w:hAnsi="Calibri" w:cs="Calibri"/>
          <w:sz w:val="22"/>
          <w:szCs w:val="22"/>
        </w:rPr>
        <w:t>iabilidad económic</w:t>
      </w:r>
      <w:r w:rsidR="0F915BA2" w:rsidRPr="00FF2137">
        <w:rPr>
          <w:rFonts w:ascii="Calibri" w:eastAsia="Calibri" w:hAnsi="Calibri" w:cs="Calibri"/>
          <w:sz w:val="22"/>
          <w:szCs w:val="22"/>
        </w:rPr>
        <w:t>o-financiera</w:t>
      </w:r>
      <w:r w:rsidR="5E977EDB" w:rsidRPr="00FF2137">
        <w:rPr>
          <w:rFonts w:ascii="Calibri" w:eastAsia="Calibri" w:hAnsi="Calibri" w:cs="Calibri"/>
          <w:sz w:val="22"/>
          <w:szCs w:val="22"/>
        </w:rPr>
        <w:t>. S</w:t>
      </w:r>
      <w:r w:rsidR="3EC0C665" w:rsidRPr="00FF2137">
        <w:rPr>
          <w:rFonts w:ascii="Calibri" w:eastAsia="Calibri" w:hAnsi="Calibri" w:cs="Calibri"/>
          <w:sz w:val="22"/>
          <w:szCs w:val="22"/>
        </w:rPr>
        <w:t>e valorará</w:t>
      </w:r>
      <w:r w:rsidR="353E4D1B" w:rsidRPr="00FF2137">
        <w:rPr>
          <w:rFonts w:ascii="Calibri" w:eastAsia="Calibri" w:hAnsi="Calibri" w:cs="Calibri"/>
          <w:sz w:val="22"/>
          <w:szCs w:val="22"/>
        </w:rPr>
        <w:t xml:space="preserve"> el planteamiento económico-financiero del proyecto:</w:t>
      </w:r>
      <w:r w:rsidR="3EC0C665" w:rsidRPr="00FF2137">
        <w:rPr>
          <w:rFonts w:ascii="Calibri" w:eastAsia="Calibri" w:hAnsi="Calibri" w:cs="Calibri"/>
          <w:sz w:val="22"/>
          <w:szCs w:val="22"/>
        </w:rPr>
        <w:t xml:space="preserve"> p</w:t>
      </w:r>
      <w:r w:rsidR="15D2153A" w:rsidRPr="00FF2137">
        <w:rPr>
          <w:rFonts w:ascii="Calibri" w:eastAsia="Calibri" w:hAnsi="Calibri" w:cs="Calibri"/>
          <w:sz w:val="22"/>
          <w:szCs w:val="22"/>
        </w:rPr>
        <w:t>revisión</w:t>
      </w:r>
      <w:r w:rsidR="3EC0C665" w:rsidRPr="00FF2137">
        <w:rPr>
          <w:rFonts w:ascii="Calibri" w:eastAsia="Calibri" w:hAnsi="Calibri" w:cs="Calibri"/>
          <w:sz w:val="22"/>
          <w:szCs w:val="22"/>
        </w:rPr>
        <w:t xml:space="preserve"> de ingresos y gastos</w:t>
      </w:r>
      <w:r w:rsidR="5D455A34" w:rsidRPr="00FF2137">
        <w:rPr>
          <w:rFonts w:ascii="Calibri" w:eastAsia="Calibri" w:hAnsi="Calibri" w:cs="Calibri"/>
          <w:sz w:val="22"/>
          <w:szCs w:val="22"/>
        </w:rPr>
        <w:t>,</w:t>
      </w:r>
      <w:r w:rsidR="6A667A89" w:rsidRPr="00FF2137">
        <w:rPr>
          <w:rFonts w:ascii="Calibri" w:eastAsia="Calibri" w:hAnsi="Calibri" w:cs="Calibri"/>
          <w:sz w:val="22"/>
          <w:szCs w:val="22"/>
        </w:rPr>
        <w:t xml:space="preserve"> </w:t>
      </w:r>
      <w:r w:rsidR="4200ECA2" w:rsidRPr="00FF2137">
        <w:rPr>
          <w:rFonts w:ascii="Calibri" w:eastAsia="Calibri" w:hAnsi="Calibri" w:cs="Calibri"/>
          <w:sz w:val="22"/>
          <w:szCs w:val="22"/>
        </w:rPr>
        <w:t xml:space="preserve">necesidades de financiación </w:t>
      </w:r>
      <w:r w:rsidR="1045B598" w:rsidRPr="00FF2137">
        <w:rPr>
          <w:rFonts w:ascii="Calibri" w:eastAsia="Calibri" w:hAnsi="Calibri" w:cs="Calibri"/>
          <w:sz w:val="22"/>
          <w:szCs w:val="22"/>
        </w:rPr>
        <w:t>y</w:t>
      </w:r>
      <w:r w:rsidR="6A667A89" w:rsidRPr="00FF2137">
        <w:rPr>
          <w:rFonts w:ascii="Calibri" w:eastAsia="Calibri" w:hAnsi="Calibri" w:cs="Calibri"/>
          <w:sz w:val="22"/>
          <w:szCs w:val="22"/>
        </w:rPr>
        <w:t xml:space="preserve"> adecuación del presupuesto a las actividades previs</w:t>
      </w:r>
      <w:r w:rsidR="78D96310" w:rsidRPr="00FF2137">
        <w:rPr>
          <w:rFonts w:ascii="Calibri" w:eastAsia="Calibri" w:hAnsi="Calibri" w:cs="Calibri"/>
          <w:sz w:val="22"/>
          <w:szCs w:val="22"/>
        </w:rPr>
        <w:t>t</w:t>
      </w:r>
      <w:r w:rsidR="6A667A89" w:rsidRPr="00FF2137">
        <w:rPr>
          <w:rFonts w:ascii="Calibri" w:eastAsia="Calibri" w:hAnsi="Calibri" w:cs="Calibri"/>
          <w:sz w:val="22"/>
          <w:szCs w:val="22"/>
        </w:rPr>
        <w:t>as</w:t>
      </w:r>
      <w:r w:rsidR="20BB946B" w:rsidRPr="00FF2137">
        <w:rPr>
          <w:rFonts w:ascii="Calibri" w:eastAsia="Calibri" w:hAnsi="Calibri" w:cs="Calibri"/>
          <w:sz w:val="22"/>
          <w:szCs w:val="22"/>
        </w:rPr>
        <w:t>.</w:t>
      </w:r>
      <w:r w:rsidR="09A4F84A" w:rsidRPr="00FF2137">
        <w:rPr>
          <w:rFonts w:ascii="Calibri" w:eastAsia="Calibri" w:hAnsi="Calibri" w:cs="Calibri"/>
          <w:sz w:val="22"/>
          <w:szCs w:val="22"/>
        </w:rPr>
        <w:t xml:space="preserve"> </w:t>
      </w:r>
    </w:p>
    <w:p w14:paraId="1E05FE1D" w14:textId="77777777" w:rsidR="003769A7" w:rsidRPr="00FF2137" w:rsidRDefault="003769A7" w:rsidP="00464017">
      <w:pPr>
        <w:widowControl w:val="0"/>
        <w:spacing w:after="0" w:line="240" w:lineRule="auto"/>
        <w:ind w:left="1560"/>
        <w:jc w:val="both"/>
        <w:rPr>
          <w:rFonts w:ascii="Calibri" w:eastAsia="Calibri" w:hAnsi="Calibri" w:cs="Calibri"/>
          <w:sz w:val="22"/>
          <w:szCs w:val="22"/>
        </w:rPr>
      </w:pPr>
    </w:p>
    <w:p w14:paraId="7DE70FE3" w14:textId="7D238FF2" w:rsidR="546C95B3" w:rsidRPr="00FF2137" w:rsidRDefault="0FB7C156" w:rsidP="00822EE4">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lastRenderedPageBreak/>
        <w:t>En la modalidad de crowd</w:t>
      </w:r>
      <w:r w:rsidR="7F278F8F" w:rsidRPr="00FF2137">
        <w:rPr>
          <w:rFonts w:ascii="Calibri" w:eastAsia="Calibri" w:hAnsi="Calibri" w:cs="Calibri"/>
          <w:sz w:val="22"/>
          <w:szCs w:val="22"/>
        </w:rPr>
        <w:t>funding de inversión</w:t>
      </w:r>
      <w:r w:rsidRPr="00FF2137">
        <w:rPr>
          <w:rFonts w:ascii="Calibri" w:eastAsia="Calibri" w:hAnsi="Calibri" w:cs="Calibri"/>
          <w:sz w:val="22"/>
          <w:szCs w:val="22"/>
        </w:rPr>
        <w:t>,</w:t>
      </w:r>
      <w:r w:rsidR="2064A9AC" w:rsidRPr="00FF2137">
        <w:rPr>
          <w:rFonts w:ascii="Calibri" w:eastAsia="Calibri" w:hAnsi="Calibri" w:cs="Calibri"/>
          <w:sz w:val="22"/>
          <w:szCs w:val="22"/>
        </w:rPr>
        <w:t xml:space="preserve"> de manera adicional</w:t>
      </w:r>
      <w:r w:rsidR="16C71337" w:rsidRPr="00FF2137">
        <w:rPr>
          <w:rFonts w:ascii="Calibri" w:eastAsia="Calibri" w:hAnsi="Calibri" w:cs="Calibri"/>
          <w:sz w:val="22"/>
          <w:szCs w:val="22"/>
        </w:rPr>
        <w:t>,</w:t>
      </w:r>
      <w:r w:rsidRPr="00FF2137">
        <w:rPr>
          <w:rFonts w:ascii="Calibri" w:eastAsia="Calibri" w:hAnsi="Calibri" w:cs="Calibri"/>
          <w:sz w:val="22"/>
          <w:szCs w:val="22"/>
        </w:rPr>
        <w:t xml:space="preserve"> se valorará</w:t>
      </w:r>
      <w:r w:rsidR="30B274AF" w:rsidRPr="00FF2137">
        <w:rPr>
          <w:rFonts w:ascii="Calibri" w:eastAsia="Calibri" w:hAnsi="Calibri" w:cs="Calibri"/>
          <w:sz w:val="22"/>
          <w:szCs w:val="22"/>
        </w:rPr>
        <w:t>:</w:t>
      </w:r>
    </w:p>
    <w:p w14:paraId="15D7F083" w14:textId="77777777" w:rsidR="003769A7" w:rsidRPr="00FF2137" w:rsidRDefault="003769A7" w:rsidP="00464017">
      <w:pPr>
        <w:pStyle w:val="Prrafodelista"/>
        <w:widowControl w:val="0"/>
        <w:spacing w:after="0" w:line="240" w:lineRule="auto"/>
        <w:ind w:left="1560"/>
        <w:jc w:val="both"/>
        <w:rPr>
          <w:rFonts w:ascii="Calibri" w:eastAsia="Calibri" w:hAnsi="Calibri" w:cs="Calibri"/>
          <w:sz w:val="22"/>
          <w:szCs w:val="22"/>
        </w:rPr>
      </w:pPr>
    </w:p>
    <w:p w14:paraId="29DA7AD4" w14:textId="6997371D" w:rsidR="28B6BB9B" w:rsidRPr="00FF2137" w:rsidRDefault="30B274AF" w:rsidP="00A4788A">
      <w:pPr>
        <w:pStyle w:val="Prrafodelista"/>
        <w:widowControl w:val="0"/>
        <w:numPr>
          <w:ilvl w:val="0"/>
          <w:numId w:val="24"/>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Historial de inversiones realizadas</w:t>
      </w:r>
      <w:r w:rsidR="3E8593F7" w:rsidRPr="00FF2137">
        <w:rPr>
          <w:rFonts w:ascii="Calibri" w:eastAsia="Calibri" w:hAnsi="Calibri" w:cs="Calibri"/>
          <w:sz w:val="22"/>
          <w:szCs w:val="22"/>
        </w:rPr>
        <w:t xml:space="preserve"> y recursos invertidos por la empresa.</w:t>
      </w:r>
    </w:p>
    <w:p w14:paraId="7F7E0A90" w14:textId="77777777" w:rsidR="00CC1C10" w:rsidRPr="00FF2137" w:rsidRDefault="00CC1C10" w:rsidP="00464017">
      <w:pPr>
        <w:pStyle w:val="Prrafodelista"/>
        <w:widowControl w:val="0"/>
        <w:spacing w:after="0" w:line="240" w:lineRule="auto"/>
        <w:ind w:left="1560"/>
        <w:jc w:val="both"/>
        <w:rPr>
          <w:rFonts w:ascii="Calibri" w:eastAsia="Calibri" w:hAnsi="Calibri" w:cs="Calibri"/>
          <w:sz w:val="22"/>
          <w:szCs w:val="22"/>
        </w:rPr>
      </w:pPr>
    </w:p>
    <w:p w14:paraId="3F24F3A8" w14:textId="6D46CCEB" w:rsidR="2CE3A5D0" w:rsidRPr="00FF2137" w:rsidRDefault="4DB1B4E6" w:rsidP="00A4788A">
      <w:pPr>
        <w:pStyle w:val="Prrafodelista"/>
        <w:widowControl w:val="0"/>
        <w:numPr>
          <w:ilvl w:val="0"/>
          <w:numId w:val="24"/>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P</w:t>
      </w:r>
      <w:r w:rsidR="1F4D72E4" w:rsidRPr="00FF2137">
        <w:rPr>
          <w:rFonts w:ascii="Calibri" w:eastAsia="Calibri" w:hAnsi="Calibri" w:cs="Calibri"/>
          <w:sz w:val="22"/>
          <w:szCs w:val="22"/>
        </w:rPr>
        <w:t>ropuesta de inversión</w:t>
      </w:r>
      <w:r w:rsidR="09F4A1D2" w:rsidRPr="00FF2137">
        <w:rPr>
          <w:rFonts w:ascii="Calibri" w:eastAsia="Calibri" w:hAnsi="Calibri" w:cs="Calibri"/>
          <w:sz w:val="22"/>
          <w:szCs w:val="22"/>
        </w:rPr>
        <w:t xml:space="preserve"> y plan de desinversión.</w:t>
      </w:r>
    </w:p>
    <w:p w14:paraId="36E62D5B" w14:textId="77777777" w:rsidR="00CC1C10" w:rsidRPr="00FF2137" w:rsidRDefault="00CC1C10" w:rsidP="00464017">
      <w:pPr>
        <w:widowControl w:val="0"/>
        <w:spacing w:after="0" w:line="240" w:lineRule="auto"/>
        <w:ind w:left="1560"/>
        <w:jc w:val="both"/>
        <w:rPr>
          <w:rFonts w:ascii="Calibri" w:eastAsia="Calibri" w:hAnsi="Calibri" w:cs="Calibri"/>
          <w:sz w:val="22"/>
          <w:szCs w:val="22"/>
        </w:rPr>
      </w:pPr>
    </w:p>
    <w:p w14:paraId="54D2862E" w14:textId="5E290B94" w:rsidR="64F09EC2" w:rsidRPr="00FF2137" w:rsidRDefault="0D2F8C64" w:rsidP="00A4788A">
      <w:pPr>
        <w:pStyle w:val="Prrafodelista"/>
        <w:widowControl w:val="0"/>
        <w:numPr>
          <w:ilvl w:val="0"/>
          <w:numId w:val="24"/>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R</w:t>
      </w:r>
      <w:r w:rsidR="1021F9BE" w:rsidRPr="00FF2137">
        <w:rPr>
          <w:rFonts w:ascii="Calibri" w:eastAsia="Calibri" w:hAnsi="Calibri" w:cs="Calibri"/>
          <w:sz w:val="22"/>
          <w:szCs w:val="22"/>
        </w:rPr>
        <w:t xml:space="preserve">entabilidad proyectada </w:t>
      </w:r>
      <w:r w:rsidR="1F4D72E4" w:rsidRPr="00FF2137">
        <w:rPr>
          <w:rFonts w:ascii="Calibri" w:eastAsia="Calibri" w:hAnsi="Calibri" w:cs="Calibri"/>
          <w:sz w:val="22"/>
          <w:szCs w:val="22"/>
        </w:rPr>
        <w:t>y su adecuación al mercado de crowdfunding de inversión</w:t>
      </w:r>
      <w:r w:rsidR="15D342A6" w:rsidRPr="00FF2137">
        <w:rPr>
          <w:rFonts w:ascii="Calibri" w:eastAsia="Calibri" w:hAnsi="Calibri" w:cs="Calibri"/>
          <w:sz w:val="22"/>
          <w:szCs w:val="22"/>
        </w:rPr>
        <w:t>.</w:t>
      </w:r>
    </w:p>
    <w:p w14:paraId="428DBE1B" w14:textId="5CD37CB3" w:rsidR="089E35EE" w:rsidRPr="00FF2137" w:rsidRDefault="089E35EE" w:rsidP="00464017">
      <w:pPr>
        <w:widowControl w:val="0"/>
        <w:spacing w:after="0" w:line="240" w:lineRule="auto"/>
        <w:ind w:left="1134"/>
        <w:jc w:val="both"/>
        <w:rPr>
          <w:rFonts w:ascii="Calibri" w:eastAsia="Calibri" w:hAnsi="Calibri" w:cs="Calibri"/>
          <w:color w:val="000000" w:themeColor="text1"/>
          <w:sz w:val="22"/>
          <w:szCs w:val="22"/>
        </w:rPr>
      </w:pPr>
    </w:p>
    <w:p w14:paraId="2E2EC302" w14:textId="1B853C82" w:rsidR="2F244C8E" w:rsidRPr="00FF2137" w:rsidRDefault="65BB52B4" w:rsidP="00A4788A">
      <w:pPr>
        <w:pStyle w:val="Prrafodelista"/>
        <w:widowControl w:val="0"/>
        <w:numPr>
          <w:ilvl w:val="0"/>
          <w:numId w:val="15"/>
        </w:numPr>
        <w:spacing w:after="0" w:line="240" w:lineRule="auto"/>
        <w:ind w:left="1134" w:hanging="270"/>
        <w:jc w:val="both"/>
        <w:rPr>
          <w:rFonts w:ascii="Calibri" w:eastAsia="Calibri" w:hAnsi="Calibri" w:cs="Calibri"/>
          <w:sz w:val="22"/>
          <w:szCs w:val="22"/>
        </w:rPr>
      </w:pPr>
      <w:r w:rsidRPr="00FF2137">
        <w:rPr>
          <w:rFonts w:ascii="Calibri" w:eastAsia="Calibri" w:hAnsi="Calibri" w:cs="Calibri"/>
          <w:sz w:val="22"/>
          <w:szCs w:val="22"/>
        </w:rPr>
        <w:t>Grado de adaptación de los proyectos al modelo de cofinanciación</w:t>
      </w:r>
      <w:r w:rsidR="77FCC759" w:rsidRPr="00FF2137">
        <w:rPr>
          <w:rFonts w:ascii="Calibri" w:eastAsia="Calibri" w:hAnsi="Calibri" w:cs="Calibri"/>
          <w:sz w:val="22"/>
          <w:szCs w:val="22"/>
        </w:rPr>
        <w:t>.</w:t>
      </w:r>
      <w:r w:rsidR="77FCC759" w:rsidRPr="00FF2137">
        <w:rPr>
          <w:rFonts w:ascii="Calibri" w:eastAsia="Calibri" w:hAnsi="Calibri" w:cs="Calibri"/>
          <w:b/>
          <w:bCs/>
          <w:sz w:val="22"/>
          <w:szCs w:val="22"/>
        </w:rPr>
        <w:t xml:space="preserve"> </w:t>
      </w:r>
      <w:r w:rsidR="77FCC759" w:rsidRPr="00FF2137">
        <w:rPr>
          <w:rFonts w:ascii="Calibri" w:eastAsia="Calibri" w:hAnsi="Calibri" w:cs="Calibri"/>
          <w:sz w:val="22"/>
          <w:szCs w:val="22"/>
        </w:rPr>
        <w:t>En este</w:t>
      </w:r>
      <w:r w:rsidR="0088636A">
        <w:rPr>
          <w:rFonts w:ascii="Calibri" w:eastAsia="Calibri" w:hAnsi="Calibri" w:cs="Calibri"/>
          <w:sz w:val="22"/>
          <w:szCs w:val="22"/>
        </w:rPr>
        <w:t xml:space="preserve"> bloque de</w:t>
      </w:r>
      <w:r w:rsidR="77FCC759" w:rsidRPr="00FF2137">
        <w:rPr>
          <w:rFonts w:ascii="Calibri" w:eastAsia="Calibri" w:hAnsi="Calibri" w:cs="Calibri"/>
          <w:sz w:val="22"/>
          <w:szCs w:val="22"/>
        </w:rPr>
        <w:t xml:space="preserve"> criterio</w:t>
      </w:r>
      <w:r w:rsidR="0088636A">
        <w:rPr>
          <w:rFonts w:ascii="Calibri" w:eastAsia="Calibri" w:hAnsi="Calibri" w:cs="Calibri"/>
          <w:sz w:val="22"/>
          <w:szCs w:val="22"/>
        </w:rPr>
        <w:t>s</w:t>
      </w:r>
      <w:r w:rsidR="77FCC759" w:rsidRPr="00FF2137">
        <w:rPr>
          <w:rFonts w:ascii="Calibri" w:eastAsia="Calibri" w:hAnsi="Calibri" w:cs="Calibri"/>
          <w:sz w:val="22"/>
          <w:szCs w:val="22"/>
        </w:rPr>
        <w:t xml:space="preserve"> se valorará lo siguiente</w:t>
      </w:r>
      <w:r w:rsidR="1F6AB983" w:rsidRPr="00FF2137">
        <w:rPr>
          <w:rFonts w:ascii="Calibri" w:eastAsia="Calibri" w:hAnsi="Calibri" w:cs="Calibri"/>
          <w:sz w:val="22"/>
          <w:szCs w:val="22"/>
        </w:rPr>
        <w:t>:</w:t>
      </w:r>
    </w:p>
    <w:p w14:paraId="4E2ED3D6" w14:textId="2B7B1D9F" w:rsidR="2F244C8E" w:rsidRPr="00FF2137" w:rsidRDefault="2F244C8E" w:rsidP="00464017">
      <w:pPr>
        <w:widowControl w:val="0"/>
        <w:spacing w:after="0" w:line="240" w:lineRule="auto"/>
        <w:ind w:left="1134"/>
        <w:jc w:val="both"/>
        <w:rPr>
          <w:rFonts w:ascii="Calibri" w:eastAsia="Calibri" w:hAnsi="Calibri" w:cs="Calibri"/>
          <w:sz w:val="22"/>
          <w:szCs w:val="22"/>
        </w:rPr>
      </w:pPr>
    </w:p>
    <w:p w14:paraId="4D3FAA68" w14:textId="74094451" w:rsidR="2F244C8E" w:rsidRPr="00FF2137" w:rsidRDefault="2447E980" w:rsidP="00A4788A">
      <w:pPr>
        <w:pStyle w:val="Prrafodelista"/>
        <w:widowControl w:val="0"/>
        <w:numPr>
          <w:ilvl w:val="0"/>
          <w:numId w:val="20"/>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C</w:t>
      </w:r>
      <w:r w:rsidR="54B38E20" w:rsidRPr="00FF2137">
        <w:rPr>
          <w:rFonts w:ascii="Calibri" w:eastAsia="Calibri" w:hAnsi="Calibri" w:cs="Calibri"/>
          <w:sz w:val="22"/>
          <w:szCs w:val="22"/>
        </w:rPr>
        <w:t>oncreción</w:t>
      </w:r>
      <w:r w:rsidR="12C8F14D" w:rsidRPr="00FF2137">
        <w:rPr>
          <w:rFonts w:ascii="Calibri" w:eastAsia="Calibri" w:hAnsi="Calibri" w:cs="Calibri"/>
          <w:sz w:val="22"/>
          <w:szCs w:val="22"/>
        </w:rPr>
        <w:t xml:space="preserve"> y</w:t>
      </w:r>
      <w:r w:rsidR="5232F575" w:rsidRPr="00FF2137">
        <w:rPr>
          <w:rFonts w:ascii="Calibri" w:eastAsia="Calibri" w:hAnsi="Calibri" w:cs="Calibri"/>
          <w:sz w:val="22"/>
          <w:szCs w:val="22"/>
        </w:rPr>
        <w:t xml:space="preserve"> r</w:t>
      </w:r>
      <w:r w:rsidR="54B38E20" w:rsidRPr="00FF2137">
        <w:rPr>
          <w:rFonts w:ascii="Calibri" w:eastAsia="Calibri" w:hAnsi="Calibri" w:cs="Calibri"/>
          <w:sz w:val="22"/>
          <w:szCs w:val="22"/>
        </w:rPr>
        <w:t>elevancia</w:t>
      </w:r>
      <w:r w:rsidR="05F42A27" w:rsidRPr="00FF2137">
        <w:rPr>
          <w:rFonts w:ascii="Calibri" w:eastAsia="Calibri" w:hAnsi="Calibri" w:cs="Calibri"/>
          <w:sz w:val="22"/>
          <w:szCs w:val="22"/>
        </w:rPr>
        <w:t xml:space="preserve"> de la campaña</w:t>
      </w:r>
      <w:r w:rsidR="54B38E20" w:rsidRPr="00FF2137">
        <w:rPr>
          <w:rFonts w:ascii="Calibri" w:eastAsia="Calibri" w:hAnsi="Calibri" w:cs="Calibri"/>
          <w:sz w:val="22"/>
          <w:szCs w:val="22"/>
        </w:rPr>
        <w:t xml:space="preserve"> </w:t>
      </w:r>
      <w:r w:rsidR="1DEAD292" w:rsidRPr="00FF2137">
        <w:rPr>
          <w:rFonts w:ascii="Calibri" w:eastAsia="Calibri" w:hAnsi="Calibri" w:cs="Calibri"/>
          <w:sz w:val="22"/>
          <w:szCs w:val="22"/>
        </w:rPr>
        <w:t>de c</w:t>
      </w:r>
      <w:r w:rsidR="54B38E20" w:rsidRPr="00FF2137">
        <w:rPr>
          <w:rFonts w:ascii="Calibri" w:eastAsia="Calibri" w:hAnsi="Calibri" w:cs="Calibri"/>
          <w:sz w:val="22"/>
          <w:szCs w:val="22"/>
        </w:rPr>
        <w:t xml:space="preserve">rowdfunding </w:t>
      </w:r>
      <w:r w:rsidR="63D0A6CC" w:rsidRPr="00FF2137">
        <w:rPr>
          <w:rFonts w:ascii="Calibri" w:eastAsia="Calibri" w:hAnsi="Calibri" w:cs="Calibri"/>
          <w:sz w:val="22"/>
          <w:szCs w:val="22"/>
        </w:rPr>
        <w:t>para e</w:t>
      </w:r>
      <w:r w:rsidR="54B38E20" w:rsidRPr="00FF2137">
        <w:rPr>
          <w:rFonts w:ascii="Calibri" w:eastAsia="Calibri" w:hAnsi="Calibri" w:cs="Calibri"/>
          <w:sz w:val="22"/>
          <w:szCs w:val="22"/>
        </w:rPr>
        <w:t>l</w:t>
      </w:r>
      <w:r w:rsidR="63D0A6CC" w:rsidRPr="00FF2137">
        <w:rPr>
          <w:rFonts w:ascii="Calibri" w:eastAsia="Calibri" w:hAnsi="Calibri" w:cs="Calibri"/>
          <w:sz w:val="22"/>
          <w:szCs w:val="22"/>
        </w:rPr>
        <w:t xml:space="preserve"> desarrollo del</w:t>
      </w:r>
      <w:r w:rsidR="54B38E20" w:rsidRPr="00FF2137">
        <w:rPr>
          <w:rFonts w:ascii="Calibri" w:eastAsia="Calibri" w:hAnsi="Calibri" w:cs="Calibri"/>
          <w:sz w:val="22"/>
          <w:szCs w:val="22"/>
        </w:rPr>
        <w:t xml:space="preserve"> proyecto empresarial</w:t>
      </w:r>
      <w:r w:rsidR="5E22A28F" w:rsidRPr="00FF2137">
        <w:rPr>
          <w:rFonts w:ascii="Calibri" w:eastAsia="Calibri" w:hAnsi="Calibri" w:cs="Calibri"/>
          <w:sz w:val="22"/>
          <w:szCs w:val="22"/>
        </w:rPr>
        <w:t>.</w:t>
      </w:r>
      <w:r w:rsidR="2DA4C2D8" w:rsidRPr="00FF2137">
        <w:rPr>
          <w:rFonts w:ascii="Calibri" w:eastAsia="Calibri" w:hAnsi="Calibri" w:cs="Calibri"/>
          <w:sz w:val="22"/>
          <w:szCs w:val="22"/>
        </w:rPr>
        <w:t xml:space="preserve"> Se valorará en qué medida las iniciativas empresariales podrán desarrollar nuevos productos gracias al crowdfunding, </w:t>
      </w:r>
      <w:r w:rsidR="263A23D1" w:rsidRPr="00FF2137">
        <w:rPr>
          <w:rFonts w:ascii="Calibri" w:eastAsia="Calibri" w:hAnsi="Calibri" w:cs="Calibri"/>
          <w:sz w:val="22"/>
          <w:szCs w:val="22"/>
        </w:rPr>
        <w:t>la a</w:t>
      </w:r>
      <w:r w:rsidR="2C31230E" w:rsidRPr="00FF2137">
        <w:rPr>
          <w:rFonts w:ascii="Calibri" w:eastAsia="Calibri" w:hAnsi="Calibri" w:cs="Calibri"/>
          <w:sz w:val="22"/>
          <w:szCs w:val="22"/>
        </w:rPr>
        <w:t xml:space="preserve">decuación de la campaña, </w:t>
      </w:r>
      <w:r w:rsidR="622F6C0C" w:rsidRPr="00FF2137">
        <w:rPr>
          <w:rFonts w:ascii="Calibri" w:eastAsia="Calibri" w:hAnsi="Calibri" w:cs="Calibri"/>
          <w:sz w:val="22"/>
          <w:szCs w:val="22"/>
        </w:rPr>
        <w:t xml:space="preserve">su </w:t>
      </w:r>
      <w:r w:rsidR="2C31230E" w:rsidRPr="00FF2137">
        <w:rPr>
          <w:rFonts w:ascii="Calibri" w:eastAsia="Calibri" w:hAnsi="Calibri" w:cs="Calibri"/>
          <w:sz w:val="22"/>
          <w:szCs w:val="22"/>
        </w:rPr>
        <w:t>planteamiento, experiencia previa en captación de fondos e identificación de potenciales destinatarios</w:t>
      </w:r>
      <w:r w:rsidR="372E85E7" w:rsidRPr="00FF2137">
        <w:rPr>
          <w:rFonts w:ascii="Calibri" w:eastAsia="Calibri" w:hAnsi="Calibri" w:cs="Calibri"/>
          <w:sz w:val="22"/>
          <w:szCs w:val="22"/>
        </w:rPr>
        <w:t>.</w:t>
      </w:r>
    </w:p>
    <w:p w14:paraId="2568C071" w14:textId="0A1938AB" w:rsidR="2F244C8E" w:rsidRPr="00FF2137" w:rsidRDefault="2F244C8E" w:rsidP="00464017">
      <w:pPr>
        <w:pStyle w:val="Prrafodelista"/>
        <w:widowControl w:val="0"/>
        <w:spacing w:after="0" w:line="240" w:lineRule="auto"/>
        <w:ind w:left="1560"/>
        <w:jc w:val="both"/>
        <w:rPr>
          <w:rFonts w:ascii="Calibri" w:eastAsia="Calibri" w:hAnsi="Calibri" w:cs="Calibri"/>
          <w:sz w:val="22"/>
          <w:szCs w:val="22"/>
        </w:rPr>
      </w:pPr>
    </w:p>
    <w:p w14:paraId="65858830" w14:textId="6935729D" w:rsidR="2F244C8E" w:rsidRPr="00FF2137" w:rsidRDefault="3AA35871" w:rsidP="00A4788A">
      <w:pPr>
        <w:pStyle w:val="Prrafodelista"/>
        <w:widowControl w:val="0"/>
        <w:numPr>
          <w:ilvl w:val="0"/>
          <w:numId w:val="20"/>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 xml:space="preserve">Plan de comunicación: </w:t>
      </w:r>
      <w:r w:rsidR="0FC2F9FB" w:rsidRPr="00FF2137">
        <w:rPr>
          <w:rFonts w:ascii="Calibri" w:eastAsia="Calibri" w:hAnsi="Calibri" w:cs="Calibri"/>
          <w:sz w:val="22"/>
          <w:szCs w:val="22"/>
        </w:rPr>
        <w:t>se valorará el grado de d</w:t>
      </w:r>
      <w:r w:rsidR="65BB52B4" w:rsidRPr="00FF2137">
        <w:rPr>
          <w:rFonts w:ascii="Calibri" w:eastAsia="Calibri" w:hAnsi="Calibri" w:cs="Calibri"/>
          <w:sz w:val="22"/>
          <w:szCs w:val="22"/>
        </w:rPr>
        <w:t>efinición</w:t>
      </w:r>
      <w:r w:rsidR="467E8454" w:rsidRPr="00FF2137">
        <w:rPr>
          <w:rFonts w:ascii="Calibri" w:eastAsia="Calibri" w:hAnsi="Calibri" w:cs="Calibri"/>
          <w:sz w:val="22"/>
          <w:szCs w:val="22"/>
        </w:rPr>
        <w:t xml:space="preserve"> y alcance </w:t>
      </w:r>
      <w:r w:rsidR="65BB52B4" w:rsidRPr="00FF2137">
        <w:rPr>
          <w:rFonts w:ascii="Calibri" w:eastAsia="Calibri" w:hAnsi="Calibri" w:cs="Calibri"/>
          <w:sz w:val="22"/>
          <w:szCs w:val="22"/>
        </w:rPr>
        <w:t>d</w:t>
      </w:r>
      <w:r w:rsidR="28556406" w:rsidRPr="00FF2137">
        <w:rPr>
          <w:rFonts w:ascii="Calibri" w:eastAsia="Calibri" w:hAnsi="Calibri" w:cs="Calibri"/>
          <w:sz w:val="22"/>
          <w:szCs w:val="22"/>
        </w:rPr>
        <w:t>e las acciones de</w:t>
      </w:r>
      <w:r w:rsidR="65BB52B4" w:rsidRPr="00FF2137">
        <w:rPr>
          <w:rFonts w:ascii="Calibri" w:eastAsia="Calibri" w:hAnsi="Calibri" w:cs="Calibri"/>
          <w:sz w:val="22"/>
          <w:szCs w:val="22"/>
        </w:rPr>
        <w:t xml:space="preserve"> comunicación planteada</w:t>
      </w:r>
      <w:r w:rsidR="476A85D5" w:rsidRPr="00FF2137">
        <w:rPr>
          <w:rFonts w:ascii="Calibri" w:eastAsia="Calibri" w:hAnsi="Calibri" w:cs="Calibri"/>
          <w:sz w:val="22"/>
          <w:szCs w:val="22"/>
        </w:rPr>
        <w:t>s</w:t>
      </w:r>
      <w:r w:rsidR="79C59AF8" w:rsidRPr="00FF2137">
        <w:rPr>
          <w:rFonts w:ascii="Calibri" w:eastAsia="Calibri" w:hAnsi="Calibri" w:cs="Calibri"/>
          <w:sz w:val="22"/>
          <w:szCs w:val="22"/>
        </w:rPr>
        <w:t xml:space="preserve"> para </w:t>
      </w:r>
      <w:r w:rsidR="50978406" w:rsidRPr="00FF2137">
        <w:rPr>
          <w:rFonts w:ascii="Calibri" w:eastAsia="Calibri" w:hAnsi="Calibri" w:cs="Calibri"/>
          <w:sz w:val="22"/>
          <w:szCs w:val="22"/>
        </w:rPr>
        <w:t>conseguir</w:t>
      </w:r>
      <w:r w:rsidR="79C59AF8" w:rsidRPr="00FF2137">
        <w:rPr>
          <w:rFonts w:ascii="Calibri" w:eastAsia="Calibri" w:hAnsi="Calibri" w:cs="Calibri"/>
          <w:sz w:val="22"/>
          <w:szCs w:val="22"/>
        </w:rPr>
        <w:t xml:space="preserve"> los objetivos previstos en la campaña</w:t>
      </w:r>
      <w:r w:rsidR="10931D7F" w:rsidRPr="00FF2137">
        <w:rPr>
          <w:rFonts w:ascii="Calibri" w:eastAsia="Calibri" w:hAnsi="Calibri" w:cs="Calibri"/>
          <w:sz w:val="22"/>
          <w:szCs w:val="22"/>
        </w:rPr>
        <w:t>.</w:t>
      </w:r>
    </w:p>
    <w:p w14:paraId="5283D49F" w14:textId="72E8489E" w:rsidR="29CFB04C" w:rsidRPr="00FF2137" w:rsidRDefault="29CFB04C" w:rsidP="00464017">
      <w:pPr>
        <w:pStyle w:val="Prrafodelista"/>
        <w:widowControl w:val="0"/>
        <w:spacing w:after="0" w:line="240" w:lineRule="auto"/>
        <w:ind w:left="1560"/>
        <w:jc w:val="both"/>
        <w:rPr>
          <w:rFonts w:ascii="Calibri" w:eastAsia="Calibri" w:hAnsi="Calibri" w:cs="Calibri"/>
          <w:sz w:val="22"/>
          <w:szCs w:val="22"/>
        </w:rPr>
      </w:pPr>
    </w:p>
    <w:p w14:paraId="748CB6CE" w14:textId="002C925B" w:rsidR="7936C774" w:rsidRPr="00FF2137" w:rsidRDefault="638F1BCD" w:rsidP="00A4788A">
      <w:pPr>
        <w:pStyle w:val="Prrafodelista"/>
        <w:widowControl w:val="0"/>
        <w:numPr>
          <w:ilvl w:val="0"/>
          <w:numId w:val="20"/>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Generación de c</w:t>
      </w:r>
      <w:r w:rsidR="41D2D6DD" w:rsidRPr="00FF2137">
        <w:rPr>
          <w:rFonts w:ascii="Calibri" w:eastAsia="Calibri" w:hAnsi="Calibri" w:cs="Calibri"/>
          <w:sz w:val="22"/>
          <w:szCs w:val="22"/>
        </w:rPr>
        <w:t xml:space="preserve">omunidad: </w:t>
      </w:r>
      <w:r w:rsidR="50978406" w:rsidRPr="00FF2137">
        <w:rPr>
          <w:rFonts w:ascii="Calibri" w:eastAsia="Calibri" w:hAnsi="Calibri" w:cs="Calibri"/>
          <w:sz w:val="22"/>
          <w:szCs w:val="22"/>
        </w:rPr>
        <w:t>s</w:t>
      </w:r>
      <w:r w:rsidR="3E25E3C7" w:rsidRPr="00FF2137">
        <w:rPr>
          <w:rFonts w:ascii="Calibri" w:eastAsia="Calibri" w:hAnsi="Calibri" w:cs="Calibri"/>
          <w:sz w:val="22"/>
          <w:szCs w:val="22"/>
        </w:rPr>
        <w:t xml:space="preserve">e valorará la </w:t>
      </w:r>
      <w:r w:rsidR="5E5246C7" w:rsidRPr="00FF2137">
        <w:rPr>
          <w:rFonts w:ascii="Calibri" w:eastAsia="Calibri" w:hAnsi="Calibri" w:cs="Calibri"/>
          <w:sz w:val="22"/>
          <w:szCs w:val="22"/>
        </w:rPr>
        <w:t xml:space="preserve">identificación e </w:t>
      </w:r>
      <w:r w:rsidR="3E25E3C7" w:rsidRPr="00FF2137">
        <w:rPr>
          <w:rFonts w:ascii="Calibri" w:eastAsia="Calibri" w:hAnsi="Calibri" w:cs="Calibri"/>
          <w:sz w:val="22"/>
          <w:szCs w:val="22"/>
        </w:rPr>
        <w:t xml:space="preserve">implicación </w:t>
      </w:r>
      <w:r w:rsidR="10931D7F" w:rsidRPr="00FF2137">
        <w:rPr>
          <w:rFonts w:ascii="Calibri" w:eastAsia="Calibri" w:hAnsi="Calibri" w:cs="Calibri"/>
          <w:sz w:val="22"/>
          <w:szCs w:val="22"/>
        </w:rPr>
        <w:t>de seguidores</w:t>
      </w:r>
      <w:r w:rsidR="258BCAD8" w:rsidRPr="00FF2137">
        <w:rPr>
          <w:rFonts w:ascii="Calibri" w:eastAsia="Calibri" w:hAnsi="Calibri" w:cs="Calibri"/>
          <w:sz w:val="22"/>
          <w:szCs w:val="22"/>
        </w:rPr>
        <w:t xml:space="preserve">, </w:t>
      </w:r>
      <w:r w:rsidR="10931D7F" w:rsidRPr="00FF2137">
        <w:rPr>
          <w:rFonts w:ascii="Calibri" w:eastAsia="Calibri" w:hAnsi="Calibri" w:cs="Calibri"/>
          <w:sz w:val="22"/>
          <w:szCs w:val="22"/>
        </w:rPr>
        <w:t>colaboradores</w:t>
      </w:r>
      <w:r w:rsidR="03BFFF9A" w:rsidRPr="00FF2137">
        <w:rPr>
          <w:rFonts w:ascii="Calibri" w:eastAsia="Calibri" w:hAnsi="Calibri" w:cs="Calibri"/>
          <w:sz w:val="22"/>
          <w:szCs w:val="22"/>
        </w:rPr>
        <w:t>,</w:t>
      </w:r>
      <w:r w:rsidR="150AA4A4" w:rsidRPr="00FF2137">
        <w:rPr>
          <w:rFonts w:ascii="Calibri" w:eastAsia="Calibri" w:hAnsi="Calibri" w:cs="Calibri"/>
          <w:sz w:val="22"/>
          <w:szCs w:val="22"/>
        </w:rPr>
        <w:t xml:space="preserve"> </w:t>
      </w:r>
      <w:r w:rsidR="10931D7F" w:rsidRPr="00FF2137">
        <w:rPr>
          <w:rFonts w:ascii="Calibri" w:eastAsia="Calibri" w:hAnsi="Calibri" w:cs="Calibri"/>
          <w:sz w:val="22"/>
          <w:szCs w:val="22"/>
        </w:rPr>
        <w:t>expertos o instituciones relevantes en su campo para impulsar la campaña.</w:t>
      </w:r>
    </w:p>
    <w:p w14:paraId="7E38DA28" w14:textId="0BA097F7" w:rsidR="089E35EE" w:rsidRPr="00FF2137" w:rsidRDefault="089E35EE" w:rsidP="00464017">
      <w:pPr>
        <w:widowControl w:val="0"/>
        <w:spacing w:after="0" w:line="240" w:lineRule="auto"/>
        <w:ind w:left="1134"/>
        <w:jc w:val="both"/>
        <w:rPr>
          <w:rFonts w:ascii="Calibri" w:eastAsia="Calibri" w:hAnsi="Calibri" w:cs="Calibri"/>
          <w:color w:val="000000" w:themeColor="text1"/>
          <w:sz w:val="22"/>
          <w:szCs w:val="22"/>
        </w:rPr>
      </w:pPr>
    </w:p>
    <w:p w14:paraId="036187CC" w14:textId="675CC50A" w:rsidR="089E35EE" w:rsidRPr="00FF2137" w:rsidRDefault="65BB52B4" w:rsidP="00A4788A">
      <w:pPr>
        <w:pStyle w:val="Prrafodelista"/>
        <w:widowControl w:val="0"/>
        <w:numPr>
          <w:ilvl w:val="0"/>
          <w:numId w:val="15"/>
        </w:numPr>
        <w:spacing w:after="0" w:line="240" w:lineRule="auto"/>
        <w:ind w:left="1134" w:hanging="270"/>
        <w:jc w:val="both"/>
        <w:rPr>
          <w:rFonts w:ascii="Calibri" w:eastAsia="Calibri" w:hAnsi="Calibri" w:cs="Calibri"/>
          <w:sz w:val="22"/>
          <w:szCs w:val="22"/>
        </w:rPr>
      </w:pPr>
      <w:r w:rsidRPr="00FF2137">
        <w:rPr>
          <w:rFonts w:ascii="Calibri" w:eastAsia="Calibri" w:hAnsi="Calibri" w:cs="Calibri"/>
          <w:sz w:val="22"/>
          <w:szCs w:val="22"/>
        </w:rPr>
        <w:t>Grado de Innovación de los proyectos</w:t>
      </w:r>
      <w:r w:rsidR="677E4C0D" w:rsidRPr="00FF2137">
        <w:rPr>
          <w:rFonts w:ascii="Calibri" w:eastAsia="Calibri" w:hAnsi="Calibri" w:cs="Calibri"/>
          <w:sz w:val="22"/>
          <w:szCs w:val="22"/>
        </w:rPr>
        <w:t>.</w:t>
      </w:r>
      <w:r w:rsidR="677E4C0D" w:rsidRPr="00FF2137">
        <w:rPr>
          <w:rFonts w:ascii="Calibri" w:eastAsia="Calibri" w:hAnsi="Calibri" w:cs="Calibri"/>
          <w:b/>
          <w:bCs/>
          <w:sz w:val="22"/>
          <w:szCs w:val="22"/>
        </w:rPr>
        <w:t xml:space="preserve"> </w:t>
      </w:r>
      <w:r w:rsidR="677E4C0D" w:rsidRPr="00FF2137">
        <w:rPr>
          <w:rFonts w:ascii="Calibri" w:eastAsia="Calibri" w:hAnsi="Calibri" w:cs="Calibri"/>
          <w:sz w:val="22"/>
          <w:szCs w:val="22"/>
        </w:rPr>
        <w:t>En este</w:t>
      </w:r>
      <w:r w:rsidR="004D7DF0">
        <w:rPr>
          <w:rFonts w:ascii="Calibri" w:eastAsia="Calibri" w:hAnsi="Calibri" w:cs="Calibri"/>
          <w:sz w:val="22"/>
          <w:szCs w:val="22"/>
        </w:rPr>
        <w:t xml:space="preserve"> bloque de</w:t>
      </w:r>
      <w:r w:rsidR="677E4C0D" w:rsidRPr="00FF2137">
        <w:rPr>
          <w:rFonts w:ascii="Calibri" w:eastAsia="Calibri" w:hAnsi="Calibri" w:cs="Calibri"/>
          <w:sz w:val="22"/>
          <w:szCs w:val="22"/>
        </w:rPr>
        <w:t xml:space="preserve"> criterio</w:t>
      </w:r>
      <w:r w:rsidR="004D7DF0">
        <w:rPr>
          <w:rFonts w:ascii="Calibri" w:eastAsia="Calibri" w:hAnsi="Calibri" w:cs="Calibri"/>
          <w:sz w:val="22"/>
          <w:szCs w:val="22"/>
        </w:rPr>
        <w:t>s</w:t>
      </w:r>
      <w:r w:rsidR="677E4C0D" w:rsidRPr="00FF2137">
        <w:rPr>
          <w:rFonts w:ascii="Calibri" w:eastAsia="Calibri" w:hAnsi="Calibri" w:cs="Calibri"/>
          <w:sz w:val="22"/>
          <w:szCs w:val="22"/>
        </w:rPr>
        <w:t xml:space="preserve"> se valorará lo siguiente</w:t>
      </w:r>
      <w:r w:rsidR="3C174D4A" w:rsidRPr="00FF2137">
        <w:rPr>
          <w:rFonts w:ascii="Calibri" w:eastAsia="Calibri" w:hAnsi="Calibri" w:cs="Calibri"/>
          <w:sz w:val="22"/>
          <w:szCs w:val="22"/>
        </w:rPr>
        <w:t xml:space="preserve">: </w:t>
      </w:r>
    </w:p>
    <w:p w14:paraId="7A807615" w14:textId="4195C88A" w:rsidR="089E35EE" w:rsidRPr="00FF2137" w:rsidRDefault="089E35EE" w:rsidP="00464017">
      <w:pPr>
        <w:widowControl w:val="0"/>
        <w:spacing w:after="0" w:line="240" w:lineRule="auto"/>
        <w:ind w:left="1134"/>
        <w:jc w:val="both"/>
        <w:rPr>
          <w:rFonts w:ascii="Calibri" w:eastAsia="Calibri" w:hAnsi="Calibri" w:cs="Calibri"/>
          <w:sz w:val="22"/>
          <w:szCs w:val="22"/>
        </w:rPr>
      </w:pPr>
    </w:p>
    <w:p w14:paraId="191A1BAC" w14:textId="4250FF27" w:rsidR="089E35EE" w:rsidRPr="00FF2137" w:rsidRDefault="565526C7" w:rsidP="00A4788A">
      <w:pPr>
        <w:pStyle w:val="Prrafodelista"/>
        <w:widowControl w:val="0"/>
        <w:numPr>
          <w:ilvl w:val="0"/>
          <w:numId w:val="19"/>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G</w:t>
      </w:r>
      <w:r w:rsidR="65BB52B4" w:rsidRPr="00FF2137">
        <w:rPr>
          <w:rFonts w:ascii="Calibri" w:eastAsia="Calibri" w:hAnsi="Calibri" w:cs="Calibri"/>
          <w:sz w:val="22"/>
          <w:szCs w:val="22"/>
        </w:rPr>
        <w:t xml:space="preserve">rado de originalidad </w:t>
      </w:r>
      <w:r w:rsidR="084C5454" w:rsidRPr="00FF2137">
        <w:rPr>
          <w:rFonts w:ascii="Calibri" w:eastAsia="Calibri" w:hAnsi="Calibri" w:cs="Calibri"/>
          <w:sz w:val="22"/>
          <w:szCs w:val="22"/>
        </w:rPr>
        <w:t>y utilidad del proyecto</w:t>
      </w:r>
      <w:r w:rsidR="50978406" w:rsidRPr="00FF2137">
        <w:rPr>
          <w:rFonts w:ascii="Calibri" w:eastAsia="Calibri" w:hAnsi="Calibri" w:cs="Calibri"/>
          <w:sz w:val="22"/>
          <w:szCs w:val="22"/>
        </w:rPr>
        <w:t xml:space="preserve">, </w:t>
      </w:r>
      <w:r w:rsidR="084C5454" w:rsidRPr="00FF2137">
        <w:rPr>
          <w:rFonts w:ascii="Calibri" w:eastAsia="Calibri" w:hAnsi="Calibri" w:cs="Calibri"/>
          <w:sz w:val="22"/>
          <w:szCs w:val="22"/>
        </w:rPr>
        <w:t>producto</w:t>
      </w:r>
      <w:r w:rsidR="6B828072" w:rsidRPr="00FF2137">
        <w:rPr>
          <w:rFonts w:ascii="Calibri" w:eastAsia="Calibri" w:hAnsi="Calibri" w:cs="Calibri"/>
          <w:sz w:val="22"/>
          <w:szCs w:val="22"/>
        </w:rPr>
        <w:t xml:space="preserve"> y/o </w:t>
      </w:r>
      <w:r w:rsidR="084C5454" w:rsidRPr="00FF2137">
        <w:rPr>
          <w:rFonts w:ascii="Calibri" w:eastAsia="Calibri" w:hAnsi="Calibri" w:cs="Calibri"/>
          <w:sz w:val="22"/>
          <w:szCs w:val="22"/>
        </w:rPr>
        <w:t>servicio</w:t>
      </w:r>
      <w:r w:rsidR="23DB943F" w:rsidRPr="00FF2137">
        <w:rPr>
          <w:rFonts w:ascii="Calibri" w:eastAsia="Calibri" w:hAnsi="Calibri" w:cs="Calibri"/>
          <w:sz w:val="22"/>
          <w:szCs w:val="22"/>
        </w:rPr>
        <w:t xml:space="preserve"> respecto al sector o al mercado en el que opera la empresa. Se valorará si existe actualmente, mejora significativamente lo existente, </w:t>
      </w:r>
      <w:r w:rsidR="54F369B9" w:rsidRPr="00FF2137">
        <w:rPr>
          <w:rFonts w:ascii="Calibri" w:eastAsia="Calibri" w:hAnsi="Calibri" w:cs="Calibri"/>
          <w:sz w:val="22"/>
          <w:szCs w:val="22"/>
        </w:rPr>
        <w:t xml:space="preserve">ofrece una solución novedosa y/o </w:t>
      </w:r>
      <w:r w:rsidR="23DB943F" w:rsidRPr="00FF2137">
        <w:rPr>
          <w:rFonts w:ascii="Calibri" w:eastAsia="Calibri" w:hAnsi="Calibri" w:cs="Calibri"/>
          <w:sz w:val="22"/>
          <w:szCs w:val="22"/>
        </w:rPr>
        <w:t>utiliza métodos o tecnologías originales.</w:t>
      </w:r>
    </w:p>
    <w:p w14:paraId="261A88AB" w14:textId="5D3D9F7B" w:rsidR="089E35EE" w:rsidRPr="00FF2137" w:rsidRDefault="089E35EE" w:rsidP="00464017">
      <w:pPr>
        <w:pStyle w:val="Prrafodelista"/>
        <w:widowControl w:val="0"/>
        <w:spacing w:after="0" w:line="240" w:lineRule="auto"/>
        <w:ind w:left="1560"/>
        <w:jc w:val="both"/>
        <w:rPr>
          <w:rFonts w:ascii="Calibri" w:eastAsia="Calibri" w:hAnsi="Calibri" w:cs="Calibri"/>
          <w:sz w:val="22"/>
          <w:szCs w:val="22"/>
        </w:rPr>
      </w:pPr>
    </w:p>
    <w:p w14:paraId="5F1D7B36" w14:textId="3C4B41D3" w:rsidR="089E35EE" w:rsidRPr="00FF2137" w:rsidRDefault="4B4F81BF" w:rsidP="00A4788A">
      <w:pPr>
        <w:pStyle w:val="Prrafodelista"/>
        <w:widowControl w:val="0"/>
        <w:numPr>
          <w:ilvl w:val="0"/>
          <w:numId w:val="19"/>
        </w:numPr>
        <w:spacing w:after="0" w:line="240" w:lineRule="auto"/>
        <w:ind w:left="1560"/>
        <w:jc w:val="both"/>
        <w:rPr>
          <w:rFonts w:ascii="Calibri" w:eastAsia="Calibri" w:hAnsi="Calibri" w:cs="Calibri"/>
          <w:sz w:val="22"/>
          <w:szCs w:val="22"/>
        </w:rPr>
      </w:pPr>
      <w:r w:rsidRPr="00FF2137">
        <w:rPr>
          <w:rFonts w:ascii="Calibri" w:eastAsia="Calibri" w:hAnsi="Calibri" w:cs="Calibri"/>
          <w:sz w:val="22"/>
          <w:szCs w:val="22"/>
        </w:rPr>
        <w:t>Grado de protección:</w:t>
      </w:r>
      <w:r w:rsidRPr="00FF2137">
        <w:rPr>
          <w:rFonts w:ascii="Calibri" w:eastAsia="Calibri" w:hAnsi="Calibri" w:cs="Calibri"/>
          <w:b/>
          <w:bCs/>
          <w:sz w:val="22"/>
          <w:szCs w:val="22"/>
        </w:rPr>
        <w:t xml:space="preserve"> </w:t>
      </w:r>
      <w:r w:rsidR="6B828072" w:rsidRPr="00FF2137">
        <w:rPr>
          <w:rFonts w:ascii="Calibri" w:eastAsia="Calibri" w:hAnsi="Calibri" w:cs="Calibri"/>
          <w:sz w:val="22"/>
          <w:szCs w:val="22"/>
        </w:rPr>
        <w:t xml:space="preserve">se valora </w:t>
      </w:r>
      <w:r w:rsidRPr="00FF2137">
        <w:rPr>
          <w:rFonts w:ascii="Calibri" w:eastAsia="Calibri" w:hAnsi="Calibri" w:cs="Calibri"/>
          <w:sz w:val="22"/>
          <w:szCs w:val="22"/>
        </w:rPr>
        <w:t>si la empresa cuenta con algún tipo de protección de la p</w:t>
      </w:r>
      <w:r w:rsidR="3061A154" w:rsidRPr="00FF2137">
        <w:rPr>
          <w:rFonts w:ascii="Calibri" w:eastAsia="Calibri" w:hAnsi="Calibri" w:cs="Calibri"/>
          <w:sz w:val="22"/>
          <w:szCs w:val="22"/>
        </w:rPr>
        <w:t>ropiedad intelectual y/o industrial</w:t>
      </w:r>
      <w:r w:rsidR="4A8E5CEC" w:rsidRPr="00FF2137">
        <w:rPr>
          <w:rFonts w:ascii="Calibri" w:eastAsia="Calibri" w:hAnsi="Calibri" w:cs="Calibri"/>
          <w:sz w:val="22"/>
          <w:szCs w:val="22"/>
        </w:rPr>
        <w:t>.</w:t>
      </w:r>
    </w:p>
    <w:p w14:paraId="7ED79545" w14:textId="678CB300" w:rsidR="29CFB04C" w:rsidRPr="00FF2137" w:rsidRDefault="29CFB04C" w:rsidP="00464017">
      <w:pPr>
        <w:pStyle w:val="Prrafodelista"/>
        <w:widowControl w:val="0"/>
        <w:spacing w:after="0" w:line="240" w:lineRule="auto"/>
        <w:ind w:left="1134"/>
        <w:jc w:val="both"/>
        <w:rPr>
          <w:rFonts w:ascii="Calibri" w:eastAsia="Calibri" w:hAnsi="Calibri" w:cs="Calibri"/>
          <w:sz w:val="22"/>
          <w:szCs w:val="22"/>
        </w:rPr>
      </w:pPr>
    </w:p>
    <w:p w14:paraId="5061ECC6" w14:textId="510C3414" w:rsidR="53D72A8A" w:rsidRPr="00FF2137" w:rsidRDefault="3D94C41F" w:rsidP="00A4788A">
      <w:pPr>
        <w:pStyle w:val="Prrafodelista"/>
        <w:widowControl w:val="0"/>
        <w:numPr>
          <w:ilvl w:val="0"/>
          <w:numId w:val="34"/>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Los criterios de valoración se ponderarán</w:t>
      </w:r>
      <w:r w:rsidR="1C9B9C63" w:rsidRPr="00FF2137">
        <w:rPr>
          <w:rFonts w:ascii="Calibri" w:eastAsia="Calibri" w:hAnsi="Calibri" w:cs="Calibri"/>
          <w:sz w:val="22"/>
          <w:szCs w:val="22"/>
        </w:rPr>
        <w:t>,</w:t>
      </w:r>
      <w:r w:rsidRPr="00FF2137">
        <w:rPr>
          <w:rFonts w:ascii="Calibri" w:eastAsia="Calibri" w:hAnsi="Calibri" w:cs="Calibri"/>
          <w:sz w:val="22"/>
          <w:szCs w:val="22"/>
        </w:rPr>
        <w:t xml:space="preserve"> en función de la modalidad de crowdfunding, conforme</w:t>
      </w:r>
      <w:r w:rsidR="2CA875B8" w:rsidRPr="00FF2137">
        <w:rPr>
          <w:rFonts w:ascii="Calibri" w:eastAsia="Calibri" w:hAnsi="Calibri" w:cs="Calibri"/>
          <w:sz w:val="22"/>
          <w:szCs w:val="22"/>
        </w:rPr>
        <w:t xml:space="preserve"> a la siguiente tabla:</w:t>
      </w:r>
    </w:p>
    <w:p w14:paraId="79BAC648" w14:textId="34793962" w:rsidR="29CFB04C" w:rsidRPr="00FF2137" w:rsidRDefault="29CFB04C" w:rsidP="4F11EB83">
      <w:pPr>
        <w:pStyle w:val="Prrafodelista"/>
        <w:widowControl w:val="0"/>
        <w:spacing w:after="0" w:line="240" w:lineRule="auto"/>
        <w:jc w:val="both"/>
        <w:rPr>
          <w:rFonts w:ascii="Calibri" w:eastAsia="Calibri" w:hAnsi="Calibri" w:cs="Calibri"/>
          <w:sz w:val="22"/>
          <w:szCs w:val="22"/>
        </w:rPr>
      </w:pPr>
    </w:p>
    <w:tbl>
      <w:tblPr>
        <w:tblStyle w:val="Tablaconcuadrcula"/>
        <w:tblW w:w="0" w:type="auto"/>
        <w:jc w:val="center"/>
        <w:tblLayout w:type="fixed"/>
        <w:tblLook w:val="06A0" w:firstRow="1" w:lastRow="0" w:firstColumn="1" w:lastColumn="0" w:noHBand="1" w:noVBand="1"/>
      </w:tblPr>
      <w:tblGrid>
        <w:gridCol w:w="4400"/>
        <w:gridCol w:w="2075"/>
        <w:gridCol w:w="2079"/>
      </w:tblGrid>
      <w:tr w:rsidR="29CFB04C" w:rsidRPr="00FF2137" w14:paraId="0380C5BF" w14:textId="77777777" w:rsidTr="005D75D8">
        <w:trPr>
          <w:trHeight w:val="300"/>
          <w:jc w:val="center"/>
        </w:trPr>
        <w:tc>
          <w:tcPr>
            <w:tcW w:w="4400" w:type="dxa"/>
          </w:tcPr>
          <w:p w14:paraId="12975DC4" w14:textId="6A213FA5" w:rsidR="29CFB04C" w:rsidRPr="00FF2137" w:rsidRDefault="29CFB04C" w:rsidP="4F11EB83">
            <w:pPr>
              <w:pStyle w:val="Prrafodelista"/>
              <w:widowControl w:val="0"/>
              <w:ind w:left="0"/>
              <w:rPr>
                <w:rFonts w:ascii="Calibri" w:eastAsia="Calibri" w:hAnsi="Calibri" w:cs="Calibri"/>
                <w:b/>
                <w:bCs/>
                <w:sz w:val="22"/>
                <w:szCs w:val="22"/>
              </w:rPr>
            </w:pPr>
          </w:p>
        </w:tc>
        <w:tc>
          <w:tcPr>
            <w:tcW w:w="2075" w:type="dxa"/>
          </w:tcPr>
          <w:p w14:paraId="7F0499E6" w14:textId="683B1E0E" w:rsidR="6D0972C9" w:rsidRPr="00FF2137" w:rsidRDefault="191A2FB4"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 xml:space="preserve">CROWDFUNDING DE </w:t>
            </w:r>
            <w:r w:rsidR="67261BED" w:rsidRPr="00FF2137">
              <w:rPr>
                <w:rFonts w:ascii="Calibri" w:eastAsia="Calibri" w:hAnsi="Calibri" w:cs="Calibri"/>
                <w:b/>
                <w:bCs/>
                <w:color w:val="000000" w:themeColor="text1"/>
                <w:sz w:val="22"/>
                <w:szCs w:val="22"/>
              </w:rPr>
              <w:t>RECOMPENSAS</w:t>
            </w:r>
          </w:p>
        </w:tc>
        <w:tc>
          <w:tcPr>
            <w:tcW w:w="2079" w:type="dxa"/>
          </w:tcPr>
          <w:p w14:paraId="43D03111" w14:textId="070F834E" w:rsidR="57F8C9B1" w:rsidRPr="00FF2137" w:rsidRDefault="695392E4"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 xml:space="preserve">CROWDFUNDING DE </w:t>
            </w:r>
            <w:r w:rsidR="67261BED" w:rsidRPr="00FF2137">
              <w:rPr>
                <w:rFonts w:ascii="Calibri" w:eastAsia="Calibri" w:hAnsi="Calibri" w:cs="Calibri"/>
                <w:b/>
                <w:bCs/>
                <w:color w:val="000000" w:themeColor="text1"/>
                <w:sz w:val="22"/>
                <w:szCs w:val="22"/>
              </w:rPr>
              <w:t>INVERSIÓN</w:t>
            </w:r>
          </w:p>
        </w:tc>
      </w:tr>
      <w:tr w:rsidR="29CFB04C" w:rsidRPr="00FF2137" w14:paraId="17CE44B8" w14:textId="77777777" w:rsidTr="005D75D8">
        <w:trPr>
          <w:trHeight w:val="300"/>
          <w:jc w:val="center"/>
        </w:trPr>
        <w:tc>
          <w:tcPr>
            <w:tcW w:w="4400" w:type="dxa"/>
          </w:tcPr>
          <w:p w14:paraId="256E01AC" w14:textId="0E4C3F55" w:rsidR="4FEF24C5" w:rsidRPr="00FF2137" w:rsidRDefault="0C898155" w:rsidP="4F11EB83">
            <w:pPr>
              <w:pStyle w:val="Prrafodelista"/>
              <w:widowControl w:val="0"/>
              <w:ind w:left="0"/>
              <w:rPr>
                <w:rFonts w:ascii="Calibri" w:eastAsia="Calibri" w:hAnsi="Calibri" w:cs="Calibri"/>
                <w:b/>
                <w:bCs/>
                <w:sz w:val="22"/>
                <w:szCs w:val="22"/>
              </w:rPr>
            </w:pPr>
            <w:r w:rsidRPr="00FF2137">
              <w:rPr>
                <w:rFonts w:ascii="Calibri" w:eastAsia="Calibri" w:hAnsi="Calibri" w:cs="Calibri"/>
                <w:b/>
                <w:bCs/>
                <w:sz w:val="22"/>
                <w:szCs w:val="22"/>
              </w:rPr>
              <w:t>1. Viabilidad, coherencia y grado de madurez del proyecto a financiar</w:t>
            </w:r>
          </w:p>
        </w:tc>
        <w:tc>
          <w:tcPr>
            <w:tcW w:w="2075" w:type="dxa"/>
          </w:tcPr>
          <w:p w14:paraId="7FA11E06" w14:textId="71703AEA" w:rsidR="30F2CC5F" w:rsidRPr="00FF2137" w:rsidRDefault="3E63CD45"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 xml:space="preserve">Máximo: </w:t>
            </w:r>
            <w:r w:rsidR="621F725C" w:rsidRPr="00FF2137">
              <w:rPr>
                <w:rFonts w:ascii="Calibri" w:eastAsia="Calibri" w:hAnsi="Calibri" w:cs="Calibri"/>
                <w:b/>
                <w:bCs/>
                <w:color w:val="000000" w:themeColor="text1"/>
                <w:sz w:val="22"/>
                <w:szCs w:val="22"/>
              </w:rPr>
              <w:t>4</w:t>
            </w:r>
            <w:r w:rsidR="0998231D" w:rsidRPr="00FF2137">
              <w:rPr>
                <w:rFonts w:ascii="Calibri" w:eastAsia="Calibri" w:hAnsi="Calibri" w:cs="Calibri"/>
                <w:b/>
                <w:bCs/>
                <w:color w:val="000000" w:themeColor="text1"/>
                <w:sz w:val="22"/>
                <w:szCs w:val="22"/>
              </w:rPr>
              <w:t>5</w:t>
            </w:r>
            <w:r w:rsidRPr="00FF2137">
              <w:rPr>
                <w:rFonts w:ascii="Calibri" w:eastAsia="Calibri" w:hAnsi="Calibri" w:cs="Calibri"/>
                <w:b/>
                <w:bCs/>
                <w:color w:val="000000" w:themeColor="text1"/>
                <w:sz w:val="22"/>
                <w:szCs w:val="22"/>
              </w:rPr>
              <w:t xml:space="preserve"> puntos</w:t>
            </w:r>
          </w:p>
        </w:tc>
        <w:tc>
          <w:tcPr>
            <w:tcW w:w="2079" w:type="dxa"/>
          </w:tcPr>
          <w:p w14:paraId="31AD4795" w14:textId="3B5A7AF1" w:rsidR="30F2CC5F" w:rsidRPr="00FF2137" w:rsidRDefault="3E63CD45"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M</w:t>
            </w:r>
            <w:r w:rsidR="139E3E6A" w:rsidRPr="00FF2137">
              <w:rPr>
                <w:rFonts w:ascii="Calibri" w:eastAsia="Calibri" w:hAnsi="Calibri" w:cs="Calibri"/>
                <w:b/>
                <w:bCs/>
                <w:color w:val="000000" w:themeColor="text1"/>
                <w:sz w:val="22"/>
                <w:szCs w:val="22"/>
              </w:rPr>
              <w:t xml:space="preserve">áximo: </w:t>
            </w:r>
            <w:r w:rsidRPr="00FF2137">
              <w:rPr>
                <w:rFonts w:ascii="Calibri" w:eastAsia="Calibri" w:hAnsi="Calibri" w:cs="Calibri"/>
                <w:b/>
                <w:bCs/>
                <w:color w:val="000000" w:themeColor="text1"/>
                <w:sz w:val="22"/>
                <w:szCs w:val="22"/>
              </w:rPr>
              <w:t>70</w:t>
            </w:r>
            <w:r w:rsidR="51E3391E" w:rsidRPr="00FF2137">
              <w:rPr>
                <w:rFonts w:ascii="Calibri" w:eastAsia="Calibri" w:hAnsi="Calibri" w:cs="Calibri"/>
                <w:b/>
                <w:bCs/>
                <w:color w:val="000000" w:themeColor="text1"/>
                <w:sz w:val="22"/>
                <w:szCs w:val="22"/>
              </w:rPr>
              <w:t xml:space="preserve"> puntos</w:t>
            </w:r>
          </w:p>
        </w:tc>
      </w:tr>
      <w:tr w:rsidR="29CFB04C" w:rsidRPr="00FF2137" w14:paraId="6C12E1E5" w14:textId="77777777" w:rsidTr="005D75D8">
        <w:trPr>
          <w:trHeight w:val="300"/>
          <w:jc w:val="center"/>
        </w:trPr>
        <w:tc>
          <w:tcPr>
            <w:tcW w:w="4400" w:type="dxa"/>
          </w:tcPr>
          <w:p w14:paraId="43ED7FB1" w14:textId="02D59EF9" w:rsidR="5C5C18B1" w:rsidRPr="00FF2137" w:rsidRDefault="2BF48017" w:rsidP="00A4788A">
            <w:pPr>
              <w:pStyle w:val="Prrafodelista"/>
              <w:widowControl w:val="0"/>
              <w:numPr>
                <w:ilvl w:val="0"/>
                <w:numId w:val="18"/>
              </w:numPr>
              <w:ind w:left="540"/>
              <w:rPr>
                <w:rFonts w:ascii="Calibri" w:eastAsia="Calibri" w:hAnsi="Calibri" w:cs="Calibri"/>
                <w:sz w:val="22"/>
                <w:szCs w:val="22"/>
              </w:rPr>
            </w:pPr>
            <w:r w:rsidRPr="00FF2137">
              <w:rPr>
                <w:rFonts w:ascii="Calibri" w:eastAsia="Calibri" w:hAnsi="Calibri" w:cs="Calibri"/>
                <w:sz w:val="22"/>
                <w:szCs w:val="22"/>
              </w:rPr>
              <w:t>Viabilidad técnica</w:t>
            </w:r>
          </w:p>
        </w:tc>
        <w:tc>
          <w:tcPr>
            <w:tcW w:w="2075" w:type="dxa"/>
          </w:tcPr>
          <w:p w14:paraId="2FBD9E45" w14:textId="23CD3FB8" w:rsidR="52A3BEB1" w:rsidRPr="00FF2137" w:rsidRDefault="484B12AC"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w:t>
            </w:r>
            <w:r w:rsidR="302B7341" w:rsidRPr="00FF2137">
              <w:rPr>
                <w:rFonts w:ascii="Calibri" w:eastAsia="Calibri" w:hAnsi="Calibri" w:cs="Calibri"/>
                <w:color w:val="000000" w:themeColor="text1"/>
                <w:sz w:val="22"/>
                <w:szCs w:val="22"/>
              </w:rPr>
              <w:t>5</w:t>
            </w:r>
          </w:p>
        </w:tc>
        <w:tc>
          <w:tcPr>
            <w:tcW w:w="2079" w:type="dxa"/>
          </w:tcPr>
          <w:p w14:paraId="5D4318E2" w14:textId="41B1B3B6" w:rsidR="41EC6D19" w:rsidRPr="00FF2137" w:rsidRDefault="748BB86E"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336C3C3D" w:rsidRPr="00FF2137">
              <w:rPr>
                <w:rFonts w:ascii="Calibri" w:eastAsia="Calibri" w:hAnsi="Calibri" w:cs="Calibri"/>
                <w:color w:val="000000" w:themeColor="text1"/>
                <w:sz w:val="22"/>
                <w:szCs w:val="22"/>
              </w:rPr>
              <w:t>20</w:t>
            </w:r>
          </w:p>
        </w:tc>
      </w:tr>
      <w:tr w:rsidR="29CFB04C" w:rsidRPr="00FF2137" w14:paraId="405A8745" w14:textId="77777777" w:rsidTr="005D75D8">
        <w:trPr>
          <w:trHeight w:val="300"/>
          <w:jc w:val="center"/>
        </w:trPr>
        <w:tc>
          <w:tcPr>
            <w:tcW w:w="4400" w:type="dxa"/>
          </w:tcPr>
          <w:p w14:paraId="3464424D" w14:textId="565EDAD0" w:rsidR="5C5C18B1" w:rsidRPr="00FF2137" w:rsidRDefault="2BF48017" w:rsidP="00A4788A">
            <w:pPr>
              <w:pStyle w:val="Prrafodelista"/>
              <w:widowControl w:val="0"/>
              <w:numPr>
                <w:ilvl w:val="0"/>
                <w:numId w:val="18"/>
              </w:numPr>
              <w:ind w:left="540"/>
              <w:rPr>
                <w:rFonts w:ascii="Calibri" w:eastAsia="Calibri" w:hAnsi="Calibri" w:cs="Calibri"/>
                <w:sz w:val="22"/>
                <w:szCs w:val="22"/>
              </w:rPr>
            </w:pPr>
            <w:r w:rsidRPr="00FF2137">
              <w:rPr>
                <w:rFonts w:ascii="Calibri" w:eastAsia="Calibri" w:hAnsi="Calibri" w:cs="Calibri"/>
                <w:sz w:val="22"/>
                <w:szCs w:val="22"/>
              </w:rPr>
              <w:t>Viabilidad comercial</w:t>
            </w:r>
          </w:p>
        </w:tc>
        <w:tc>
          <w:tcPr>
            <w:tcW w:w="2075" w:type="dxa"/>
          </w:tcPr>
          <w:p w14:paraId="3693E6C4" w14:textId="6B5A65B2" w:rsidR="028542EF" w:rsidRPr="00FF2137" w:rsidRDefault="18E485AC"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w:t>
            </w:r>
            <w:r w:rsidR="7FB325CC" w:rsidRPr="00FF2137">
              <w:rPr>
                <w:rFonts w:ascii="Calibri" w:eastAsia="Calibri" w:hAnsi="Calibri" w:cs="Calibri"/>
                <w:color w:val="000000" w:themeColor="text1"/>
                <w:sz w:val="22"/>
                <w:szCs w:val="22"/>
              </w:rPr>
              <w:t>5</w:t>
            </w:r>
          </w:p>
        </w:tc>
        <w:tc>
          <w:tcPr>
            <w:tcW w:w="2079" w:type="dxa"/>
          </w:tcPr>
          <w:p w14:paraId="042CF74B" w14:textId="009540BD" w:rsidR="1705D4A3" w:rsidRPr="00FF2137" w:rsidRDefault="40B99682"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66057282" w:rsidRPr="00FF2137">
              <w:rPr>
                <w:rFonts w:ascii="Calibri" w:eastAsia="Calibri" w:hAnsi="Calibri" w:cs="Calibri"/>
                <w:color w:val="000000" w:themeColor="text1"/>
                <w:sz w:val="22"/>
                <w:szCs w:val="22"/>
              </w:rPr>
              <w:t>20</w:t>
            </w:r>
          </w:p>
        </w:tc>
      </w:tr>
      <w:tr w:rsidR="29CFB04C" w:rsidRPr="00FF2137" w14:paraId="12A590F5" w14:textId="77777777" w:rsidTr="005D75D8">
        <w:trPr>
          <w:trHeight w:val="300"/>
          <w:jc w:val="center"/>
        </w:trPr>
        <w:tc>
          <w:tcPr>
            <w:tcW w:w="4400" w:type="dxa"/>
          </w:tcPr>
          <w:p w14:paraId="2B501A28" w14:textId="50ADF712" w:rsidR="5C5C18B1" w:rsidRPr="00FF2137" w:rsidRDefault="2BF48017" w:rsidP="00A4788A">
            <w:pPr>
              <w:pStyle w:val="Prrafodelista"/>
              <w:widowControl w:val="0"/>
              <w:numPr>
                <w:ilvl w:val="0"/>
                <w:numId w:val="18"/>
              </w:numPr>
              <w:ind w:left="540"/>
              <w:rPr>
                <w:rFonts w:ascii="Calibri" w:eastAsia="Calibri" w:hAnsi="Calibri" w:cs="Calibri"/>
                <w:sz w:val="22"/>
                <w:szCs w:val="22"/>
              </w:rPr>
            </w:pPr>
            <w:r w:rsidRPr="00FF2137">
              <w:rPr>
                <w:rFonts w:ascii="Calibri" w:eastAsia="Calibri" w:hAnsi="Calibri" w:cs="Calibri"/>
                <w:sz w:val="22"/>
                <w:szCs w:val="22"/>
              </w:rPr>
              <w:t>Viabilidad económico-financiera</w:t>
            </w:r>
          </w:p>
        </w:tc>
        <w:tc>
          <w:tcPr>
            <w:tcW w:w="2075" w:type="dxa"/>
          </w:tcPr>
          <w:p w14:paraId="705359EA" w14:textId="53AF8B65" w:rsidR="1FB05745" w:rsidRPr="00FF2137" w:rsidRDefault="319534EA"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w:t>
            </w:r>
            <w:r w:rsidR="7132A58D" w:rsidRPr="00FF2137">
              <w:rPr>
                <w:rFonts w:ascii="Calibri" w:eastAsia="Calibri" w:hAnsi="Calibri" w:cs="Calibri"/>
                <w:color w:val="000000" w:themeColor="text1"/>
                <w:sz w:val="22"/>
                <w:szCs w:val="22"/>
              </w:rPr>
              <w:t>5</w:t>
            </w:r>
          </w:p>
        </w:tc>
        <w:tc>
          <w:tcPr>
            <w:tcW w:w="2079" w:type="dxa"/>
          </w:tcPr>
          <w:p w14:paraId="02C671B1" w14:textId="62998E1F" w:rsidR="494F3B3C" w:rsidRPr="00FF2137" w:rsidRDefault="578BB399"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4FC042B1" w:rsidRPr="00FF2137">
              <w:rPr>
                <w:rFonts w:ascii="Calibri" w:eastAsia="Calibri" w:hAnsi="Calibri" w:cs="Calibri"/>
                <w:color w:val="000000" w:themeColor="text1"/>
                <w:sz w:val="22"/>
                <w:szCs w:val="22"/>
              </w:rPr>
              <w:t>30</w:t>
            </w:r>
          </w:p>
        </w:tc>
      </w:tr>
      <w:tr w:rsidR="29CFB04C" w:rsidRPr="00FF2137" w14:paraId="64A22CE2" w14:textId="77777777" w:rsidTr="005D75D8">
        <w:trPr>
          <w:trHeight w:val="300"/>
          <w:jc w:val="center"/>
        </w:trPr>
        <w:tc>
          <w:tcPr>
            <w:tcW w:w="4400" w:type="dxa"/>
          </w:tcPr>
          <w:p w14:paraId="72F5CF50" w14:textId="4868AE6C" w:rsidR="4FEF24C5" w:rsidRPr="00FF2137" w:rsidRDefault="0C898155" w:rsidP="4F11EB83">
            <w:pPr>
              <w:pStyle w:val="Prrafodelista"/>
              <w:widowControl w:val="0"/>
              <w:ind w:left="0"/>
              <w:rPr>
                <w:rFonts w:ascii="Calibri" w:eastAsia="Calibri" w:hAnsi="Calibri" w:cs="Calibri"/>
                <w:b/>
                <w:bCs/>
                <w:sz w:val="22"/>
                <w:szCs w:val="22"/>
              </w:rPr>
            </w:pPr>
            <w:r w:rsidRPr="00FF2137">
              <w:rPr>
                <w:rFonts w:ascii="Calibri" w:eastAsia="Calibri" w:hAnsi="Calibri" w:cs="Calibri"/>
                <w:b/>
                <w:bCs/>
                <w:sz w:val="22"/>
                <w:szCs w:val="22"/>
              </w:rPr>
              <w:t>2. Grado de adaptación de los proyectos al modelo de cofinanciación</w:t>
            </w:r>
          </w:p>
        </w:tc>
        <w:tc>
          <w:tcPr>
            <w:tcW w:w="2075" w:type="dxa"/>
          </w:tcPr>
          <w:p w14:paraId="2B29BE4D" w14:textId="41620959" w:rsidR="313E2BC6" w:rsidRPr="00FF2137" w:rsidRDefault="6C2D355F"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 xml:space="preserve">Máximo: </w:t>
            </w:r>
            <w:r w:rsidR="45BAC928" w:rsidRPr="00FF2137">
              <w:rPr>
                <w:rFonts w:ascii="Calibri" w:eastAsia="Calibri" w:hAnsi="Calibri" w:cs="Calibri"/>
                <w:b/>
                <w:bCs/>
                <w:color w:val="000000" w:themeColor="text1"/>
                <w:sz w:val="22"/>
                <w:szCs w:val="22"/>
              </w:rPr>
              <w:t>40</w:t>
            </w:r>
            <w:r w:rsidRPr="00FF2137">
              <w:rPr>
                <w:rFonts w:ascii="Calibri" w:eastAsia="Calibri" w:hAnsi="Calibri" w:cs="Calibri"/>
                <w:b/>
                <w:bCs/>
                <w:color w:val="000000" w:themeColor="text1"/>
                <w:sz w:val="22"/>
                <w:szCs w:val="22"/>
              </w:rPr>
              <w:t xml:space="preserve"> puntos</w:t>
            </w:r>
          </w:p>
        </w:tc>
        <w:tc>
          <w:tcPr>
            <w:tcW w:w="2079" w:type="dxa"/>
          </w:tcPr>
          <w:p w14:paraId="75FB56F8" w14:textId="599D0651" w:rsidR="39F7807F" w:rsidRPr="00FF2137" w:rsidRDefault="0770A435"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Máximo: 15 puntos</w:t>
            </w:r>
          </w:p>
        </w:tc>
      </w:tr>
      <w:tr w:rsidR="29CFB04C" w:rsidRPr="00FF2137" w14:paraId="4CED4CA8" w14:textId="77777777" w:rsidTr="005D75D8">
        <w:trPr>
          <w:trHeight w:val="300"/>
          <w:jc w:val="center"/>
        </w:trPr>
        <w:tc>
          <w:tcPr>
            <w:tcW w:w="4400" w:type="dxa"/>
          </w:tcPr>
          <w:p w14:paraId="0D4F9852" w14:textId="3286A83F" w:rsidR="079FC922" w:rsidRPr="00FF2137" w:rsidRDefault="6E0D7651" w:rsidP="00A4788A">
            <w:pPr>
              <w:pStyle w:val="Prrafodelista"/>
              <w:widowControl w:val="0"/>
              <w:numPr>
                <w:ilvl w:val="0"/>
                <w:numId w:val="17"/>
              </w:numPr>
              <w:ind w:left="540"/>
              <w:rPr>
                <w:rFonts w:ascii="Calibri" w:eastAsia="Calibri" w:hAnsi="Calibri" w:cs="Calibri"/>
                <w:sz w:val="22"/>
                <w:szCs w:val="22"/>
              </w:rPr>
            </w:pPr>
            <w:r w:rsidRPr="00FF2137">
              <w:rPr>
                <w:rFonts w:ascii="Calibri" w:eastAsia="Calibri" w:hAnsi="Calibri" w:cs="Calibri"/>
                <w:sz w:val="22"/>
                <w:szCs w:val="22"/>
              </w:rPr>
              <w:t>Concreción y relevancia</w:t>
            </w:r>
            <w:r w:rsidR="3BB4FEA5" w:rsidRPr="00FF2137">
              <w:rPr>
                <w:rFonts w:ascii="Calibri" w:eastAsia="Calibri" w:hAnsi="Calibri" w:cs="Calibri"/>
                <w:sz w:val="22"/>
                <w:szCs w:val="22"/>
              </w:rPr>
              <w:t xml:space="preserve"> de la campaña</w:t>
            </w:r>
          </w:p>
        </w:tc>
        <w:tc>
          <w:tcPr>
            <w:tcW w:w="2075" w:type="dxa"/>
          </w:tcPr>
          <w:p w14:paraId="36C1F9E1" w14:textId="53AD4008" w:rsidR="2CC38B5B" w:rsidRPr="00FF2137" w:rsidRDefault="6F8F129E"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32B48310" w:rsidRPr="00FF2137">
              <w:rPr>
                <w:rFonts w:ascii="Calibri" w:eastAsia="Calibri" w:hAnsi="Calibri" w:cs="Calibri"/>
                <w:color w:val="000000" w:themeColor="text1"/>
                <w:sz w:val="22"/>
                <w:szCs w:val="22"/>
              </w:rPr>
              <w:t>2</w:t>
            </w:r>
            <w:r w:rsidRPr="00FF2137">
              <w:rPr>
                <w:rFonts w:ascii="Calibri" w:eastAsia="Calibri" w:hAnsi="Calibri" w:cs="Calibri"/>
                <w:color w:val="000000" w:themeColor="text1"/>
                <w:sz w:val="22"/>
                <w:szCs w:val="22"/>
              </w:rPr>
              <w:t>0</w:t>
            </w:r>
          </w:p>
        </w:tc>
        <w:tc>
          <w:tcPr>
            <w:tcW w:w="2079" w:type="dxa"/>
          </w:tcPr>
          <w:p w14:paraId="1F19076C" w14:textId="086BE645" w:rsidR="3E593922" w:rsidRPr="00FF2137" w:rsidRDefault="247B1083"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29CFB04C" w:rsidRPr="00FF2137" w14:paraId="6F7C7ADA" w14:textId="77777777" w:rsidTr="005D75D8">
        <w:trPr>
          <w:trHeight w:val="300"/>
          <w:jc w:val="center"/>
        </w:trPr>
        <w:tc>
          <w:tcPr>
            <w:tcW w:w="4400" w:type="dxa"/>
          </w:tcPr>
          <w:p w14:paraId="0E4EFE2F" w14:textId="380B59C5" w:rsidR="72ACFE58" w:rsidRPr="00FF2137" w:rsidRDefault="3BB4FEA5" w:rsidP="00A4788A">
            <w:pPr>
              <w:pStyle w:val="Prrafodelista"/>
              <w:widowControl w:val="0"/>
              <w:numPr>
                <w:ilvl w:val="0"/>
                <w:numId w:val="17"/>
              </w:numPr>
              <w:ind w:left="540"/>
              <w:rPr>
                <w:rFonts w:ascii="Calibri" w:eastAsia="Calibri" w:hAnsi="Calibri" w:cs="Calibri"/>
                <w:sz w:val="22"/>
                <w:szCs w:val="22"/>
              </w:rPr>
            </w:pPr>
            <w:r w:rsidRPr="00FF2137">
              <w:rPr>
                <w:rFonts w:ascii="Calibri" w:eastAsia="Calibri" w:hAnsi="Calibri" w:cs="Calibri"/>
                <w:sz w:val="22"/>
                <w:szCs w:val="22"/>
              </w:rPr>
              <w:lastRenderedPageBreak/>
              <w:t>Plan</w:t>
            </w:r>
            <w:r w:rsidR="6E0D7651" w:rsidRPr="00FF2137">
              <w:rPr>
                <w:rFonts w:ascii="Calibri" w:eastAsia="Calibri" w:hAnsi="Calibri" w:cs="Calibri"/>
                <w:sz w:val="22"/>
                <w:szCs w:val="22"/>
              </w:rPr>
              <w:t xml:space="preserve"> de comunicación</w:t>
            </w:r>
          </w:p>
        </w:tc>
        <w:tc>
          <w:tcPr>
            <w:tcW w:w="2075" w:type="dxa"/>
          </w:tcPr>
          <w:p w14:paraId="12216356" w14:textId="7B5A35D4" w:rsidR="3237FA3B" w:rsidRPr="00FF2137" w:rsidRDefault="5D1F388E"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w:t>
            </w:r>
            <w:r w:rsidR="184F3885" w:rsidRPr="00FF2137">
              <w:rPr>
                <w:rFonts w:ascii="Calibri" w:eastAsia="Calibri" w:hAnsi="Calibri" w:cs="Calibri"/>
                <w:color w:val="000000" w:themeColor="text1"/>
                <w:sz w:val="22"/>
                <w:szCs w:val="22"/>
              </w:rPr>
              <w:t>0</w:t>
            </w:r>
          </w:p>
        </w:tc>
        <w:tc>
          <w:tcPr>
            <w:tcW w:w="2079" w:type="dxa"/>
          </w:tcPr>
          <w:p w14:paraId="532126E7" w14:textId="33B4A157" w:rsidR="38931CA9" w:rsidRPr="00FF2137" w:rsidRDefault="3329D6FB"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29CFB04C" w:rsidRPr="00FF2137" w14:paraId="11750F41" w14:textId="77777777" w:rsidTr="005D75D8">
        <w:trPr>
          <w:trHeight w:val="300"/>
          <w:jc w:val="center"/>
        </w:trPr>
        <w:tc>
          <w:tcPr>
            <w:tcW w:w="4400" w:type="dxa"/>
          </w:tcPr>
          <w:p w14:paraId="6F538038" w14:textId="218CFCBC" w:rsidR="732BA2E6" w:rsidRPr="00FF2137" w:rsidRDefault="3588342D" w:rsidP="00A4788A">
            <w:pPr>
              <w:pStyle w:val="Prrafodelista"/>
              <w:widowControl w:val="0"/>
              <w:numPr>
                <w:ilvl w:val="0"/>
                <w:numId w:val="17"/>
              </w:numPr>
              <w:ind w:left="540"/>
              <w:rPr>
                <w:rFonts w:ascii="Calibri" w:eastAsia="Calibri" w:hAnsi="Calibri" w:cs="Calibri"/>
                <w:sz w:val="22"/>
                <w:szCs w:val="22"/>
              </w:rPr>
            </w:pPr>
            <w:r w:rsidRPr="00FF2137">
              <w:rPr>
                <w:rFonts w:ascii="Calibri" w:eastAsia="Calibri" w:hAnsi="Calibri" w:cs="Calibri"/>
                <w:sz w:val="22"/>
                <w:szCs w:val="22"/>
              </w:rPr>
              <w:t>Generación de comunidad</w:t>
            </w:r>
          </w:p>
        </w:tc>
        <w:tc>
          <w:tcPr>
            <w:tcW w:w="2075" w:type="dxa"/>
          </w:tcPr>
          <w:p w14:paraId="599F4875" w14:textId="5FB820A5" w:rsidR="3237FA3B" w:rsidRPr="00FF2137" w:rsidRDefault="5D1F388E"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w:t>
            </w:r>
            <w:r w:rsidR="1F0A56F8" w:rsidRPr="00FF2137">
              <w:rPr>
                <w:rFonts w:ascii="Calibri" w:eastAsia="Calibri" w:hAnsi="Calibri" w:cs="Calibri"/>
                <w:color w:val="000000" w:themeColor="text1"/>
                <w:sz w:val="22"/>
                <w:szCs w:val="22"/>
              </w:rPr>
              <w:t>0</w:t>
            </w:r>
          </w:p>
        </w:tc>
        <w:tc>
          <w:tcPr>
            <w:tcW w:w="2079" w:type="dxa"/>
          </w:tcPr>
          <w:p w14:paraId="7FF7F962" w14:textId="7E118797" w:rsidR="09919036" w:rsidRPr="00FF2137" w:rsidRDefault="59B880BB"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29CFB04C" w:rsidRPr="00FF2137" w14:paraId="6909F8FD" w14:textId="77777777" w:rsidTr="005D75D8">
        <w:trPr>
          <w:trHeight w:val="300"/>
          <w:jc w:val="center"/>
        </w:trPr>
        <w:tc>
          <w:tcPr>
            <w:tcW w:w="4400" w:type="dxa"/>
          </w:tcPr>
          <w:p w14:paraId="2A85341F" w14:textId="67E14497" w:rsidR="4FEF24C5" w:rsidRPr="00FF2137" w:rsidRDefault="0C898155" w:rsidP="4F11EB83">
            <w:pPr>
              <w:widowControl w:val="0"/>
              <w:rPr>
                <w:rFonts w:ascii="Calibri" w:eastAsia="Calibri" w:hAnsi="Calibri" w:cs="Calibri"/>
                <w:sz w:val="22"/>
                <w:szCs w:val="22"/>
              </w:rPr>
            </w:pPr>
            <w:r w:rsidRPr="00FF2137">
              <w:rPr>
                <w:rFonts w:ascii="Calibri" w:eastAsia="Calibri" w:hAnsi="Calibri" w:cs="Calibri"/>
                <w:b/>
                <w:bCs/>
                <w:sz w:val="22"/>
                <w:szCs w:val="22"/>
              </w:rPr>
              <w:t>3. Grado de Innovación de los proyectos</w:t>
            </w:r>
          </w:p>
        </w:tc>
        <w:tc>
          <w:tcPr>
            <w:tcW w:w="2075" w:type="dxa"/>
          </w:tcPr>
          <w:p w14:paraId="17AF284A" w14:textId="204A970D" w:rsidR="23C5E698" w:rsidRPr="00FF2137" w:rsidRDefault="4407A2F0"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 xml:space="preserve">Máximo: </w:t>
            </w:r>
            <w:r w:rsidR="60CDA6B8" w:rsidRPr="00FF2137">
              <w:rPr>
                <w:rFonts w:ascii="Calibri" w:eastAsia="Calibri" w:hAnsi="Calibri" w:cs="Calibri"/>
                <w:b/>
                <w:bCs/>
                <w:color w:val="000000" w:themeColor="text1"/>
                <w:sz w:val="22"/>
                <w:szCs w:val="22"/>
              </w:rPr>
              <w:t>1</w:t>
            </w:r>
            <w:r w:rsidR="17080F1E" w:rsidRPr="00FF2137">
              <w:rPr>
                <w:rFonts w:ascii="Calibri" w:eastAsia="Calibri" w:hAnsi="Calibri" w:cs="Calibri"/>
                <w:b/>
                <w:bCs/>
                <w:color w:val="000000" w:themeColor="text1"/>
                <w:sz w:val="22"/>
                <w:szCs w:val="22"/>
              </w:rPr>
              <w:t>5</w:t>
            </w:r>
            <w:r w:rsidRPr="00FF2137">
              <w:rPr>
                <w:rFonts w:ascii="Calibri" w:eastAsia="Calibri" w:hAnsi="Calibri" w:cs="Calibri"/>
                <w:b/>
                <w:bCs/>
                <w:color w:val="000000" w:themeColor="text1"/>
                <w:sz w:val="22"/>
                <w:szCs w:val="22"/>
              </w:rPr>
              <w:t xml:space="preserve"> puntos</w:t>
            </w:r>
          </w:p>
        </w:tc>
        <w:tc>
          <w:tcPr>
            <w:tcW w:w="2079" w:type="dxa"/>
          </w:tcPr>
          <w:p w14:paraId="4750651E" w14:textId="40E6D23D" w:rsidR="12ECAD70" w:rsidRPr="00FF2137" w:rsidRDefault="7A2CEB62" w:rsidP="4F11EB83">
            <w:pPr>
              <w:pStyle w:val="Prrafodelista"/>
              <w:widowControl w:val="0"/>
              <w:ind w:left="0"/>
              <w:jc w:val="center"/>
              <w:rPr>
                <w:rFonts w:ascii="Calibri" w:eastAsia="Calibri" w:hAnsi="Calibri" w:cs="Calibri"/>
                <w:b/>
                <w:bCs/>
                <w:color w:val="000000" w:themeColor="text1"/>
                <w:sz w:val="22"/>
                <w:szCs w:val="22"/>
              </w:rPr>
            </w:pPr>
            <w:r w:rsidRPr="00FF2137">
              <w:rPr>
                <w:rFonts w:ascii="Calibri" w:eastAsia="Calibri" w:hAnsi="Calibri" w:cs="Calibri"/>
                <w:b/>
                <w:bCs/>
                <w:color w:val="000000" w:themeColor="text1"/>
                <w:sz w:val="22"/>
                <w:szCs w:val="22"/>
              </w:rPr>
              <w:t>Máximo: 15 puntos</w:t>
            </w:r>
          </w:p>
        </w:tc>
      </w:tr>
      <w:tr w:rsidR="29CFB04C" w:rsidRPr="00FF2137" w14:paraId="2375C5BE" w14:textId="77777777" w:rsidTr="005D75D8">
        <w:trPr>
          <w:trHeight w:val="300"/>
          <w:jc w:val="center"/>
        </w:trPr>
        <w:tc>
          <w:tcPr>
            <w:tcW w:w="4400" w:type="dxa"/>
          </w:tcPr>
          <w:p w14:paraId="5CB3DE14" w14:textId="60366E05" w:rsidR="495C1D26" w:rsidRPr="00FF2137" w:rsidRDefault="0B47D693" w:rsidP="00A4788A">
            <w:pPr>
              <w:pStyle w:val="Prrafodelista"/>
              <w:widowControl w:val="0"/>
              <w:numPr>
                <w:ilvl w:val="0"/>
                <w:numId w:val="16"/>
              </w:numPr>
              <w:ind w:left="540"/>
              <w:rPr>
                <w:rFonts w:ascii="Calibri" w:eastAsia="Calibri" w:hAnsi="Calibri" w:cs="Calibri"/>
                <w:sz w:val="22"/>
                <w:szCs w:val="22"/>
              </w:rPr>
            </w:pPr>
            <w:r w:rsidRPr="00FF2137">
              <w:rPr>
                <w:rFonts w:ascii="Calibri" w:eastAsia="Calibri" w:hAnsi="Calibri" w:cs="Calibri"/>
                <w:sz w:val="22"/>
                <w:szCs w:val="22"/>
              </w:rPr>
              <w:t xml:space="preserve">Grado de </w:t>
            </w:r>
            <w:r w:rsidR="3CB1F34C" w:rsidRPr="00FF2137">
              <w:rPr>
                <w:rFonts w:ascii="Calibri" w:eastAsia="Calibri" w:hAnsi="Calibri" w:cs="Calibri"/>
                <w:sz w:val="22"/>
                <w:szCs w:val="22"/>
              </w:rPr>
              <w:t>originalidad y utilidad</w:t>
            </w:r>
          </w:p>
        </w:tc>
        <w:tc>
          <w:tcPr>
            <w:tcW w:w="2075" w:type="dxa"/>
          </w:tcPr>
          <w:p w14:paraId="5DAC571C" w14:textId="2C021274" w:rsidR="495C1D26" w:rsidRPr="00FF2137" w:rsidRDefault="460C7B04"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684892A7" w:rsidRPr="00FF2137">
              <w:rPr>
                <w:rFonts w:ascii="Calibri" w:eastAsia="Calibri" w:hAnsi="Calibri" w:cs="Calibri"/>
                <w:color w:val="000000" w:themeColor="text1"/>
                <w:sz w:val="22"/>
                <w:szCs w:val="22"/>
              </w:rPr>
              <w:t>10</w:t>
            </w:r>
          </w:p>
        </w:tc>
        <w:tc>
          <w:tcPr>
            <w:tcW w:w="2079" w:type="dxa"/>
          </w:tcPr>
          <w:p w14:paraId="6FADE9F2" w14:textId="34611D8B" w:rsidR="1BBFF784" w:rsidRPr="00FF2137" w:rsidRDefault="79F6F4C3"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3A2AA61B" w:rsidRPr="00FF2137">
              <w:rPr>
                <w:rFonts w:ascii="Calibri" w:eastAsia="Calibri" w:hAnsi="Calibri" w:cs="Calibri"/>
                <w:color w:val="000000" w:themeColor="text1"/>
                <w:sz w:val="22"/>
                <w:szCs w:val="22"/>
              </w:rPr>
              <w:t>10</w:t>
            </w:r>
          </w:p>
        </w:tc>
      </w:tr>
      <w:tr w:rsidR="29CFB04C" w:rsidRPr="00FF2137" w14:paraId="0F9EBFFE" w14:textId="77777777" w:rsidTr="005D75D8">
        <w:trPr>
          <w:trHeight w:val="300"/>
          <w:jc w:val="center"/>
        </w:trPr>
        <w:tc>
          <w:tcPr>
            <w:tcW w:w="4400" w:type="dxa"/>
          </w:tcPr>
          <w:p w14:paraId="2817899D" w14:textId="1E8800F8" w:rsidR="3CFFAB9B" w:rsidRPr="00FF2137" w:rsidRDefault="2D9EB019" w:rsidP="00A4788A">
            <w:pPr>
              <w:pStyle w:val="Prrafodelista"/>
              <w:widowControl w:val="0"/>
              <w:numPr>
                <w:ilvl w:val="0"/>
                <w:numId w:val="16"/>
              </w:numPr>
              <w:ind w:left="540"/>
              <w:rPr>
                <w:rFonts w:ascii="Calibri" w:eastAsia="Calibri" w:hAnsi="Calibri" w:cs="Calibri"/>
                <w:sz w:val="22"/>
                <w:szCs w:val="22"/>
              </w:rPr>
            </w:pPr>
            <w:r w:rsidRPr="00FF2137">
              <w:rPr>
                <w:rFonts w:ascii="Calibri" w:eastAsia="Calibri" w:hAnsi="Calibri" w:cs="Calibri"/>
                <w:sz w:val="22"/>
                <w:szCs w:val="22"/>
              </w:rPr>
              <w:t>Grado de protección</w:t>
            </w:r>
          </w:p>
        </w:tc>
        <w:tc>
          <w:tcPr>
            <w:tcW w:w="2075" w:type="dxa"/>
          </w:tcPr>
          <w:p w14:paraId="2E536A40" w14:textId="54E4BAD2" w:rsidR="495C1D26" w:rsidRPr="00FF2137" w:rsidRDefault="460C7B04"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5DC3DBA3" w:rsidRPr="00FF2137">
              <w:rPr>
                <w:rFonts w:ascii="Calibri" w:eastAsia="Calibri" w:hAnsi="Calibri" w:cs="Calibri"/>
                <w:color w:val="000000" w:themeColor="text1"/>
                <w:sz w:val="22"/>
                <w:szCs w:val="22"/>
              </w:rPr>
              <w:t>5</w:t>
            </w:r>
          </w:p>
        </w:tc>
        <w:tc>
          <w:tcPr>
            <w:tcW w:w="2079" w:type="dxa"/>
          </w:tcPr>
          <w:p w14:paraId="6DB49D82" w14:textId="6DDA60C6" w:rsidR="5CBC98C8" w:rsidRPr="00FF2137" w:rsidRDefault="35E734D5" w:rsidP="4F11EB83">
            <w:pPr>
              <w:pStyle w:val="Prrafodelista"/>
              <w:widowControl w:val="0"/>
              <w:ind w:left="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w:t>
            </w:r>
            <w:r w:rsidR="6C7C8976" w:rsidRPr="00FF2137">
              <w:rPr>
                <w:rFonts w:ascii="Calibri" w:eastAsia="Calibri" w:hAnsi="Calibri" w:cs="Calibri"/>
                <w:color w:val="000000" w:themeColor="text1"/>
                <w:sz w:val="22"/>
                <w:szCs w:val="22"/>
              </w:rPr>
              <w:t>5</w:t>
            </w:r>
          </w:p>
        </w:tc>
      </w:tr>
    </w:tbl>
    <w:p w14:paraId="46229EC1" w14:textId="607705B6" w:rsidR="72AB279B" w:rsidRPr="00FF2137" w:rsidRDefault="72AB279B" w:rsidP="4F11EB83">
      <w:pPr>
        <w:widowControl w:val="0"/>
        <w:spacing w:after="0" w:line="240" w:lineRule="auto"/>
        <w:jc w:val="both"/>
        <w:rPr>
          <w:rFonts w:ascii="Calibri" w:eastAsia="Calibri" w:hAnsi="Calibri" w:cs="Calibri"/>
          <w:color w:val="000000" w:themeColor="text1"/>
          <w:sz w:val="22"/>
          <w:szCs w:val="22"/>
        </w:rPr>
      </w:pPr>
    </w:p>
    <w:p w14:paraId="3BC06332" w14:textId="5AEDD3CF" w:rsidR="32C5BC93" w:rsidRPr="00FF2137" w:rsidRDefault="421AB1C3" w:rsidP="00A4788A">
      <w:pPr>
        <w:pStyle w:val="Prrafodelista"/>
        <w:widowControl w:val="0"/>
        <w:numPr>
          <w:ilvl w:val="0"/>
          <w:numId w:val="34"/>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Cada solicitud de ayuda propuesta resultará calificada de forma global de 0 a 100 puntos, en función de los criterios establecidos con anterioridad. </w:t>
      </w:r>
      <w:r w:rsidR="387BC504" w:rsidRPr="00FF2137">
        <w:rPr>
          <w:rFonts w:ascii="Calibri" w:eastAsia="Calibri" w:hAnsi="Calibri" w:cs="Calibri"/>
          <w:sz w:val="22"/>
          <w:szCs w:val="22"/>
        </w:rPr>
        <w:t xml:space="preserve">Por cada línea de ayuda establecidas en el artículo 6 del presente decreto, </w:t>
      </w:r>
      <w:r w:rsidR="4DA1EF5D" w:rsidRPr="00FF2137">
        <w:rPr>
          <w:rFonts w:ascii="Calibri" w:eastAsia="Calibri" w:hAnsi="Calibri" w:cs="Calibri"/>
          <w:sz w:val="22"/>
          <w:szCs w:val="22"/>
        </w:rPr>
        <w:t>l</w:t>
      </w:r>
      <w:r w:rsidRPr="00FF2137">
        <w:rPr>
          <w:rFonts w:ascii="Calibri" w:eastAsia="Calibri" w:hAnsi="Calibri" w:cs="Calibri"/>
          <w:sz w:val="22"/>
          <w:szCs w:val="22"/>
        </w:rPr>
        <w:t>as solicitudes presentadas serán valoradas en concurrencia competitiva,</w:t>
      </w:r>
      <w:r w:rsidR="13447E17" w:rsidRPr="00FF2137">
        <w:rPr>
          <w:rFonts w:ascii="Calibri" w:eastAsia="Calibri" w:hAnsi="Calibri" w:cs="Calibri"/>
          <w:sz w:val="22"/>
          <w:szCs w:val="22"/>
        </w:rPr>
        <w:t xml:space="preserve"> </w:t>
      </w:r>
      <w:r w:rsidRPr="00FF2137">
        <w:rPr>
          <w:rFonts w:ascii="Calibri" w:eastAsia="Calibri" w:hAnsi="Calibri" w:cs="Calibri"/>
          <w:sz w:val="22"/>
          <w:szCs w:val="22"/>
        </w:rPr>
        <w:t>de manera que</w:t>
      </w:r>
      <w:r w:rsidR="0D54E08D" w:rsidRPr="00FF2137">
        <w:rPr>
          <w:rFonts w:ascii="Calibri" w:eastAsia="Calibri" w:hAnsi="Calibri" w:cs="Calibri"/>
          <w:sz w:val="22"/>
          <w:szCs w:val="22"/>
        </w:rPr>
        <w:t xml:space="preserve">, </w:t>
      </w:r>
      <w:r w:rsidRPr="00FF2137">
        <w:rPr>
          <w:rFonts w:ascii="Calibri" w:eastAsia="Calibri" w:hAnsi="Calibri" w:cs="Calibri"/>
          <w:sz w:val="22"/>
          <w:szCs w:val="22"/>
        </w:rPr>
        <w:t xml:space="preserve">en función de cuál sea el valor adicional que aporte respecto a las demás solicitantes, se aplicarán las siguientes ponderaciones, conforme a la calificación que obtengan: </w:t>
      </w:r>
    </w:p>
    <w:p w14:paraId="148B1F41" w14:textId="605AB268" w:rsidR="72AB279B" w:rsidRPr="00FF2137" w:rsidRDefault="72AB279B" w:rsidP="4F11EB83">
      <w:pPr>
        <w:widowControl w:val="0"/>
        <w:spacing w:after="0" w:line="240" w:lineRule="auto"/>
        <w:jc w:val="both"/>
        <w:rPr>
          <w:rFonts w:ascii="Calibri" w:eastAsia="Calibri" w:hAnsi="Calibri" w:cs="Calibri"/>
          <w:sz w:val="22"/>
          <w:szCs w:val="22"/>
        </w:rPr>
      </w:pPr>
    </w:p>
    <w:p w14:paraId="1A7B2F50" w14:textId="2A49C937" w:rsidR="32C5BC93" w:rsidRPr="00FF2137" w:rsidRDefault="7808F972" w:rsidP="00A4788A">
      <w:pPr>
        <w:pStyle w:val="Prrafodelista"/>
        <w:widowControl w:val="0"/>
        <w:numPr>
          <w:ilvl w:val="0"/>
          <w:numId w:val="13"/>
        </w:numPr>
        <w:spacing w:after="0" w:line="240" w:lineRule="auto"/>
        <w:ind w:left="1276"/>
        <w:jc w:val="both"/>
        <w:rPr>
          <w:rFonts w:ascii="Calibri" w:eastAsia="Calibri" w:hAnsi="Calibri" w:cs="Calibri"/>
          <w:sz w:val="22"/>
          <w:szCs w:val="22"/>
        </w:rPr>
      </w:pPr>
      <w:r w:rsidRPr="00FF2137">
        <w:rPr>
          <w:rFonts w:ascii="Calibri" w:eastAsia="Calibri" w:hAnsi="Calibri" w:cs="Calibri"/>
          <w:sz w:val="22"/>
          <w:szCs w:val="22"/>
        </w:rPr>
        <w:t xml:space="preserve">Excelente: En este caso el criterio será valorado con la puntuación máxima establecida para el mismo. </w:t>
      </w:r>
    </w:p>
    <w:p w14:paraId="54399728" w14:textId="2D81587E" w:rsidR="32C5BC93" w:rsidRPr="00FF2137" w:rsidRDefault="7808F972" w:rsidP="00A4788A">
      <w:pPr>
        <w:pStyle w:val="Prrafodelista"/>
        <w:widowControl w:val="0"/>
        <w:numPr>
          <w:ilvl w:val="0"/>
          <w:numId w:val="13"/>
        </w:numPr>
        <w:spacing w:after="0" w:line="240" w:lineRule="auto"/>
        <w:ind w:left="1276"/>
        <w:jc w:val="both"/>
        <w:rPr>
          <w:rFonts w:ascii="Calibri" w:eastAsia="Calibri" w:hAnsi="Calibri" w:cs="Calibri"/>
          <w:sz w:val="22"/>
          <w:szCs w:val="22"/>
        </w:rPr>
      </w:pPr>
      <w:r w:rsidRPr="00FF2137">
        <w:rPr>
          <w:rFonts w:ascii="Calibri" w:eastAsia="Calibri" w:hAnsi="Calibri" w:cs="Calibri"/>
          <w:sz w:val="22"/>
          <w:szCs w:val="22"/>
        </w:rPr>
        <w:t xml:space="preserve">Notable: Se aplicará en este caso una valoración del 75% de la puntuación máxima establecida para el criterio que corresponda. </w:t>
      </w:r>
    </w:p>
    <w:p w14:paraId="6E16BACC" w14:textId="1FAF4368" w:rsidR="62826404" w:rsidRPr="00FF2137" w:rsidRDefault="3B4C5AC6" w:rsidP="00A4788A">
      <w:pPr>
        <w:pStyle w:val="Prrafodelista"/>
        <w:widowControl w:val="0"/>
        <w:numPr>
          <w:ilvl w:val="0"/>
          <w:numId w:val="13"/>
        </w:numPr>
        <w:spacing w:after="0" w:line="240" w:lineRule="auto"/>
        <w:ind w:left="1276"/>
        <w:jc w:val="both"/>
        <w:rPr>
          <w:rFonts w:ascii="Calibri" w:eastAsia="Calibri" w:hAnsi="Calibri" w:cs="Calibri"/>
          <w:sz w:val="22"/>
          <w:szCs w:val="22"/>
        </w:rPr>
      </w:pPr>
      <w:r w:rsidRPr="00FF2137">
        <w:rPr>
          <w:rFonts w:ascii="Calibri" w:eastAsia="Calibri" w:hAnsi="Calibri" w:cs="Calibri"/>
          <w:sz w:val="22"/>
          <w:szCs w:val="22"/>
        </w:rPr>
        <w:t>Bueno</w:t>
      </w:r>
      <w:r w:rsidR="7808F972" w:rsidRPr="00FF2137">
        <w:rPr>
          <w:rFonts w:ascii="Calibri" w:eastAsia="Calibri" w:hAnsi="Calibri" w:cs="Calibri"/>
          <w:sz w:val="22"/>
          <w:szCs w:val="22"/>
        </w:rPr>
        <w:t xml:space="preserve">: Se aplicará en este caso una valoración del 50% de la puntuación máxima establecida para el criterio que corresponda. </w:t>
      </w:r>
    </w:p>
    <w:p w14:paraId="65E8B6AE" w14:textId="32C57E8F" w:rsidR="0E4904D7" w:rsidRPr="00FF2137" w:rsidRDefault="4B773390" w:rsidP="00A4788A">
      <w:pPr>
        <w:pStyle w:val="Prrafodelista"/>
        <w:widowControl w:val="0"/>
        <w:numPr>
          <w:ilvl w:val="0"/>
          <w:numId w:val="13"/>
        </w:numPr>
        <w:spacing w:after="0" w:line="240" w:lineRule="auto"/>
        <w:ind w:left="1276"/>
        <w:jc w:val="both"/>
        <w:rPr>
          <w:rFonts w:ascii="Calibri" w:eastAsia="Calibri" w:hAnsi="Calibri" w:cs="Calibri"/>
          <w:sz w:val="22"/>
          <w:szCs w:val="22"/>
        </w:rPr>
      </w:pPr>
      <w:r w:rsidRPr="00FF2137">
        <w:rPr>
          <w:rFonts w:ascii="Calibri" w:eastAsia="Calibri" w:hAnsi="Calibri" w:cs="Calibri"/>
          <w:sz w:val="22"/>
          <w:szCs w:val="22"/>
        </w:rPr>
        <w:t>Insuficiente</w:t>
      </w:r>
      <w:r w:rsidR="24627D9E" w:rsidRPr="00FF2137">
        <w:rPr>
          <w:rFonts w:ascii="Calibri" w:eastAsia="Calibri" w:hAnsi="Calibri" w:cs="Calibri"/>
          <w:sz w:val="22"/>
          <w:szCs w:val="22"/>
        </w:rPr>
        <w:t xml:space="preserve">: Se aplicará en este caso una valoración del 25% de la puntuación máxima establecida para el criterio que corresponda. </w:t>
      </w:r>
    </w:p>
    <w:p w14:paraId="00E22CEE" w14:textId="2F05FB31" w:rsidR="32C5BC93" w:rsidRPr="00FF2137" w:rsidRDefault="3160B769" w:rsidP="00A4788A">
      <w:pPr>
        <w:pStyle w:val="Prrafodelista"/>
        <w:widowControl w:val="0"/>
        <w:numPr>
          <w:ilvl w:val="0"/>
          <w:numId w:val="13"/>
        </w:numPr>
        <w:spacing w:after="0" w:line="240" w:lineRule="auto"/>
        <w:ind w:left="1276"/>
        <w:jc w:val="both"/>
        <w:rPr>
          <w:rFonts w:ascii="Calibri" w:eastAsia="Calibri" w:hAnsi="Calibri" w:cs="Calibri"/>
          <w:sz w:val="22"/>
          <w:szCs w:val="22"/>
        </w:rPr>
      </w:pPr>
      <w:r w:rsidRPr="00FF2137">
        <w:rPr>
          <w:rFonts w:ascii="Calibri" w:eastAsia="Calibri" w:hAnsi="Calibri" w:cs="Calibri"/>
          <w:sz w:val="22"/>
          <w:szCs w:val="22"/>
        </w:rPr>
        <w:t>No cumple:</w:t>
      </w:r>
      <w:r w:rsidR="24627D9E" w:rsidRPr="00FF2137">
        <w:rPr>
          <w:rFonts w:ascii="Calibri" w:eastAsia="Calibri" w:hAnsi="Calibri" w:cs="Calibri"/>
          <w:sz w:val="22"/>
          <w:szCs w:val="22"/>
        </w:rPr>
        <w:t xml:space="preserve"> se aplicará una valoración de 0 puntos.</w:t>
      </w:r>
    </w:p>
    <w:p w14:paraId="60CEF966" w14:textId="645B61C8" w:rsidR="72AB279B" w:rsidRPr="00FF2137" w:rsidRDefault="72AB279B" w:rsidP="4F11EB83">
      <w:pPr>
        <w:widowControl w:val="0"/>
        <w:spacing w:after="0" w:line="240" w:lineRule="auto"/>
        <w:jc w:val="both"/>
        <w:rPr>
          <w:rFonts w:ascii="Calibri" w:eastAsia="Calibri" w:hAnsi="Calibri" w:cs="Calibri"/>
          <w:sz w:val="22"/>
          <w:szCs w:val="22"/>
        </w:rPr>
      </w:pPr>
    </w:p>
    <w:p w14:paraId="4CB996F2" w14:textId="30CCBE63" w:rsidR="32C5BC93" w:rsidRPr="00FF2137" w:rsidRDefault="7808F972"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Las solicitudes de ayuda</w:t>
      </w:r>
      <w:r w:rsidR="79F645DF" w:rsidRPr="00FF2137">
        <w:rPr>
          <w:rFonts w:ascii="Calibri" w:eastAsia="Calibri" w:hAnsi="Calibri" w:cs="Calibri"/>
          <w:sz w:val="22"/>
          <w:szCs w:val="22"/>
        </w:rPr>
        <w:t xml:space="preserve"> </w:t>
      </w:r>
      <w:r w:rsidRPr="00FF2137">
        <w:rPr>
          <w:rFonts w:ascii="Calibri" w:eastAsia="Calibri" w:hAnsi="Calibri" w:cs="Calibri"/>
          <w:sz w:val="22"/>
          <w:szCs w:val="22"/>
        </w:rPr>
        <w:t>que no alcancen un mínimo del 50% de la puntuación total serán denegadas.</w:t>
      </w:r>
    </w:p>
    <w:p w14:paraId="123D83FF" w14:textId="42B75C2D" w:rsidR="21B9881E" w:rsidRPr="00FF2137" w:rsidRDefault="21B9881E" w:rsidP="4F11EB83">
      <w:pPr>
        <w:widowControl w:val="0"/>
        <w:spacing w:after="0" w:line="240" w:lineRule="auto"/>
        <w:jc w:val="both"/>
        <w:rPr>
          <w:rFonts w:ascii="Calibri" w:eastAsia="Calibri" w:hAnsi="Calibri" w:cs="Calibri"/>
          <w:sz w:val="22"/>
          <w:szCs w:val="22"/>
        </w:rPr>
      </w:pPr>
    </w:p>
    <w:p w14:paraId="1E02DA57" w14:textId="0F78F8E4" w:rsidR="21B9881E" w:rsidRPr="00FF2137" w:rsidRDefault="5DC3CB1E" w:rsidP="00A4788A">
      <w:pPr>
        <w:pStyle w:val="Prrafodelista"/>
        <w:widowControl w:val="0"/>
        <w:numPr>
          <w:ilvl w:val="0"/>
          <w:numId w:val="34"/>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el caso de que varias solicitudes obtuviesen la misma puntuación </w:t>
      </w:r>
      <w:r w:rsidR="129ED2D2" w:rsidRPr="00FF2137">
        <w:rPr>
          <w:rFonts w:ascii="Calibri" w:eastAsia="Calibri" w:hAnsi="Calibri" w:cs="Calibri"/>
          <w:sz w:val="22"/>
          <w:szCs w:val="22"/>
        </w:rPr>
        <w:t xml:space="preserve">se atenderá al orden de presentación de la solicitud tomando como referencia la fecha, y en su caso, la hora en que ha tenido registro de entrada la solicitud de la ayuda. En el caso de persistir la misma puntuación </w:t>
      </w:r>
      <w:r w:rsidR="3D911CFF" w:rsidRPr="00FF2137">
        <w:rPr>
          <w:rFonts w:ascii="Calibri" w:eastAsia="Calibri" w:hAnsi="Calibri" w:cs="Calibri"/>
          <w:sz w:val="22"/>
          <w:szCs w:val="22"/>
        </w:rPr>
        <w:t>se priorizará</w:t>
      </w:r>
      <w:r w:rsidR="1E76A6CD" w:rsidRPr="00FF2137">
        <w:rPr>
          <w:rFonts w:ascii="Calibri" w:eastAsia="Calibri" w:hAnsi="Calibri" w:cs="Calibri"/>
          <w:sz w:val="22"/>
          <w:szCs w:val="22"/>
        </w:rPr>
        <w:t xml:space="preserve">, </w:t>
      </w:r>
      <w:r w:rsidR="3D911CFF" w:rsidRPr="00FF2137">
        <w:rPr>
          <w:rFonts w:ascii="Calibri" w:eastAsia="Calibri" w:hAnsi="Calibri" w:cs="Calibri"/>
          <w:sz w:val="22"/>
          <w:szCs w:val="22"/>
        </w:rPr>
        <w:t>a efectos de desempate</w:t>
      </w:r>
      <w:r w:rsidR="2328B809" w:rsidRPr="00FF2137">
        <w:rPr>
          <w:rFonts w:ascii="Calibri" w:eastAsia="Calibri" w:hAnsi="Calibri" w:cs="Calibri"/>
          <w:sz w:val="22"/>
          <w:szCs w:val="22"/>
        </w:rPr>
        <w:t>,</w:t>
      </w:r>
      <w:r w:rsidR="3D911CFF" w:rsidRPr="00FF2137">
        <w:rPr>
          <w:rFonts w:ascii="Calibri" w:eastAsia="Calibri" w:hAnsi="Calibri" w:cs="Calibri"/>
          <w:sz w:val="22"/>
          <w:szCs w:val="22"/>
        </w:rPr>
        <w:t xml:space="preserve"> </w:t>
      </w:r>
      <w:r w:rsidR="4702028B" w:rsidRPr="00FF2137">
        <w:rPr>
          <w:rFonts w:ascii="Calibri" w:eastAsia="Calibri" w:hAnsi="Calibri" w:cs="Calibri"/>
          <w:sz w:val="22"/>
          <w:szCs w:val="22"/>
        </w:rPr>
        <w:t xml:space="preserve">la suma total obtenida en el </w:t>
      </w:r>
      <w:r w:rsidR="2E3BB83E" w:rsidRPr="00FF2137">
        <w:rPr>
          <w:rFonts w:ascii="Calibri" w:eastAsia="Calibri" w:hAnsi="Calibri" w:cs="Calibri"/>
          <w:sz w:val="22"/>
          <w:szCs w:val="22"/>
        </w:rPr>
        <w:t>apartado 2.1.</w:t>
      </w:r>
      <w:r w:rsidR="3D911CFF" w:rsidRPr="00FF2137">
        <w:rPr>
          <w:rFonts w:ascii="Calibri" w:eastAsia="Calibri" w:hAnsi="Calibri" w:cs="Calibri"/>
          <w:sz w:val="22"/>
          <w:szCs w:val="22"/>
        </w:rPr>
        <w:t xml:space="preserve"> </w:t>
      </w:r>
      <w:r w:rsidR="1DEFB701" w:rsidRPr="00FF2137">
        <w:rPr>
          <w:rFonts w:ascii="Calibri" w:eastAsia="Calibri" w:hAnsi="Calibri" w:cs="Calibri"/>
          <w:sz w:val="22"/>
          <w:szCs w:val="22"/>
        </w:rPr>
        <w:t>Viabilidad, coherencia y grado de madurez del proyecto a financiar</w:t>
      </w:r>
      <w:r w:rsidR="3F9F22A1" w:rsidRPr="00FF2137">
        <w:rPr>
          <w:rFonts w:ascii="Calibri" w:eastAsia="Calibri" w:hAnsi="Calibri" w:cs="Calibri"/>
          <w:sz w:val="22"/>
          <w:szCs w:val="22"/>
        </w:rPr>
        <w:t>.</w:t>
      </w:r>
      <w:r w:rsidR="485D6938" w:rsidRPr="00FF2137">
        <w:rPr>
          <w:rFonts w:ascii="Calibri" w:eastAsia="Calibri" w:hAnsi="Calibri" w:cs="Calibri"/>
          <w:sz w:val="22"/>
          <w:szCs w:val="22"/>
        </w:rPr>
        <w:t xml:space="preserve"> </w:t>
      </w:r>
    </w:p>
    <w:p w14:paraId="27C99688" w14:textId="77777777" w:rsidR="007A5AFD" w:rsidRPr="00F4578F" w:rsidRDefault="007A5AFD" w:rsidP="007A5AFD">
      <w:pPr>
        <w:pStyle w:val="Prrafodelista"/>
        <w:rPr>
          <w:rFonts w:ascii="Calibri" w:eastAsia="Calibri" w:hAnsi="Calibri" w:cs="Calibri"/>
          <w:sz w:val="22"/>
          <w:szCs w:val="22"/>
        </w:rPr>
      </w:pPr>
    </w:p>
    <w:p w14:paraId="0142B6D0" w14:textId="77777777" w:rsidR="00EE77CF" w:rsidRDefault="005728B3" w:rsidP="00EE77CF">
      <w:pPr>
        <w:pStyle w:val="Prrafodelista"/>
        <w:widowControl w:val="0"/>
        <w:numPr>
          <w:ilvl w:val="0"/>
          <w:numId w:val="34"/>
        </w:numPr>
        <w:spacing w:after="0" w:line="240" w:lineRule="auto"/>
        <w:jc w:val="both"/>
        <w:rPr>
          <w:rFonts w:ascii="Calibri" w:eastAsia="Calibri" w:hAnsi="Calibri" w:cs="Calibri"/>
          <w:sz w:val="22"/>
          <w:szCs w:val="22"/>
        </w:rPr>
      </w:pPr>
      <w:r w:rsidRPr="00F4578F">
        <w:rPr>
          <w:rFonts w:ascii="Calibri" w:eastAsia="Calibri" w:hAnsi="Calibri" w:cs="Calibri"/>
          <w:sz w:val="22"/>
          <w:szCs w:val="22"/>
        </w:rPr>
        <w:t>Se establecerá una lista de espera de solicitudes suplentes por cada línea de ayuda, formada por aquellas pymes que, habiendo superado las condiciones administrativas y técnicas para adquirir la condición de beneficiarias, así como tener una puntuación de al menos el 50% de la puntuación en los criterios de valoración, no hayan sido estimadas por rebasarse la cuantía máxima del crédito fijado en la convocatoria.</w:t>
      </w:r>
    </w:p>
    <w:p w14:paraId="072FFF48" w14:textId="77777777" w:rsidR="00EE77CF" w:rsidRDefault="00EE77CF" w:rsidP="00EE77CF">
      <w:pPr>
        <w:pStyle w:val="Prrafodelista"/>
        <w:widowControl w:val="0"/>
        <w:spacing w:after="0" w:line="240" w:lineRule="auto"/>
        <w:jc w:val="both"/>
        <w:rPr>
          <w:rFonts w:ascii="Calibri" w:eastAsia="Calibri" w:hAnsi="Calibri" w:cs="Calibri"/>
          <w:sz w:val="22"/>
          <w:szCs w:val="22"/>
        </w:rPr>
      </w:pPr>
    </w:p>
    <w:p w14:paraId="0BF5454F" w14:textId="776C0CB2" w:rsidR="1DDF42B4" w:rsidRPr="00EE77CF" w:rsidRDefault="678354A1" w:rsidP="00EE77CF">
      <w:pPr>
        <w:pStyle w:val="Prrafodelista"/>
        <w:widowControl w:val="0"/>
        <w:numPr>
          <w:ilvl w:val="0"/>
          <w:numId w:val="34"/>
        </w:numPr>
        <w:spacing w:after="0" w:line="240" w:lineRule="auto"/>
        <w:jc w:val="both"/>
        <w:rPr>
          <w:rFonts w:ascii="Calibri" w:eastAsia="Calibri" w:hAnsi="Calibri" w:cs="Calibri"/>
          <w:sz w:val="22"/>
          <w:szCs w:val="22"/>
        </w:rPr>
      </w:pPr>
      <w:r w:rsidRPr="00EE77CF">
        <w:rPr>
          <w:rFonts w:ascii="Calibri" w:eastAsia="Calibri" w:hAnsi="Calibri" w:cs="Calibri"/>
          <w:sz w:val="22"/>
          <w:szCs w:val="22"/>
        </w:rPr>
        <w:t xml:space="preserve">Cuando, una vez </w:t>
      </w:r>
      <w:r w:rsidR="3002443C" w:rsidRPr="00EE77CF">
        <w:rPr>
          <w:rFonts w:ascii="Calibri" w:eastAsia="Calibri" w:hAnsi="Calibri" w:cs="Calibri"/>
          <w:sz w:val="22"/>
          <w:szCs w:val="22"/>
        </w:rPr>
        <w:t xml:space="preserve">asignada la ayuda a todas las solicitudes que cumplan los requisitos de una de las líneas </w:t>
      </w:r>
      <w:r w:rsidR="444D1D50" w:rsidRPr="00EE77CF">
        <w:rPr>
          <w:rFonts w:ascii="Calibri" w:eastAsia="Calibri" w:hAnsi="Calibri" w:cs="Calibri"/>
          <w:sz w:val="22"/>
          <w:szCs w:val="22"/>
        </w:rPr>
        <w:t xml:space="preserve">recogidas en el artículo </w:t>
      </w:r>
      <w:r w:rsidR="084E3B94" w:rsidRPr="00EE77CF">
        <w:rPr>
          <w:rFonts w:ascii="Calibri" w:eastAsia="Calibri" w:hAnsi="Calibri" w:cs="Calibri"/>
          <w:sz w:val="22"/>
          <w:szCs w:val="22"/>
        </w:rPr>
        <w:t>6</w:t>
      </w:r>
      <w:r w:rsidR="3002443C" w:rsidRPr="00EE77CF">
        <w:rPr>
          <w:rFonts w:ascii="Calibri" w:eastAsia="Calibri" w:hAnsi="Calibri" w:cs="Calibri"/>
          <w:sz w:val="22"/>
          <w:szCs w:val="22"/>
        </w:rPr>
        <w:t xml:space="preserve">, siga existiendo </w:t>
      </w:r>
      <w:r w:rsidR="2CDF963E" w:rsidRPr="00EE77CF">
        <w:rPr>
          <w:rFonts w:ascii="Calibri" w:eastAsia="Calibri" w:hAnsi="Calibri" w:cs="Calibri"/>
          <w:sz w:val="22"/>
          <w:szCs w:val="22"/>
        </w:rPr>
        <w:t>crédito disponible</w:t>
      </w:r>
      <w:r w:rsidR="205A9043" w:rsidRPr="00EE77CF">
        <w:rPr>
          <w:rFonts w:ascii="Calibri" w:eastAsia="Calibri" w:hAnsi="Calibri" w:cs="Calibri"/>
          <w:sz w:val="22"/>
          <w:szCs w:val="22"/>
        </w:rPr>
        <w:t>, p</w:t>
      </w:r>
      <w:r w:rsidR="1441DC3E" w:rsidRPr="00EE77CF">
        <w:rPr>
          <w:rFonts w:ascii="Calibri" w:eastAsia="Calibri" w:hAnsi="Calibri" w:cs="Calibri"/>
          <w:sz w:val="22"/>
          <w:szCs w:val="22"/>
        </w:rPr>
        <w:t>odrá destinarse dicho crédito a otros proyectos que, habiendo solicitado ayuda para la otra línea y cumpliendo todos los requisitos, no la hayan ob</w:t>
      </w:r>
      <w:r w:rsidR="7339E1F5" w:rsidRPr="00EE77CF">
        <w:rPr>
          <w:rFonts w:ascii="Calibri" w:eastAsia="Calibri" w:hAnsi="Calibri" w:cs="Calibri"/>
          <w:sz w:val="22"/>
          <w:szCs w:val="22"/>
        </w:rPr>
        <w:t xml:space="preserve">tenido </w:t>
      </w:r>
      <w:r w:rsidR="7096E3C3" w:rsidRPr="00EE77CF">
        <w:rPr>
          <w:rFonts w:ascii="Calibri" w:eastAsia="Calibri" w:hAnsi="Calibri" w:cs="Calibri"/>
          <w:sz w:val="22"/>
          <w:szCs w:val="22"/>
        </w:rPr>
        <w:t>por no haber ya crédito disponible en esa línea.</w:t>
      </w:r>
    </w:p>
    <w:p w14:paraId="16B02058" w14:textId="0AC2E1A3" w:rsidR="21B9881E" w:rsidRPr="00FF2137" w:rsidRDefault="21B9881E" w:rsidP="4F11EB83">
      <w:pPr>
        <w:widowControl w:val="0"/>
        <w:spacing w:after="0" w:line="240" w:lineRule="auto"/>
        <w:jc w:val="both"/>
        <w:rPr>
          <w:rFonts w:ascii="Calibri" w:eastAsia="Calibri" w:hAnsi="Calibri" w:cs="Calibri"/>
          <w:color w:val="0070C0"/>
          <w:sz w:val="22"/>
          <w:szCs w:val="22"/>
        </w:rPr>
      </w:pPr>
    </w:p>
    <w:p w14:paraId="521B4391" w14:textId="378C7763" w:rsidR="32A6A573" w:rsidRPr="00FF2137" w:rsidRDefault="32A6A573" w:rsidP="004F117C">
      <w:pPr>
        <w:pStyle w:val="Prrafodelista"/>
        <w:widowControl w:val="0"/>
        <w:spacing w:after="0" w:line="240" w:lineRule="auto"/>
        <w:jc w:val="both"/>
        <w:rPr>
          <w:rFonts w:ascii="Calibri" w:eastAsia="Calibri" w:hAnsi="Calibri" w:cs="Calibri"/>
          <w:color w:val="FF0000"/>
          <w:sz w:val="22"/>
          <w:szCs w:val="22"/>
        </w:rPr>
      </w:pPr>
    </w:p>
    <w:p w14:paraId="3C7E0A6D" w14:textId="3743D37B" w:rsidR="00237AED" w:rsidRPr="00943237" w:rsidRDefault="140359DA" w:rsidP="4F11EB83">
      <w:pPr>
        <w:widowControl w:val="0"/>
        <w:spacing w:after="0" w:line="240" w:lineRule="auto"/>
        <w:rPr>
          <w:rFonts w:ascii="Calibri" w:eastAsia="Calibri" w:hAnsi="Calibri" w:cs="Calibri"/>
          <w:b/>
          <w:bCs/>
          <w:sz w:val="22"/>
          <w:szCs w:val="22"/>
        </w:rPr>
      </w:pPr>
      <w:r w:rsidRPr="00FF2137">
        <w:rPr>
          <w:rFonts w:ascii="Calibri" w:eastAsia="Calibri" w:hAnsi="Calibri" w:cs="Calibri"/>
          <w:b/>
          <w:bCs/>
          <w:color w:val="000000" w:themeColor="text1"/>
          <w:sz w:val="22"/>
          <w:szCs w:val="22"/>
        </w:rPr>
        <w:t>Art</w:t>
      </w:r>
      <w:r w:rsidRPr="00FF2137">
        <w:rPr>
          <w:rFonts w:ascii="Calibri" w:eastAsia="Calibri" w:hAnsi="Calibri" w:cs="Calibri"/>
          <w:b/>
          <w:bCs/>
          <w:sz w:val="22"/>
          <w:szCs w:val="22"/>
        </w:rPr>
        <w:t xml:space="preserve">ículo </w:t>
      </w:r>
      <w:r w:rsidR="5466F359" w:rsidRPr="00FF2137">
        <w:rPr>
          <w:rFonts w:ascii="Calibri" w:eastAsia="Calibri" w:hAnsi="Calibri" w:cs="Calibri"/>
          <w:b/>
          <w:bCs/>
          <w:sz w:val="22"/>
          <w:szCs w:val="22"/>
        </w:rPr>
        <w:t>1</w:t>
      </w:r>
      <w:r w:rsidR="09983F2A" w:rsidRPr="00FF2137">
        <w:rPr>
          <w:rFonts w:ascii="Calibri" w:eastAsia="Calibri" w:hAnsi="Calibri" w:cs="Calibri"/>
          <w:b/>
          <w:bCs/>
          <w:sz w:val="22"/>
          <w:szCs w:val="22"/>
        </w:rPr>
        <w:t>2.</w:t>
      </w:r>
      <w:r w:rsidRPr="00FF2137">
        <w:rPr>
          <w:rFonts w:ascii="Calibri" w:eastAsia="Calibri" w:hAnsi="Calibri" w:cs="Calibri"/>
          <w:b/>
          <w:bCs/>
          <w:sz w:val="22"/>
          <w:szCs w:val="22"/>
        </w:rPr>
        <w:t xml:space="preserve"> Comunica</w:t>
      </w:r>
      <w:r w:rsidRPr="00FF2137">
        <w:rPr>
          <w:rFonts w:ascii="Calibri" w:eastAsia="Calibri" w:hAnsi="Calibri" w:cs="Calibri"/>
          <w:b/>
          <w:bCs/>
          <w:color w:val="000000" w:themeColor="text1"/>
          <w:sz w:val="22"/>
          <w:szCs w:val="22"/>
        </w:rPr>
        <w:t>ciones entre la Ad</w:t>
      </w:r>
      <w:r w:rsidRPr="00943237">
        <w:rPr>
          <w:rFonts w:ascii="Calibri" w:eastAsia="Calibri" w:hAnsi="Calibri" w:cs="Calibri"/>
          <w:b/>
          <w:bCs/>
          <w:sz w:val="22"/>
          <w:szCs w:val="22"/>
        </w:rPr>
        <w:t>ministración y los solicitantes</w:t>
      </w:r>
      <w:r w:rsidR="62F76E41" w:rsidRPr="00943237">
        <w:rPr>
          <w:rFonts w:ascii="Calibri" w:eastAsia="Calibri" w:hAnsi="Calibri" w:cs="Calibri"/>
          <w:b/>
          <w:bCs/>
          <w:sz w:val="22"/>
          <w:szCs w:val="22"/>
        </w:rPr>
        <w:t>.</w:t>
      </w:r>
    </w:p>
    <w:p w14:paraId="639525F3" w14:textId="77777777" w:rsidR="007A5AFD" w:rsidRPr="00943237" w:rsidRDefault="007A5AFD" w:rsidP="4F11EB83">
      <w:pPr>
        <w:widowControl w:val="0"/>
        <w:spacing w:after="0" w:line="240" w:lineRule="auto"/>
        <w:jc w:val="both"/>
        <w:rPr>
          <w:rFonts w:ascii="Calibri" w:eastAsia="Calibri" w:hAnsi="Calibri" w:cs="Calibri"/>
          <w:sz w:val="22"/>
          <w:szCs w:val="22"/>
        </w:rPr>
      </w:pPr>
    </w:p>
    <w:p w14:paraId="0B6992F1" w14:textId="2DC5FA15" w:rsidR="006B7190" w:rsidRPr="00943237" w:rsidRDefault="006B7190" w:rsidP="006B7190">
      <w:pPr>
        <w:pStyle w:val="Prrafodelista"/>
        <w:widowControl w:val="0"/>
        <w:numPr>
          <w:ilvl w:val="0"/>
          <w:numId w:val="35"/>
        </w:numPr>
        <w:suppressAutoHyphens/>
        <w:spacing w:before="230" w:after="200" w:line="276" w:lineRule="auto"/>
        <w:ind w:right="124"/>
        <w:contextualSpacing w:val="0"/>
        <w:jc w:val="both"/>
        <w:textAlignment w:val="baseline"/>
        <w:rPr>
          <w:rFonts w:ascii="Calibri" w:eastAsia="Calibri" w:hAnsi="Calibri" w:cs="Calibri"/>
          <w:sz w:val="22"/>
          <w:szCs w:val="22"/>
        </w:rPr>
      </w:pPr>
      <w:r w:rsidRPr="00943237">
        <w:rPr>
          <w:rFonts w:ascii="Calibri" w:eastAsia="Calibri" w:hAnsi="Calibri" w:cs="Calibri"/>
          <w:sz w:val="22"/>
          <w:szCs w:val="22"/>
        </w:rPr>
        <w:t xml:space="preserve">De acuerdo con lo contemplado en el artículo 14 de la Ley 39/2015, de 1 de octubre del </w:t>
      </w:r>
      <w:r w:rsidRPr="00943237">
        <w:rPr>
          <w:rFonts w:ascii="Calibri" w:eastAsia="Calibri" w:hAnsi="Calibri" w:cs="Calibri"/>
          <w:sz w:val="22"/>
          <w:szCs w:val="22"/>
        </w:rPr>
        <w:lastRenderedPageBreak/>
        <w:t>Procedimiento Administrativo Común de las Administraciones Públicas, para la tramitación del procedimiento establecido en el presente Decreto, las personas y entidades solicitantes están obligadas a relacionarse de manera electrónica con la Administración, con independencia de cuál sea su forma jurídica, incluidos l</w:t>
      </w:r>
      <w:r w:rsidR="00C818D4" w:rsidRPr="00943237">
        <w:rPr>
          <w:rFonts w:ascii="Calibri" w:eastAsia="Calibri" w:hAnsi="Calibri" w:cs="Calibri"/>
          <w:sz w:val="22"/>
          <w:szCs w:val="22"/>
        </w:rPr>
        <w:t xml:space="preserve">os </w:t>
      </w:r>
      <w:r w:rsidRPr="00943237">
        <w:rPr>
          <w:rFonts w:ascii="Calibri" w:eastAsia="Calibri" w:hAnsi="Calibri" w:cs="Calibri"/>
          <w:sz w:val="22"/>
          <w:szCs w:val="22"/>
        </w:rPr>
        <w:t>autónomos</w:t>
      </w:r>
      <w:r w:rsidR="00C818D4" w:rsidRPr="00943237">
        <w:rPr>
          <w:rFonts w:ascii="Calibri" w:eastAsia="Calibri" w:hAnsi="Calibri" w:cs="Calibri"/>
          <w:sz w:val="22"/>
          <w:szCs w:val="22"/>
        </w:rPr>
        <w:t>.</w:t>
      </w:r>
      <w:r w:rsidRPr="00943237">
        <w:rPr>
          <w:rFonts w:ascii="Calibri" w:eastAsia="Calibri" w:hAnsi="Calibri" w:cs="Calibri"/>
          <w:sz w:val="22"/>
          <w:szCs w:val="22"/>
        </w:rPr>
        <w:t> </w:t>
      </w:r>
    </w:p>
    <w:p w14:paraId="204ED5B7" w14:textId="77777777" w:rsidR="006B7190" w:rsidRDefault="006B7190" w:rsidP="006B7190">
      <w:pPr>
        <w:pStyle w:val="Prrafodelista"/>
        <w:widowControl w:val="0"/>
        <w:spacing w:after="0" w:line="240" w:lineRule="auto"/>
        <w:jc w:val="both"/>
        <w:rPr>
          <w:rFonts w:ascii="Calibri" w:eastAsia="Calibri" w:hAnsi="Calibri" w:cs="Calibri"/>
          <w:color w:val="000000" w:themeColor="text1"/>
          <w:sz w:val="22"/>
          <w:szCs w:val="22"/>
        </w:rPr>
      </w:pPr>
    </w:p>
    <w:p w14:paraId="7EF0F433" w14:textId="77981447" w:rsidR="007A5AFD" w:rsidRPr="00FF2137" w:rsidRDefault="7E48EB0F" w:rsidP="00A4788A">
      <w:pPr>
        <w:pStyle w:val="Prrafodelista"/>
        <w:widowControl w:val="0"/>
        <w:numPr>
          <w:ilvl w:val="0"/>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Las comunicaciones en todas las actuaciones que se lleven a cabo en todo el procedimiento de gestión de estas ayudas, en sus diferentes fases, se realizarán mediante comparecencia electrónica del interesado o su representante a través del punto de acceso general electrónico de los servicios y trámites </w:t>
      </w:r>
      <w:r w:rsidRPr="00FF2137">
        <w:rPr>
          <w:rStyle w:val="Hipervnculo"/>
          <w:rFonts w:ascii="Calibri" w:eastAsia="Calibri" w:hAnsi="Calibri" w:cs="Calibri"/>
          <w:sz w:val="22"/>
          <w:szCs w:val="22"/>
        </w:rPr>
        <w:t>https://www.juntaex.es</w:t>
      </w:r>
      <w:r w:rsidR="7EB087B5" w:rsidRPr="00FF2137">
        <w:rPr>
          <w:rStyle w:val="Hipervnculo"/>
          <w:rFonts w:ascii="Calibri" w:eastAsia="Calibri" w:hAnsi="Calibri" w:cs="Calibri"/>
          <w:color w:val="auto"/>
          <w:sz w:val="22"/>
          <w:szCs w:val="22"/>
          <w:u w:val="none"/>
        </w:rPr>
        <w:t>,</w:t>
      </w:r>
      <w:r w:rsidR="7EB087B5" w:rsidRPr="00FF2137">
        <w:rPr>
          <w:rFonts w:ascii="Calibri" w:eastAsia="Calibri" w:hAnsi="Calibri" w:cs="Calibri"/>
          <w:sz w:val="22"/>
          <w:szCs w:val="22"/>
        </w:rPr>
        <w:t xml:space="preserve"> </w:t>
      </w:r>
      <w:r w:rsidRPr="00FF2137">
        <w:rPr>
          <w:rFonts w:ascii="Calibri" w:eastAsia="Calibri" w:hAnsi="Calibri" w:cs="Calibri"/>
          <w:color w:val="000000" w:themeColor="text1"/>
          <w:sz w:val="22"/>
          <w:szCs w:val="22"/>
        </w:rPr>
        <w:t>dentro de la publicación del correspondiente trámite</w:t>
      </w:r>
      <w:r w:rsidR="3A7A5E23" w:rsidRPr="00FF2137">
        <w:rPr>
          <w:rFonts w:ascii="Calibri" w:eastAsia="Calibri" w:hAnsi="Calibri" w:cs="Calibri"/>
          <w:color w:val="000000" w:themeColor="text1"/>
          <w:sz w:val="22"/>
          <w:szCs w:val="22"/>
        </w:rPr>
        <w:t>,</w:t>
      </w:r>
      <w:r w:rsidRPr="00FF2137">
        <w:rPr>
          <w:rFonts w:ascii="Calibri" w:eastAsia="Calibri" w:hAnsi="Calibri" w:cs="Calibri"/>
          <w:color w:val="000000" w:themeColor="text1"/>
          <w:sz w:val="22"/>
          <w:szCs w:val="22"/>
        </w:rPr>
        <w:t xml:space="preserve"> de conformidad con lo establecido en el artículo 43 de la Ley 39/2015, de 1 de octubre, del Procedimiento Administrativo Común de las Administraciones Públicas. </w:t>
      </w:r>
    </w:p>
    <w:p w14:paraId="1E201693" w14:textId="77777777" w:rsidR="007A5AFD" w:rsidRPr="00FF2137" w:rsidRDefault="007A5AFD" w:rsidP="007A5AFD">
      <w:pPr>
        <w:pStyle w:val="Prrafodelista"/>
        <w:widowControl w:val="0"/>
        <w:spacing w:after="0" w:line="240" w:lineRule="auto"/>
        <w:jc w:val="both"/>
        <w:rPr>
          <w:rFonts w:ascii="Calibri" w:eastAsia="Calibri" w:hAnsi="Calibri" w:cs="Calibri"/>
          <w:color w:val="000000" w:themeColor="text1"/>
          <w:sz w:val="22"/>
          <w:szCs w:val="22"/>
        </w:rPr>
      </w:pPr>
    </w:p>
    <w:p w14:paraId="43EC5A0F" w14:textId="595D78DF" w:rsidR="007A5AFD" w:rsidRPr="00FF2137" w:rsidRDefault="7E48EB0F" w:rsidP="00A4788A">
      <w:pPr>
        <w:pStyle w:val="Prrafodelista"/>
        <w:widowControl w:val="0"/>
        <w:numPr>
          <w:ilvl w:val="0"/>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Complementariamente a la notificación practicada por el sistema establecido en el párrafo anterior, y únicamente con efectos </w:t>
      </w:r>
      <w:r w:rsidRPr="00943237">
        <w:rPr>
          <w:rFonts w:ascii="Calibri" w:eastAsia="Calibri" w:hAnsi="Calibri" w:cs="Calibri"/>
          <w:color w:val="000000" w:themeColor="text1"/>
          <w:sz w:val="22"/>
          <w:szCs w:val="22"/>
        </w:rPr>
        <w:t>informativos,</w:t>
      </w:r>
      <w:r w:rsidR="00943237" w:rsidRPr="00943237">
        <w:rPr>
          <w:rFonts w:ascii="Calibri" w:eastAsia="Calibri" w:hAnsi="Calibri" w:cs="Calibri"/>
          <w:color w:val="000000" w:themeColor="text1"/>
          <w:sz w:val="22"/>
          <w:szCs w:val="22"/>
        </w:rPr>
        <w:t xml:space="preserve"> </w:t>
      </w:r>
      <w:r w:rsidR="00C818D4" w:rsidRPr="00943237">
        <w:rPr>
          <w:rFonts w:ascii="Calibri" w:eastAsia="Calibri" w:hAnsi="Calibri" w:cs="Calibri"/>
          <w:color w:val="000000" w:themeColor="text1"/>
          <w:sz w:val="22"/>
          <w:szCs w:val="22"/>
        </w:rPr>
        <w:t xml:space="preserve">el </w:t>
      </w:r>
      <w:r w:rsidRPr="00943237">
        <w:rPr>
          <w:rFonts w:ascii="Calibri" w:eastAsia="Calibri" w:hAnsi="Calibri" w:cs="Calibri"/>
          <w:color w:val="000000" w:themeColor="text1"/>
          <w:sz w:val="22"/>
          <w:szCs w:val="22"/>
        </w:rPr>
        <w:t>solicitante recibirá un aviso en la dirección de correo electrónico que conste en la solicitud de la ayuda, mediante el cual se le indicará que se ha producido una notificación a cuyo contenido podrá acceder</w:t>
      </w:r>
      <w:r w:rsidRPr="00FF2137">
        <w:rPr>
          <w:rFonts w:ascii="Calibri" w:eastAsia="Calibri" w:hAnsi="Calibri" w:cs="Calibri"/>
          <w:color w:val="000000" w:themeColor="text1"/>
          <w:sz w:val="22"/>
          <w:szCs w:val="22"/>
        </w:rPr>
        <w:t xml:space="preserve"> a través del apartado habilitado a tal efecto en el punto general de acceso electrónico mencionado en el párrafo anterior.</w:t>
      </w:r>
    </w:p>
    <w:p w14:paraId="5D47B808" w14:textId="77777777" w:rsidR="007A5AFD" w:rsidRPr="00FF2137" w:rsidRDefault="007A5AFD" w:rsidP="007A5AFD">
      <w:pPr>
        <w:pStyle w:val="Prrafodelista"/>
        <w:rPr>
          <w:rFonts w:ascii="Calibri" w:eastAsia="Calibri" w:hAnsi="Calibri" w:cs="Calibri"/>
          <w:color w:val="000000" w:themeColor="text1"/>
          <w:sz w:val="22"/>
          <w:szCs w:val="22"/>
        </w:rPr>
      </w:pPr>
    </w:p>
    <w:p w14:paraId="11DB01BA" w14:textId="77777777" w:rsidR="00544F55" w:rsidRPr="00FF2137" w:rsidRDefault="7E48EB0F" w:rsidP="00A4788A">
      <w:pPr>
        <w:pStyle w:val="Prrafodelista"/>
        <w:widowControl w:val="0"/>
        <w:numPr>
          <w:ilvl w:val="0"/>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Para la autenticación y para la firma electrónica de las solicitudes a presentar será necesario que las personas interesadas dispongan de DNI electrónico o de certificado electrónico en vigor. Si no dispusieran de ellos podrán obtenerlos en las direcciones </w:t>
      </w:r>
      <w:hyperlink r:id="rId11">
        <w:r w:rsidRPr="00FF2137">
          <w:rPr>
            <w:rStyle w:val="Hipervnculo"/>
            <w:rFonts w:ascii="Calibri" w:eastAsia="Calibri" w:hAnsi="Calibri" w:cs="Calibri"/>
            <w:sz w:val="22"/>
            <w:szCs w:val="22"/>
          </w:rPr>
          <w:t>www.dnielectronico.es</w:t>
        </w:r>
      </w:hyperlink>
      <w:r w:rsidRPr="00FF2137">
        <w:rPr>
          <w:rFonts w:ascii="Calibri" w:eastAsia="Calibri" w:hAnsi="Calibri" w:cs="Calibri"/>
          <w:color w:val="000000" w:themeColor="text1"/>
          <w:sz w:val="22"/>
          <w:szCs w:val="22"/>
        </w:rPr>
        <w:t xml:space="preserve"> o </w:t>
      </w:r>
      <w:hyperlink r:id="rId12">
        <w:r w:rsidRPr="00FF2137">
          <w:rPr>
            <w:rStyle w:val="Hipervnculo"/>
            <w:rFonts w:ascii="Calibri" w:eastAsia="Calibri" w:hAnsi="Calibri" w:cs="Calibri"/>
            <w:sz w:val="22"/>
            <w:szCs w:val="22"/>
          </w:rPr>
          <w:t>www.cert.fnmt.es</w:t>
        </w:r>
      </w:hyperlink>
      <w:r w:rsidRPr="00FF2137">
        <w:rPr>
          <w:rFonts w:ascii="Calibri" w:eastAsia="Calibri" w:hAnsi="Calibri" w:cs="Calibri"/>
          <w:color w:val="000000" w:themeColor="text1"/>
          <w:sz w:val="22"/>
          <w:szCs w:val="22"/>
        </w:rPr>
        <w:t xml:space="preserve">. </w:t>
      </w:r>
      <w:r w:rsidR="00544F55" w:rsidRPr="00FF2137">
        <w:rPr>
          <w:rFonts w:ascii="Calibri" w:eastAsia="Calibri" w:hAnsi="Calibri" w:cs="Calibri"/>
          <w:color w:val="000000" w:themeColor="text1"/>
          <w:sz w:val="22"/>
          <w:szCs w:val="22"/>
        </w:rPr>
        <w:t xml:space="preserve"> </w:t>
      </w:r>
    </w:p>
    <w:p w14:paraId="19DDF8D1" w14:textId="77777777" w:rsidR="00544F55" w:rsidRPr="00FF2137" w:rsidRDefault="00544F55" w:rsidP="00544F55">
      <w:pPr>
        <w:pStyle w:val="Prrafodelista"/>
        <w:rPr>
          <w:rFonts w:ascii="Calibri" w:eastAsia="Calibri" w:hAnsi="Calibri" w:cs="Calibri"/>
          <w:color w:val="000000" w:themeColor="text1"/>
          <w:sz w:val="22"/>
          <w:szCs w:val="22"/>
        </w:rPr>
      </w:pPr>
    </w:p>
    <w:p w14:paraId="52C2991B" w14:textId="0A62F844" w:rsidR="00544F55" w:rsidRPr="00FF2137" w:rsidRDefault="7E48EB0F" w:rsidP="00544F55">
      <w:pPr>
        <w:pStyle w:val="Prrafodelista"/>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 estos efectos deberán tener en cuenta lo siguiente:</w:t>
      </w:r>
    </w:p>
    <w:p w14:paraId="0E7892C7" w14:textId="77777777" w:rsidR="00544F55" w:rsidRPr="00FF2137" w:rsidRDefault="00544F55" w:rsidP="00544F55">
      <w:pPr>
        <w:pStyle w:val="Prrafodelista"/>
        <w:rPr>
          <w:rFonts w:ascii="Calibri" w:eastAsia="Calibri" w:hAnsi="Calibri" w:cs="Calibri"/>
          <w:color w:val="000000" w:themeColor="text1"/>
          <w:sz w:val="22"/>
          <w:szCs w:val="22"/>
        </w:rPr>
      </w:pPr>
    </w:p>
    <w:p w14:paraId="69C68017" w14:textId="77777777" w:rsidR="00544F55" w:rsidRPr="00FF2137" w:rsidRDefault="7E48EB0F" w:rsidP="00A4788A">
      <w:pPr>
        <w:pStyle w:val="Prrafodelista"/>
        <w:widowControl w:val="0"/>
        <w:numPr>
          <w:ilvl w:val="1"/>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Se podrán identificar electrónicamente a través de cualquiera de los sistemas previstos en el artículo 9.2 de la Ley 39/2015, de 1 de octubre, del Procedimiento Administrativo Común de las Administraciones Públicas.</w:t>
      </w:r>
    </w:p>
    <w:p w14:paraId="780C4485" w14:textId="77777777" w:rsidR="00544F55" w:rsidRPr="00FF2137" w:rsidRDefault="00544F55" w:rsidP="00544F55">
      <w:pPr>
        <w:pStyle w:val="Prrafodelista"/>
        <w:widowControl w:val="0"/>
        <w:spacing w:after="0" w:line="240" w:lineRule="auto"/>
        <w:ind w:left="1440"/>
        <w:jc w:val="both"/>
        <w:rPr>
          <w:rFonts w:ascii="Calibri" w:eastAsia="Calibri" w:hAnsi="Calibri" w:cs="Calibri"/>
          <w:color w:val="000000" w:themeColor="text1"/>
          <w:sz w:val="22"/>
          <w:szCs w:val="22"/>
        </w:rPr>
      </w:pPr>
    </w:p>
    <w:p w14:paraId="2811D3FB" w14:textId="77777777" w:rsidR="00544F55" w:rsidRPr="00FF2137" w:rsidRDefault="7E48EB0F" w:rsidP="00A4788A">
      <w:pPr>
        <w:pStyle w:val="Prrafodelista"/>
        <w:widowControl w:val="0"/>
        <w:numPr>
          <w:ilvl w:val="1"/>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Los sistemas de firmas admitidos a través de medios electrónicos son los establecidos en el artículo 10.2 de la citada Ley 39/2015, de 1 de octubre. </w:t>
      </w:r>
    </w:p>
    <w:p w14:paraId="4EFE16E7" w14:textId="77777777" w:rsidR="00544F55" w:rsidRPr="00FF2137" w:rsidRDefault="00544F55" w:rsidP="00544F55">
      <w:pPr>
        <w:pStyle w:val="Prrafodelista"/>
        <w:rPr>
          <w:rFonts w:ascii="Calibri" w:eastAsia="Calibri" w:hAnsi="Calibri" w:cs="Calibri"/>
          <w:color w:val="000000" w:themeColor="text1"/>
          <w:sz w:val="22"/>
          <w:szCs w:val="22"/>
        </w:rPr>
      </w:pPr>
    </w:p>
    <w:p w14:paraId="641865FF" w14:textId="77777777" w:rsidR="00544F55" w:rsidRPr="00FF2137" w:rsidRDefault="7E48EB0F" w:rsidP="00A4788A">
      <w:pPr>
        <w:pStyle w:val="Prrafodelista"/>
        <w:widowControl w:val="0"/>
        <w:numPr>
          <w:ilvl w:val="1"/>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acreditación de su identidad se entenderá con el propio acto de la firma utilizando cualquiera de los sistemas de firmas mencionados en el apartado anterior.</w:t>
      </w:r>
    </w:p>
    <w:p w14:paraId="170DC6B9" w14:textId="77777777" w:rsidR="00544F55" w:rsidRPr="00FF2137" w:rsidRDefault="00544F55" w:rsidP="00544F55">
      <w:pPr>
        <w:pStyle w:val="Prrafodelista"/>
        <w:rPr>
          <w:rFonts w:ascii="Calibri" w:eastAsia="Calibri" w:hAnsi="Calibri" w:cs="Calibri"/>
          <w:color w:val="000000" w:themeColor="text1"/>
          <w:sz w:val="22"/>
          <w:szCs w:val="22"/>
        </w:rPr>
      </w:pPr>
    </w:p>
    <w:p w14:paraId="55BC7008" w14:textId="1D872162" w:rsidR="00237AED" w:rsidRPr="00FF2137" w:rsidRDefault="7E48EB0F" w:rsidP="00A4788A">
      <w:pPr>
        <w:pStyle w:val="Prrafodelista"/>
        <w:widowControl w:val="0"/>
        <w:numPr>
          <w:ilvl w:val="1"/>
          <w:numId w:val="3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persona representante de la pyme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w:t>
      </w:r>
    </w:p>
    <w:p w14:paraId="7EC436FB" w14:textId="3007863E" w:rsidR="21B9881E" w:rsidRPr="00FF2137" w:rsidRDefault="21B9881E" w:rsidP="4F11EB83">
      <w:pPr>
        <w:widowControl w:val="0"/>
        <w:spacing w:after="0" w:line="240" w:lineRule="auto"/>
        <w:jc w:val="both"/>
        <w:rPr>
          <w:rFonts w:ascii="Calibri" w:eastAsia="Calibri" w:hAnsi="Calibri" w:cs="Calibri"/>
          <w:sz w:val="22"/>
          <w:szCs w:val="22"/>
        </w:rPr>
      </w:pPr>
    </w:p>
    <w:p w14:paraId="09E9F178" w14:textId="49221234" w:rsidR="00A15649" w:rsidRPr="00FF2137" w:rsidRDefault="78A00769"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5BCE5DD9" w:rsidRPr="00FF2137">
        <w:rPr>
          <w:rFonts w:ascii="Calibri" w:eastAsia="Calibri" w:hAnsi="Calibri" w:cs="Calibri"/>
          <w:b/>
          <w:bCs/>
          <w:sz w:val="22"/>
          <w:szCs w:val="22"/>
        </w:rPr>
        <w:t>1</w:t>
      </w:r>
      <w:r w:rsidR="6A1D890A" w:rsidRPr="00FF2137">
        <w:rPr>
          <w:rFonts w:ascii="Calibri" w:eastAsia="Calibri" w:hAnsi="Calibri" w:cs="Calibri"/>
          <w:b/>
          <w:bCs/>
          <w:sz w:val="22"/>
          <w:szCs w:val="22"/>
        </w:rPr>
        <w:t>3</w:t>
      </w:r>
      <w:r w:rsidR="26B919A8" w:rsidRPr="00FF2137">
        <w:rPr>
          <w:rFonts w:ascii="Calibri" w:eastAsia="Calibri" w:hAnsi="Calibri" w:cs="Calibri"/>
          <w:b/>
          <w:bCs/>
          <w:sz w:val="22"/>
          <w:szCs w:val="22"/>
        </w:rPr>
        <w:t xml:space="preserve">. </w:t>
      </w:r>
      <w:r w:rsidRPr="00FF2137">
        <w:rPr>
          <w:rFonts w:ascii="Calibri" w:eastAsia="Calibri" w:hAnsi="Calibri" w:cs="Calibri"/>
          <w:b/>
          <w:bCs/>
          <w:sz w:val="22"/>
          <w:szCs w:val="22"/>
        </w:rPr>
        <w:t>Solicitudes y plazos de presentación</w:t>
      </w:r>
      <w:r w:rsidR="2CC5003B" w:rsidRPr="00FF2137">
        <w:rPr>
          <w:rFonts w:ascii="Calibri" w:eastAsia="Calibri" w:hAnsi="Calibri" w:cs="Calibri"/>
          <w:b/>
          <w:bCs/>
          <w:sz w:val="22"/>
          <w:szCs w:val="22"/>
        </w:rPr>
        <w:t>.</w:t>
      </w:r>
    </w:p>
    <w:p w14:paraId="282E48F7" w14:textId="28584B3A" w:rsidR="21B9881E" w:rsidRPr="00FF2137" w:rsidRDefault="21B9881E" w:rsidP="4F11EB83">
      <w:pPr>
        <w:widowControl w:val="0"/>
        <w:spacing w:after="0" w:line="240" w:lineRule="auto"/>
        <w:jc w:val="both"/>
        <w:rPr>
          <w:rFonts w:ascii="Calibri" w:eastAsia="Calibri" w:hAnsi="Calibri" w:cs="Calibri"/>
          <w:sz w:val="22"/>
          <w:szCs w:val="22"/>
        </w:rPr>
      </w:pPr>
    </w:p>
    <w:p w14:paraId="5A0C5F81" w14:textId="0F28719E" w:rsidR="00544F55" w:rsidRPr="00943237" w:rsidRDefault="6D30B446" w:rsidP="00A4788A">
      <w:pPr>
        <w:pStyle w:val="Prrafodelista"/>
        <w:widowControl w:val="0"/>
        <w:numPr>
          <w:ilvl w:val="0"/>
          <w:numId w:val="36"/>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Las solicitudes, que irán </w:t>
      </w:r>
      <w:r w:rsidRPr="00943237">
        <w:rPr>
          <w:rFonts w:ascii="Calibri" w:eastAsia="Calibri" w:hAnsi="Calibri" w:cs="Calibri"/>
          <w:sz w:val="22"/>
          <w:szCs w:val="22"/>
        </w:rPr>
        <w:t>dirigidas a la</w:t>
      </w:r>
      <w:r w:rsidR="00C818D4" w:rsidRPr="00943237">
        <w:rPr>
          <w:rFonts w:ascii="Calibri" w:eastAsia="Calibri" w:hAnsi="Calibri" w:cs="Calibri"/>
          <w:sz w:val="22"/>
          <w:szCs w:val="22"/>
        </w:rPr>
        <w:t xml:space="preserve"> persona titular de </w:t>
      </w:r>
      <w:r w:rsidR="009E59D2" w:rsidRPr="00943237">
        <w:rPr>
          <w:rFonts w:ascii="Calibri" w:eastAsia="Calibri" w:hAnsi="Calibri" w:cs="Calibri"/>
          <w:sz w:val="22"/>
          <w:szCs w:val="22"/>
        </w:rPr>
        <w:t>la</w:t>
      </w:r>
      <w:r w:rsidRPr="00943237">
        <w:rPr>
          <w:rFonts w:ascii="Calibri" w:eastAsia="Calibri" w:hAnsi="Calibri" w:cs="Calibri"/>
          <w:sz w:val="22"/>
          <w:szCs w:val="22"/>
        </w:rPr>
        <w:t xml:space="preserve"> Dirección General con</w:t>
      </w:r>
      <w:r w:rsidRPr="00FF2137">
        <w:rPr>
          <w:rFonts w:ascii="Calibri" w:eastAsia="Calibri" w:hAnsi="Calibri" w:cs="Calibri"/>
          <w:sz w:val="22"/>
          <w:szCs w:val="22"/>
        </w:rPr>
        <w:t xml:space="preserve"> </w:t>
      </w:r>
      <w:r w:rsidRPr="00FF2137">
        <w:rPr>
          <w:rFonts w:ascii="Calibri" w:eastAsia="Calibri" w:hAnsi="Calibri" w:cs="Calibri"/>
          <w:sz w:val="22"/>
          <w:szCs w:val="22"/>
        </w:rPr>
        <w:lastRenderedPageBreak/>
        <w:t xml:space="preserve">competencias en materia de </w:t>
      </w:r>
      <w:r w:rsidR="54712A9D" w:rsidRPr="00FF2137">
        <w:rPr>
          <w:rFonts w:ascii="Calibri" w:eastAsia="Calibri" w:hAnsi="Calibri" w:cs="Calibri"/>
          <w:sz w:val="22"/>
          <w:szCs w:val="22"/>
        </w:rPr>
        <w:t>e</w:t>
      </w:r>
      <w:r w:rsidRPr="00FF2137">
        <w:rPr>
          <w:rFonts w:ascii="Calibri" w:eastAsia="Calibri" w:hAnsi="Calibri" w:cs="Calibri"/>
          <w:sz w:val="22"/>
          <w:szCs w:val="22"/>
        </w:rPr>
        <w:t xml:space="preserve">mpresa, deberán ser </w:t>
      </w:r>
      <w:r w:rsidRPr="00943237">
        <w:rPr>
          <w:rFonts w:ascii="Calibri" w:eastAsia="Calibri" w:hAnsi="Calibri" w:cs="Calibri"/>
          <w:sz w:val="22"/>
          <w:szCs w:val="22"/>
        </w:rPr>
        <w:t xml:space="preserve">cumplimentadas conforme al modelo normalizado </w:t>
      </w:r>
      <w:r w:rsidR="433BF401" w:rsidRPr="00943237">
        <w:rPr>
          <w:rFonts w:ascii="Calibri" w:eastAsia="Calibri" w:hAnsi="Calibri" w:cs="Calibri"/>
          <w:sz w:val="22"/>
          <w:szCs w:val="22"/>
        </w:rPr>
        <w:t xml:space="preserve">que se establezca </w:t>
      </w:r>
      <w:r w:rsidRPr="00943237">
        <w:rPr>
          <w:rFonts w:ascii="Calibri" w:eastAsia="Calibri" w:hAnsi="Calibri" w:cs="Calibri"/>
          <w:sz w:val="22"/>
          <w:szCs w:val="22"/>
        </w:rPr>
        <w:t xml:space="preserve">en </w:t>
      </w:r>
      <w:r w:rsidR="0B0212C3" w:rsidRPr="00943237">
        <w:rPr>
          <w:rFonts w:ascii="Calibri" w:eastAsia="Calibri" w:hAnsi="Calibri" w:cs="Calibri"/>
          <w:sz w:val="22"/>
          <w:szCs w:val="22"/>
        </w:rPr>
        <w:t>la</w:t>
      </w:r>
      <w:r w:rsidR="39ACD559" w:rsidRPr="00943237">
        <w:rPr>
          <w:rFonts w:ascii="Calibri" w:eastAsia="Calibri" w:hAnsi="Calibri" w:cs="Calibri"/>
          <w:sz w:val="22"/>
          <w:szCs w:val="22"/>
        </w:rPr>
        <w:t>s</w:t>
      </w:r>
      <w:r w:rsidR="0B0212C3" w:rsidRPr="00943237">
        <w:rPr>
          <w:rFonts w:ascii="Calibri" w:eastAsia="Calibri" w:hAnsi="Calibri" w:cs="Calibri"/>
          <w:sz w:val="22"/>
          <w:szCs w:val="22"/>
        </w:rPr>
        <w:t xml:space="preserve"> convocatoria</w:t>
      </w:r>
      <w:r w:rsidR="39ACD559" w:rsidRPr="00943237">
        <w:rPr>
          <w:rFonts w:ascii="Calibri" w:eastAsia="Calibri" w:hAnsi="Calibri" w:cs="Calibri"/>
          <w:sz w:val="22"/>
          <w:szCs w:val="22"/>
        </w:rPr>
        <w:t>s</w:t>
      </w:r>
      <w:r w:rsidRPr="00943237">
        <w:rPr>
          <w:rFonts w:ascii="Calibri" w:eastAsia="Calibri" w:hAnsi="Calibri" w:cs="Calibri"/>
          <w:sz w:val="22"/>
          <w:szCs w:val="22"/>
        </w:rPr>
        <w:t xml:space="preserve">, por la </w:t>
      </w:r>
      <w:r w:rsidR="1D711028" w:rsidRPr="00943237">
        <w:rPr>
          <w:rFonts w:ascii="Calibri" w:eastAsia="Calibri" w:hAnsi="Calibri" w:cs="Calibri"/>
          <w:sz w:val="22"/>
          <w:szCs w:val="22"/>
        </w:rPr>
        <w:t xml:space="preserve">pyme </w:t>
      </w:r>
      <w:r w:rsidRPr="00943237">
        <w:rPr>
          <w:rFonts w:ascii="Calibri" w:eastAsia="Calibri" w:hAnsi="Calibri" w:cs="Calibri"/>
          <w:sz w:val="22"/>
          <w:szCs w:val="22"/>
        </w:rPr>
        <w:t xml:space="preserve">solicitante o su representante expresamente autorizado para intervenir en este acto, a la que se acompañará la documentación señalada en el artículo </w:t>
      </w:r>
      <w:r w:rsidR="6FFB998E" w:rsidRPr="00943237">
        <w:rPr>
          <w:rFonts w:ascii="Calibri" w:eastAsia="Calibri" w:hAnsi="Calibri" w:cs="Calibri"/>
          <w:sz w:val="22"/>
          <w:szCs w:val="22"/>
        </w:rPr>
        <w:t>15</w:t>
      </w:r>
      <w:r w:rsidRPr="00943237">
        <w:rPr>
          <w:rFonts w:ascii="Calibri" w:eastAsia="Calibri" w:hAnsi="Calibri" w:cs="Calibri"/>
          <w:sz w:val="22"/>
          <w:szCs w:val="22"/>
        </w:rPr>
        <w:t>.</w:t>
      </w:r>
    </w:p>
    <w:p w14:paraId="73273C54" w14:textId="77777777" w:rsidR="00544F55" w:rsidRPr="00943237" w:rsidRDefault="00544F55" w:rsidP="00544F55">
      <w:pPr>
        <w:pStyle w:val="Prrafodelista"/>
        <w:widowControl w:val="0"/>
        <w:spacing w:after="0" w:line="240" w:lineRule="auto"/>
        <w:jc w:val="both"/>
        <w:rPr>
          <w:rFonts w:ascii="Calibri" w:eastAsia="Calibri" w:hAnsi="Calibri" w:cs="Calibri"/>
          <w:color w:val="000000" w:themeColor="text1"/>
          <w:sz w:val="22"/>
          <w:szCs w:val="22"/>
        </w:rPr>
      </w:pPr>
    </w:p>
    <w:p w14:paraId="263B4C6F" w14:textId="27B8AF3B" w:rsidR="0078419F" w:rsidRPr="00943237" w:rsidRDefault="0080398B" w:rsidP="00A4788A">
      <w:pPr>
        <w:pStyle w:val="Prrafodelista"/>
        <w:widowControl w:val="0"/>
        <w:numPr>
          <w:ilvl w:val="0"/>
          <w:numId w:val="36"/>
        </w:numPr>
        <w:spacing w:after="0" w:line="240" w:lineRule="auto"/>
        <w:jc w:val="both"/>
        <w:rPr>
          <w:rFonts w:ascii="Calibri" w:eastAsia="Calibri" w:hAnsi="Calibri" w:cs="Calibri"/>
          <w:color w:val="000000" w:themeColor="text1"/>
          <w:sz w:val="22"/>
          <w:szCs w:val="22"/>
        </w:rPr>
      </w:pPr>
      <w:r w:rsidRPr="00943237">
        <w:rPr>
          <w:rFonts w:ascii="Calibri" w:eastAsia="Calibri" w:hAnsi="Calibri" w:cs="Calibri"/>
          <w:sz w:val="22"/>
          <w:szCs w:val="22"/>
        </w:rPr>
        <w:t>La tramitación de las solicitudes, así como el acceso a la totalidad de la información sobre el procedimiento, se efectuará a través del punto de acceso general electrónico https://www.juntaex.es/w/XXXX, dentro de la ficha correspondiente al trámite.</w:t>
      </w:r>
    </w:p>
    <w:p w14:paraId="511BC020" w14:textId="77777777" w:rsidR="0078419F" w:rsidRPr="00FF2137" w:rsidRDefault="0078419F" w:rsidP="4F11EB83">
      <w:pPr>
        <w:pStyle w:val="Prrafodelista"/>
        <w:widowControl w:val="0"/>
        <w:spacing w:after="0" w:line="240" w:lineRule="auto"/>
        <w:ind w:left="426"/>
        <w:jc w:val="both"/>
        <w:rPr>
          <w:rFonts w:ascii="Calibri" w:eastAsia="Calibri" w:hAnsi="Calibri" w:cs="Calibri"/>
          <w:color w:val="000000" w:themeColor="text1"/>
          <w:sz w:val="22"/>
          <w:szCs w:val="22"/>
        </w:rPr>
      </w:pPr>
    </w:p>
    <w:p w14:paraId="2D1B5594" w14:textId="77777777" w:rsidR="0078419F" w:rsidRPr="00FF2137" w:rsidRDefault="0080398B" w:rsidP="00544F55">
      <w:pPr>
        <w:widowControl w:val="0"/>
        <w:spacing w:after="0" w:line="240" w:lineRule="auto"/>
        <w:ind w:left="708"/>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Las solicitudes deberán presentarse de forma electrónica, de conformidad con lo establecido en el apartado 2 del artículo 14 de la Ley 39/2015, de 1 de octubre, </w:t>
      </w:r>
      <w:r w:rsidRPr="00943237">
        <w:rPr>
          <w:rFonts w:ascii="Calibri" w:eastAsia="Calibri" w:hAnsi="Calibri" w:cs="Calibri"/>
          <w:sz w:val="22"/>
          <w:szCs w:val="22"/>
        </w:rPr>
        <w:t xml:space="preserve">del Procedimiento Administrativo Común de las Administraciones Públicas, utilizando el modelo normalizado de solicitud disponible en la siguiente dirección electrónica, </w:t>
      </w:r>
      <w:hyperlink r:id="rId13">
        <w:r w:rsidRPr="00943237">
          <w:rPr>
            <w:rFonts w:ascii="Calibri" w:eastAsia="Calibri" w:hAnsi="Calibri" w:cs="Calibri"/>
            <w:sz w:val="22"/>
            <w:szCs w:val="22"/>
          </w:rPr>
          <w:t>https://www.juntaex.es/w/XXXX</w:t>
        </w:r>
      </w:hyperlink>
      <w:r w:rsidRPr="00FF2137">
        <w:rPr>
          <w:rFonts w:ascii="Calibri" w:eastAsia="Calibri" w:hAnsi="Calibri" w:cs="Calibri"/>
          <w:sz w:val="22"/>
          <w:szCs w:val="22"/>
        </w:rPr>
        <w:t xml:space="preserve"> , junto con la documentación que deba acompañarse, a través del procedimiento telemático habilitado al efecto en la misma y se cumplimentará utilizando dicha herramienta informática y según las instrucciones establecidas. Toda la información referente a la tramitación concreta del procedimiento se hallará en el Punto de Acceso General electrónico de los servicios y trámites, </w:t>
      </w:r>
      <w:hyperlink r:id="rId14">
        <w:r w:rsidRPr="00FF2137">
          <w:rPr>
            <w:rFonts w:ascii="Calibri" w:eastAsia="Calibri" w:hAnsi="Calibri" w:cs="Calibri"/>
            <w:sz w:val="22"/>
            <w:szCs w:val="22"/>
          </w:rPr>
          <w:t>https://www.juntaex.es/tramites</w:t>
        </w:r>
      </w:hyperlink>
      <w:r w:rsidRPr="00FF2137">
        <w:rPr>
          <w:rFonts w:ascii="Calibri" w:eastAsia="Calibri" w:hAnsi="Calibri" w:cs="Calibri"/>
          <w:sz w:val="22"/>
          <w:szCs w:val="22"/>
        </w:rPr>
        <w:t xml:space="preserve"> . </w:t>
      </w:r>
    </w:p>
    <w:p w14:paraId="0CAECEC2" w14:textId="77777777" w:rsidR="0078419F" w:rsidRPr="00FF2137" w:rsidRDefault="0078419F" w:rsidP="4F11EB83">
      <w:pPr>
        <w:pStyle w:val="Prrafodelista"/>
        <w:widowControl w:val="0"/>
        <w:spacing w:after="0" w:line="240" w:lineRule="auto"/>
        <w:rPr>
          <w:rFonts w:ascii="Calibri" w:eastAsia="Calibri" w:hAnsi="Calibri" w:cs="Calibri"/>
          <w:sz w:val="22"/>
          <w:szCs w:val="22"/>
        </w:rPr>
      </w:pPr>
    </w:p>
    <w:p w14:paraId="5DD601AA" w14:textId="1BE5578E" w:rsidR="0078419F" w:rsidRPr="00FF2137" w:rsidRDefault="0080398B" w:rsidP="00544F55">
      <w:pPr>
        <w:widowControl w:val="0"/>
        <w:spacing w:after="0" w:line="240" w:lineRule="auto"/>
        <w:ind w:left="708"/>
        <w:jc w:val="both"/>
        <w:rPr>
          <w:rFonts w:ascii="Calibri" w:eastAsia="Calibri" w:hAnsi="Calibri" w:cs="Calibri"/>
          <w:sz w:val="22"/>
          <w:szCs w:val="22"/>
        </w:rPr>
      </w:pPr>
      <w:r w:rsidRPr="00FF2137">
        <w:rPr>
          <w:rFonts w:ascii="Calibri" w:eastAsia="Calibri" w:hAnsi="Calibri" w:cs="Calibri"/>
          <w:sz w:val="22"/>
          <w:szCs w:val="22"/>
        </w:rPr>
        <w:t>Los interesados deberán disponer, para la autenticación y para la firma electrónica de las solicitudes, en caso de presentación electrónica en alguno de los Registros electrónicos previstos en el artículo</w:t>
      </w:r>
      <w:r w:rsidR="009E2C9C">
        <w:rPr>
          <w:rFonts w:ascii="Calibri" w:eastAsia="Calibri" w:hAnsi="Calibri" w:cs="Calibri"/>
          <w:sz w:val="22"/>
          <w:szCs w:val="22"/>
        </w:rPr>
        <w:t xml:space="preserve"> </w:t>
      </w:r>
      <w:r w:rsidRPr="00FF2137">
        <w:rPr>
          <w:rFonts w:ascii="Calibri" w:eastAsia="Calibri" w:hAnsi="Calibri" w:cs="Calibri"/>
          <w:sz w:val="22"/>
          <w:szCs w:val="22"/>
        </w:rPr>
        <w:t xml:space="preserve">16.4 a) de la ley 39/2015, de 1 de octubre, del Procedimiento Administrativo Común de las Administraciones Públicas, de DNI electrónico o de certificado electrónico en vigor y, si no dispone de ellos, obtenerlos a partir de los siguientes enlaces </w:t>
      </w:r>
      <w:hyperlink r:id="rId15">
        <w:r w:rsidRPr="00FF2137">
          <w:rPr>
            <w:rStyle w:val="Hipervnculo"/>
            <w:rFonts w:ascii="Calibri" w:eastAsia="Calibri" w:hAnsi="Calibri" w:cs="Calibri"/>
            <w:sz w:val="22"/>
            <w:szCs w:val="22"/>
          </w:rPr>
          <w:t>https://www.dnielectronico.es/PortalDNIe/PRF1_Cons02.action?pag=REF_009</w:t>
        </w:r>
        <w:r w:rsidR="22A71632" w:rsidRPr="00FF2137">
          <w:rPr>
            <w:rStyle w:val="Hipervnculo"/>
            <w:rFonts w:ascii="Calibri" w:eastAsia="Calibri" w:hAnsi="Calibri" w:cs="Calibri"/>
            <w:color w:val="auto"/>
            <w:sz w:val="22"/>
            <w:szCs w:val="22"/>
            <w:u w:val="none"/>
          </w:rPr>
          <w:t>;</w:t>
        </w:r>
        <w:r w:rsidR="22A71632" w:rsidRPr="00FF2137">
          <w:rPr>
            <w:rStyle w:val="Hipervnculo"/>
            <w:rFonts w:ascii="Calibri" w:eastAsia="Calibri" w:hAnsi="Calibri" w:cs="Calibri"/>
            <w:sz w:val="22"/>
            <w:szCs w:val="22"/>
          </w:rPr>
          <w:t xml:space="preserve"> </w:t>
        </w:r>
      </w:hyperlink>
      <w:hyperlink r:id="rId16">
        <w:r w:rsidRPr="00FF2137">
          <w:rPr>
            <w:rFonts w:ascii="Calibri" w:eastAsia="Calibri" w:hAnsi="Calibri" w:cs="Calibri"/>
            <w:color w:val="467886"/>
            <w:sz w:val="22"/>
            <w:szCs w:val="22"/>
            <w:u w:val="single"/>
          </w:rPr>
          <w:t>http://www.cert.fnmt.es/</w:t>
        </w:r>
      </w:hyperlink>
    </w:p>
    <w:p w14:paraId="760ACE91" w14:textId="77777777" w:rsidR="0078419F" w:rsidRPr="00FF2137" w:rsidRDefault="0078419F" w:rsidP="4F11EB83">
      <w:pPr>
        <w:pStyle w:val="Prrafodelista"/>
        <w:widowControl w:val="0"/>
        <w:spacing w:after="0" w:line="240" w:lineRule="auto"/>
        <w:rPr>
          <w:rFonts w:ascii="Calibri" w:eastAsia="Calibri" w:hAnsi="Calibri" w:cs="Calibri"/>
          <w:sz w:val="22"/>
          <w:szCs w:val="22"/>
        </w:rPr>
      </w:pPr>
    </w:p>
    <w:p w14:paraId="09427B62" w14:textId="77777777" w:rsidR="0078419F" w:rsidRPr="00196DC7" w:rsidRDefault="0080398B" w:rsidP="00544F55">
      <w:pPr>
        <w:widowControl w:val="0"/>
        <w:spacing w:after="0" w:line="240" w:lineRule="auto"/>
        <w:ind w:left="708"/>
        <w:jc w:val="both"/>
        <w:rPr>
          <w:rFonts w:ascii="Calibri" w:eastAsia="Calibri" w:hAnsi="Calibri" w:cs="Calibri"/>
          <w:sz w:val="22"/>
          <w:szCs w:val="22"/>
        </w:rPr>
      </w:pPr>
      <w:r w:rsidRPr="00FF2137">
        <w:rPr>
          <w:rFonts w:ascii="Calibri" w:eastAsia="Calibri" w:hAnsi="Calibri" w:cs="Calibri"/>
          <w:sz w:val="22"/>
          <w:szCs w:val="22"/>
        </w:rPr>
        <w:t xml:space="preserve">El/la representante de la persona solicitante deberá disponer de certificado digital o DNI electrónico </w:t>
      </w:r>
      <w:r w:rsidRPr="00196DC7">
        <w:rPr>
          <w:rFonts w:ascii="Calibri" w:eastAsia="Calibri" w:hAnsi="Calibri" w:cs="Calibri"/>
          <w:sz w:val="22"/>
          <w:szCs w:val="22"/>
        </w:rPr>
        <w:t>que permita garantizar su identidad y realizar la firma electrónica para la cumplimentación y tramitación de la ayuda. El certificado digital o DNI electrónico deben estar correctamente configurados y validados para su uso en sede electrónica asociada.</w:t>
      </w:r>
    </w:p>
    <w:p w14:paraId="56841047" w14:textId="77777777" w:rsidR="0078419F" w:rsidRPr="00196DC7" w:rsidRDefault="0078419F" w:rsidP="4F11EB83">
      <w:pPr>
        <w:pStyle w:val="Prrafodelista"/>
        <w:widowControl w:val="0"/>
        <w:spacing w:after="0" w:line="240" w:lineRule="auto"/>
        <w:rPr>
          <w:rFonts w:ascii="Calibri" w:eastAsia="Calibri" w:hAnsi="Calibri" w:cs="Calibri"/>
          <w:sz w:val="22"/>
          <w:szCs w:val="22"/>
        </w:rPr>
      </w:pPr>
    </w:p>
    <w:p w14:paraId="6FFB985F" w14:textId="1720943A" w:rsidR="21B9881E" w:rsidRPr="00196DC7" w:rsidRDefault="62BED3DD" w:rsidP="00A4788A">
      <w:pPr>
        <w:pStyle w:val="Prrafodelista"/>
        <w:widowControl w:val="0"/>
        <w:numPr>
          <w:ilvl w:val="0"/>
          <w:numId w:val="36"/>
        </w:numPr>
        <w:spacing w:after="0" w:line="240" w:lineRule="auto"/>
        <w:jc w:val="both"/>
        <w:rPr>
          <w:rFonts w:ascii="Calibri" w:eastAsia="Calibri" w:hAnsi="Calibri" w:cs="Calibri"/>
          <w:sz w:val="22"/>
          <w:szCs w:val="22"/>
        </w:rPr>
      </w:pPr>
      <w:r w:rsidRPr="00196DC7">
        <w:rPr>
          <w:rFonts w:ascii="Calibri" w:eastAsia="Calibri" w:hAnsi="Calibri" w:cs="Calibri"/>
          <w:sz w:val="22"/>
          <w:szCs w:val="22"/>
        </w:rPr>
        <w:t xml:space="preserve">Las solicitudes podrán presentarse a partir del día siguiente a la publicación de </w:t>
      </w:r>
      <w:r w:rsidR="37E56AC7" w:rsidRPr="00196DC7">
        <w:rPr>
          <w:rFonts w:ascii="Calibri" w:eastAsia="Calibri" w:hAnsi="Calibri" w:cs="Calibri"/>
          <w:sz w:val="22"/>
          <w:szCs w:val="22"/>
        </w:rPr>
        <w:t>la</w:t>
      </w:r>
      <w:r w:rsidRPr="00196DC7">
        <w:rPr>
          <w:rFonts w:ascii="Calibri" w:eastAsia="Calibri" w:hAnsi="Calibri" w:cs="Calibri"/>
          <w:sz w:val="22"/>
          <w:szCs w:val="22"/>
        </w:rPr>
        <w:t xml:space="preserve"> convocatoria y durante el</w:t>
      </w:r>
      <w:r w:rsidR="000D0C6B" w:rsidRPr="00196DC7">
        <w:rPr>
          <w:rFonts w:ascii="Calibri" w:eastAsia="Calibri" w:hAnsi="Calibri" w:cs="Calibri"/>
          <w:sz w:val="22"/>
          <w:szCs w:val="22"/>
        </w:rPr>
        <w:t xml:space="preserve"> plazo</w:t>
      </w:r>
      <w:r w:rsidRPr="00196DC7">
        <w:rPr>
          <w:rFonts w:ascii="Calibri" w:eastAsia="Calibri" w:hAnsi="Calibri" w:cs="Calibri"/>
          <w:sz w:val="22"/>
          <w:szCs w:val="22"/>
        </w:rPr>
        <w:t xml:space="preserve"> que se establezca en la misma, que no será inferior a un mes ni superior a </w:t>
      </w:r>
      <w:r w:rsidR="61ED553F" w:rsidRPr="00196DC7">
        <w:rPr>
          <w:rFonts w:ascii="Calibri" w:eastAsia="Calibri" w:hAnsi="Calibri" w:cs="Calibri"/>
          <w:sz w:val="22"/>
          <w:szCs w:val="22"/>
        </w:rPr>
        <w:t>tres meses.</w:t>
      </w:r>
    </w:p>
    <w:p w14:paraId="0D9A3211" w14:textId="3A2210A1" w:rsidR="626091A9" w:rsidRPr="00FF2137" w:rsidRDefault="626091A9" w:rsidP="4F11EB83">
      <w:pPr>
        <w:widowControl w:val="0"/>
        <w:spacing w:after="0" w:line="240" w:lineRule="auto"/>
        <w:jc w:val="both"/>
        <w:rPr>
          <w:rFonts w:ascii="Calibri" w:eastAsia="Calibri" w:hAnsi="Calibri" w:cs="Calibri"/>
          <w:sz w:val="22"/>
          <w:szCs w:val="22"/>
        </w:rPr>
      </w:pPr>
    </w:p>
    <w:p w14:paraId="2526B529" w14:textId="638696AA" w:rsidR="4D77A0D7" w:rsidRPr="00FF2137" w:rsidRDefault="471E484C"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Artículo 14. Conflictos de Interés y medidas antifraude</w:t>
      </w:r>
      <w:r w:rsidR="0BC44B60" w:rsidRPr="00FF2137">
        <w:rPr>
          <w:rFonts w:ascii="Calibri" w:eastAsia="Calibri" w:hAnsi="Calibri" w:cs="Calibri"/>
          <w:b/>
          <w:bCs/>
          <w:sz w:val="22"/>
          <w:szCs w:val="22"/>
        </w:rPr>
        <w:t>.</w:t>
      </w:r>
      <w:r w:rsidRPr="00FF2137">
        <w:rPr>
          <w:rFonts w:ascii="Calibri" w:eastAsia="Calibri" w:hAnsi="Calibri" w:cs="Calibri"/>
          <w:b/>
          <w:bCs/>
          <w:sz w:val="22"/>
          <w:szCs w:val="22"/>
        </w:rPr>
        <w:t xml:space="preserve"> </w:t>
      </w:r>
    </w:p>
    <w:p w14:paraId="57C59B72" w14:textId="77777777" w:rsidR="00544F55" w:rsidRPr="00FF2137" w:rsidRDefault="00544F55" w:rsidP="00544F55">
      <w:pPr>
        <w:pStyle w:val="Prrafodelista"/>
        <w:widowControl w:val="0"/>
        <w:spacing w:after="0" w:line="240" w:lineRule="auto"/>
        <w:jc w:val="both"/>
        <w:rPr>
          <w:rFonts w:ascii="Calibri" w:eastAsia="Calibri" w:hAnsi="Calibri" w:cs="Calibri"/>
          <w:sz w:val="22"/>
          <w:szCs w:val="22"/>
        </w:rPr>
      </w:pPr>
    </w:p>
    <w:p w14:paraId="4D1840C1" w14:textId="1AE17EAE" w:rsidR="4D77A0D7" w:rsidRPr="00FF2137" w:rsidRDefault="471E484C" w:rsidP="00A4788A">
      <w:pPr>
        <w:pStyle w:val="Prrafodelista"/>
        <w:widowControl w:val="0"/>
        <w:numPr>
          <w:ilvl w:val="0"/>
          <w:numId w:val="37"/>
        </w:numPr>
        <w:spacing w:after="0" w:line="240" w:lineRule="auto"/>
        <w:jc w:val="both"/>
        <w:rPr>
          <w:rFonts w:ascii="Calibri" w:eastAsia="Calibri" w:hAnsi="Calibri" w:cs="Calibri"/>
          <w:color w:val="00B050"/>
          <w:sz w:val="22"/>
          <w:szCs w:val="22"/>
        </w:rPr>
      </w:pPr>
      <w:r w:rsidRPr="00FF2137">
        <w:rPr>
          <w:rFonts w:ascii="Calibri" w:eastAsia="Calibri" w:hAnsi="Calibri" w:cs="Calibri"/>
          <w:sz w:val="22"/>
          <w:szCs w:val="22"/>
        </w:rPr>
        <w:t xml:space="preserve">De conformidad con el artículo 74.1.c del Reglamento (UE) n.º 2021/1060 del Parlamento Europeo y del Consejo, de 24 de junio de 2021, se adoptarán las medidas necesarias para prevenir y detectar el fraude, la corrupción y los conflictos de interés. Para ello, deberá garantizarse que todos los responsables que intervengan en el procedimiento de subvención no incurren en conflicto de intereses con los beneficiarios de los mismos. Deberá suscribirse una </w:t>
      </w:r>
      <w:r w:rsidRPr="00196DC7">
        <w:rPr>
          <w:rFonts w:ascii="Calibri" w:eastAsia="Calibri" w:hAnsi="Calibri" w:cs="Calibri"/>
          <w:sz w:val="22"/>
          <w:szCs w:val="22"/>
        </w:rPr>
        <w:t xml:space="preserve">Declaración de Ausencia de Conflictos de Interés (DACI), firmada electrónicamente por la </w:t>
      </w:r>
      <w:r w:rsidR="71E8A760" w:rsidRPr="00196DC7">
        <w:rPr>
          <w:rFonts w:ascii="Calibri" w:eastAsia="Calibri" w:hAnsi="Calibri" w:cs="Calibri"/>
          <w:sz w:val="22"/>
          <w:szCs w:val="22"/>
        </w:rPr>
        <w:t>pyme</w:t>
      </w:r>
      <w:r w:rsidRPr="00196DC7">
        <w:rPr>
          <w:rFonts w:ascii="Calibri" w:eastAsia="Calibri" w:hAnsi="Calibri" w:cs="Calibri"/>
          <w:sz w:val="22"/>
          <w:szCs w:val="22"/>
        </w:rPr>
        <w:t xml:space="preserve"> s</w:t>
      </w:r>
      <w:r w:rsidRPr="00FF2137">
        <w:rPr>
          <w:rFonts w:ascii="Calibri" w:eastAsia="Calibri" w:hAnsi="Calibri" w:cs="Calibri"/>
          <w:sz w:val="22"/>
          <w:szCs w:val="22"/>
        </w:rPr>
        <w:t>olicitante</w:t>
      </w:r>
      <w:r w:rsidR="6431DDD9" w:rsidRPr="00FF2137">
        <w:rPr>
          <w:rFonts w:ascii="Calibri" w:eastAsia="Calibri" w:hAnsi="Calibri" w:cs="Calibri"/>
          <w:sz w:val="22"/>
          <w:szCs w:val="22"/>
        </w:rPr>
        <w:t>,</w:t>
      </w:r>
      <w:r w:rsidRPr="00FF2137">
        <w:rPr>
          <w:rFonts w:ascii="Calibri" w:eastAsia="Calibri" w:hAnsi="Calibri" w:cs="Calibri"/>
          <w:color w:val="FF0000"/>
          <w:sz w:val="22"/>
          <w:szCs w:val="22"/>
        </w:rPr>
        <w:t xml:space="preserve"> </w:t>
      </w:r>
      <w:r w:rsidRPr="00FF2137">
        <w:rPr>
          <w:rFonts w:ascii="Calibri" w:eastAsia="Calibri" w:hAnsi="Calibri" w:cs="Calibri"/>
          <w:sz w:val="22"/>
          <w:szCs w:val="22"/>
        </w:rPr>
        <w:t xml:space="preserve">conforme al modelo de Declaración de Ausencia de Conflictos de Interés (DACI) </w:t>
      </w:r>
      <w:r w:rsidR="093851C6" w:rsidRPr="00FF2137">
        <w:rPr>
          <w:rFonts w:ascii="Calibri" w:eastAsia="Calibri" w:hAnsi="Calibri" w:cs="Calibri"/>
          <w:sz w:val="22"/>
          <w:szCs w:val="22"/>
        </w:rPr>
        <w:t>que se establezca en la convocatoria.</w:t>
      </w:r>
    </w:p>
    <w:p w14:paraId="4DB02593" w14:textId="5A1F851F" w:rsidR="626091A9" w:rsidRPr="00FF2137" w:rsidRDefault="626091A9" w:rsidP="4F11EB83">
      <w:pPr>
        <w:widowControl w:val="0"/>
        <w:spacing w:after="0" w:line="240" w:lineRule="auto"/>
        <w:jc w:val="both"/>
        <w:rPr>
          <w:rFonts w:ascii="Calibri" w:eastAsia="Calibri" w:hAnsi="Calibri" w:cs="Calibri"/>
          <w:sz w:val="22"/>
          <w:szCs w:val="22"/>
        </w:rPr>
      </w:pPr>
    </w:p>
    <w:p w14:paraId="615C313E" w14:textId="5C308216" w:rsidR="471E484C" w:rsidRPr="00FF2137" w:rsidRDefault="471E484C" w:rsidP="00A4788A">
      <w:pPr>
        <w:pStyle w:val="Prrafodelista"/>
        <w:widowControl w:val="0"/>
        <w:numPr>
          <w:ilvl w:val="0"/>
          <w:numId w:val="37"/>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De conformidad con el apartado 2 del artículo 69 y anexo XI y XVII del Reglamento (UE) </w:t>
      </w:r>
      <w:r w:rsidRPr="00FF2137">
        <w:rPr>
          <w:rFonts w:ascii="Calibri" w:eastAsia="Calibri" w:hAnsi="Calibri" w:cs="Calibri"/>
          <w:sz w:val="22"/>
          <w:szCs w:val="22"/>
        </w:rPr>
        <w:lastRenderedPageBreak/>
        <w:t xml:space="preserve">2021/1060 del Parlamento Europeo y del Consejo, de 24 de junio de 2021, para garantizar la legalidad y la regularidad del gasto y prevenir, detectar e informar de las posibles irregularidades, incluido el fraude, se deberá recoger información sobre los titulares reales de los perceptores de la financiación de la Unión. A tal efecto, en el modelo de solicitud, </w:t>
      </w:r>
      <w:r w:rsidR="294B815F" w:rsidRPr="00FF2137">
        <w:rPr>
          <w:rFonts w:ascii="Calibri" w:eastAsia="Calibri" w:hAnsi="Calibri" w:cs="Calibri"/>
          <w:sz w:val="22"/>
          <w:szCs w:val="22"/>
        </w:rPr>
        <w:t>la empresa</w:t>
      </w:r>
      <w:r w:rsidRPr="00FF2137">
        <w:rPr>
          <w:rFonts w:ascii="Calibri" w:eastAsia="Calibri" w:hAnsi="Calibri" w:cs="Calibri"/>
          <w:sz w:val="22"/>
          <w:szCs w:val="22"/>
        </w:rPr>
        <w:t xml:space="preserve"> solicitante podrá autorizar al órgano gestor o a cualquier autoridad y organismo nacional que gestione, verifique, pague o audite Fondos Europeos, a que pueda consultar de oficio dicha información en el Registro Central de Titularidades Reales o en los distintos registros con competencia en materia de recogida de datos de titulares reales o bases de datos disponibles”.</w:t>
      </w:r>
    </w:p>
    <w:p w14:paraId="16AEE1B5" w14:textId="7BEBA991" w:rsidR="21B9881E" w:rsidRPr="00FF2137" w:rsidRDefault="21B9881E" w:rsidP="4F11EB83">
      <w:pPr>
        <w:widowControl w:val="0"/>
        <w:spacing w:after="0" w:line="240" w:lineRule="auto"/>
        <w:jc w:val="both"/>
        <w:rPr>
          <w:rFonts w:ascii="Calibri" w:eastAsia="Calibri" w:hAnsi="Calibri" w:cs="Calibri"/>
          <w:color w:val="000000" w:themeColor="text1"/>
          <w:sz w:val="22"/>
          <w:szCs w:val="22"/>
          <w:highlight w:val="yellow"/>
        </w:rPr>
      </w:pPr>
    </w:p>
    <w:p w14:paraId="1348558B" w14:textId="26C75A4D" w:rsidR="260019C4" w:rsidRPr="00FF2137" w:rsidRDefault="6D30B446"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2875BC22" w:rsidRPr="00FF2137">
        <w:rPr>
          <w:rFonts w:ascii="Calibri" w:eastAsia="Calibri" w:hAnsi="Calibri" w:cs="Calibri"/>
          <w:b/>
          <w:bCs/>
          <w:sz w:val="22"/>
          <w:szCs w:val="22"/>
        </w:rPr>
        <w:t>1</w:t>
      </w:r>
      <w:r w:rsidR="7B14B095" w:rsidRPr="00FF2137">
        <w:rPr>
          <w:rFonts w:ascii="Calibri" w:eastAsia="Calibri" w:hAnsi="Calibri" w:cs="Calibri"/>
          <w:b/>
          <w:bCs/>
          <w:sz w:val="22"/>
          <w:szCs w:val="22"/>
        </w:rPr>
        <w:t>5</w:t>
      </w:r>
      <w:r w:rsidRPr="00FF2137">
        <w:rPr>
          <w:rFonts w:ascii="Calibri" w:eastAsia="Calibri" w:hAnsi="Calibri" w:cs="Calibri"/>
          <w:b/>
          <w:bCs/>
          <w:sz w:val="22"/>
          <w:szCs w:val="22"/>
        </w:rPr>
        <w:t xml:space="preserve">. </w:t>
      </w:r>
      <w:r w:rsidR="08DCFECD" w:rsidRPr="00FF2137">
        <w:rPr>
          <w:rFonts w:ascii="Calibri" w:eastAsia="Calibri" w:hAnsi="Calibri" w:cs="Calibri"/>
          <w:b/>
          <w:bCs/>
          <w:sz w:val="22"/>
          <w:szCs w:val="22"/>
        </w:rPr>
        <w:t xml:space="preserve">Documentación a presentar </w:t>
      </w:r>
      <w:r w:rsidR="55AB7D4D" w:rsidRPr="00FF2137">
        <w:rPr>
          <w:rFonts w:ascii="Calibri" w:eastAsia="Calibri" w:hAnsi="Calibri" w:cs="Calibri"/>
          <w:b/>
          <w:bCs/>
          <w:sz w:val="22"/>
          <w:szCs w:val="22"/>
        </w:rPr>
        <w:t xml:space="preserve">para </w:t>
      </w:r>
      <w:r w:rsidR="08DCFECD" w:rsidRPr="00FF2137">
        <w:rPr>
          <w:rFonts w:ascii="Calibri" w:eastAsia="Calibri" w:hAnsi="Calibri" w:cs="Calibri"/>
          <w:b/>
          <w:bCs/>
          <w:sz w:val="22"/>
          <w:szCs w:val="22"/>
        </w:rPr>
        <w:t>la solicitud de la ayuda</w:t>
      </w:r>
      <w:r w:rsidR="6EB4AE51" w:rsidRPr="00FF2137">
        <w:rPr>
          <w:rFonts w:ascii="Calibri" w:eastAsia="Calibri" w:hAnsi="Calibri" w:cs="Calibri"/>
          <w:b/>
          <w:bCs/>
          <w:sz w:val="22"/>
          <w:szCs w:val="22"/>
        </w:rPr>
        <w:t>.</w:t>
      </w:r>
    </w:p>
    <w:p w14:paraId="31FB7C1B" w14:textId="0DE7C170" w:rsidR="21B9881E" w:rsidRPr="00FF2137" w:rsidRDefault="21B9881E" w:rsidP="4F11EB83">
      <w:pPr>
        <w:widowControl w:val="0"/>
        <w:spacing w:after="0" w:line="240" w:lineRule="auto"/>
        <w:jc w:val="both"/>
        <w:rPr>
          <w:rFonts w:ascii="Calibri" w:eastAsia="Calibri" w:hAnsi="Calibri" w:cs="Calibri"/>
          <w:sz w:val="22"/>
          <w:szCs w:val="22"/>
        </w:rPr>
      </w:pPr>
    </w:p>
    <w:p w14:paraId="592AFA2F" w14:textId="745CF76E" w:rsidR="757D2AC7" w:rsidRPr="00FF2137" w:rsidRDefault="6BBC9CDF" w:rsidP="00A4788A">
      <w:pPr>
        <w:pStyle w:val="Prrafodelista"/>
        <w:widowControl w:val="0"/>
        <w:numPr>
          <w:ilvl w:val="0"/>
          <w:numId w:val="3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Solicitud debida</w:t>
      </w:r>
      <w:r w:rsidR="4F57DE62" w:rsidRPr="00FF2137">
        <w:rPr>
          <w:rFonts w:ascii="Calibri" w:eastAsia="Calibri" w:hAnsi="Calibri" w:cs="Calibri"/>
          <w:sz w:val="22"/>
          <w:szCs w:val="22"/>
        </w:rPr>
        <w:t xml:space="preserve">mente cumplimentada, conforme al modelo </w:t>
      </w:r>
      <w:r w:rsidR="7FCA911C" w:rsidRPr="00FF2137">
        <w:rPr>
          <w:rFonts w:ascii="Calibri" w:eastAsia="Calibri" w:hAnsi="Calibri" w:cs="Calibri"/>
          <w:sz w:val="22"/>
          <w:szCs w:val="22"/>
        </w:rPr>
        <w:t>que se establezca en la</w:t>
      </w:r>
      <w:r w:rsidR="35F0FEBC" w:rsidRPr="00FF2137">
        <w:rPr>
          <w:rFonts w:ascii="Calibri" w:eastAsia="Calibri" w:hAnsi="Calibri" w:cs="Calibri"/>
          <w:sz w:val="22"/>
          <w:szCs w:val="22"/>
        </w:rPr>
        <w:t>s</w:t>
      </w:r>
      <w:r w:rsidR="7FCA911C" w:rsidRPr="00FF2137">
        <w:rPr>
          <w:rFonts w:ascii="Calibri" w:eastAsia="Calibri" w:hAnsi="Calibri" w:cs="Calibri"/>
          <w:sz w:val="22"/>
          <w:szCs w:val="22"/>
        </w:rPr>
        <w:t xml:space="preserve"> convocatoria</w:t>
      </w:r>
      <w:r w:rsidR="35F0FEBC" w:rsidRPr="00FF2137">
        <w:rPr>
          <w:rFonts w:ascii="Calibri" w:eastAsia="Calibri" w:hAnsi="Calibri" w:cs="Calibri"/>
          <w:sz w:val="22"/>
          <w:szCs w:val="22"/>
        </w:rPr>
        <w:t>s</w:t>
      </w:r>
      <w:r w:rsidR="73244731" w:rsidRPr="00FF2137">
        <w:rPr>
          <w:rFonts w:ascii="Calibri" w:eastAsia="Calibri" w:hAnsi="Calibri" w:cs="Calibri"/>
          <w:sz w:val="22"/>
          <w:szCs w:val="22"/>
        </w:rPr>
        <w:t>.</w:t>
      </w:r>
    </w:p>
    <w:p w14:paraId="612263C0" w14:textId="10C5EDC5" w:rsidR="21B9881E" w:rsidRPr="00FF2137" w:rsidRDefault="21B9881E" w:rsidP="4F11EB83">
      <w:pPr>
        <w:widowControl w:val="0"/>
        <w:spacing w:after="0" w:line="240" w:lineRule="auto"/>
        <w:jc w:val="both"/>
        <w:rPr>
          <w:rFonts w:ascii="Calibri" w:eastAsia="Calibri" w:hAnsi="Calibri" w:cs="Calibri"/>
          <w:sz w:val="22"/>
          <w:szCs w:val="22"/>
        </w:rPr>
      </w:pPr>
    </w:p>
    <w:p w14:paraId="2C7EF7C9" w14:textId="6D49F4E6" w:rsidR="091A6B70" w:rsidRPr="00FF2137" w:rsidRDefault="44C3A284" w:rsidP="00A4788A">
      <w:pPr>
        <w:pStyle w:val="Prrafodelista"/>
        <w:widowControl w:val="0"/>
        <w:numPr>
          <w:ilvl w:val="0"/>
          <w:numId w:val="3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Memoria</w:t>
      </w:r>
      <w:r w:rsidR="1FC7CCA2" w:rsidRPr="00FF2137">
        <w:rPr>
          <w:rFonts w:ascii="Calibri" w:eastAsia="Calibri" w:hAnsi="Calibri" w:cs="Calibri"/>
          <w:sz w:val="22"/>
          <w:szCs w:val="22"/>
        </w:rPr>
        <w:t xml:space="preserve"> técnica</w:t>
      </w:r>
      <w:r w:rsidRPr="00FF2137">
        <w:rPr>
          <w:rFonts w:ascii="Calibri" w:eastAsia="Calibri" w:hAnsi="Calibri" w:cs="Calibri"/>
          <w:sz w:val="22"/>
          <w:szCs w:val="22"/>
        </w:rPr>
        <w:t xml:space="preserve"> del proyecto empresarial y planteamiento de la campaña de crowdfunding conforme</w:t>
      </w:r>
      <w:r w:rsidR="62165912" w:rsidRPr="00FF2137">
        <w:rPr>
          <w:rFonts w:ascii="Calibri" w:eastAsia="Calibri" w:hAnsi="Calibri" w:cs="Calibri"/>
          <w:sz w:val="22"/>
          <w:szCs w:val="22"/>
        </w:rPr>
        <w:t xml:space="preserve"> </w:t>
      </w:r>
      <w:r w:rsidRPr="00FF2137">
        <w:rPr>
          <w:rFonts w:ascii="Calibri" w:eastAsia="Calibri" w:hAnsi="Calibri" w:cs="Calibri"/>
          <w:sz w:val="22"/>
          <w:szCs w:val="22"/>
        </w:rPr>
        <w:t>a</w:t>
      </w:r>
      <w:r w:rsidR="515E2855" w:rsidRPr="00FF2137">
        <w:rPr>
          <w:rFonts w:ascii="Calibri" w:eastAsia="Calibri" w:hAnsi="Calibri" w:cs="Calibri"/>
          <w:sz w:val="22"/>
          <w:szCs w:val="22"/>
        </w:rPr>
        <w:t xml:space="preserve"> la estructura y contenido</w:t>
      </w:r>
      <w:r w:rsidRPr="00FF2137">
        <w:rPr>
          <w:rFonts w:ascii="Calibri" w:eastAsia="Calibri" w:hAnsi="Calibri" w:cs="Calibri"/>
          <w:sz w:val="22"/>
          <w:szCs w:val="22"/>
        </w:rPr>
        <w:t xml:space="preserve"> que se establezca </w:t>
      </w:r>
      <w:r w:rsidR="3DDEFF1F" w:rsidRPr="00FF2137">
        <w:rPr>
          <w:rFonts w:ascii="Calibri" w:eastAsia="Calibri" w:hAnsi="Calibri" w:cs="Calibri"/>
          <w:sz w:val="22"/>
          <w:szCs w:val="22"/>
        </w:rPr>
        <w:t xml:space="preserve">como anexo </w:t>
      </w:r>
      <w:r w:rsidRPr="00FF2137">
        <w:rPr>
          <w:rFonts w:ascii="Calibri" w:eastAsia="Calibri" w:hAnsi="Calibri" w:cs="Calibri"/>
          <w:sz w:val="22"/>
          <w:szCs w:val="22"/>
        </w:rPr>
        <w:t>en la</w:t>
      </w:r>
      <w:r w:rsidR="1B42E2D8" w:rsidRPr="00FF2137">
        <w:rPr>
          <w:rFonts w:ascii="Calibri" w:eastAsia="Calibri" w:hAnsi="Calibri" w:cs="Calibri"/>
          <w:sz w:val="22"/>
          <w:szCs w:val="22"/>
        </w:rPr>
        <w:t>s</w:t>
      </w:r>
      <w:r w:rsidRPr="00FF2137">
        <w:rPr>
          <w:rFonts w:ascii="Calibri" w:eastAsia="Calibri" w:hAnsi="Calibri" w:cs="Calibri"/>
          <w:sz w:val="22"/>
          <w:szCs w:val="22"/>
        </w:rPr>
        <w:t xml:space="preserve"> convocatoria</w:t>
      </w:r>
      <w:r w:rsidR="5BDBE28A" w:rsidRPr="00FF2137">
        <w:rPr>
          <w:rFonts w:ascii="Calibri" w:eastAsia="Calibri" w:hAnsi="Calibri" w:cs="Calibri"/>
          <w:sz w:val="22"/>
          <w:szCs w:val="22"/>
        </w:rPr>
        <w:t>s</w:t>
      </w:r>
      <w:r w:rsidRPr="00FF2137">
        <w:rPr>
          <w:rFonts w:ascii="Calibri" w:eastAsia="Calibri" w:hAnsi="Calibri" w:cs="Calibri"/>
          <w:sz w:val="22"/>
          <w:szCs w:val="22"/>
        </w:rPr>
        <w:t xml:space="preserve">. </w:t>
      </w:r>
    </w:p>
    <w:p w14:paraId="39C362AD" w14:textId="7C97ED1F" w:rsidR="091A6B70" w:rsidRPr="00FF2137" w:rsidRDefault="091A6B70" w:rsidP="4F11EB83">
      <w:pPr>
        <w:widowControl w:val="0"/>
        <w:spacing w:after="0" w:line="240" w:lineRule="auto"/>
        <w:jc w:val="both"/>
        <w:rPr>
          <w:rFonts w:ascii="Calibri" w:eastAsia="Calibri" w:hAnsi="Calibri" w:cs="Calibri"/>
          <w:color w:val="FF0000"/>
          <w:sz w:val="22"/>
          <w:szCs w:val="22"/>
        </w:rPr>
      </w:pPr>
    </w:p>
    <w:p w14:paraId="2798FC8F" w14:textId="3E0335E0" w:rsidR="091A6B70" w:rsidRPr="00FF2137" w:rsidRDefault="73416648" w:rsidP="00A4788A">
      <w:pPr>
        <w:pStyle w:val="Prrafodelista"/>
        <w:widowControl w:val="0"/>
        <w:numPr>
          <w:ilvl w:val="0"/>
          <w:numId w:val="3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Memoria económica, con el desglose de todas las partidas de gasto, conforme al anexo que se establezca en las convocatorias. </w:t>
      </w:r>
    </w:p>
    <w:p w14:paraId="18EF0900" w14:textId="50193D25" w:rsidR="091A6B70" w:rsidRPr="00FF2137" w:rsidRDefault="091A6B70" w:rsidP="4F11EB83">
      <w:pPr>
        <w:widowControl w:val="0"/>
        <w:spacing w:after="0" w:line="240" w:lineRule="auto"/>
        <w:jc w:val="both"/>
        <w:rPr>
          <w:rFonts w:ascii="Calibri" w:eastAsia="Calibri" w:hAnsi="Calibri" w:cs="Calibri"/>
          <w:sz w:val="22"/>
          <w:szCs w:val="22"/>
        </w:rPr>
      </w:pPr>
    </w:p>
    <w:p w14:paraId="3C03EB0B" w14:textId="7A9BAAFD" w:rsidR="55451618" w:rsidRPr="00FF2137" w:rsidRDefault="06ED3677"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Cuando el importe de gasto</w:t>
      </w:r>
      <w:r w:rsidR="5C87B9F2" w:rsidRPr="00FF2137">
        <w:rPr>
          <w:rFonts w:ascii="Calibri" w:eastAsia="Calibri" w:hAnsi="Calibri" w:cs="Calibri"/>
          <w:sz w:val="22"/>
          <w:szCs w:val="22"/>
        </w:rPr>
        <w:t xml:space="preserve"> externo</w:t>
      </w:r>
      <w:r w:rsidRPr="00FF2137">
        <w:rPr>
          <w:rFonts w:ascii="Calibri" w:eastAsia="Calibri" w:hAnsi="Calibri" w:cs="Calibri"/>
          <w:sz w:val="22"/>
          <w:szCs w:val="22"/>
        </w:rPr>
        <w:t xml:space="preserve"> subvencionable por un mismo bien o un servicio supere las cuantías establecidas en la legislación de Contratos del Sector Público para el contrato menor, </w:t>
      </w:r>
      <w:r w:rsidR="28ABAC2C" w:rsidRPr="00FF2137">
        <w:rPr>
          <w:rFonts w:ascii="Calibri" w:eastAsia="Calibri" w:hAnsi="Calibri" w:cs="Calibri"/>
          <w:sz w:val="22"/>
          <w:szCs w:val="22"/>
        </w:rPr>
        <w:t>la beneficiaria</w:t>
      </w:r>
      <w:r w:rsidRPr="00FF2137">
        <w:rPr>
          <w:rFonts w:ascii="Calibri" w:eastAsia="Calibri" w:hAnsi="Calibri" w:cs="Calibri"/>
          <w:sz w:val="22"/>
          <w:szCs w:val="22"/>
        </w:rPr>
        <w:t xml:space="preserve"> deberá solicitar como mínimo tres ofertas de diferentes proveedores con carácter previo a la contratación del servicio o la entrega del bien, salvo que por sus especiales características no haya otra empresa que realice o preste el servicio. Estos presupuestos o facturas proforma, que estarán referidos al mismo bien o servicio, deberán detallar de forma pormenorizada y por conceptos: los bienes que se pretende adquirir, el servicio a realizar y los precios unitarios de cada partida que se incorporen a los mismos. En la memoria se justificará la elección por el presupuesto admitido.</w:t>
      </w:r>
    </w:p>
    <w:p w14:paraId="5ADE9F27" w14:textId="2AA6E8CC" w:rsidR="626091A9" w:rsidRPr="00FF2137" w:rsidRDefault="626091A9" w:rsidP="4F11EB83">
      <w:pPr>
        <w:widowControl w:val="0"/>
        <w:spacing w:after="0" w:line="240" w:lineRule="auto"/>
        <w:jc w:val="both"/>
        <w:rPr>
          <w:rFonts w:ascii="Calibri" w:eastAsia="Calibri" w:hAnsi="Calibri" w:cs="Calibri"/>
          <w:color w:val="000000" w:themeColor="text1"/>
          <w:sz w:val="22"/>
          <w:szCs w:val="22"/>
          <w:highlight w:val="yellow"/>
        </w:rPr>
      </w:pPr>
    </w:p>
    <w:p w14:paraId="4FD94115" w14:textId="43FD21BD" w:rsidR="285F6ED5" w:rsidRPr="00FF2137" w:rsidRDefault="2E228EC9" w:rsidP="00A4788A">
      <w:pPr>
        <w:pStyle w:val="Prrafodelista"/>
        <w:widowControl w:val="0"/>
        <w:numPr>
          <w:ilvl w:val="0"/>
          <w:numId w:val="3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Declaración de Ausencia de Conflictos de Interés (DACI), firmada electrónicamente por la </w:t>
      </w:r>
      <w:r w:rsidR="1AD4A99B" w:rsidRPr="00FF2137">
        <w:rPr>
          <w:rFonts w:ascii="Calibri" w:eastAsia="Calibri" w:hAnsi="Calibri" w:cs="Calibri"/>
          <w:sz w:val="22"/>
          <w:szCs w:val="22"/>
        </w:rPr>
        <w:t>pyme</w:t>
      </w:r>
      <w:r w:rsidRPr="00FF2137">
        <w:rPr>
          <w:rFonts w:ascii="Calibri" w:eastAsia="Calibri" w:hAnsi="Calibri" w:cs="Calibri"/>
          <w:sz w:val="22"/>
          <w:szCs w:val="22"/>
        </w:rPr>
        <w:t xml:space="preserve"> solicitante, </w:t>
      </w:r>
      <w:r w:rsidR="525C48A3" w:rsidRPr="00FF2137">
        <w:rPr>
          <w:rFonts w:ascii="Calibri" w:eastAsia="Calibri" w:hAnsi="Calibri" w:cs="Calibri"/>
          <w:sz w:val="22"/>
          <w:szCs w:val="22"/>
        </w:rPr>
        <w:t>conforme al modelo que se establezca en la</w:t>
      </w:r>
      <w:r w:rsidR="57BF1904" w:rsidRPr="00FF2137">
        <w:rPr>
          <w:rFonts w:ascii="Calibri" w:eastAsia="Calibri" w:hAnsi="Calibri" w:cs="Calibri"/>
          <w:sz w:val="22"/>
          <w:szCs w:val="22"/>
        </w:rPr>
        <w:t>s</w:t>
      </w:r>
      <w:r w:rsidR="525C48A3" w:rsidRPr="00FF2137">
        <w:rPr>
          <w:rFonts w:ascii="Calibri" w:eastAsia="Calibri" w:hAnsi="Calibri" w:cs="Calibri"/>
          <w:sz w:val="22"/>
          <w:szCs w:val="22"/>
        </w:rPr>
        <w:t xml:space="preserve"> convocatoria</w:t>
      </w:r>
      <w:r w:rsidR="0A1C91DC" w:rsidRPr="00FF2137">
        <w:rPr>
          <w:rFonts w:ascii="Calibri" w:eastAsia="Calibri" w:hAnsi="Calibri" w:cs="Calibri"/>
          <w:sz w:val="22"/>
          <w:szCs w:val="22"/>
        </w:rPr>
        <w:t>s</w:t>
      </w:r>
      <w:r w:rsidR="42FCDF52" w:rsidRPr="00FF2137">
        <w:rPr>
          <w:rFonts w:ascii="Calibri" w:eastAsia="Calibri" w:hAnsi="Calibri" w:cs="Calibri"/>
          <w:sz w:val="22"/>
          <w:szCs w:val="22"/>
        </w:rPr>
        <w:t>.</w:t>
      </w:r>
    </w:p>
    <w:p w14:paraId="2604B515" w14:textId="53997209" w:rsidR="626091A9" w:rsidRPr="00FF2137" w:rsidRDefault="626091A9" w:rsidP="4F11EB83">
      <w:pPr>
        <w:widowControl w:val="0"/>
        <w:spacing w:after="0" w:line="240" w:lineRule="auto"/>
        <w:jc w:val="both"/>
        <w:rPr>
          <w:rFonts w:ascii="Calibri" w:eastAsia="Calibri" w:hAnsi="Calibri" w:cs="Calibri"/>
          <w:sz w:val="22"/>
          <w:szCs w:val="22"/>
        </w:rPr>
      </w:pPr>
    </w:p>
    <w:p w14:paraId="5084898B" w14:textId="32CC383C" w:rsidR="559DF1D6" w:rsidRPr="00951BCE" w:rsidRDefault="7D91B6BE" w:rsidP="00DA5317">
      <w:pPr>
        <w:pStyle w:val="Prrafodelista"/>
        <w:widowControl w:val="0"/>
        <w:numPr>
          <w:ilvl w:val="0"/>
          <w:numId w:val="38"/>
        </w:numPr>
        <w:spacing w:after="0" w:line="240" w:lineRule="auto"/>
        <w:jc w:val="both"/>
        <w:rPr>
          <w:rFonts w:ascii="Calibri" w:eastAsia="Calibri" w:hAnsi="Calibri" w:cs="Calibri"/>
          <w:sz w:val="22"/>
          <w:szCs w:val="22"/>
        </w:rPr>
      </w:pPr>
      <w:r w:rsidRPr="00951BCE">
        <w:rPr>
          <w:rFonts w:ascii="Calibri" w:eastAsia="Calibri" w:hAnsi="Calibri" w:cs="Calibri"/>
          <w:sz w:val="22"/>
          <w:szCs w:val="22"/>
        </w:rPr>
        <w:t xml:space="preserve">Certificado de Titularidad Real expedido por Notario, de los datos relativos a los perceptores de la financiación de la Unión Europea. </w:t>
      </w:r>
    </w:p>
    <w:p w14:paraId="5A076300" w14:textId="77777777" w:rsidR="00951BCE" w:rsidRPr="00951BCE" w:rsidRDefault="00951BCE" w:rsidP="00951BCE">
      <w:pPr>
        <w:widowControl w:val="0"/>
        <w:spacing w:after="0" w:line="240" w:lineRule="auto"/>
        <w:jc w:val="both"/>
        <w:rPr>
          <w:rFonts w:ascii="Calibri" w:eastAsia="Calibri" w:hAnsi="Calibri" w:cs="Calibri"/>
          <w:sz w:val="22"/>
          <w:szCs w:val="22"/>
        </w:rPr>
      </w:pPr>
    </w:p>
    <w:p w14:paraId="064E7A67" w14:textId="24BF0372" w:rsidR="5B74D5E0" w:rsidRPr="00FF2137" w:rsidRDefault="1636A634" w:rsidP="00A4788A">
      <w:pPr>
        <w:pStyle w:val="Prrafodelista"/>
        <w:widowControl w:val="0"/>
        <w:numPr>
          <w:ilvl w:val="0"/>
          <w:numId w:val="38"/>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el caso en el que </w:t>
      </w:r>
      <w:r w:rsidR="214C57A3" w:rsidRPr="00FF2137">
        <w:rPr>
          <w:rFonts w:ascii="Calibri" w:eastAsia="Calibri" w:hAnsi="Calibri" w:cs="Calibri"/>
          <w:sz w:val="22"/>
          <w:szCs w:val="22"/>
        </w:rPr>
        <w:t>la</w:t>
      </w:r>
      <w:r w:rsidRPr="00FF2137">
        <w:rPr>
          <w:rFonts w:ascii="Calibri" w:eastAsia="Calibri" w:hAnsi="Calibri" w:cs="Calibri"/>
          <w:sz w:val="22"/>
          <w:szCs w:val="22"/>
        </w:rPr>
        <w:t xml:space="preserve"> solicitante no autorice expresamente en el formulario de solicitud de la ayuda a que sean consultados o recabados de oficio, </w:t>
      </w:r>
      <w:r w:rsidR="15D24C72" w:rsidRPr="00FF2137">
        <w:rPr>
          <w:rFonts w:ascii="Calibri" w:eastAsia="Calibri" w:hAnsi="Calibri" w:cs="Calibri"/>
          <w:sz w:val="22"/>
          <w:szCs w:val="22"/>
        </w:rPr>
        <w:t xml:space="preserve">la documentación anterior </w:t>
      </w:r>
      <w:r w:rsidR="46809919" w:rsidRPr="00FF2137">
        <w:rPr>
          <w:rFonts w:ascii="Calibri" w:eastAsia="Calibri" w:hAnsi="Calibri" w:cs="Calibri"/>
          <w:sz w:val="22"/>
          <w:szCs w:val="22"/>
        </w:rPr>
        <w:t>se acompañará de:</w:t>
      </w:r>
    </w:p>
    <w:p w14:paraId="1D94E17C" w14:textId="7D4F00DA" w:rsidR="21B9881E" w:rsidRPr="00FF2137" w:rsidRDefault="21B9881E" w:rsidP="4F11EB83">
      <w:pPr>
        <w:widowControl w:val="0"/>
        <w:spacing w:after="0" w:line="240" w:lineRule="auto"/>
        <w:jc w:val="both"/>
        <w:rPr>
          <w:rFonts w:ascii="Calibri" w:eastAsia="Calibri" w:hAnsi="Calibri" w:cs="Calibri"/>
          <w:sz w:val="22"/>
          <w:szCs w:val="22"/>
        </w:rPr>
      </w:pPr>
    </w:p>
    <w:p w14:paraId="4804DD56" w14:textId="37806383" w:rsidR="406804B5" w:rsidRPr="00FF2137" w:rsidRDefault="62067DDD" w:rsidP="00544F55">
      <w:pPr>
        <w:pStyle w:val="Prrafodelista"/>
        <w:widowControl w:val="0"/>
        <w:tabs>
          <w:tab w:val="left" w:pos="810"/>
        </w:tabs>
        <w:spacing w:after="0" w:line="240" w:lineRule="auto"/>
        <w:ind w:left="993"/>
        <w:jc w:val="both"/>
        <w:rPr>
          <w:rFonts w:ascii="Calibri" w:eastAsia="Calibri" w:hAnsi="Calibri" w:cs="Calibri"/>
          <w:sz w:val="22"/>
          <w:szCs w:val="22"/>
        </w:rPr>
      </w:pPr>
      <w:r w:rsidRPr="00FF2137">
        <w:rPr>
          <w:rFonts w:ascii="Calibri" w:eastAsia="Calibri" w:hAnsi="Calibri" w:cs="Calibri"/>
          <w:sz w:val="22"/>
          <w:szCs w:val="22"/>
        </w:rPr>
        <w:t>6</w:t>
      </w:r>
      <w:r w:rsidR="1D15A73F" w:rsidRPr="00FF2137">
        <w:rPr>
          <w:rFonts w:ascii="Calibri" w:eastAsia="Calibri" w:hAnsi="Calibri" w:cs="Calibri"/>
          <w:sz w:val="22"/>
          <w:szCs w:val="22"/>
        </w:rPr>
        <w:t>.1</w:t>
      </w:r>
      <w:r w:rsidR="7B91AB29" w:rsidRPr="00FF2137">
        <w:rPr>
          <w:rFonts w:ascii="Calibri" w:eastAsia="Calibri" w:hAnsi="Calibri" w:cs="Calibri"/>
          <w:sz w:val="22"/>
          <w:szCs w:val="22"/>
        </w:rPr>
        <w:t>.</w:t>
      </w:r>
      <w:r w:rsidR="1D15A73F" w:rsidRPr="00FF2137">
        <w:rPr>
          <w:rFonts w:ascii="Calibri" w:eastAsia="Calibri" w:hAnsi="Calibri" w:cs="Calibri"/>
          <w:sz w:val="22"/>
          <w:szCs w:val="22"/>
        </w:rPr>
        <w:t xml:space="preserve"> </w:t>
      </w:r>
      <w:r w:rsidR="0E26C367" w:rsidRPr="00FF2137">
        <w:rPr>
          <w:rFonts w:ascii="Calibri" w:eastAsia="Calibri" w:hAnsi="Calibri" w:cs="Calibri"/>
          <w:sz w:val="22"/>
          <w:szCs w:val="22"/>
        </w:rPr>
        <w:t>Certificado que acredite que la empresa solicitante de la ayuda se encuentra al corrie</w:t>
      </w:r>
      <w:r w:rsidR="61134487" w:rsidRPr="00FF2137">
        <w:rPr>
          <w:rFonts w:ascii="Calibri" w:eastAsia="Calibri" w:hAnsi="Calibri" w:cs="Calibri"/>
          <w:sz w:val="22"/>
          <w:szCs w:val="22"/>
        </w:rPr>
        <w:t>nt</w:t>
      </w:r>
      <w:r w:rsidR="0E26C367" w:rsidRPr="00FF2137">
        <w:rPr>
          <w:rFonts w:ascii="Calibri" w:eastAsia="Calibri" w:hAnsi="Calibri" w:cs="Calibri"/>
          <w:sz w:val="22"/>
          <w:szCs w:val="22"/>
        </w:rPr>
        <w:t xml:space="preserve">e </w:t>
      </w:r>
      <w:r w:rsidR="61134487" w:rsidRPr="00FF2137">
        <w:rPr>
          <w:rFonts w:ascii="Calibri" w:eastAsia="Calibri" w:hAnsi="Calibri" w:cs="Calibri"/>
          <w:sz w:val="22"/>
          <w:szCs w:val="22"/>
        </w:rPr>
        <w:t xml:space="preserve">de </w:t>
      </w:r>
      <w:r w:rsidR="0E26C367" w:rsidRPr="00FF2137">
        <w:rPr>
          <w:rFonts w:ascii="Calibri" w:eastAsia="Calibri" w:hAnsi="Calibri" w:cs="Calibri"/>
          <w:sz w:val="22"/>
          <w:szCs w:val="22"/>
        </w:rPr>
        <w:t>sus obligaciones fiscales con la Hacienda del Estado.</w:t>
      </w:r>
    </w:p>
    <w:p w14:paraId="1B699655" w14:textId="554E44F1" w:rsidR="21B9881E" w:rsidRPr="00FF2137" w:rsidRDefault="21B9881E" w:rsidP="00544F55">
      <w:pPr>
        <w:widowControl w:val="0"/>
        <w:tabs>
          <w:tab w:val="left" w:pos="810"/>
        </w:tabs>
        <w:spacing w:after="0" w:line="240" w:lineRule="auto"/>
        <w:ind w:left="993" w:hanging="450"/>
        <w:jc w:val="both"/>
        <w:rPr>
          <w:rFonts w:ascii="Calibri" w:eastAsia="Calibri" w:hAnsi="Calibri" w:cs="Calibri"/>
          <w:sz w:val="22"/>
          <w:szCs w:val="22"/>
        </w:rPr>
      </w:pPr>
    </w:p>
    <w:p w14:paraId="210F27CB" w14:textId="6F6F5816" w:rsidR="406804B5" w:rsidRPr="00FF2137" w:rsidRDefault="539CBE3E" w:rsidP="00544F55">
      <w:pPr>
        <w:pStyle w:val="Prrafodelista"/>
        <w:widowControl w:val="0"/>
        <w:tabs>
          <w:tab w:val="left" w:pos="810"/>
        </w:tabs>
        <w:spacing w:after="0" w:line="240" w:lineRule="auto"/>
        <w:ind w:left="993"/>
        <w:jc w:val="both"/>
        <w:rPr>
          <w:rFonts w:ascii="Calibri" w:eastAsia="Calibri" w:hAnsi="Calibri" w:cs="Calibri"/>
          <w:sz w:val="22"/>
          <w:szCs w:val="22"/>
        </w:rPr>
      </w:pPr>
      <w:r w:rsidRPr="00FF2137">
        <w:rPr>
          <w:rFonts w:ascii="Calibri" w:eastAsia="Calibri" w:hAnsi="Calibri" w:cs="Calibri"/>
          <w:sz w:val="22"/>
          <w:szCs w:val="22"/>
        </w:rPr>
        <w:t>6</w:t>
      </w:r>
      <w:r w:rsidR="08594610" w:rsidRPr="00FF2137">
        <w:rPr>
          <w:rFonts w:ascii="Calibri" w:eastAsia="Calibri" w:hAnsi="Calibri" w:cs="Calibri"/>
          <w:sz w:val="22"/>
          <w:szCs w:val="22"/>
        </w:rPr>
        <w:t xml:space="preserve">.2. </w:t>
      </w:r>
      <w:r w:rsidR="0E26C367" w:rsidRPr="00FF2137">
        <w:rPr>
          <w:rFonts w:ascii="Calibri" w:eastAsia="Calibri" w:hAnsi="Calibri" w:cs="Calibri"/>
          <w:sz w:val="22"/>
          <w:szCs w:val="22"/>
        </w:rPr>
        <w:t>Certificado que acredite que la empresa solicitante de la ayuda se encuentra al corriente</w:t>
      </w:r>
      <w:r w:rsidR="3561A1CD" w:rsidRPr="00FF2137">
        <w:rPr>
          <w:rFonts w:ascii="Calibri" w:eastAsia="Calibri" w:hAnsi="Calibri" w:cs="Calibri"/>
          <w:sz w:val="22"/>
          <w:szCs w:val="22"/>
        </w:rPr>
        <w:t xml:space="preserve"> </w:t>
      </w:r>
      <w:r w:rsidR="0E26C367" w:rsidRPr="00FF2137">
        <w:rPr>
          <w:rFonts w:ascii="Calibri" w:eastAsia="Calibri" w:hAnsi="Calibri" w:cs="Calibri"/>
          <w:sz w:val="22"/>
          <w:szCs w:val="22"/>
        </w:rPr>
        <w:t>de sus obligaciones con la Seguridad Social.</w:t>
      </w:r>
    </w:p>
    <w:p w14:paraId="17E07B48" w14:textId="322FEE0D" w:rsidR="21B9881E" w:rsidRPr="00FF2137" w:rsidRDefault="21B9881E" w:rsidP="00544F55">
      <w:pPr>
        <w:widowControl w:val="0"/>
        <w:tabs>
          <w:tab w:val="left" w:pos="810"/>
        </w:tabs>
        <w:spacing w:after="0" w:line="240" w:lineRule="auto"/>
        <w:ind w:left="993" w:hanging="450"/>
        <w:jc w:val="both"/>
        <w:rPr>
          <w:rFonts w:ascii="Calibri" w:eastAsia="Calibri" w:hAnsi="Calibri" w:cs="Calibri"/>
          <w:sz w:val="22"/>
          <w:szCs w:val="22"/>
        </w:rPr>
      </w:pPr>
    </w:p>
    <w:p w14:paraId="555B1CB9" w14:textId="7AC3AAA6" w:rsidR="406804B5" w:rsidRPr="00FF2137" w:rsidRDefault="522A1B8D" w:rsidP="00544F55">
      <w:pPr>
        <w:pStyle w:val="Prrafodelista"/>
        <w:widowControl w:val="0"/>
        <w:tabs>
          <w:tab w:val="left" w:pos="810"/>
        </w:tabs>
        <w:spacing w:after="0" w:line="240" w:lineRule="auto"/>
        <w:ind w:left="993"/>
        <w:jc w:val="both"/>
        <w:rPr>
          <w:rFonts w:ascii="Calibri" w:eastAsia="Calibri" w:hAnsi="Calibri" w:cs="Calibri"/>
          <w:sz w:val="22"/>
          <w:szCs w:val="22"/>
        </w:rPr>
      </w:pPr>
      <w:r w:rsidRPr="00FF2137">
        <w:rPr>
          <w:rFonts w:ascii="Calibri" w:eastAsia="Calibri" w:hAnsi="Calibri" w:cs="Calibri"/>
          <w:sz w:val="22"/>
          <w:szCs w:val="22"/>
        </w:rPr>
        <w:t>6</w:t>
      </w:r>
      <w:r w:rsidR="57045338" w:rsidRPr="00FF2137">
        <w:rPr>
          <w:rFonts w:ascii="Calibri" w:eastAsia="Calibri" w:hAnsi="Calibri" w:cs="Calibri"/>
          <w:sz w:val="22"/>
          <w:szCs w:val="22"/>
        </w:rPr>
        <w:t xml:space="preserve">.3. </w:t>
      </w:r>
      <w:r w:rsidR="0E26C367" w:rsidRPr="00FF2137">
        <w:rPr>
          <w:rFonts w:ascii="Calibri" w:eastAsia="Calibri" w:hAnsi="Calibri" w:cs="Calibri"/>
          <w:sz w:val="22"/>
          <w:szCs w:val="22"/>
        </w:rPr>
        <w:t>Certificado que acredite que la empresa solicitante de la ayuda no tiene deudas con l</w:t>
      </w:r>
      <w:r w:rsidR="07C91A5F" w:rsidRPr="00FF2137">
        <w:rPr>
          <w:rFonts w:ascii="Calibri" w:eastAsia="Calibri" w:hAnsi="Calibri" w:cs="Calibri"/>
          <w:sz w:val="22"/>
          <w:szCs w:val="22"/>
        </w:rPr>
        <w:t>a</w:t>
      </w:r>
      <w:r w:rsidR="6874DD6D" w:rsidRPr="00FF2137">
        <w:rPr>
          <w:rFonts w:ascii="Calibri" w:eastAsia="Calibri" w:hAnsi="Calibri" w:cs="Calibri"/>
          <w:sz w:val="22"/>
          <w:szCs w:val="22"/>
        </w:rPr>
        <w:t xml:space="preserve"> </w:t>
      </w:r>
      <w:r w:rsidR="0E26C367" w:rsidRPr="00FF2137">
        <w:rPr>
          <w:rFonts w:ascii="Calibri" w:eastAsia="Calibri" w:hAnsi="Calibri" w:cs="Calibri"/>
          <w:sz w:val="22"/>
          <w:szCs w:val="22"/>
        </w:rPr>
        <w:t>Hacienda de la Comunidad Autónoma de Extremadura.</w:t>
      </w:r>
    </w:p>
    <w:p w14:paraId="354E16FE" w14:textId="7B64E15A" w:rsidR="21B9881E" w:rsidRPr="00FF2137" w:rsidRDefault="21B9881E" w:rsidP="00544F55">
      <w:pPr>
        <w:widowControl w:val="0"/>
        <w:tabs>
          <w:tab w:val="left" w:pos="810"/>
        </w:tabs>
        <w:spacing w:after="0" w:line="240" w:lineRule="auto"/>
        <w:ind w:left="993" w:hanging="450"/>
        <w:jc w:val="both"/>
        <w:rPr>
          <w:rFonts w:ascii="Calibri" w:eastAsia="Calibri" w:hAnsi="Calibri" w:cs="Calibri"/>
          <w:sz w:val="22"/>
          <w:szCs w:val="22"/>
        </w:rPr>
      </w:pPr>
    </w:p>
    <w:p w14:paraId="0F0C059C" w14:textId="448BCC0A" w:rsidR="406804B5" w:rsidRPr="00FF2137" w:rsidRDefault="7342EEB9" w:rsidP="00544F55">
      <w:pPr>
        <w:pStyle w:val="Prrafodelista"/>
        <w:widowControl w:val="0"/>
        <w:tabs>
          <w:tab w:val="left" w:pos="810"/>
        </w:tabs>
        <w:spacing w:after="0" w:line="240" w:lineRule="auto"/>
        <w:ind w:left="993"/>
        <w:jc w:val="both"/>
        <w:rPr>
          <w:rFonts w:ascii="Calibri" w:eastAsia="Calibri" w:hAnsi="Calibri" w:cs="Calibri"/>
          <w:sz w:val="22"/>
          <w:szCs w:val="22"/>
        </w:rPr>
      </w:pPr>
      <w:r w:rsidRPr="00FF2137">
        <w:rPr>
          <w:rFonts w:ascii="Calibri" w:eastAsia="Calibri" w:hAnsi="Calibri" w:cs="Calibri"/>
          <w:sz w:val="22"/>
          <w:szCs w:val="22"/>
        </w:rPr>
        <w:t>6</w:t>
      </w:r>
      <w:r w:rsidR="0E26C367" w:rsidRPr="00FF2137">
        <w:rPr>
          <w:rFonts w:ascii="Calibri" w:eastAsia="Calibri" w:hAnsi="Calibri" w:cs="Calibri"/>
          <w:sz w:val="22"/>
          <w:szCs w:val="22"/>
        </w:rPr>
        <w:t>.</w:t>
      </w:r>
      <w:r w:rsidR="27D81716" w:rsidRPr="00FF2137">
        <w:rPr>
          <w:rFonts w:ascii="Calibri" w:eastAsia="Calibri" w:hAnsi="Calibri" w:cs="Calibri"/>
          <w:sz w:val="22"/>
          <w:szCs w:val="22"/>
        </w:rPr>
        <w:t>4</w:t>
      </w:r>
      <w:r w:rsidR="0E26C367" w:rsidRPr="00FF2137">
        <w:rPr>
          <w:rFonts w:ascii="Calibri" w:eastAsia="Calibri" w:hAnsi="Calibri" w:cs="Calibri"/>
          <w:sz w:val="22"/>
          <w:szCs w:val="22"/>
        </w:rPr>
        <w:t xml:space="preserve">. </w:t>
      </w:r>
      <w:r w:rsidR="0E26C367" w:rsidRPr="00FF2137">
        <w:rPr>
          <w:rFonts w:ascii="Calibri" w:eastAsia="Calibri" w:hAnsi="Calibri" w:cs="Calibri"/>
          <w:color w:val="000000" w:themeColor="text1"/>
          <w:sz w:val="22"/>
          <w:szCs w:val="22"/>
        </w:rPr>
        <w:t>Certificado emitido por la Agencia Tributaria que acredite los epígrafes de IAE en los</w:t>
      </w:r>
      <w:r w:rsidR="725C7F77" w:rsidRPr="00FF2137">
        <w:rPr>
          <w:rFonts w:ascii="Calibri" w:eastAsia="Calibri" w:hAnsi="Calibri" w:cs="Calibri"/>
          <w:color w:val="000000" w:themeColor="text1"/>
          <w:sz w:val="22"/>
          <w:szCs w:val="22"/>
        </w:rPr>
        <w:t xml:space="preserve"> </w:t>
      </w:r>
      <w:r w:rsidR="0E26C367" w:rsidRPr="00FF2137">
        <w:rPr>
          <w:rFonts w:ascii="Calibri" w:eastAsia="Calibri" w:hAnsi="Calibri" w:cs="Calibri"/>
          <w:color w:val="000000" w:themeColor="text1"/>
          <w:sz w:val="22"/>
          <w:szCs w:val="22"/>
        </w:rPr>
        <w:t>que se encuentra dada de alta la empresa solicitante</w:t>
      </w:r>
      <w:r w:rsidR="0E26C367" w:rsidRPr="00FF2137">
        <w:rPr>
          <w:rFonts w:ascii="Calibri" w:eastAsia="Calibri" w:hAnsi="Calibri" w:cs="Calibri"/>
          <w:sz w:val="22"/>
          <w:szCs w:val="22"/>
        </w:rPr>
        <w:t>.</w:t>
      </w:r>
    </w:p>
    <w:p w14:paraId="50A2CBD1" w14:textId="77777777" w:rsidR="00BE4C08" w:rsidRPr="00FF2137" w:rsidRDefault="00BE4C08" w:rsidP="00544F55">
      <w:pPr>
        <w:pStyle w:val="Prrafodelista"/>
        <w:widowControl w:val="0"/>
        <w:tabs>
          <w:tab w:val="left" w:pos="810"/>
        </w:tabs>
        <w:spacing w:after="0" w:line="240" w:lineRule="auto"/>
        <w:ind w:left="993"/>
        <w:jc w:val="both"/>
        <w:rPr>
          <w:rFonts w:ascii="Calibri" w:eastAsia="Calibri" w:hAnsi="Calibri" w:cs="Calibri"/>
          <w:sz w:val="22"/>
          <w:szCs w:val="22"/>
        </w:rPr>
      </w:pPr>
    </w:p>
    <w:p w14:paraId="4337A6B2" w14:textId="3E2704A2" w:rsidR="0D78CA05" w:rsidRPr="00FF2137" w:rsidRDefault="02B79429" w:rsidP="00544F55">
      <w:pPr>
        <w:widowControl w:val="0"/>
        <w:tabs>
          <w:tab w:val="left" w:pos="810"/>
        </w:tabs>
        <w:spacing w:after="0" w:line="240" w:lineRule="auto"/>
        <w:ind w:left="993"/>
        <w:jc w:val="both"/>
        <w:rPr>
          <w:rFonts w:ascii="Calibri" w:eastAsia="Calibri" w:hAnsi="Calibri" w:cs="Calibri"/>
          <w:sz w:val="22"/>
          <w:szCs w:val="22"/>
        </w:rPr>
      </w:pPr>
      <w:r w:rsidRPr="00FF2137">
        <w:rPr>
          <w:rFonts w:ascii="Calibri" w:eastAsia="Calibri" w:hAnsi="Calibri" w:cs="Calibri"/>
          <w:sz w:val="22"/>
          <w:szCs w:val="22"/>
        </w:rPr>
        <w:t>6</w:t>
      </w:r>
      <w:r w:rsidR="6C74FA4D" w:rsidRPr="00FF2137">
        <w:rPr>
          <w:rFonts w:ascii="Calibri" w:eastAsia="Calibri" w:hAnsi="Calibri" w:cs="Calibri"/>
          <w:sz w:val="22"/>
          <w:szCs w:val="22"/>
        </w:rPr>
        <w:t>.5. Informes relativos a la vida laboral de todas las cuentas de cotización de la empresa, expedidos por la Tesorería General de la Seguridad Social, correspondientes al periodo de los doce meses anteriores a la fecha de presentación de la solicitud de ayuda, salvo que la empresa tenga una antigüedad inferior a doce meses, en cuyo caso deberá referirse desde que se produjo el alta en la Seguridad Social</w:t>
      </w:r>
      <w:r w:rsidR="764D52B5" w:rsidRPr="00FF2137">
        <w:rPr>
          <w:rFonts w:ascii="Calibri" w:eastAsia="Calibri" w:hAnsi="Calibri" w:cs="Calibri"/>
          <w:sz w:val="22"/>
          <w:szCs w:val="22"/>
        </w:rPr>
        <w:t>.</w:t>
      </w:r>
    </w:p>
    <w:p w14:paraId="763E042F" w14:textId="1371786D" w:rsidR="21B9881E" w:rsidRPr="00FF2137" w:rsidRDefault="21B9881E" w:rsidP="4F11EB83">
      <w:pPr>
        <w:widowControl w:val="0"/>
        <w:tabs>
          <w:tab w:val="left" w:pos="810"/>
        </w:tabs>
        <w:spacing w:after="0" w:line="240" w:lineRule="auto"/>
        <w:jc w:val="both"/>
        <w:rPr>
          <w:rFonts w:ascii="Calibri" w:eastAsia="Calibri" w:hAnsi="Calibri" w:cs="Calibri"/>
          <w:sz w:val="22"/>
          <w:szCs w:val="22"/>
        </w:rPr>
      </w:pPr>
    </w:p>
    <w:p w14:paraId="339558E7" w14:textId="04891497" w:rsidR="001A6DC2" w:rsidRPr="00FF2137" w:rsidRDefault="28E6B2E8" w:rsidP="00A4788A">
      <w:pPr>
        <w:pStyle w:val="Prrafodelista"/>
        <w:widowControl w:val="0"/>
        <w:numPr>
          <w:ilvl w:val="0"/>
          <w:numId w:val="25"/>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Si la documentación exigida para la tramitación ya obrara en poder de la Administración Pública, la empresa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7B05AFFB" w14:textId="256816F2" w:rsidR="3F7FC7D0" w:rsidRPr="00FF2137" w:rsidRDefault="3F7FC7D0" w:rsidP="4F11EB83">
      <w:pPr>
        <w:widowControl w:val="0"/>
        <w:spacing w:after="0" w:line="240" w:lineRule="auto"/>
        <w:jc w:val="both"/>
        <w:rPr>
          <w:rFonts w:ascii="Calibri" w:eastAsia="Calibri" w:hAnsi="Calibri" w:cs="Calibri"/>
          <w:color w:val="000000" w:themeColor="text1"/>
          <w:sz w:val="22"/>
          <w:szCs w:val="22"/>
        </w:rPr>
      </w:pPr>
    </w:p>
    <w:p w14:paraId="505AA12D" w14:textId="77777777" w:rsidR="008A34C6" w:rsidRPr="00FF2137" w:rsidRDefault="6E1B80C7" w:rsidP="00A4788A">
      <w:pPr>
        <w:pStyle w:val="Prrafodelista"/>
        <w:widowControl w:val="0"/>
        <w:numPr>
          <w:ilvl w:val="0"/>
          <w:numId w:val="25"/>
        </w:numPr>
        <w:spacing w:after="0" w:line="240" w:lineRule="auto"/>
        <w:ind w:right="124"/>
        <w:jc w:val="both"/>
        <w:rPr>
          <w:rFonts w:ascii="Calibri" w:eastAsia="Calibri" w:hAnsi="Calibri" w:cs="Calibri"/>
          <w:sz w:val="22"/>
          <w:szCs w:val="22"/>
        </w:rPr>
      </w:pPr>
      <w:r w:rsidRPr="00FF2137">
        <w:rPr>
          <w:rFonts w:ascii="Calibri" w:eastAsia="Calibri" w:hAnsi="Calibri" w:cs="Calibri"/>
          <w:sz w:val="22"/>
          <w:szCs w:val="22"/>
        </w:rPr>
        <w:t>Si la solicitud presentada no reúne los requisitos exigidos, o no se acompañan los documentos señalados, se requerirá al interesado para que en el plazo de diez días hábiles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 Públicas.</w:t>
      </w:r>
    </w:p>
    <w:p w14:paraId="3FE62BF7" w14:textId="77777777" w:rsidR="008A34C6" w:rsidRPr="00FF2137" w:rsidRDefault="008A34C6" w:rsidP="008A34C6">
      <w:pPr>
        <w:pStyle w:val="Prrafodelista"/>
        <w:rPr>
          <w:rFonts w:ascii="Calibri" w:eastAsia="Calibri" w:hAnsi="Calibri" w:cs="Calibri"/>
          <w:sz w:val="22"/>
          <w:szCs w:val="22"/>
        </w:rPr>
      </w:pPr>
    </w:p>
    <w:p w14:paraId="10BEFAB5" w14:textId="77C4B4D7" w:rsidR="75F97B11" w:rsidRPr="00FF2137" w:rsidRDefault="6E1B80C7" w:rsidP="00A4788A">
      <w:pPr>
        <w:pStyle w:val="Prrafodelista"/>
        <w:widowControl w:val="0"/>
        <w:numPr>
          <w:ilvl w:val="0"/>
          <w:numId w:val="25"/>
        </w:numPr>
        <w:spacing w:after="0" w:line="240" w:lineRule="auto"/>
        <w:ind w:right="124"/>
        <w:jc w:val="both"/>
        <w:rPr>
          <w:rFonts w:ascii="Calibri" w:eastAsia="Calibri" w:hAnsi="Calibri" w:cs="Calibri"/>
          <w:sz w:val="22"/>
          <w:szCs w:val="22"/>
        </w:rPr>
      </w:pPr>
      <w:r w:rsidRPr="00FF2137">
        <w:rPr>
          <w:rFonts w:ascii="Calibri" w:eastAsia="Calibri" w:hAnsi="Calibri" w:cs="Calibri"/>
          <w:sz w:val="22"/>
          <w:szCs w:val="22"/>
        </w:rPr>
        <w:t>En tanto en cuanto cualquiera de los documentos requeridos en este artículo obren en poder de cualquier administración con la que la Junta de Extremadura comience a mantener interoperabilidad tras la publicación de la presente norma y, por tanto, pueda tener acceso a los mismos, no será obligatoria su presentación por parte de los interesados.</w:t>
      </w:r>
    </w:p>
    <w:p w14:paraId="37DEDB74" w14:textId="0771C5CA" w:rsidR="71A1D488" w:rsidRPr="00FF2137" w:rsidRDefault="71A1D488" w:rsidP="4F11EB83">
      <w:pPr>
        <w:widowControl w:val="0"/>
        <w:spacing w:after="0" w:line="240" w:lineRule="auto"/>
        <w:jc w:val="both"/>
        <w:rPr>
          <w:rFonts w:ascii="Calibri" w:eastAsia="Calibri" w:hAnsi="Calibri" w:cs="Calibri"/>
          <w:color w:val="000000" w:themeColor="text1"/>
          <w:sz w:val="22"/>
          <w:szCs w:val="22"/>
        </w:rPr>
      </w:pPr>
    </w:p>
    <w:p w14:paraId="4C16C4CC" w14:textId="28B32F4B" w:rsidR="21B9881E" w:rsidRPr="00FF2137" w:rsidRDefault="1797FEC1" w:rsidP="4F11EB83">
      <w:pPr>
        <w:widowControl w:val="0"/>
        <w:spacing w:after="0" w:line="240" w:lineRule="auto"/>
        <w:jc w:val="both"/>
        <w:rPr>
          <w:rFonts w:ascii="Calibri" w:eastAsia="Calibri" w:hAnsi="Calibri" w:cs="Calibri"/>
          <w:b/>
          <w:bCs/>
          <w:color w:val="00B050"/>
          <w:sz w:val="22"/>
          <w:szCs w:val="22"/>
        </w:rPr>
      </w:pPr>
      <w:r w:rsidRPr="00FF2137">
        <w:rPr>
          <w:rFonts w:ascii="Calibri" w:eastAsia="Calibri" w:hAnsi="Calibri" w:cs="Calibri"/>
          <w:b/>
          <w:bCs/>
          <w:sz w:val="22"/>
          <w:szCs w:val="22"/>
        </w:rPr>
        <w:t xml:space="preserve">Artículo </w:t>
      </w:r>
      <w:r w:rsidR="717EF89A" w:rsidRPr="00FF2137">
        <w:rPr>
          <w:rFonts w:ascii="Calibri" w:eastAsia="Calibri" w:hAnsi="Calibri" w:cs="Calibri"/>
          <w:b/>
          <w:bCs/>
          <w:sz w:val="22"/>
          <w:szCs w:val="22"/>
        </w:rPr>
        <w:t>1</w:t>
      </w:r>
      <w:r w:rsidR="3156D30F" w:rsidRPr="00FF2137">
        <w:rPr>
          <w:rFonts w:ascii="Calibri" w:eastAsia="Calibri" w:hAnsi="Calibri" w:cs="Calibri"/>
          <w:b/>
          <w:bCs/>
          <w:sz w:val="22"/>
          <w:szCs w:val="22"/>
        </w:rPr>
        <w:t>6</w:t>
      </w:r>
      <w:r w:rsidRPr="00FF2137">
        <w:rPr>
          <w:rFonts w:ascii="Calibri" w:eastAsia="Calibri" w:hAnsi="Calibri" w:cs="Calibri"/>
          <w:b/>
          <w:bCs/>
          <w:sz w:val="22"/>
          <w:szCs w:val="22"/>
        </w:rPr>
        <w:t>. Ordenación</w:t>
      </w:r>
      <w:r w:rsidR="4FE27807" w:rsidRPr="00FF2137">
        <w:rPr>
          <w:rFonts w:ascii="Calibri" w:eastAsia="Calibri" w:hAnsi="Calibri" w:cs="Calibri"/>
          <w:b/>
          <w:bCs/>
          <w:sz w:val="22"/>
          <w:szCs w:val="22"/>
        </w:rPr>
        <w:t>,</w:t>
      </w:r>
      <w:r w:rsidRPr="00FF2137">
        <w:rPr>
          <w:rFonts w:ascii="Calibri" w:eastAsia="Calibri" w:hAnsi="Calibri" w:cs="Calibri"/>
          <w:b/>
          <w:bCs/>
          <w:sz w:val="22"/>
          <w:szCs w:val="22"/>
        </w:rPr>
        <w:t xml:space="preserve"> instrucción </w:t>
      </w:r>
      <w:r w:rsidR="55A69B96" w:rsidRPr="00FF2137">
        <w:rPr>
          <w:rFonts w:ascii="Calibri" w:eastAsia="Calibri" w:hAnsi="Calibri" w:cs="Calibri"/>
          <w:b/>
          <w:bCs/>
          <w:sz w:val="22"/>
          <w:szCs w:val="22"/>
        </w:rPr>
        <w:t xml:space="preserve">y resolución </w:t>
      </w:r>
      <w:r w:rsidRPr="00FF2137">
        <w:rPr>
          <w:rFonts w:ascii="Calibri" w:eastAsia="Calibri" w:hAnsi="Calibri" w:cs="Calibri"/>
          <w:b/>
          <w:bCs/>
          <w:sz w:val="22"/>
          <w:szCs w:val="22"/>
        </w:rPr>
        <w:t>del procedimiento</w:t>
      </w:r>
      <w:r w:rsidR="3E1A8451" w:rsidRPr="00FF2137">
        <w:rPr>
          <w:rFonts w:ascii="Calibri" w:eastAsia="Calibri" w:hAnsi="Calibri" w:cs="Calibri"/>
          <w:b/>
          <w:bCs/>
          <w:sz w:val="22"/>
          <w:szCs w:val="22"/>
        </w:rPr>
        <w:t xml:space="preserve"> de concesión</w:t>
      </w:r>
      <w:r w:rsidR="63ECB10E" w:rsidRPr="00FF2137">
        <w:rPr>
          <w:rFonts w:ascii="Calibri" w:eastAsia="Calibri" w:hAnsi="Calibri" w:cs="Calibri"/>
          <w:b/>
          <w:bCs/>
          <w:sz w:val="22"/>
          <w:szCs w:val="22"/>
        </w:rPr>
        <w:t>.</w:t>
      </w:r>
      <w:r w:rsidR="5DE433A9" w:rsidRPr="00FF2137">
        <w:rPr>
          <w:rFonts w:ascii="Calibri" w:eastAsia="Calibri" w:hAnsi="Calibri" w:cs="Calibri"/>
          <w:b/>
          <w:bCs/>
          <w:sz w:val="22"/>
          <w:szCs w:val="22"/>
        </w:rPr>
        <w:t xml:space="preserve"> </w:t>
      </w:r>
    </w:p>
    <w:p w14:paraId="5F0D91A8" w14:textId="584E2BFA" w:rsidR="626091A9" w:rsidRPr="00FF2137" w:rsidRDefault="626091A9" w:rsidP="4F11EB83">
      <w:pPr>
        <w:widowControl w:val="0"/>
        <w:spacing w:after="0" w:line="240" w:lineRule="auto"/>
        <w:jc w:val="both"/>
        <w:rPr>
          <w:rFonts w:ascii="Calibri" w:eastAsia="Calibri" w:hAnsi="Calibri" w:cs="Calibri"/>
          <w:b/>
          <w:bCs/>
          <w:sz w:val="22"/>
          <w:szCs w:val="22"/>
          <w:u w:val="single"/>
        </w:rPr>
      </w:pPr>
    </w:p>
    <w:p w14:paraId="12A96D65" w14:textId="77777777" w:rsidR="0088649A" w:rsidRPr="00FF2137" w:rsidRDefault="2A705FA9" w:rsidP="00A4788A">
      <w:pPr>
        <w:pStyle w:val="Prrafodelista"/>
        <w:widowControl w:val="0"/>
        <w:numPr>
          <w:ilvl w:val="0"/>
          <w:numId w:val="3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El órgano competente para la ordenación e instrucción del procedimiento de concesión de las </w:t>
      </w:r>
      <w:r w:rsidR="79C4FDDE" w:rsidRPr="00FF2137">
        <w:rPr>
          <w:rFonts w:ascii="Calibri" w:eastAsia="Calibri" w:hAnsi="Calibri" w:cs="Calibri"/>
          <w:sz w:val="22"/>
          <w:szCs w:val="22"/>
        </w:rPr>
        <w:t>ayudas</w:t>
      </w:r>
      <w:r w:rsidRPr="00FF2137">
        <w:rPr>
          <w:rFonts w:ascii="Calibri" w:eastAsia="Calibri" w:hAnsi="Calibri" w:cs="Calibri"/>
          <w:sz w:val="22"/>
          <w:szCs w:val="22"/>
        </w:rPr>
        <w:t xml:space="preserve"> </w:t>
      </w:r>
      <w:r w:rsidR="43048EAB" w:rsidRPr="008D465B">
        <w:rPr>
          <w:rFonts w:ascii="Calibri" w:eastAsia="Calibri" w:hAnsi="Calibri" w:cs="Calibri"/>
          <w:sz w:val="22"/>
          <w:szCs w:val="22"/>
        </w:rPr>
        <w:t>será el Servicio</w:t>
      </w:r>
      <w:r w:rsidR="43048EAB" w:rsidRPr="00FF2137">
        <w:rPr>
          <w:rFonts w:ascii="Calibri" w:eastAsia="Calibri" w:hAnsi="Calibri" w:cs="Calibri"/>
          <w:sz w:val="22"/>
          <w:szCs w:val="22"/>
        </w:rPr>
        <w:t xml:space="preserve"> con competencias en materia de </w:t>
      </w:r>
      <w:r w:rsidR="1E71C7B9" w:rsidRPr="00FF2137">
        <w:rPr>
          <w:rFonts w:ascii="Calibri" w:eastAsia="Calibri" w:hAnsi="Calibri" w:cs="Calibri"/>
          <w:sz w:val="22"/>
          <w:szCs w:val="22"/>
        </w:rPr>
        <w:t>p</w:t>
      </w:r>
      <w:r w:rsidR="43048EAB" w:rsidRPr="00FF2137">
        <w:rPr>
          <w:rFonts w:ascii="Calibri" w:eastAsia="Calibri" w:hAnsi="Calibri" w:cs="Calibri"/>
          <w:sz w:val="22"/>
          <w:szCs w:val="22"/>
        </w:rPr>
        <w:t xml:space="preserve">romoción </w:t>
      </w:r>
      <w:r w:rsidR="531E01C4" w:rsidRPr="00FF2137">
        <w:rPr>
          <w:rFonts w:ascii="Calibri" w:eastAsia="Calibri" w:hAnsi="Calibri" w:cs="Calibri"/>
          <w:sz w:val="22"/>
          <w:szCs w:val="22"/>
        </w:rPr>
        <w:t>e</w:t>
      </w:r>
      <w:r w:rsidR="43048EAB" w:rsidRPr="00FF2137">
        <w:rPr>
          <w:rFonts w:ascii="Calibri" w:eastAsia="Calibri" w:hAnsi="Calibri" w:cs="Calibri"/>
          <w:sz w:val="22"/>
          <w:szCs w:val="22"/>
        </w:rPr>
        <w:t>mpresarial</w:t>
      </w:r>
      <w:r w:rsidR="79C4FDDE" w:rsidRPr="00FF2137">
        <w:rPr>
          <w:rFonts w:ascii="Calibri" w:eastAsia="Calibri" w:hAnsi="Calibri" w:cs="Calibri"/>
          <w:sz w:val="22"/>
          <w:szCs w:val="22"/>
        </w:rPr>
        <w:t>,</w:t>
      </w:r>
      <w:r w:rsidRPr="00FF2137">
        <w:rPr>
          <w:rFonts w:ascii="Calibri" w:eastAsia="Calibri" w:hAnsi="Calibri" w:cs="Calibri"/>
          <w:sz w:val="22"/>
          <w:szCs w:val="22"/>
        </w:rPr>
        <w:t xml:space="preserve"> que real</w:t>
      </w:r>
      <w:r w:rsidRPr="00FF2137">
        <w:rPr>
          <w:rFonts w:ascii="Calibri" w:eastAsia="Calibri" w:hAnsi="Calibri" w:cs="Calibri"/>
          <w:color w:val="000000" w:themeColor="text1"/>
          <w:sz w:val="22"/>
          <w:szCs w:val="22"/>
        </w:rPr>
        <w:t xml:space="preserve">izará de oficio cuantas actuaciones </w:t>
      </w:r>
      <w:r w:rsidR="2D478530" w:rsidRPr="00FF2137">
        <w:rPr>
          <w:rFonts w:ascii="Calibri" w:eastAsia="Calibri" w:hAnsi="Calibri" w:cs="Calibri"/>
          <w:color w:val="000000" w:themeColor="text1"/>
          <w:sz w:val="22"/>
          <w:szCs w:val="22"/>
        </w:rPr>
        <w:t xml:space="preserve">y comprobaciones </w:t>
      </w:r>
      <w:r w:rsidRPr="00FF2137">
        <w:rPr>
          <w:rFonts w:ascii="Calibri" w:eastAsia="Calibri" w:hAnsi="Calibri" w:cs="Calibri"/>
          <w:color w:val="000000" w:themeColor="text1"/>
          <w:sz w:val="22"/>
          <w:szCs w:val="22"/>
        </w:rPr>
        <w:t>sean necesarias para impulsar y ordenar el procedimiento y elaborar la propuesta de resolución.</w:t>
      </w:r>
    </w:p>
    <w:p w14:paraId="2448A3BF" w14:textId="77777777" w:rsidR="0088649A" w:rsidRPr="00FF2137" w:rsidRDefault="0088649A" w:rsidP="0088649A">
      <w:pPr>
        <w:pStyle w:val="Prrafodelista"/>
        <w:widowControl w:val="0"/>
        <w:spacing w:after="0" w:line="240" w:lineRule="auto"/>
        <w:jc w:val="both"/>
        <w:rPr>
          <w:rFonts w:ascii="Calibri" w:eastAsia="Calibri" w:hAnsi="Calibri" w:cs="Calibri"/>
          <w:color w:val="000000" w:themeColor="text1"/>
          <w:sz w:val="22"/>
          <w:szCs w:val="22"/>
        </w:rPr>
      </w:pPr>
    </w:p>
    <w:p w14:paraId="294DAA36" w14:textId="08D66761" w:rsidR="0EA38E72" w:rsidRPr="00FF2137" w:rsidRDefault="561E3512" w:rsidP="00A4788A">
      <w:pPr>
        <w:pStyle w:val="Prrafodelista"/>
        <w:widowControl w:val="0"/>
        <w:numPr>
          <w:ilvl w:val="0"/>
          <w:numId w:val="3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Las solicitudes serán sometidas al examen y evaluación de una Comisión de Valoración específica. Dicho órgano estará compuesto por: </w:t>
      </w:r>
    </w:p>
    <w:p w14:paraId="75428306" w14:textId="72B0C072" w:rsidR="626091A9" w:rsidRPr="00FF2137" w:rsidRDefault="626091A9" w:rsidP="4F11EB83">
      <w:pPr>
        <w:widowControl w:val="0"/>
        <w:spacing w:after="0" w:line="240" w:lineRule="auto"/>
        <w:jc w:val="both"/>
        <w:rPr>
          <w:rFonts w:ascii="Calibri" w:eastAsia="Calibri" w:hAnsi="Calibri" w:cs="Calibri"/>
          <w:sz w:val="22"/>
          <w:szCs w:val="22"/>
        </w:rPr>
      </w:pPr>
    </w:p>
    <w:p w14:paraId="574A4541" w14:textId="0813F197" w:rsidR="7DC270D9" w:rsidRPr="00FF2137" w:rsidRDefault="561E3512" w:rsidP="00A4788A">
      <w:pPr>
        <w:pStyle w:val="Prrafodelista"/>
        <w:widowControl w:val="0"/>
        <w:numPr>
          <w:ilvl w:val="0"/>
          <w:numId w:val="22"/>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Presidente/a: La persona titular de la Dirección General </w:t>
      </w:r>
      <w:r w:rsidR="005A399D">
        <w:rPr>
          <w:rFonts w:ascii="Calibri" w:eastAsia="Calibri" w:hAnsi="Calibri" w:cs="Calibri"/>
          <w:sz w:val="22"/>
          <w:szCs w:val="22"/>
        </w:rPr>
        <w:t xml:space="preserve">con competencias en materia de </w:t>
      </w:r>
      <w:r w:rsidR="008A0B8D">
        <w:rPr>
          <w:rFonts w:ascii="Calibri" w:eastAsia="Calibri" w:hAnsi="Calibri" w:cs="Calibri"/>
          <w:sz w:val="22"/>
          <w:szCs w:val="22"/>
        </w:rPr>
        <w:t>e</w:t>
      </w:r>
      <w:r w:rsidRPr="00FF2137">
        <w:rPr>
          <w:rFonts w:ascii="Calibri" w:eastAsia="Calibri" w:hAnsi="Calibri" w:cs="Calibri"/>
          <w:sz w:val="22"/>
          <w:szCs w:val="22"/>
        </w:rPr>
        <w:t xml:space="preserve">mpresa, o persona en la que delegue, con voz y voto. </w:t>
      </w:r>
    </w:p>
    <w:p w14:paraId="46064BC3" w14:textId="1A6362A1" w:rsidR="7DC270D9" w:rsidRPr="00FF2137" w:rsidRDefault="561E3512" w:rsidP="00A4788A">
      <w:pPr>
        <w:pStyle w:val="Prrafodelista"/>
        <w:widowControl w:val="0"/>
        <w:numPr>
          <w:ilvl w:val="0"/>
          <w:numId w:val="22"/>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Secretario/a: La persona titular de la Jefatura de Servicio con competencias en materia de promoción empresarial o persona en la que delegue, que actuará con voz y voto. </w:t>
      </w:r>
    </w:p>
    <w:p w14:paraId="1E9C7789" w14:textId="1F9DA74A" w:rsidR="7DC270D9" w:rsidRPr="00FF2137" w:rsidRDefault="561E3512" w:rsidP="00A4788A">
      <w:pPr>
        <w:pStyle w:val="Prrafodelista"/>
        <w:widowControl w:val="0"/>
        <w:numPr>
          <w:ilvl w:val="0"/>
          <w:numId w:val="22"/>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Vocales: una persona funcionaria adscrita al Servicio con competencias en materia de promoción empresarial. </w:t>
      </w:r>
    </w:p>
    <w:p w14:paraId="735888B0" w14:textId="17D183DD" w:rsidR="626091A9" w:rsidRPr="00FF2137" w:rsidRDefault="626091A9" w:rsidP="4F11EB83">
      <w:pPr>
        <w:widowControl w:val="0"/>
        <w:spacing w:after="0" w:line="240" w:lineRule="auto"/>
        <w:jc w:val="both"/>
        <w:rPr>
          <w:rFonts w:ascii="Calibri" w:eastAsia="Calibri" w:hAnsi="Calibri" w:cs="Calibri"/>
          <w:sz w:val="22"/>
          <w:szCs w:val="22"/>
        </w:rPr>
      </w:pPr>
    </w:p>
    <w:p w14:paraId="0B37959D" w14:textId="581CFE90" w:rsidR="626091A9" w:rsidRPr="00FF2137" w:rsidRDefault="626091A9" w:rsidP="4F11EB83">
      <w:pPr>
        <w:widowControl w:val="0"/>
        <w:spacing w:after="0" w:line="240" w:lineRule="auto"/>
        <w:jc w:val="both"/>
        <w:rPr>
          <w:rFonts w:ascii="Calibri" w:eastAsia="Calibri" w:hAnsi="Calibri" w:cs="Calibri"/>
          <w:sz w:val="22"/>
          <w:szCs w:val="22"/>
        </w:rPr>
      </w:pPr>
    </w:p>
    <w:p w14:paraId="23DD8E90" w14:textId="58D9E31C" w:rsidR="7DC270D9" w:rsidRPr="00FF2137" w:rsidRDefault="561E3512"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Si la presidencia de la comisión lo estimara necesario, podrán incorporarse a la misma, en calidad de especialistas, otro personal, que actuarán con voz, pero sin voto.</w:t>
      </w:r>
    </w:p>
    <w:p w14:paraId="5433A4F1" w14:textId="37506114" w:rsidR="626091A9" w:rsidRPr="00FF2137" w:rsidRDefault="626091A9" w:rsidP="4F11EB83">
      <w:pPr>
        <w:widowControl w:val="0"/>
        <w:spacing w:after="0" w:line="240" w:lineRule="auto"/>
        <w:jc w:val="both"/>
        <w:rPr>
          <w:rFonts w:ascii="Calibri" w:eastAsia="Calibri" w:hAnsi="Calibri" w:cs="Calibri"/>
          <w:sz w:val="22"/>
          <w:szCs w:val="22"/>
        </w:rPr>
      </w:pPr>
    </w:p>
    <w:p w14:paraId="759943FE" w14:textId="5F9DCCD4" w:rsidR="1FB30C5E" w:rsidRPr="00FF2137" w:rsidRDefault="60CAEDD1"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La composición exacta de las personas que conformen la Comisión de Valoración será publicada en </w:t>
      </w:r>
      <w:r w:rsidR="02E63023" w:rsidRPr="00FF2137">
        <w:rPr>
          <w:rFonts w:ascii="Calibri" w:eastAsia="Calibri" w:hAnsi="Calibri" w:cs="Calibri"/>
          <w:sz w:val="22"/>
          <w:szCs w:val="22"/>
        </w:rPr>
        <w:t>cada</w:t>
      </w:r>
      <w:r w:rsidRPr="00FF2137">
        <w:rPr>
          <w:rFonts w:ascii="Calibri" w:eastAsia="Calibri" w:hAnsi="Calibri" w:cs="Calibri"/>
          <w:sz w:val="22"/>
          <w:szCs w:val="22"/>
        </w:rPr>
        <w:t xml:space="preserve"> convocatoria.</w:t>
      </w:r>
    </w:p>
    <w:p w14:paraId="18609B2A" w14:textId="13CA85FA" w:rsidR="626091A9" w:rsidRPr="00FF2137" w:rsidRDefault="626091A9" w:rsidP="4F11EB83">
      <w:pPr>
        <w:widowControl w:val="0"/>
        <w:spacing w:after="0" w:line="240" w:lineRule="auto"/>
        <w:jc w:val="both"/>
        <w:rPr>
          <w:rFonts w:ascii="Calibri" w:eastAsia="Calibri" w:hAnsi="Calibri" w:cs="Calibri"/>
          <w:sz w:val="22"/>
          <w:szCs w:val="22"/>
        </w:rPr>
      </w:pPr>
    </w:p>
    <w:p w14:paraId="7936DFB6" w14:textId="581BC681" w:rsidR="78B153B6" w:rsidRPr="00FF2137" w:rsidRDefault="2F1A2889"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La Comisión podrá solicitar cuantos informes técnicos precise para el cumplimiento de sus funciones.</w:t>
      </w:r>
    </w:p>
    <w:p w14:paraId="46548C9F" w14:textId="553C419C" w:rsidR="626091A9" w:rsidRPr="00FF2137" w:rsidRDefault="626091A9" w:rsidP="4F11EB83">
      <w:pPr>
        <w:widowControl w:val="0"/>
        <w:spacing w:after="0" w:line="240" w:lineRule="auto"/>
        <w:jc w:val="both"/>
        <w:rPr>
          <w:rFonts w:ascii="Calibri" w:eastAsia="Calibri" w:hAnsi="Calibri" w:cs="Calibri"/>
          <w:sz w:val="22"/>
          <w:szCs w:val="22"/>
        </w:rPr>
      </w:pPr>
    </w:p>
    <w:p w14:paraId="584A0188" w14:textId="10F13E44" w:rsidR="0962CB48" w:rsidRPr="00FF2137" w:rsidRDefault="67BD35AD" w:rsidP="00A4788A">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La Comisión de Valoración, en cuanto a su funcionamiento, ajustará su actuación a lo establecido en los artículos 15 al 18 de la Ley 40/2015, de 1 de octubre de Régimen Jurídico del Sector Público.</w:t>
      </w:r>
    </w:p>
    <w:p w14:paraId="3A089055" w14:textId="0B632A32" w:rsidR="626091A9" w:rsidRPr="00FF2137" w:rsidRDefault="626091A9" w:rsidP="4F11EB83">
      <w:pPr>
        <w:widowControl w:val="0"/>
        <w:spacing w:after="0" w:line="240" w:lineRule="auto"/>
        <w:jc w:val="both"/>
        <w:rPr>
          <w:rFonts w:ascii="Calibri" w:eastAsia="Calibri" w:hAnsi="Calibri" w:cs="Calibri"/>
          <w:sz w:val="22"/>
          <w:szCs w:val="22"/>
        </w:rPr>
      </w:pPr>
    </w:p>
    <w:p w14:paraId="680A2A93" w14:textId="36470C02" w:rsidR="21B9881E" w:rsidRPr="00FF2137" w:rsidRDefault="4D257126" w:rsidP="00A4788A">
      <w:pPr>
        <w:pStyle w:val="Prrafodelista"/>
        <w:widowControl w:val="0"/>
        <w:numPr>
          <w:ilvl w:val="0"/>
          <w:numId w:val="39"/>
        </w:numPr>
        <w:spacing w:after="0" w:line="240" w:lineRule="auto"/>
        <w:jc w:val="both"/>
        <w:rPr>
          <w:rFonts w:ascii="Calibri" w:eastAsia="Calibri" w:hAnsi="Calibri" w:cs="Calibri"/>
          <w:color w:val="0070C0"/>
          <w:sz w:val="22"/>
          <w:szCs w:val="22"/>
        </w:rPr>
      </w:pPr>
      <w:r w:rsidRPr="00FF2137">
        <w:rPr>
          <w:rFonts w:ascii="Calibri" w:eastAsia="Calibri" w:hAnsi="Calibri" w:cs="Calibri"/>
          <w:sz w:val="22"/>
          <w:szCs w:val="22"/>
        </w:rPr>
        <w:t xml:space="preserve">Una vez examinadas y evaluadas las solicitudes y, en su caso, el resto de documentación que integra los expedientes administrativos, la citada </w:t>
      </w:r>
      <w:r w:rsidR="477A7BB6" w:rsidRPr="00FF2137">
        <w:rPr>
          <w:rFonts w:ascii="Calibri" w:eastAsia="Calibri" w:hAnsi="Calibri" w:cs="Calibri"/>
          <w:sz w:val="22"/>
          <w:szCs w:val="22"/>
        </w:rPr>
        <w:t>C</w:t>
      </w:r>
      <w:r w:rsidRPr="00FF2137">
        <w:rPr>
          <w:rFonts w:ascii="Calibri" w:eastAsia="Calibri" w:hAnsi="Calibri" w:cs="Calibri"/>
          <w:sz w:val="22"/>
          <w:szCs w:val="22"/>
        </w:rPr>
        <w:t>omisión emitirá un informe en forma de acta en el que se concrete el resultado de la evaluación efectuada. El citado documento, que tendrá carácter vinculante para el órgano instructor, servirá de base, a efectos administrativos, para la elaboración de la</w:t>
      </w:r>
      <w:r w:rsidR="5DEF2F15" w:rsidRPr="00FF2137">
        <w:rPr>
          <w:rFonts w:ascii="Calibri" w:eastAsia="Calibri" w:hAnsi="Calibri" w:cs="Calibri"/>
          <w:sz w:val="22"/>
          <w:szCs w:val="22"/>
        </w:rPr>
        <w:t>s</w:t>
      </w:r>
      <w:r w:rsidRPr="00FF2137">
        <w:rPr>
          <w:rFonts w:ascii="Calibri" w:eastAsia="Calibri" w:hAnsi="Calibri" w:cs="Calibri"/>
          <w:sz w:val="22"/>
          <w:szCs w:val="22"/>
        </w:rPr>
        <w:t xml:space="preserve"> propuesta</w:t>
      </w:r>
      <w:r w:rsidR="60CAADC2" w:rsidRPr="00FF2137">
        <w:rPr>
          <w:rFonts w:ascii="Calibri" w:eastAsia="Calibri" w:hAnsi="Calibri" w:cs="Calibri"/>
          <w:sz w:val="22"/>
          <w:szCs w:val="22"/>
        </w:rPr>
        <w:t>s</w:t>
      </w:r>
      <w:r w:rsidRPr="00FF2137">
        <w:rPr>
          <w:rFonts w:ascii="Calibri" w:eastAsia="Calibri" w:hAnsi="Calibri" w:cs="Calibri"/>
          <w:sz w:val="22"/>
          <w:szCs w:val="22"/>
        </w:rPr>
        <w:t xml:space="preserve"> de resolución de concesión de subvenciones. </w:t>
      </w:r>
      <w:r w:rsidRPr="00FF2137">
        <w:rPr>
          <w:rFonts w:ascii="Calibri" w:eastAsia="Calibri" w:hAnsi="Calibri" w:cs="Calibri"/>
          <w:color w:val="000000" w:themeColor="text1"/>
          <w:sz w:val="22"/>
          <w:szCs w:val="22"/>
        </w:rPr>
        <w:t>En él se recogerá, además, la declaración de ausencia de conflicto de interés, por parte de todos los miembros de la misma, de no concurrencia de ningún conflicto de interés que pueda comprometer su imparcialidad e independencia durante el procedimiento.</w:t>
      </w:r>
      <w:r w:rsidRPr="00FF2137">
        <w:rPr>
          <w:rFonts w:ascii="Calibri" w:eastAsia="Calibri" w:hAnsi="Calibri" w:cs="Calibri"/>
          <w:b/>
          <w:bCs/>
          <w:color w:val="0070C0"/>
          <w:sz w:val="22"/>
          <w:szCs w:val="22"/>
        </w:rPr>
        <w:t xml:space="preserve"> </w:t>
      </w:r>
    </w:p>
    <w:p w14:paraId="2D196CBC" w14:textId="59D365E4" w:rsidR="32A6A573" w:rsidRPr="00FF2137" w:rsidRDefault="32A6A573" w:rsidP="32A6A573">
      <w:pPr>
        <w:widowControl w:val="0"/>
        <w:spacing w:after="0" w:line="240" w:lineRule="auto"/>
        <w:jc w:val="both"/>
        <w:rPr>
          <w:rFonts w:ascii="Calibri" w:eastAsia="Calibri" w:hAnsi="Calibri" w:cs="Calibri"/>
          <w:b/>
          <w:bCs/>
          <w:color w:val="0070C0"/>
          <w:sz w:val="22"/>
          <w:szCs w:val="22"/>
        </w:rPr>
      </w:pPr>
    </w:p>
    <w:p w14:paraId="05AB063A" w14:textId="5CDC8AF4" w:rsidR="6F07043B" w:rsidRPr="00FF2137" w:rsidRDefault="6F07043B" w:rsidP="00A4788A">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El órgano instructor, a la vista del expediente y del informe de la Comisión de Valoración, formulará la propuesta de resolución debidamente motivada, que expresará la entidad solicitante o la relación de las mismas para la que se propone la concesión de la subvención y su cuantía. Dichas propuestas no podrán separarse en ningún caso del informe vinculante emitido por la Comisión de Valoración.</w:t>
      </w:r>
    </w:p>
    <w:p w14:paraId="1D62A102" w14:textId="04662873" w:rsidR="21B9881E" w:rsidRPr="00FF2137" w:rsidRDefault="21B9881E" w:rsidP="76E014BA">
      <w:pPr>
        <w:widowControl w:val="0"/>
        <w:spacing w:after="0" w:line="240" w:lineRule="auto"/>
        <w:jc w:val="both"/>
        <w:rPr>
          <w:rFonts w:ascii="Calibri" w:eastAsia="Calibri" w:hAnsi="Calibri" w:cs="Calibri"/>
          <w:sz w:val="22"/>
          <w:szCs w:val="22"/>
        </w:rPr>
      </w:pPr>
    </w:p>
    <w:p w14:paraId="0C49A8F1" w14:textId="42476E99" w:rsidR="4245B003" w:rsidRPr="00FF2137" w:rsidRDefault="4245B003" w:rsidP="00A4788A">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Con carácter previo a la resolución definitiva, el órgano gestor hará pública la propuesta, con carácter provisional, con las puntuaciones de todos los expedientes presentados y no desistidos</w:t>
      </w:r>
      <w:r w:rsidR="002E47BA" w:rsidRPr="00FF2137">
        <w:rPr>
          <w:rFonts w:ascii="Calibri" w:eastAsia="Calibri" w:hAnsi="Calibri" w:cs="Calibri"/>
          <w:sz w:val="22"/>
          <w:szCs w:val="22"/>
        </w:rPr>
        <w:t xml:space="preserve"> </w:t>
      </w:r>
      <w:r w:rsidRPr="00FF2137">
        <w:rPr>
          <w:rFonts w:ascii="Calibri" w:eastAsia="Calibri" w:hAnsi="Calibri" w:cs="Calibri"/>
          <w:sz w:val="22"/>
          <w:szCs w:val="22"/>
        </w:rPr>
        <w:t>y dará un plazo de 10 días hábiles para la presentación de alegaciones previamente a la elaboración de la propuesta definitiva.</w:t>
      </w:r>
    </w:p>
    <w:p w14:paraId="43416A79" w14:textId="3D8EDAC8" w:rsidR="626091A9" w:rsidRPr="00FF2137" w:rsidRDefault="626091A9" w:rsidP="4F11EB83">
      <w:pPr>
        <w:widowControl w:val="0"/>
        <w:spacing w:after="0" w:line="240" w:lineRule="auto"/>
        <w:jc w:val="both"/>
        <w:rPr>
          <w:rFonts w:ascii="Calibri" w:eastAsia="Calibri" w:hAnsi="Calibri" w:cs="Calibri"/>
          <w:color w:val="00B050"/>
          <w:sz w:val="22"/>
          <w:szCs w:val="22"/>
        </w:rPr>
      </w:pPr>
    </w:p>
    <w:p w14:paraId="2F01B36D" w14:textId="0E170F34" w:rsidR="09509C70" w:rsidRPr="00FF2137" w:rsidRDefault="4670417A" w:rsidP="00A4788A">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El órgano competente para la resolución del procedimiento es la persona titular de la Secretaría General de la Consejería con competencias en materia de empresa, conforme establece el artículo 9 de la Ley 6/2011, de 23 de marzo, de Subvenciones de la Comunidad Autónoma de Extremadura.</w:t>
      </w:r>
    </w:p>
    <w:p w14:paraId="33B30F47" w14:textId="696309AE" w:rsidR="71A1D488" w:rsidRPr="00FF2137" w:rsidRDefault="71A1D488" w:rsidP="4F11EB83">
      <w:pPr>
        <w:widowControl w:val="0"/>
        <w:spacing w:after="0" w:line="240" w:lineRule="auto"/>
        <w:jc w:val="both"/>
        <w:rPr>
          <w:rFonts w:ascii="Calibri" w:eastAsia="Calibri" w:hAnsi="Calibri" w:cs="Calibri"/>
          <w:sz w:val="22"/>
          <w:szCs w:val="22"/>
        </w:rPr>
      </w:pPr>
    </w:p>
    <w:p w14:paraId="4E5120B6" w14:textId="71B410B3" w:rsidR="00C10C7F" w:rsidRPr="00FF2137" w:rsidRDefault="78455539" w:rsidP="00A4788A">
      <w:pPr>
        <w:pStyle w:val="Prrafodelista"/>
        <w:widowControl w:val="0"/>
        <w:numPr>
          <w:ilvl w:val="0"/>
          <w:numId w:val="3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 resolución de concesión indicará </w:t>
      </w:r>
      <w:r w:rsidRPr="00951BCE">
        <w:rPr>
          <w:rFonts w:ascii="Calibri" w:eastAsia="Calibri" w:hAnsi="Calibri" w:cs="Calibri"/>
          <w:sz w:val="22"/>
          <w:szCs w:val="22"/>
        </w:rPr>
        <w:t xml:space="preserve">expresamente </w:t>
      </w:r>
      <w:r w:rsidR="7338E18B" w:rsidRPr="00951BCE">
        <w:rPr>
          <w:rFonts w:ascii="Calibri" w:eastAsia="Calibri" w:hAnsi="Calibri" w:cs="Calibri"/>
          <w:sz w:val="22"/>
          <w:szCs w:val="22"/>
        </w:rPr>
        <w:t>la pyme</w:t>
      </w:r>
      <w:r w:rsidRPr="00951BCE">
        <w:rPr>
          <w:rFonts w:ascii="Calibri" w:eastAsia="Calibri" w:hAnsi="Calibri" w:cs="Calibri"/>
          <w:sz w:val="22"/>
          <w:szCs w:val="22"/>
        </w:rPr>
        <w:t xml:space="preserve"> solicitante a quien se le concede o deniega la ayuda,</w:t>
      </w:r>
      <w:r w:rsidR="6C34A40F" w:rsidRPr="00951BCE">
        <w:rPr>
          <w:rFonts w:ascii="Calibri" w:eastAsia="Calibri" w:hAnsi="Calibri" w:cs="Calibri"/>
          <w:sz w:val="22"/>
          <w:szCs w:val="22"/>
        </w:rPr>
        <w:t xml:space="preserve"> </w:t>
      </w:r>
      <w:r w:rsidR="00E46711" w:rsidRPr="00951BCE">
        <w:rPr>
          <w:rFonts w:ascii="Calibri" w:eastAsia="Calibri" w:hAnsi="Calibri" w:cs="Calibri"/>
          <w:sz w:val="22"/>
          <w:szCs w:val="22"/>
        </w:rPr>
        <w:t>así como las que quedan suplentes en las listas de espera</w:t>
      </w:r>
      <w:r w:rsidR="00C72984" w:rsidRPr="00951BCE">
        <w:rPr>
          <w:rFonts w:ascii="Calibri" w:eastAsia="Calibri" w:hAnsi="Calibri" w:cs="Calibri"/>
          <w:sz w:val="22"/>
          <w:szCs w:val="22"/>
        </w:rPr>
        <w:t xml:space="preserve">, </w:t>
      </w:r>
      <w:r w:rsidRPr="00951BCE">
        <w:rPr>
          <w:rFonts w:ascii="Calibri" w:eastAsia="Calibri" w:hAnsi="Calibri" w:cs="Calibri"/>
          <w:sz w:val="22"/>
          <w:szCs w:val="22"/>
        </w:rPr>
        <w:t>el importe de la ayuda concedida, la existencia de financiación con cargo a los fondos FEDER de la Unión Europea, el porcentaje de cofinanciación,</w:t>
      </w:r>
      <w:r w:rsidR="3B08949C" w:rsidRPr="00951BCE">
        <w:rPr>
          <w:rFonts w:ascii="Calibri" w:eastAsia="Calibri" w:hAnsi="Calibri" w:cs="Calibri"/>
          <w:sz w:val="22"/>
          <w:szCs w:val="22"/>
        </w:rPr>
        <w:t xml:space="preserve"> así como </w:t>
      </w:r>
      <w:r w:rsidR="14BEF226" w:rsidRPr="00951BCE">
        <w:rPr>
          <w:rFonts w:ascii="Calibri" w:eastAsia="Calibri" w:hAnsi="Calibri" w:cs="Calibri"/>
          <w:sz w:val="22"/>
          <w:szCs w:val="22"/>
        </w:rPr>
        <w:t>las menciones de identificación y publicidad, de acuerdo con lo previsto en los artículos 40, 41 y</w:t>
      </w:r>
      <w:r w:rsidR="00D66ABB" w:rsidRPr="00951BCE">
        <w:rPr>
          <w:rFonts w:ascii="Calibri" w:eastAsia="Calibri" w:hAnsi="Calibri" w:cs="Calibri"/>
          <w:sz w:val="22"/>
          <w:szCs w:val="22"/>
        </w:rPr>
        <w:t xml:space="preserve"> 43</w:t>
      </w:r>
      <w:r w:rsidR="14BEF226" w:rsidRPr="00951BCE">
        <w:rPr>
          <w:rFonts w:ascii="Calibri" w:eastAsia="Calibri" w:hAnsi="Calibri" w:cs="Calibri"/>
          <w:sz w:val="22"/>
          <w:szCs w:val="22"/>
        </w:rPr>
        <w:t xml:space="preserve"> de la Ley 39/2015, de 1 de octubre, del Procedimiento Administrativo Común de las Administraciones </w:t>
      </w:r>
      <w:r w:rsidR="14BEF226" w:rsidRPr="00FF2137">
        <w:rPr>
          <w:rFonts w:ascii="Calibri" w:eastAsia="Calibri" w:hAnsi="Calibri" w:cs="Calibri"/>
          <w:color w:val="000000" w:themeColor="text1"/>
          <w:sz w:val="22"/>
          <w:szCs w:val="22"/>
        </w:rPr>
        <w:t>Públicas. Se motivará con referencia al cumplimiento de las bases reguladoras de la convocatoria debiendo, en todo caso, quedar acreditados en el procedimiento los fundamentos de la resolución que se adopte.</w:t>
      </w:r>
    </w:p>
    <w:p w14:paraId="1960CFEB" w14:textId="77777777" w:rsidR="00C10C7F" w:rsidRPr="00FF2137" w:rsidRDefault="00C10C7F" w:rsidP="00C10C7F">
      <w:pPr>
        <w:pStyle w:val="Prrafodelista"/>
        <w:rPr>
          <w:rFonts w:ascii="Calibri" w:eastAsiaTheme="minorEastAsia" w:hAnsi="Calibri" w:cs="Calibri"/>
          <w:color w:val="000000" w:themeColor="text1"/>
          <w:sz w:val="22"/>
          <w:szCs w:val="22"/>
        </w:rPr>
      </w:pPr>
    </w:p>
    <w:p w14:paraId="11AA8E0C" w14:textId="77777777" w:rsidR="00C10C7F" w:rsidRPr="00FB6C3A" w:rsidRDefault="4A69500A" w:rsidP="00A4788A">
      <w:pPr>
        <w:pStyle w:val="Prrafodelista"/>
        <w:widowControl w:val="0"/>
        <w:numPr>
          <w:ilvl w:val="0"/>
          <w:numId w:val="39"/>
        </w:numPr>
        <w:spacing w:after="0" w:line="240" w:lineRule="auto"/>
        <w:jc w:val="both"/>
        <w:rPr>
          <w:rFonts w:ascii="Calibri" w:eastAsia="Calibri" w:hAnsi="Calibri" w:cs="Calibri"/>
          <w:color w:val="000000" w:themeColor="text1"/>
          <w:sz w:val="22"/>
          <w:szCs w:val="22"/>
        </w:rPr>
      </w:pPr>
      <w:r w:rsidRPr="00FF2137">
        <w:rPr>
          <w:rFonts w:ascii="Calibri" w:eastAsiaTheme="minorEastAsia" w:hAnsi="Calibri" w:cs="Calibri"/>
          <w:color w:val="000000" w:themeColor="text1"/>
          <w:sz w:val="22"/>
          <w:szCs w:val="22"/>
        </w:rPr>
        <w:lastRenderedPageBreak/>
        <w:t>En la resolución de concesión se informará a los beneficiarios que las ayudas tienen la consideración de minimis, sujetándose a lo establecido en el Reglamento (UE) 2023/2831 de la Comisión, de 13 de diciembre de 2023, relativo a la aplicación de los artículos 107 y 108 del Tratado de Funcionamiento de la Unión Europea a las ayudas de minimis</w:t>
      </w:r>
      <w:r w:rsidR="09865F63" w:rsidRPr="00FF2137">
        <w:rPr>
          <w:rFonts w:ascii="Calibri" w:eastAsiaTheme="minorEastAsia" w:hAnsi="Calibri" w:cs="Calibri"/>
          <w:color w:val="000000" w:themeColor="text1"/>
          <w:sz w:val="22"/>
          <w:szCs w:val="22"/>
        </w:rPr>
        <w:t>.</w:t>
      </w:r>
    </w:p>
    <w:p w14:paraId="57180F04" w14:textId="77777777" w:rsidR="00C10C7F" w:rsidRPr="00FE6A62" w:rsidRDefault="00C10C7F" w:rsidP="00FE6A62">
      <w:pPr>
        <w:rPr>
          <w:rFonts w:ascii="Calibri" w:eastAsia="Calibri" w:hAnsi="Calibri" w:cs="Calibri"/>
          <w:color w:val="FF0000"/>
          <w:sz w:val="22"/>
          <w:szCs w:val="22"/>
        </w:rPr>
      </w:pPr>
    </w:p>
    <w:p w14:paraId="2A0EFE7A" w14:textId="239ED610" w:rsidR="001E3559" w:rsidRPr="00FF2137" w:rsidRDefault="00C10C7F" w:rsidP="00A4788A">
      <w:pPr>
        <w:pStyle w:val="Prrafodelista"/>
        <w:widowControl w:val="0"/>
        <w:numPr>
          <w:ilvl w:val="0"/>
          <w:numId w:val="39"/>
        </w:numPr>
        <w:spacing w:after="0" w:line="240" w:lineRule="auto"/>
        <w:jc w:val="both"/>
        <w:rPr>
          <w:rFonts w:ascii="Calibri" w:eastAsia="Calibri" w:hAnsi="Calibri" w:cs="Calibri"/>
          <w:sz w:val="22"/>
          <w:szCs w:val="22"/>
        </w:rPr>
      </w:pPr>
      <w:r w:rsidRPr="00951BCE">
        <w:rPr>
          <w:rFonts w:ascii="Calibri" w:eastAsia="Calibri" w:hAnsi="Calibri" w:cs="Calibri"/>
          <w:sz w:val="22"/>
          <w:szCs w:val="22"/>
        </w:rPr>
        <w:t>Así mismo</w:t>
      </w:r>
      <w:r w:rsidR="7019DF62" w:rsidRPr="00951BCE">
        <w:rPr>
          <w:rFonts w:ascii="Calibri" w:eastAsia="Calibri" w:hAnsi="Calibri" w:cs="Calibri"/>
          <w:sz w:val="22"/>
          <w:szCs w:val="22"/>
        </w:rPr>
        <w:t>, s</w:t>
      </w:r>
      <w:r w:rsidR="6E01593E" w:rsidRPr="00951BCE">
        <w:rPr>
          <w:rFonts w:ascii="Calibri" w:eastAsia="Calibri" w:hAnsi="Calibri" w:cs="Calibri"/>
          <w:sz w:val="22"/>
          <w:szCs w:val="22"/>
        </w:rPr>
        <w:t xml:space="preserve">e </w:t>
      </w:r>
      <w:r w:rsidR="00F9249B" w:rsidRPr="00951BCE">
        <w:rPr>
          <w:rFonts w:ascii="Calibri" w:eastAsia="Calibri" w:hAnsi="Calibri" w:cs="Calibri"/>
          <w:sz w:val="22"/>
          <w:szCs w:val="22"/>
        </w:rPr>
        <w:t>procederá a comunicar</w:t>
      </w:r>
      <w:r w:rsidR="6E01593E" w:rsidRPr="00951BCE">
        <w:rPr>
          <w:rFonts w:ascii="Calibri" w:eastAsia="Calibri" w:hAnsi="Calibri" w:cs="Calibri"/>
          <w:sz w:val="22"/>
          <w:szCs w:val="22"/>
        </w:rPr>
        <w:t xml:space="preserve"> a las pymes beneficiarias</w:t>
      </w:r>
      <w:r w:rsidR="00F93600" w:rsidRPr="00951BCE">
        <w:rPr>
          <w:rFonts w:ascii="Calibri" w:eastAsia="Calibri" w:hAnsi="Calibri" w:cs="Calibri"/>
          <w:sz w:val="22"/>
          <w:szCs w:val="22"/>
        </w:rPr>
        <w:t>, de manera individualizada</w:t>
      </w:r>
      <w:r w:rsidR="0004587E" w:rsidRPr="00951BCE">
        <w:rPr>
          <w:rFonts w:ascii="Calibri" w:eastAsia="Calibri" w:hAnsi="Calibri" w:cs="Calibri"/>
          <w:sz w:val="22"/>
          <w:szCs w:val="22"/>
        </w:rPr>
        <w:t xml:space="preserve">, </w:t>
      </w:r>
      <w:r w:rsidR="00FE3243" w:rsidRPr="00951BCE">
        <w:rPr>
          <w:rFonts w:ascii="Calibri" w:eastAsia="Calibri" w:hAnsi="Calibri" w:cs="Calibri"/>
          <w:sz w:val="22"/>
          <w:szCs w:val="22"/>
        </w:rPr>
        <w:t>mediante notificación electr</w:t>
      </w:r>
      <w:r w:rsidR="0004587E" w:rsidRPr="00951BCE">
        <w:rPr>
          <w:rFonts w:ascii="Calibri" w:eastAsia="Calibri" w:hAnsi="Calibri" w:cs="Calibri"/>
          <w:sz w:val="22"/>
          <w:szCs w:val="22"/>
        </w:rPr>
        <w:t>ónica,</w:t>
      </w:r>
      <w:r w:rsidR="6E01593E" w:rsidRPr="00951BCE">
        <w:rPr>
          <w:rFonts w:ascii="Calibri" w:eastAsia="Calibri" w:hAnsi="Calibri" w:cs="Calibri"/>
          <w:sz w:val="22"/>
          <w:szCs w:val="22"/>
        </w:rPr>
        <w:t xml:space="preserve"> las condiciones</w:t>
      </w:r>
      <w:r w:rsidR="6E01593E" w:rsidRPr="00FF2137">
        <w:rPr>
          <w:rFonts w:ascii="Calibri" w:eastAsia="Calibri" w:hAnsi="Calibri" w:cs="Calibri"/>
          <w:sz w:val="22"/>
          <w:szCs w:val="22"/>
        </w:rPr>
        <w:t xml:space="preserve"> particulares, obligaciones y plazo de ejecución del proyecto a los que queda sujeta la </w:t>
      </w:r>
      <w:r w:rsidR="00C3426E" w:rsidRPr="00FF2137">
        <w:rPr>
          <w:rFonts w:ascii="Calibri" w:eastAsia="Calibri" w:hAnsi="Calibri" w:cs="Calibri"/>
          <w:sz w:val="22"/>
          <w:szCs w:val="22"/>
        </w:rPr>
        <w:t xml:space="preserve">concesión de la ayuda para </w:t>
      </w:r>
      <w:r w:rsidR="6E01593E" w:rsidRPr="00FF2137">
        <w:rPr>
          <w:rFonts w:ascii="Calibri" w:eastAsia="Calibri" w:hAnsi="Calibri" w:cs="Calibri"/>
          <w:sz w:val="22"/>
          <w:szCs w:val="22"/>
        </w:rPr>
        <w:t>para el cobro de la misma.</w:t>
      </w:r>
    </w:p>
    <w:p w14:paraId="1C454EB0" w14:textId="77777777" w:rsidR="001E3559" w:rsidRPr="00FF2137" w:rsidRDefault="001E3559" w:rsidP="001E3559">
      <w:pPr>
        <w:pStyle w:val="Prrafodelista"/>
        <w:rPr>
          <w:rFonts w:ascii="Calibri" w:eastAsia="Calibri" w:hAnsi="Calibri" w:cs="Calibri"/>
          <w:sz w:val="22"/>
          <w:szCs w:val="22"/>
        </w:rPr>
      </w:pPr>
    </w:p>
    <w:p w14:paraId="2EC21229" w14:textId="2C422D51" w:rsidR="001E3559" w:rsidRDefault="1AA84BF1" w:rsidP="00A4788A">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La </w:t>
      </w:r>
      <w:r w:rsidRPr="00951BCE">
        <w:rPr>
          <w:rFonts w:ascii="Calibri" w:eastAsia="Calibri" w:hAnsi="Calibri" w:cs="Calibri"/>
          <w:sz w:val="22"/>
          <w:szCs w:val="22"/>
        </w:rPr>
        <w:t>resolución habrá de ser dictada y notificada en un plazo máximo de tres meses a contar desde</w:t>
      </w:r>
      <w:r w:rsidR="00A460B8" w:rsidRPr="00951BCE">
        <w:rPr>
          <w:rFonts w:ascii="Calibri" w:eastAsia="Calibri" w:hAnsi="Calibri" w:cs="Calibri"/>
          <w:sz w:val="22"/>
          <w:szCs w:val="22"/>
        </w:rPr>
        <w:t xml:space="preserve"> el día siguiente a</w:t>
      </w:r>
      <w:r w:rsidRPr="00951BCE">
        <w:rPr>
          <w:rFonts w:ascii="Calibri" w:eastAsia="Calibri" w:hAnsi="Calibri" w:cs="Calibri"/>
          <w:sz w:val="22"/>
          <w:szCs w:val="22"/>
        </w:rPr>
        <w:t xml:space="preserve"> la fecha de publicación de la convocatoria en el Diario Oficial de Extremadura (http://doe.juntaex.es). Transcurrido dicho </w:t>
      </w:r>
      <w:r w:rsidRPr="00FF2137">
        <w:rPr>
          <w:rFonts w:ascii="Calibri" w:eastAsia="Calibri" w:hAnsi="Calibri" w:cs="Calibri"/>
          <w:sz w:val="22"/>
          <w:szCs w:val="22"/>
        </w:rPr>
        <w:t>plazo sin que se haya notificado resolución expresa, ésta se entenderá desestimatoria de la solicitud formulada, conforme a lo dispuesto en el artículo 22.5 de la Ley 6/2011, de 23 de marzo, de Subvenciones de la Comunidad Autónoma de Extremadura.</w:t>
      </w:r>
    </w:p>
    <w:p w14:paraId="6807AAAB" w14:textId="77777777" w:rsidR="00733E8B" w:rsidRPr="00297F38" w:rsidRDefault="00733E8B" w:rsidP="00733E8B">
      <w:pPr>
        <w:pStyle w:val="Prrafodelista"/>
        <w:rPr>
          <w:rFonts w:ascii="Calibri" w:eastAsia="Calibri" w:hAnsi="Calibri" w:cs="Calibri"/>
          <w:sz w:val="22"/>
          <w:szCs w:val="22"/>
        </w:rPr>
      </w:pPr>
    </w:p>
    <w:p w14:paraId="196A8379" w14:textId="03E92B33" w:rsidR="008A5619" w:rsidRPr="00297F38" w:rsidRDefault="0084135A" w:rsidP="00A4788A">
      <w:pPr>
        <w:pStyle w:val="Prrafodelista"/>
        <w:widowControl w:val="0"/>
        <w:numPr>
          <w:ilvl w:val="0"/>
          <w:numId w:val="39"/>
        </w:numPr>
        <w:spacing w:after="0" w:line="240" w:lineRule="auto"/>
        <w:jc w:val="both"/>
        <w:rPr>
          <w:rFonts w:ascii="Calibri" w:eastAsia="Calibri" w:hAnsi="Calibri" w:cs="Calibri"/>
          <w:sz w:val="22"/>
          <w:szCs w:val="22"/>
        </w:rPr>
      </w:pPr>
      <w:bookmarkStart w:id="0" w:name="_Hlk194485115"/>
      <w:r w:rsidRPr="00297F38">
        <w:rPr>
          <w:rFonts w:ascii="Calibri" w:eastAsia="Calibri" w:hAnsi="Calibri" w:cs="Calibri"/>
          <w:sz w:val="22"/>
          <w:szCs w:val="22"/>
        </w:rPr>
        <w:t xml:space="preserve">Una vez </w:t>
      </w:r>
      <w:r w:rsidR="00F95A76" w:rsidRPr="00297F38">
        <w:rPr>
          <w:rFonts w:ascii="Calibri" w:eastAsia="Calibri" w:hAnsi="Calibri" w:cs="Calibri"/>
          <w:sz w:val="22"/>
          <w:szCs w:val="22"/>
        </w:rPr>
        <w:t>resuelta la concesión de las ayudas</w:t>
      </w:r>
      <w:r w:rsidR="00F95A76" w:rsidRPr="00951BCE">
        <w:rPr>
          <w:rFonts w:ascii="Calibri" w:eastAsia="Calibri" w:hAnsi="Calibri" w:cs="Calibri"/>
          <w:sz w:val="22"/>
          <w:szCs w:val="22"/>
        </w:rPr>
        <w:t>, las pymes beneficiarias pasarán a la fase de</w:t>
      </w:r>
      <w:r w:rsidR="007434AC" w:rsidRPr="00951BCE">
        <w:rPr>
          <w:rFonts w:ascii="Calibri" w:eastAsia="Calibri" w:hAnsi="Calibri" w:cs="Calibri"/>
          <w:sz w:val="22"/>
          <w:szCs w:val="22"/>
        </w:rPr>
        <w:t xml:space="preserve"> captación de la cofinanciación de los proyectos a través de las aportaciones de fondos privados a través de la </w:t>
      </w:r>
      <w:r w:rsidR="00BB186B" w:rsidRPr="00951BCE">
        <w:rPr>
          <w:rFonts w:ascii="Calibri" w:eastAsia="Calibri" w:hAnsi="Calibri" w:cs="Calibri"/>
          <w:sz w:val="22"/>
          <w:szCs w:val="22"/>
        </w:rPr>
        <w:t>plataforma</w:t>
      </w:r>
      <w:r w:rsidR="00753C00" w:rsidRPr="00951BCE">
        <w:rPr>
          <w:rFonts w:ascii="Calibri" w:eastAsia="Calibri" w:hAnsi="Calibri" w:cs="Calibri"/>
          <w:sz w:val="22"/>
          <w:szCs w:val="22"/>
        </w:rPr>
        <w:t xml:space="preserve"> </w:t>
      </w:r>
      <w:r w:rsidR="00BB186B" w:rsidRPr="00951BCE">
        <w:rPr>
          <w:rFonts w:ascii="Calibri" w:eastAsia="Calibri" w:hAnsi="Calibri" w:cs="Calibri"/>
          <w:sz w:val="22"/>
          <w:szCs w:val="22"/>
        </w:rPr>
        <w:t xml:space="preserve">de crowdfunding puesta a disposición por la Dirección General con competencias en materia de </w:t>
      </w:r>
      <w:r w:rsidR="00DF3086" w:rsidRPr="00951BCE">
        <w:rPr>
          <w:rFonts w:ascii="Calibri" w:eastAsia="Calibri" w:hAnsi="Calibri" w:cs="Calibri"/>
          <w:sz w:val="22"/>
          <w:szCs w:val="22"/>
        </w:rPr>
        <w:t>empresa</w:t>
      </w:r>
      <w:r w:rsidR="008D2331" w:rsidRPr="00951BCE">
        <w:rPr>
          <w:rFonts w:ascii="Calibri" w:eastAsia="Calibri" w:hAnsi="Calibri" w:cs="Calibri"/>
          <w:sz w:val="22"/>
          <w:szCs w:val="22"/>
        </w:rPr>
        <w:t>, de conformidad con lo señalado en el artículo 8.3 del presente Decreto</w:t>
      </w:r>
      <w:r w:rsidR="00DF3086" w:rsidRPr="00951BCE">
        <w:rPr>
          <w:rFonts w:ascii="Calibri" w:eastAsia="Calibri" w:hAnsi="Calibri" w:cs="Calibri"/>
          <w:sz w:val="22"/>
          <w:szCs w:val="22"/>
        </w:rPr>
        <w:t xml:space="preserve">. Así mismo </w:t>
      </w:r>
      <w:r w:rsidR="00753870" w:rsidRPr="00951BCE">
        <w:rPr>
          <w:rFonts w:ascii="Calibri" w:eastAsia="Calibri" w:hAnsi="Calibri" w:cs="Calibri"/>
          <w:sz w:val="22"/>
          <w:szCs w:val="22"/>
        </w:rPr>
        <w:t xml:space="preserve">respecto a </w:t>
      </w:r>
      <w:r w:rsidR="00DF3086" w:rsidRPr="00951BCE">
        <w:rPr>
          <w:rFonts w:ascii="Calibri" w:eastAsia="Calibri" w:hAnsi="Calibri" w:cs="Calibri"/>
          <w:sz w:val="22"/>
          <w:szCs w:val="22"/>
        </w:rPr>
        <w:t>aquellas empresas que</w:t>
      </w:r>
      <w:r w:rsidR="00EC7ADD" w:rsidRPr="00951BCE">
        <w:rPr>
          <w:rFonts w:ascii="Calibri" w:eastAsia="Calibri" w:hAnsi="Calibri" w:cs="Calibri"/>
          <w:sz w:val="22"/>
          <w:szCs w:val="22"/>
        </w:rPr>
        <w:t>,</w:t>
      </w:r>
      <w:r w:rsidR="00DF3086" w:rsidRPr="00951BCE">
        <w:rPr>
          <w:rFonts w:ascii="Calibri" w:eastAsia="Calibri" w:hAnsi="Calibri" w:cs="Calibri"/>
          <w:sz w:val="22"/>
          <w:szCs w:val="22"/>
        </w:rPr>
        <w:t xml:space="preserve"> </w:t>
      </w:r>
      <w:r w:rsidR="00EC7ADD" w:rsidRPr="00951BCE">
        <w:rPr>
          <w:rFonts w:ascii="Calibri" w:eastAsia="Calibri" w:hAnsi="Calibri" w:cs="Calibri"/>
          <w:sz w:val="22"/>
          <w:szCs w:val="22"/>
        </w:rPr>
        <w:t>aun</w:t>
      </w:r>
      <w:r w:rsidR="00DF3086" w:rsidRPr="00951BCE">
        <w:rPr>
          <w:rFonts w:ascii="Calibri" w:eastAsia="Calibri" w:hAnsi="Calibri" w:cs="Calibri"/>
          <w:sz w:val="22"/>
          <w:szCs w:val="22"/>
        </w:rPr>
        <w:t xml:space="preserve"> no siendo beneficiarias </w:t>
      </w:r>
      <w:r w:rsidR="00332B18" w:rsidRPr="00951BCE">
        <w:rPr>
          <w:rFonts w:ascii="Calibri" w:eastAsia="Calibri" w:hAnsi="Calibri" w:cs="Calibri"/>
          <w:sz w:val="22"/>
          <w:szCs w:val="22"/>
        </w:rPr>
        <w:t xml:space="preserve">por no haber </w:t>
      </w:r>
      <w:r w:rsidR="00EC7ADD" w:rsidRPr="00951BCE">
        <w:rPr>
          <w:rFonts w:ascii="Calibri" w:eastAsia="Calibri" w:hAnsi="Calibri" w:cs="Calibri"/>
          <w:sz w:val="22"/>
          <w:szCs w:val="22"/>
        </w:rPr>
        <w:t>alcanzado</w:t>
      </w:r>
      <w:r w:rsidR="00332B18" w:rsidRPr="00951BCE">
        <w:rPr>
          <w:rFonts w:ascii="Calibri" w:eastAsia="Calibri" w:hAnsi="Calibri" w:cs="Calibri"/>
          <w:sz w:val="22"/>
          <w:szCs w:val="22"/>
        </w:rPr>
        <w:t xml:space="preserve"> la prioridad suficiente conforme a las disponibilidades presupuestarias de la convocatoria </w:t>
      </w:r>
      <w:r w:rsidR="00617C5B" w:rsidRPr="00951BCE">
        <w:rPr>
          <w:rFonts w:ascii="Calibri" w:eastAsia="Calibri" w:hAnsi="Calibri" w:cs="Calibri"/>
          <w:sz w:val="22"/>
          <w:szCs w:val="22"/>
        </w:rPr>
        <w:t>dentro del procedimiento de concurrencia competitiva llevado a cabo,</w:t>
      </w:r>
      <w:r w:rsidR="00753870" w:rsidRPr="00951BCE">
        <w:rPr>
          <w:rFonts w:ascii="Calibri" w:eastAsia="Calibri" w:hAnsi="Calibri" w:cs="Calibri"/>
          <w:sz w:val="22"/>
          <w:szCs w:val="22"/>
        </w:rPr>
        <w:t xml:space="preserve"> se les ofrecerá la posibilidad</w:t>
      </w:r>
      <w:r w:rsidR="00617C5B" w:rsidRPr="00951BCE">
        <w:rPr>
          <w:rFonts w:ascii="Calibri" w:eastAsia="Calibri" w:hAnsi="Calibri" w:cs="Calibri"/>
          <w:sz w:val="22"/>
          <w:szCs w:val="22"/>
        </w:rPr>
        <w:t xml:space="preserve"> </w:t>
      </w:r>
      <w:r w:rsidR="00753870" w:rsidRPr="00951BCE">
        <w:rPr>
          <w:rFonts w:ascii="Calibri" w:eastAsia="Calibri" w:hAnsi="Calibri" w:cs="Calibri"/>
          <w:sz w:val="22"/>
          <w:szCs w:val="22"/>
        </w:rPr>
        <w:t xml:space="preserve">de </w:t>
      </w:r>
      <w:r w:rsidR="007460BF" w:rsidRPr="00951BCE">
        <w:rPr>
          <w:rFonts w:ascii="Calibri" w:eastAsia="Calibri" w:hAnsi="Calibri" w:cs="Calibri"/>
          <w:sz w:val="22"/>
          <w:szCs w:val="22"/>
        </w:rPr>
        <w:t xml:space="preserve">poder optar a la </w:t>
      </w:r>
      <w:r w:rsidR="00753C00" w:rsidRPr="00951BCE">
        <w:rPr>
          <w:rFonts w:ascii="Calibri" w:eastAsia="Calibri" w:hAnsi="Calibri" w:cs="Calibri"/>
          <w:sz w:val="22"/>
          <w:szCs w:val="22"/>
        </w:rPr>
        <w:t>f</w:t>
      </w:r>
      <w:r w:rsidR="007460BF" w:rsidRPr="00951BCE">
        <w:rPr>
          <w:rFonts w:ascii="Calibri" w:eastAsia="Calibri" w:hAnsi="Calibri" w:cs="Calibri"/>
          <w:sz w:val="22"/>
          <w:szCs w:val="22"/>
        </w:rPr>
        <w:t>inanciación</w:t>
      </w:r>
      <w:r w:rsidR="007460BF" w:rsidRPr="00297F38">
        <w:rPr>
          <w:rFonts w:ascii="Calibri" w:eastAsia="Calibri" w:hAnsi="Calibri" w:cs="Calibri"/>
          <w:sz w:val="22"/>
          <w:szCs w:val="22"/>
        </w:rPr>
        <w:t xml:space="preserve"> de</w:t>
      </w:r>
      <w:r w:rsidR="00753C00" w:rsidRPr="00297F38">
        <w:rPr>
          <w:rFonts w:ascii="Calibri" w:eastAsia="Calibri" w:hAnsi="Calibri" w:cs="Calibri"/>
          <w:sz w:val="22"/>
          <w:szCs w:val="22"/>
        </w:rPr>
        <w:t>l proyecto</w:t>
      </w:r>
      <w:r w:rsidR="007460BF" w:rsidRPr="00297F38">
        <w:rPr>
          <w:rFonts w:ascii="Calibri" w:eastAsia="Calibri" w:hAnsi="Calibri" w:cs="Calibri"/>
          <w:sz w:val="22"/>
          <w:szCs w:val="22"/>
        </w:rPr>
        <w:t xml:space="preserve"> </w:t>
      </w:r>
      <w:r w:rsidR="00753C00" w:rsidRPr="00297F38">
        <w:rPr>
          <w:rFonts w:ascii="Calibri" w:eastAsia="Calibri" w:hAnsi="Calibri" w:cs="Calibri"/>
          <w:sz w:val="22"/>
          <w:szCs w:val="22"/>
        </w:rPr>
        <w:t xml:space="preserve">mediante </w:t>
      </w:r>
      <w:r w:rsidR="007460BF" w:rsidRPr="00297F38">
        <w:rPr>
          <w:rFonts w:ascii="Calibri" w:eastAsia="Calibri" w:hAnsi="Calibri" w:cs="Calibri"/>
          <w:sz w:val="22"/>
          <w:szCs w:val="22"/>
        </w:rPr>
        <w:t xml:space="preserve">aportaciones privadas a través de la plataforma </w:t>
      </w:r>
      <w:r w:rsidR="008A5619" w:rsidRPr="00297F38">
        <w:rPr>
          <w:rFonts w:ascii="Calibri" w:eastAsia="Calibri" w:hAnsi="Calibri" w:cs="Calibri"/>
          <w:sz w:val="22"/>
          <w:szCs w:val="22"/>
        </w:rPr>
        <w:t>de crowdfunding.</w:t>
      </w:r>
    </w:p>
    <w:p w14:paraId="26428037" w14:textId="77777777" w:rsidR="008A5619" w:rsidRPr="00297F38" w:rsidRDefault="008A5619" w:rsidP="008A5619">
      <w:pPr>
        <w:pStyle w:val="Prrafodelista"/>
        <w:rPr>
          <w:rFonts w:ascii="Calibri" w:eastAsia="Calibri" w:hAnsi="Calibri" w:cs="Calibri"/>
          <w:sz w:val="22"/>
          <w:szCs w:val="22"/>
        </w:rPr>
      </w:pPr>
    </w:p>
    <w:p w14:paraId="46EC084F" w14:textId="007D1961" w:rsidR="00733E8B" w:rsidRPr="00297F38" w:rsidRDefault="00884854" w:rsidP="00A4788A">
      <w:pPr>
        <w:pStyle w:val="Prrafodelista"/>
        <w:widowControl w:val="0"/>
        <w:numPr>
          <w:ilvl w:val="0"/>
          <w:numId w:val="39"/>
        </w:numPr>
        <w:spacing w:after="0" w:line="240" w:lineRule="auto"/>
        <w:jc w:val="both"/>
        <w:rPr>
          <w:rFonts w:ascii="Calibri" w:eastAsia="Calibri" w:hAnsi="Calibri" w:cs="Calibri"/>
          <w:sz w:val="22"/>
          <w:szCs w:val="22"/>
        </w:rPr>
      </w:pPr>
      <w:r w:rsidRPr="00297F38">
        <w:rPr>
          <w:rFonts w:ascii="Calibri" w:eastAsia="Calibri" w:hAnsi="Calibri" w:cs="Calibri"/>
          <w:sz w:val="22"/>
          <w:szCs w:val="22"/>
        </w:rPr>
        <w:t>Tras la finalización</w:t>
      </w:r>
      <w:r w:rsidR="00771251" w:rsidRPr="00297F38">
        <w:rPr>
          <w:rFonts w:ascii="Calibri" w:eastAsia="Calibri" w:hAnsi="Calibri" w:cs="Calibri"/>
          <w:sz w:val="22"/>
          <w:szCs w:val="22"/>
        </w:rPr>
        <w:t xml:space="preserve"> </w:t>
      </w:r>
      <w:r w:rsidRPr="00297F38">
        <w:rPr>
          <w:rFonts w:ascii="Calibri" w:eastAsia="Calibri" w:hAnsi="Calibri" w:cs="Calibri"/>
          <w:sz w:val="22"/>
          <w:szCs w:val="22"/>
        </w:rPr>
        <w:t>d</w:t>
      </w:r>
      <w:r w:rsidR="00771251" w:rsidRPr="00297F38">
        <w:rPr>
          <w:rFonts w:ascii="Calibri" w:eastAsia="Calibri" w:hAnsi="Calibri" w:cs="Calibri"/>
          <w:sz w:val="22"/>
          <w:szCs w:val="22"/>
        </w:rPr>
        <w:t xml:space="preserve">el </w:t>
      </w:r>
      <w:r w:rsidR="00771251" w:rsidRPr="00951BCE">
        <w:rPr>
          <w:rFonts w:ascii="Calibri" w:eastAsia="Calibri" w:hAnsi="Calibri" w:cs="Calibri"/>
          <w:sz w:val="22"/>
          <w:szCs w:val="22"/>
        </w:rPr>
        <w:t xml:space="preserve">periodo de captación de fondos a través de la plataforma </w:t>
      </w:r>
      <w:r w:rsidR="008A5619" w:rsidRPr="00951BCE">
        <w:rPr>
          <w:rFonts w:ascii="Calibri" w:eastAsia="Calibri" w:hAnsi="Calibri" w:cs="Calibri"/>
          <w:sz w:val="22"/>
          <w:szCs w:val="22"/>
        </w:rPr>
        <w:t>de crowd</w:t>
      </w:r>
      <w:r w:rsidR="00EE5D7D" w:rsidRPr="00951BCE">
        <w:rPr>
          <w:rFonts w:ascii="Calibri" w:eastAsia="Calibri" w:hAnsi="Calibri" w:cs="Calibri"/>
          <w:sz w:val="22"/>
          <w:szCs w:val="22"/>
        </w:rPr>
        <w:t>f</w:t>
      </w:r>
      <w:r w:rsidR="008A5619" w:rsidRPr="00951BCE">
        <w:rPr>
          <w:rFonts w:ascii="Calibri" w:eastAsia="Calibri" w:hAnsi="Calibri" w:cs="Calibri"/>
          <w:sz w:val="22"/>
          <w:szCs w:val="22"/>
        </w:rPr>
        <w:t xml:space="preserve">unding, </w:t>
      </w:r>
      <w:r w:rsidR="005900C3" w:rsidRPr="00951BCE">
        <w:rPr>
          <w:rFonts w:ascii="Calibri" w:eastAsia="Calibri" w:hAnsi="Calibri" w:cs="Calibri"/>
          <w:sz w:val="22"/>
          <w:szCs w:val="22"/>
        </w:rPr>
        <w:t xml:space="preserve">respecto a </w:t>
      </w:r>
      <w:r w:rsidR="008A5619" w:rsidRPr="00951BCE">
        <w:rPr>
          <w:rFonts w:ascii="Calibri" w:eastAsia="Calibri" w:hAnsi="Calibri" w:cs="Calibri"/>
          <w:sz w:val="22"/>
          <w:szCs w:val="22"/>
        </w:rPr>
        <w:t>a</w:t>
      </w:r>
      <w:r w:rsidR="00F0015F" w:rsidRPr="00951BCE">
        <w:rPr>
          <w:rFonts w:ascii="Calibri" w:eastAsia="Calibri" w:hAnsi="Calibri" w:cs="Calibri"/>
          <w:sz w:val="22"/>
          <w:szCs w:val="22"/>
        </w:rPr>
        <w:t>quellas pymes beneficiarias que no alcancen</w:t>
      </w:r>
      <w:r w:rsidR="00EE5D7D" w:rsidRPr="00951BCE">
        <w:rPr>
          <w:rFonts w:ascii="Calibri" w:eastAsia="Calibri" w:hAnsi="Calibri" w:cs="Calibri"/>
          <w:sz w:val="22"/>
          <w:szCs w:val="22"/>
        </w:rPr>
        <w:t>, junto a la subvención concedida, al menos</w:t>
      </w:r>
      <w:r w:rsidR="00F0015F" w:rsidRPr="00951BCE">
        <w:rPr>
          <w:rFonts w:ascii="Calibri" w:eastAsia="Calibri" w:hAnsi="Calibri" w:cs="Calibri"/>
          <w:sz w:val="22"/>
          <w:szCs w:val="22"/>
        </w:rPr>
        <w:t xml:space="preserve"> el 100 % de la financiación </w:t>
      </w:r>
      <w:r w:rsidR="00EE5D7D" w:rsidRPr="00951BCE">
        <w:rPr>
          <w:rFonts w:ascii="Calibri" w:eastAsia="Calibri" w:hAnsi="Calibri" w:cs="Calibri"/>
          <w:sz w:val="22"/>
          <w:szCs w:val="22"/>
        </w:rPr>
        <w:t>de los gastos subvenciona</w:t>
      </w:r>
      <w:r w:rsidR="00823B1F" w:rsidRPr="00951BCE">
        <w:rPr>
          <w:rFonts w:ascii="Calibri" w:eastAsia="Calibri" w:hAnsi="Calibri" w:cs="Calibri"/>
          <w:sz w:val="22"/>
          <w:szCs w:val="22"/>
        </w:rPr>
        <w:t>bles del proyecto</w:t>
      </w:r>
      <w:r w:rsidR="000A3864" w:rsidRPr="00951BCE">
        <w:rPr>
          <w:rFonts w:ascii="Calibri" w:eastAsia="Calibri" w:hAnsi="Calibri" w:cs="Calibri"/>
          <w:sz w:val="22"/>
          <w:szCs w:val="22"/>
        </w:rPr>
        <w:t>,</w:t>
      </w:r>
      <w:r w:rsidR="00823B1F" w:rsidRPr="00951BCE">
        <w:rPr>
          <w:rFonts w:ascii="Calibri" w:eastAsia="Calibri" w:hAnsi="Calibri" w:cs="Calibri"/>
          <w:sz w:val="22"/>
          <w:szCs w:val="22"/>
        </w:rPr>
        <w:t xml:space="preserve"> </w:t>
      </w:r>
      <w:r w:rsidR="00F0015F" w:rsidRPr="00951BCE">
        <w:rPr>
          <w:rFonts w:ascii="Calibri" w:eastAsia="Calibri" w:hAnsi="Calibri" w:cs="Calibri"/>
          <w:sz w:val="22"/>
          <w:szCs w:val="22"/>
        </w:rPr>
        <w:t>se procederá a la revocación de la ayuda, de conformidad con lo señalado en el artículo 22 del presente decreto</w:t>
      </w:r>
      <w:r w:rsidR="00823B1F" w:rsidRPr="00951BCE">
        <w:rPr>
          <w:rFonts w:ascii="Calibri" w:eastAsia="Calibri" w:hAnsi="Calibri" w:cs="Calibri"/>
          <w:sz w:val="22"/>
          <w:szCs w:val="22"/>
        </w:rPr>
        <w:t>. Con el crédito liberado, en su caso,</w:t>
      </w:r>
      <w:r w:rsidR="00F0015F" w:rsidRPr="00951BCE">
        <w:rPr>
          <w:rFonts w:ascii="Calibri" w:eastAsia="Calibri" w:hAnsi="Calibri" w:cs="Calibri"/>
          <w:sz w:val="22"/>
          <w:szCs w:val="22"/>
        </w:rPr>
        <w:t xml:space="preserve"> el órgano concedente </w:t>
      </w:r>
      <w:r w:rsidR="002442B1" w:rsidRPr="00951BCE">
        <w:rPr>
          <w:rFonts w:ascii="Calibri" w:eastAsia="Calibri" w:hAnsi="Calibri" w:cs="Calibri"/>
          <w:sz w:val="22"/>
          <w:szCs w:val="22"/>
        </w:rPr>
        <w:t>acordará</w:t>
      </w:r>
      <w:r w:rsidR="00F0015F" w:rsidRPr="00951BCE">
        <w:rPr>
          <w:rFonts w:ascii="Calibri" w:eastAsia="Calibri" w:hAnsi="Calibri" w:cs="Calibri"/>
          <w:sz w:val="22"/>
          <w:szCs w:val="22"/>
        </w:rPr>
        <w:t>, sin necesidad de una nueva convocatoria, la concesión de la ayuda</w:t>
      </w:r>
      <w:r w:rsidR="002442B1" w:rsidRPr="00951BCE">
        <w:rPr>
          <w:rFonts w:ascii="Calibri" w:eastAsia="Calibri" w:hAnsi="Calibri" w:cs="Calibri"/>
          <w:sz w:val="22"/>
          <w:szCs w:val="22"/>
        </w:rPr>
        <w:t xml:space="preserve"> a aquellas empresas </w:t>
      </w:r>
      <w:r w:rsidR="00A473F4" w:rsidRPr="00951BCE">
        <w:rPr>
          <w:rFonts w:ascii="Calibri" w:eastAsia="Calibri" w:hAnsi="Calibri" w:cs="Calibri"/>
          <w:sz w:val="22"/>
          <w:szCs w:val="22"/>
        </w:rPr>
        <w:t xml:space="preserve">que se encontrasen en la lista de suplentes </w:t>
      </w:r>
      <w:r w:rsidR="00A473F4" w:rsidRPr="00297F38">
        <w:rPr>
          <w:rFonts w:ascii="Calibri" w:eastAsia="Calibri" w:hAnsi="Calibri" w:cs="Calibri"/>
          <w:sz w:val="22"/>
          <w:szCs w:val="22"/>
        </w:rPr>
        <w:t>y que acrediten haber alcanzado</w:t>
      </w:r>
      <w:r w:rsidR="00FC4FAA" w:rsidRPr="00297F38">
        <w:rPr>
          <w:rFonts w:ascii="Calibri" w:eastAsia="Calibri" w:hAnsi="Calibri" w:cs="Calibri"/>
          <w:sz w:val="22"/>
          <w:szCs w:val="22"/>
        </w:rPr>
        <w:t>, a través de la campaña de crowdfunding</w:t>
      </w:r>
      <w:r w:rsidR="00830070" w:rsidRPr="00297F38">
        <w:rPr>
          <w:rFonts w:ascii="Calibri" w:eastAsia="Calibri" w:hAnsi="Calibri" w:cs="Calibri"/>
          <w:sz w:val="22"/>
          <w:szCs w:val="22"/>
        </w:rPr>
        <w:t>,</w:t>
      </w:r>
      <w:r w:rsidR="00A473F4" w:rsidRPr="00297F38">
        <w:rPr>
          <w:rFonts w:ascii="Calibri" w:eastAsia="Calibri" w:hAnsi="Calibri" w:cs="Calibri"/>
          <w:sz w:val="22"/>
          <w:szCs w:val="22"/>
        </w:rPr>
        <w:t xml:space="preserve"> un porcentaje de cofinanciación privada que junto a la subvención a conceder cubra la totalidad del gasto subvencionable del proyecto</w:t>
      </w:r>
      <w:r w:rsidR="00F40B3E" w:rsidRPr="00297F38">
        <w:rPr>
          <w:rFonts w:ascii="Calibri" w:eastAsia="Calibri" w:hAnsi="Calibri" w:cs="Calibri"/>
          <w:sz w:val="22"/>
          <w:szCs w:val="22"/>
        </w:rPr>
        <w:t>;</w:t>
      </w:r>
      <w:r w:rsidR="00F0015F" w:rsidRPr="00297F38">
        <w:rPr>
          <w:rFonts w:ascii="Calibri" w:eastAsia="Calibri" w:hAnsi="Calibri" w:cs="Calibri"/>
          <w:sz w:val="22"/>
          <w:szCs w:val="22"/>
        </w:rPr>
        <w:t xml:space="preserve"> siguiendo</w:t>
      </w:r>
      <w:r w:rsidR="00F40B3E" w:rsidRPr="00297F38">
        <w:rPr>
          <w:rFonts w:ascii="Calibri" w:eastAsia="Calibri" w:hAnsi="Calibri" w:cs="Calibri"/>
          <w:sz w:val="22"/>
          <w:szCs w:val="22"/>
        </w:rPr>
        <w:t>, en cualquier caso,</w:t>
      </w:r>
      <w:r w:rsidR="00F0015F" w:rsidRPr="00297F38">
        <w:rPr>
          <w:rFonts w:ascii="Calibri" w:eastAsia="Calibri" w:hAnsi="Calibri" w:cs="Calibri"/>
          <w:sz w:val="22"/>
          <w:szCs w:val="22"/>
        </w:rPr>
        <w:t xml:space="preserve"> el orden establecido en la relación de suplentes, de conformidad con lo establecido en el artículo 63.3 del Real Decreto 887/2006, de 21 de julio, que aprueba el Reglamento de la Ley 38/2003, de 17 de noviembre, siempre y cuando haya liberado crédito suficiente para atender, al menos, una de las solicitudes suplentes.</w:t>
      </w:r>
      <w:bookmarkEnd w:id="0"/>
    </w:p>
    <w:p w14:paraId="663F71A7" w14:textId="77777777" w:rsidR="001E3559" w:rsidRPr="00FF2137" w:rsidRDefault="001E3559" w:rsidP="001E3559">
      <w:pPr>
        <w:pStyle w:val="Prrafodelista"/>
        <w:rPr>
          <w:rFonts w:ascii="Calibri" w:eastAsia="Calibri" w:hAnsi="Calibri" w:cs="Calibri"/>
          <w:sz w:val="22"/>
          <w:szCs w:val="22"/>
        </w:rPr>
      </w:pPr>
    </w:p>
    <w:p w14:paraId="07D2DD91" w14:textId="5850E334" w:rsidR="006D6039" w:rsidRPr="00951BCE" w:rsidRDefault="00181911" w:rsidP="00581F6E">
      <w:pPr>
        <w:numPr>
          <w:ilvl w:val="0"/>
          <w:numId w:val="39"/>
        </w:numPr>
        <w:suppressAutoHyphens/>
        <w:autoSpaceDN w:val="0"/>
        <w:spacing w:line="244" w:lineRule="auto"/>
        <w:jc w:val="both"/>
        <w:rPr>
          <w:rFonts w:ascii="Calibri" w:eastAsia="Calibri" w:hAnsi="Calibri" w:cs="Calibri"/>
          <w:sz w:val="22"/>
          <w:szCs w:val="22"/>
        </w:rPr>
      </w:pPr>
      <w:r w:rsidRPr="00951BCE">
        <w:rPr>
          <w:rFonts w:ascii="Calibri" w:eastAsia="Calibri" w:hAnsi="Calibri" w:cs="Calibri"/>
          <w:sz w:val="22"/>
          <w:szCs w:val="22"/>
        </w:rPr>
        <w:t>La notificación de las propuestas y de las resoluciones de concesión y desestimación de las ayudas, de conformidad con lo establecido en el artículo 43 de la Ley 39/2015, de 1 de octubre, del Procedimiento Administrativo Común de las Administraciones Públicas, se realizará mediante publicación en el espacio habilitado para la empresa solicitante en el punto de acceso general electrónico www.juntaex.es</w:t>
      </w:r>
      <w:r w:rsidR="0095155E" w:rsidRPr="00951BCE">
        <w:rPr>
          <w:rFonts w:ascii="Calibri" w:eastAsia="Calibri" w:hAnsi="Calibri" w:cs="Calibri"/>
          <w:sz w:val="22"/>
          <w:szCs w:val="22"/>
        </w:rPr>
        <w:t>/w/XXXXX.</w:t>
      </w:r>
    </w:p>
    <w:p w14:paraId="6AF3C379" w14:textId="6216BCC1" w:rsidR="0000498D" w:rsidRPr="0095155E" w:rsidRDefault="18E20F06" w:rsidP="0095155E">
      <w:pPr>
        <w:pStyle w:val="Prrafodelista"/>
        <w:widowControl w:val="0"/>
        <w:numPr>
          <w:ilvl w:val="0"/>
          <w:numId w:val="39"/>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lastRenderedPageBreak/>
        <w:t>Esta resolución no pondrá fin a la vía administrativa y contra ella podrá interponerse recurso de alzada ante la persona titular de la Consejería con competencias en materia de empresa, en el plazo de un mes a contar desde el día siguiente a su notificación, según lo dispuesto en los artículos 121 y 122 de la Ley 39/2015, de 1 de octubre y en el artículo 101 de la Ley 1/2002, de 28 de febrero, del Gobierno y de la Administración de la Comunidad Autónoma de Extremadura.</w:t>
      </w:r>
    </w:p>
    <w:p w14:paraId="0F880349" w14:textId="6567BE80" w:rsidR="32A6A573" w:rsidRPr="00FF2137" w:rsidRDefault="32A6A573" w:rsidP="32A6A573">
      <w:pPr>
        <w:widowControl w:val="0"/>
        <w:spacing w:after="0" w:line="240" w:lineRule="auto"/>
        <w:jc w:val="both"/>
        <w:rPr>
          <w:rFonts w:ascii="Calibri" w:eastAsia="Calibri" w:hAnsi="Calibri" w:cs="Calibri"/>
          <w:sz w:val="22"/>
          <w:szCs w:val="22"/>
        </w:rPr>
      </w:pPr>
    </w:p>
    <w:p w14:paraId="2325123E" w14:textId="40F1DF58" w:rsidR="71A1D488" w:rsidRPr="00FF2137" w:rsidRDefault="71A1D488" w:rsidP="4F11EB83">
      <w:pPr>
        <w:widowControl w:val="0"/>
        <w:spacing w:after="0" w:line="240" w:lineRule="auto"/>
        <w:jc w:val="both"/>
        <w:rPr>
          <w:rFonts w:ascii="Calibri" w:eastAsia="Calibri" w:hAnsi="Calibri" w:cs="Calibri"/>
          <w:color w:val="000000" w:themeColor="text1"/>
          <w:sz w:val="22"/>
          <w:szCs w:val="22"/>
        </w:rPr>
      </w:pPr>
    </w:p>
    <w:p w14:paraId="025708B0" w14:textId="3329DB8A" w:rsidR="0F5C4CD0" w:rsidRPr="00FF2137" w:rsidRDefault="25014A3F"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Artículo 1</w:t>
      </w:r>
      <w:r w:rsidR="5922441D" w:rsidRPr="00FF2137">
        <w:rPr>
          <w:rFonts w:ascii="Calibri" w:eastAsia="Calibri" w:hAnsi="Calibri" w:cs="Calibri"/>
          <w:b/>
          <w:bCs/>
          <w:sz w:val="22"/>
          <w:szCs w:val="22"/>
        </w:rPr>
        <w:t>7</w:t>
      </w:r>
      <w:r w:rsidRPr="00FF2137">
        <w:rPr>
          <w:rFonts w:ascii="Calibri" w:eastAsia="Calibri" w:hAnsi="Calibri" w:cs="Calibri"/>
          <w:b/>
          <w:bCs/>
          <w:sz w:val="22"/>
          <w:szCs w:val="22"/>
        </w:rPr>
        <w:t>. Pago de la ayuda</w:t>
      </w:r>
      <w:r w:rsidR="26576F68" w:rsidRPr="00FF2137">
        <w:rPr>
          <w:rFonts w:ascii="Calibri" w:eastAsia="Calibri" w:hAnsi="Calibri" w:cs="Calibri"/>
          <w:b/>
          <w:bCs/>
          <w:sz w:val="22"/>
          <w:szCs w:val="22"/>
        </w:rPr>
        <w:t>.</w:t>
      </w:r>
    </w:p>
    <w:p w14:paraId="1EA9B36F" w14:textId="331300CE"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583FB51E" w14:textId="3DE943E8" w:rsidR="001E3559" w:rsidRPr="00951BCE" w:rsidRDefault="18598B20" w:rsidP="00A4788A">
      <w:pPr>
        <w:pStyle w:val="Prrafodelista"/>
        <w:widowControl w:val="0"/>
        <w:numPr>
          <w:ilvl w:val="0"/>
          <w:numId w:val="40"/>
        </w:numPr>
        <w:spacing w:after="0" w:line="240" w:lineRule="auto"/>
        <w:jc w:val="both"/>
        <w:rPr>
          <w:rFonts w:ascii="Calibri" w:eastAsia="Calibri" w:hAnsi="Calibri" w:cs="Calibri"/>
          <w:color w:val="000000" w:themeColor="text1"/>
          <w:sz w:val="22"/>
          <w:szCs w:val="22"/>
        </w:rPr>
      </w:pPr>
      <w:r w:rsidRPr="00951BCE">
        <w:rPr>
          <w:rFonts w:ascii="Calibri" w:eastAsia="Calibri" w:hAnsi="Calibri" w:cs="Calibri"/>
          <w:sz w:val="22"/>
          <w:szCs w:val="22"/>
        </w:rPr>
        <w:t>El importe</w:t>
      </w:r>
      <w:r w:rsidR="007606F9" w:rsidRPr="00951BCE">
        <w:rPr>
          <w:rFonts w:ascii="Calibri" w:eastAsia="Calibri" w:hAnsi="Calibri" w:cs="Calibri"/>
          <w:sz w:val="22"/>
          <w:szCs w:val="22"/>
        </w:rPr>
        <w:t xml:space="preserve"> total</w:t>
      </w:r>
      <w:r w:rsidRPr="00951BCE">
        <w:rPr>
          <w:rFonts w:ascii="Calibri" w:eastAsia="Calibri" w:hAnsi="Calibri" w:cs="Calibri"/>
          <w:sz w:val="22"/>
          <w:szCs w:val="22"/>
        </w:rPr>
        <w:t xml:space="preserve"> de la ayuda concedida se abonará a la</w:t>
      </w:r>
      <w:r w:rsidR="49F65F4F" w:rsidRPr="00951BCE">
        <w:rPr>
          <w:rFonts w:ascii="Calibri" w:eastAsia="Calibri" w:hAnsi="Calibri" w:cs="Calibri"/>
          <w:sz w:val="22"/>
          <w:szCs w:val="22"/>
        </w:rPr>
        <w:t xml:space="preserve"> </w:t>
      </w:r>
      <w:r w:rsidR="1895ECE1" w:rsidRPr="00951BCE">
        <w:rPr>
          <w:rFonts w:ascii="Calibri" w:eastAsia="Calibri" w:hAnsi="Calibri" w:cs="Calibri"/>
          <w:sz w:val="22"/>
          <w:szCs w:val="22"/>
        </w:rPr>
        <w:t xml:space="preserve">pyme </w:t>
      </w:r>
      <w:r w:rsidRPr="00951BCE">
        <w:rPr>
          <w:rFonts w:ascii="Calibri" w:eastAsia="Calibri" w:hAnsi="Calibri" w:cs="Calibri"/>
          <w:sz w:val="22"/>
          <w:szCs w:val="22"/>
        </w:rPr>
        <w:t>beneficiaria</w:t>
      </w:r>
      <w:r w:rsidR="339D60B6" w:rsidRPr="00951BCE">
        <w:rPr>
          <w:rFonts w:ascii="Calibri" w:eastAsia="Calibri" w:hAnsi="Calibri" w:cs="Calibri"/>
          <w:sz w:val="22"/>
          <w:szCs w:val="22"/>
        </w:rPr>
        <w:t>, de manera anticipada,</w:t>
      </w:r>
      <w:r w:rsidRPr="00951BCE">
        <w:rPr>
          <w:rFonts w:ascii="Calibri" w:eastAsia="Calibri" w:hAnsi="Calibri" w:cs="Calibri"/>
          <w:sz w:val="22"/>
          <w:szCs w:val="22"/>
        </w:rPr>
        <w:t xml:space="preserve"> </w:t>
      </w:r>
      <w:r w:rsidR="662B3214" w:rsidRPr="00951BCE">
        <w:rPr>
          <w:rFonts w:ascii="Calibri" w:eastAsia="Calibri" w:hAnsi="Calibri" w:cs="Calibri"/>
          <w:sz w:val="22"/>
          <w:szCs w:val="22"/>
        </w:rPr>
        <w:t>tras la</w:t>
      </w:r>
      <w:r w:rsidR="4B032958" w:rsidRPr="00951BCE">
        <w:rPr>
          <w:rFonts w:ascii="Calibri" w:eastAsia="Calibri" w:hAnsi="Calibri" w:cs="Calibri"/>
          <w:sz w:val="22"/>
          <w:szCs w:val="22"/>
        </w:rPr>
        <w:t xml:space="preserve"> consecución de la financiación del proyecto propuesta a </w:t>
      </w:r>
      <w:r w:rsidR="7ADA7DE6" w:rsidRPr="00951BCE">
        <w:rPr>
          <w:rFonts w:ascii="Calibri" w:eastAsia="Calibri" w:hAnsi="Calibri" w:cs="Calibri"/>
          <w:sz w:val="22"/>
          <w:szCs w:val="22"/>
        </w:rPr>
        <w:t>t</w:t>
      </w:r>
      <w:r w:rsidR="662B3214" w:rsidRPr="00951BCE">
        <w:rPr>
          <w:rFonts w:ascii="Calibri" w:eastAsia="Calibri" w:hAnsi="Calibri" w:cs="Calibri"/>
          <w:sz w:val="22"/>
          <w:szCs w:val="22"/>
        </w:rPr>
        <w:t>ravés de la cam</w:t>
      </w:r>
      <w:r w:rsidR="79A166A3" w:rsidRPr="00951BCE">
        <w:rPr>
          <w:rFonts w:ascii="Calibri" w:eastAsia="Calibri" w:hAnsi="Calibri" w:cs="Calibri"/>
          <w:sz w:val="22"/>
          <w:szCs w:val="22"/>
        </w:rPr>
        <w:t>paña</w:t>
      </w:r>
      <w:r w:rsidR="5EFE335C" w:rsidRPr="00951BCE">
        <w:rPr>
          <w:rFonts w:ascii="Calibri" w:eastAsia="Calibri" w:hAnsi="Calibri" w:cs="Calibri"/>
          <w:sz w:val="22"/>
          <w:szCs w:val="22"/>
        </w:rPr>
        <w:t xml:space="preserve"> de crowdfunding, ya sea de recompensas o de inversión.</w:t>
      </w:r>
      <w:r w:rsidR="2FB01640" w:rsidRPr="00951BCE">
        <w:rPr>
          <w:rFonts w:ascii="Calibri" w:eastAsia="Calibri" w:hAnsi="Calibri" w:cs="Calibri"/>
          <w:sz w:val="22"/>
          <w:szCs w:val="22"/>
        </w:rPr>
        <w:t xml:space="preserve"> </w:t>
      </w:r>
    </w:p>
    <w:p w14:paraId="63E6B9E7" w14:textId="77777777" w:rsidR="001E3559" w:rsidRPr="00951BCE" w:rsidRDefault="001E3559" w:rsidP="001E3559">
      <w:pPr>
        <w:pStyle w:val="Prrafodelista"/>
        <w:widowControl w:val="0"/>
        <w:spacing w:after="0" w:line="240" w:lineRule="auto"/>
        <w:jc w:val="both"/>
        <w:rPr>
          <w:rFonts w:ascii="Calibri" w:eastAsia="Calibri" w:hAnsi="Calibri" w:cs="Calibri"/>
          <w:sz w:val="22"/>
          <w:szCs w:val="22"/>
        </w:rPr>
      </w:pPr>
    </w:p>
    <w:p w14:paraId="14C04F53" w14:textId="77777777" w:rsidR="001E3559" w:rsidRPr="00FF2137" w:rsidRDefault="332B6E1B" w:rsidP="00A4788A">
      <w:pPr>
        <w:pStyle w:val="Prrafodelista"/>
        <w:widowControl w:val="0"/>
        <w:numPr>
          <w:ilvl w:val="0"/>
          <w:numId w:val="4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beneficiaria queda exenta de presentar garantías por los importes anticipados de la ayuda.</w:t>
      </w:r>
    </w:p>
    <w:p w14:paraId="30AFCE3D" w14:textId="77777777" w:rsidR="001E3559" w:rsidRPr="00FF2137" w:rsidRDefault="001E3559" w:rsidP="001E3559">
      <w:pPr>
        <w:pStyle w:val="Prrafodelista"/>
        <w:rPr>
          <w:rFonts w:ascii="Calibri" w:eastAsia="Calibri" w:hAnsi="Calibri" w:cs="Calibri"/>
          <w:color w:val="000000" w:themeColor="text1"/>
          <w:sz w:val="22"/>
          <w:szCs w:val="22"/>
        </w:rPr>
      </w:pPr>
    </w:p>
    <w:p w14:paraId="0D8B7F87" w14:textId="77777777" w:rsidR="001E3559" w:rsidRPr="00FF2137" w:rsidRDefault="7683B6F1" w:rsidP="00A4788A">
      <w:pPr>
        <w:pStyle w:val="Prrafodelista"/>
        <w:widowControl w:val="0"/>
        <w:numPr>
          <w:ilvl w:val="0"/>
          <w:numId w:val="4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El abono de la ayuda se realizará en la cuenta bancaria que se indique en el modelo normalizado de solicitud. Dicha cuenta bancaria deberá estar activa en el Sistema de Terceros de la Junta de Extremadura. En el caso de no estar activa se deberá proceder a su alta a través del trámite “Alta de Terceros” en la Sede Electrónica de la Junta de Extremadura: </w:t>
      </w:r>
      <w:hyperlink r:id="rId17">
        <w:r w:rsidRPr="00FF2137">
          <w:rPr>
            <w:rStyle w:val="Hipervnculo"/>
            <w:rFonts w:ascii="Calibri" w:eastAsia="Calibri" w:hAnsi="Calibri" w:cs="Calibri"/>
            <w:sz w:val="22"/>
            <w:szCs w:val="22"/>
          </w:rPr>
          <w:t>https://sede.gobex.es/SEDE/privado/ciudadanos/exterior.jsf?cod=5145</w:t>
        </w:r>
      </w:hyperlink>
      <w:r w:rsidRPr="00FF2137">
        <w:rPr>
          <w:rFonts w:ascii="Calibri" w:eastAsia="Calibri" w:hAnsi="Calibri" w:cs="Calibri"/>
          <w:color w:val="000000" w:themeColor="text1"/>
          <w:sz w:val="22"/>
          <w:szCs w:val="22"/>
        </w:rPr>
        <w:t xml:space="preserve"> </w:t>
      </w:r>
    </w:p>
    <w:p w14:paraId="3BA8211B" w14:textId="77777777" w:rsidR="001E3559" w:rsidRPr="00FF2137" w:rsidRDefault="001E3559" w:rsidP="001E3559">
      <w:pPr>
        <w:pStyle w:val="Prrafodelista"/>
        <w:rPr>
          <w:rFonts w:ascii="Calibri" w:eastAsia="Calibri" w:hAnsi="Calibri" w:cs="Calibri"/>
          <w:sz w:val="22"/>
          <w:szCs w:val="22"/>
        </w:rPr>
      </w:pPr>
    </w:p>
    <w:p w14:paraId="07F9C2BC" w14:textId="23AF0CD1" w:rsidR="47CADA8E" w:rsidRPr="00951BCE" w:rsidRDefault="783BB6E2" w:rsidP="00A4788A">
      <w:pPr>
        <w:pStyle w:val="Prrafodelista"/>
        <w:widowControl w:val="0"/>
        <w:numPr>
          <w:ilvl w:val="0"/>
          <w:numId w:val="4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La liquidación de la ayuda se realizará de oficio por parte del Órgano Instructor</w:t>
      </w:r>
      <w:r w:rsidR="29745F43" w:rsidRPr="00FF2137">
        <w:rPr>
          <w:rFonts w:ascii="Calibri" w:eastAsia="Calibri" w:hAnsi="Calibri" w:cs="Calibri"/>
          <w:sz w:val="22"/>
          <w:szCs w:val="22"/>
        </w:rPr>
        <w:t>, una vez</w:t>
      </w:r>
      <w:r w:rsidR="00133DEA" w:rsidRPr="00FF2137">
        <w:rPr>
          <w:rFonts w:ascii="Calibri" w:eastAsia="Calibri" w:hAnsi="Calibri" w:cs="Calibri"/>
          <w:sz w:val="22"/>
          <w:szCs w:val="22"/>
        </w:rPr>
        <w:t xml:space="preserve"> sea</w:t>
      </w:r>
      <w:r w:rsidR="29745F43" w:rsidRPr="00FF2137">
        <w:rPr>
          <w:rFonts w:ascii="Calibri" w:eastAsia="Calibri" w:hAnsi="Calibri" w:cs="Calibri"/>
          <w:sz w:val="22"/>
          <w:szCs w:val="22"/>
        </w:rPr>
        <w:t xml:space="preserve"> </w:t>
      </w:r>
      <w:r w:rsidR="005261CA" w:rsidRPr="00FF2137">
        <w:rPr>
          <w:rFonts w:ascii="Calibri" w:eastAsia="Calibri" w:hAnsi="Calibri" w:cs="Calibri"/>
          <w:sz w:val="22"/>
          <w:szCs w:val="22"/>
        </w:rPr>
        <w:t>verificado</w:t>
      </w:r>
      <w:r w:rsidR="29745F43" w:rsidRPr="00FF2137">
        <w:rPr>
          <w:rFonts w:ascii="Calibri" w:eastAsia="Calibri" w:hAnsi="Calibri" w:cs="Calibri"/>
          <w:sz w:val="22"/>
          <w:szCs w:val="22"/>
        </w:rPr>
        <w:t xml:space="preserve"> </w:t>
      </w:r>
      <w:r w:rsidR="29745F43" w:rsidRPr="00951BCE">
        <w:rPr>
          <w:rFonts w:ascii="Calibri" w:eastAsia="Calibri" w:hAnsi="Calibri" w:cs="Calibri"/>
          <w:sz w:val="22"/>
          <w:szCs w:val="22"/>
        </w:rPr>
        <w:t>que la</w:t>
      </w:r>
      <w:r w:rsidR="20B29AC3" w:rsidRPr="00951BCE">
        <w:rPr>
          <w:rFonts w:ascii="Calibri" w:eastAsia="Calibri" w:hAnsi="Calibri" w:cs="Calibri"/>
          <w:sz w:val="22"/>
          <w:szCs w:val="22"/>
        </w:rPr>
        <w:t xml:space="preserve"> pyme</w:t>
      </w:r>
      <w:r w:rsidR="29745F43" w:rsidRPr="00951BCE">
        <w:rPr>
          <w:rFonts w:ascii="Calibri" w:eastAsia="Calibri" w:hAnsi="Calibri" w:cs="Calibri"/>
          <w:sz w:val="22"/>
          <w:szCs w:val="22"/>
        </w:rPr>
        <w:t xml:space="preserve"> beneficiaria ha obtenido la </w:t>
      </w:r>
      <w:r w:rsidR="005261CA" w:rsidRPr="00951BCE">
        <w:rPr>
          <w:rFonts w:ascii="Calibri" w:eastAsia="Calibri" w:hAnsi="Calibri" w:cs="Calibri"/>
          <w:sz w:val="22"/>
          <w:szCs w:val="22"/>
        </w:rPr>
        <w:t xml:space="preserve">total </w:t>
      </w:r>
      <w:r w:rsidR="29745F43" w:rsidRPr="00951BCE">
        <w:rPr>
          <w:rFonts w:ascii="Calibri" w:eastAsia="Calibri" w:hAnsi="Calibri" w:cs="Calibri"/>
          <w:sz w:val="22"/>
          <w:szCs w:val="22"/>
        </w:rPr>
        <w:t xml:space="preserve">financiación del proyecto </w:t>
      </w:r>
      <w:r w:rsidR="6C5E5515" w:rsidRPr="00951BCE">
        <w:rPr>
          <w:rFonts w:ascii="Calibri" w:eastAsia="Calibri" w:hAnsi="Calibri" w:cs="Calibri"/>
          <w:sz w:val="22"/>
          <w:szCs w:val="22"/>
        </w:rPr>
        <w:t>a través de la plataforma de crowdfunding puesta a disposición del programa por parte de la Dirección General de Empresa.</w:t>
      </w:r>
    </w:p>
    <w:p w14:paraId="64724BE8" w14:textId="448E4D11" w:rsidR="3F7FC7D0" w:rsidRPr="00FF2137" w:rsidRDefault="3F7FC7D0" w:rsidP="4F11EB83">
      <w:pPr>
        <w:widowControl w:val="0"/>
        <w:spacing w:after="0" w:line="240" w:lineRule="auto"/>
        <w:jc w:val="both"/>
        <w:rPr>
          <w:rFonts w:ascii="Calibri" w:eastAsia="Calibri" w:hAnsi="Calibri" w:cs="Calibri"/>
          <w:b/>
          <w:bCs/>
          <w:sz w:val="22"/>
          <w:szCs w:val="22"/>
        </w:rPr>
      </w:pPr>
    </w:p>
    <w:p w14:paraId="780A4577" w14:textId="44E773CF" w:rsidR="250A8322" w:rsidRPr="00FF2137" w:rsidRDefault="568D0467"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Artículo 1</w:t>
      </w:r>
      <w:r w:rsidR="3EFA389C" w:rsidRPr="00FF2137">
        <w:rPr>
          <w:rFonts w:ascii="Calibri" w:eastAsia="Calibri" w:hAnsi="Calibri" w:cs="Calibri"/>
          <w:b/>
          <w:bCs/>
          <w:sz w:val="22"/>
          <w:szCs w:val="22"/>
        </w:rPr>
        <w:t>8</w:t>
      </w:r>
      <w:r w:rsidRPr="00FF2137">
        <w:rPr>
          <w:rFonts w:ascii="Calibri" w:eastAsia="Calibri" w:hAnsi="Calibri" w:cs="Calibri"/>
          <w:b/>
          <w:bCs/>
          <w:sz w:val="22"/>
          <w:szCs w:val="22"/>
        </w:rPr>
        <w:t>. Ejecución de los proyectos</w:t>
      </w:r>
      <w:r w:rsidR="31387CFB" w:rsidRPr="00FF2137">
        <w:rPr>
          <w:rFonts w:ascii="Calibri" w:eastAsia="Calibri" w:hAnsi="Calibri" w:cs="Calibri"/>
          <w:b/>
          <w:bCs/>
          <w:sz w:val="22"/>
          <w:szCs w:val="22"/>
        </w:rPr>
        <w:t>.</w:t>
      </w:r>
    </w:p>
    <w:p w14:paraId="670FE5ED" w14:textId="24BF1D2C" w:rsidR="21B9881E" w:rsidRPr="00FF2137" w:rsidRDefault="21B9881E" w:rsidP="4F11EB83">
      <w:pPr>
        <w:widowControl w:val="0"/>
        <w:spacing w:after="0" w:line="240" w:lineRule="auto"/>
        <w:jc w:val="both"/>
        <w:rPr>
          <w:rFonts w:ascii="Calibri" w:eastAsia="Calibri" w:hAnsi="Calibri" w:cs="Calibri"/>
          <w:sz w:val="22"/>
          <w:szCs w:val="22"/>
        </w:rPr>
      </w:pPr>
    </w:p>
    <w:p w14:paraId="1AE5E36B" w14:textId="77777777" w:rsidR="00F27593" w:rsidRPr="00FF2137" w:rsidRDefault="1192EFF7" w:rsidP="00A4788A">
      <w:pPr>
        <w:pStyle w:val="Prrafodelista"/>
        <w:widowControl w:val="0"/>
        <w:numPr>
          <w:ilvl w:val="0"/>
          <w:numId w:val="41"/>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ejecución de proyectos se ajustará a las condiciones, prescripciones y plazos que se establezcan en la resol</w:t>
      </w:r>
      <w:r w:rsidRPr="00FF2137">
        <w:rPr>
          <w:rFonts w:ascii="Calibri" w:eastAsia="Calibri" w:hAnsi="Calibri" w:cs="Calibri"/>
          <w:sz w:val="22"/>
          <w:szCs w:val="22"/>
        </w:rPr>
        <w:t>ución de concesión.</w:t>
      </w:r>
    </w:p>
    <w:p w14:paraId="6DC200E8" w14:textId="77777777" w:rsidR="00F27593" w:rsidRPr="00FF2137" w:rsidRDefault="00F27593" w:rsidP="00F27593">
      <w:pPr>
        <w:pStyle w:val="Prrafodelista"/>
        <w:widowControl w:val="0"/>
        <w:spacing w:after="0" w:line="240" w:lineRule="auto"/>
        <w:jc w:val="both"/>
        <w:rPr>
          <w:rFonts w:ascii="Calibri" w:eastAsia="Calibri" w:hAnsi="Calibri" w:cs="Calibri"/>
          <w:color w:val="000000" w:themeColor="text1"/>
          <w:sz w:val="22"/>
          <w:szCs w:val="22"/>
        </w:rPr>
      </w:pPr>
    </w:p>
    <w:p w14:paraId="32C8CB22" w14:textId="77777777" w:rsidR="009426E8" w:rsidRDefault="008B184B" w:rsidP="009426E8">
      <w:pPr>
        <w:pStyle w:val="Prrafodelista"/>
        <w:widowControl w:val="0"/>
        <w:numPr>
          <w:ilvl w:val="0"/>
          <w:numId w:val="41"/>
        </w:numPr>
        <w:spacing w:after="0" w:line="240" w:lineRule="auto"/>
        <w:jc w:val="both"/>
        <w:rPr>
          <w:rFonts w:ascii="Calibri" w:eastAsia="Calibri" w:hAnsi="Calibri" w:cs="Calibri"/>
          <w:color w:val="000000" w:themeColor="text1"/>
          <w:sz w:val="22"/>
          <w:szCs w:val="22"/>
        </w:rPr>
      </w:pPr>
      <w:r w:rsidRPr="0008089D">
        <w:rPr>
          <w:rFonts w:ascii="Calibri" w:eastAsia="Calibri" w:hAnsi="Calibri" w:cs="Calibri"/>
          <w:color w:val="000000" w:themeColor="text1"/>
          <w:sz w:val="22"/>
          <w:szCs w:val="22"/>
        </w:rPr>
        <w:t xml:space="preserve">Los proyectos, más las posibles prórrogas que se puedan conceder, deberán finalizarse en un plazo no superior a </w:t>
      </w:r>
      <w:r w:rsidRPr="0008089D">
        <w:rPr>
          <w:rFonts w:ascii="Calibri" w:eastAsia="Calibri" w:hAnsi="Calibri" w:cs="Calibri"/>
          <w:color w:val="000000" w:themeColor="text1"/>
          <w:sz w:val="22"/>
          <w:szCs w:val="22"/>
        </w:rPr>
        <w:t>24</w:t>
      </w:r>
      <w:r w:rsidRPr="0008089D">
        <w:rPr>
          <w:rFonts w:ascii="Calibri" w:eastAsia="Calibri" w:hAnsi="Calibri" w:cs="Calibri"/>
          <w:color w:val="000000" w:themeColor="text1"/>
          <w:sz w:val="22"/>
          <w:szCs w:val="22"/>
        </w:rPr>
        <w:t xml:space="preserve"> meses contados a partir del día siguiente de la notificación de la resolución de concesión. </w:t>
      </w:r>
    </w:p>
    <w:p w14:paraId="5C25A13B" w14:textId="77777777" w:rsidR="009426E8" w:rsidRPr="009426E8" w:rsidRDefault="009426E8" w:rsidP="009426E8">
      <w:pPr>
        <w:pStyle w:val="Prrafodelista"/>
        <w:rPr>
          <w:rFonts w:cs="Verdana"/>
          <w:color w:val="000000"/>
        </w:rPr>
      </w:pPr>
    </w:p>
    <w:p w14:paraId="2F0F766D" w14:textId="110CCAB2" w:rsidR="00F27593" w:rsidRPr="009426E8" w:rsidRDefault="009426E8" w:rsidP="009426E8">
      <w:pPr>
        <w:pStyle w:val="Prrafodelista"/>
        <w:widowControl w:val="0"/>
        <w:numPr>
          <w:ilvl w:val="0"/>
          <w:numId w:val="41"/>
        </w:numPr>
        <w:spacing w:after="0" w:line="240" w:lineRule="auto"/>
        <w:jc w:val="both"/>
        <w:rPr>
          <w:rFonts w:ascii="Calibri" w:eastAsia="Calibri" w:hAnsi="Calibri" w:cs="Calibri"/>
          <w:color w:val="000000" w:themeColor="text1"/>
          <w:sz w:val="22"/>
          <w:szCs w:val="22"/>
        </w:rPr>
      </w:pPr>
      <w:r w:rsidRPr="009426E8">
        <w:rPr>
          <w:rFonts w:ascii="Calibri" w:eastAsia="Calibri" w:hAnsi="Calibri" w:cs="Calibri"/>
          <w:color w:val="000000" w:themeColor="text1"/>
          <w:sz w:val="22"/>
          <w:szCs w:val="22"/>
        </w:rPr>
        <w:t>Serán subvencionables, en todo caso, aquellos gastos que se hubieran realizado desde el día siguiente a la fecha de presentación de la solicitud y hasta la fecha de finalización del plazo de ejecución, no pudiéndose facturar, ejecutar ni pagar gastos imputables al proyecto fuera de dicho periodo.</w:t>
      </w:r>
    </w:p>
    <w:p w14:paraId="206E1CAA" w14:textId="5D0278BA" w:rsidR="24D4A95A" w:rsidRPr="00FF2137" w:rsidRDefault="24D4A95A" w:rsidP="4F11EB83">
      <w:pPr>
        <w:widowControl w:val="0"/>
        <w:spacing w:after="0" w:line="240" w:lineRule="auto"/>
        <w:jc w:val="both"/>
        <w:rPr>
          <w:rFonts w:ascii="Calibri" w:eastAsia="Calibri" w:hAnsi="Calibri" w:cs="Calibri"/>
          <w:color w:val="FF0000"/>
          <w:sz w:val="22"/>
          <w:szCs w:val="22"/>
        </w:rPr>
      </w:pPr>
    </w:p>
    <w:p w14:paraId="53BEE695" w14:textId="77777777" w:rsidR="006A19EC" w:rsidRPr="00FF2137" w:rsidRDefault="6D15FF33" w:rsidP="00A4788A">
      <w:pPr>
        <w:pStyle w:val="Prrafodelista"/>
        <w:widowControl w:val="0"/>
        <w:numPr>
          <w:ilvl w:val="0"/>
          <w:numId w:val="4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Todos los gastos deben abonarse a través de entidad bancaria, no resultando válidos aquellos pagos que sean realizados en metálico.</w:t>
      </w:r>
    </w:p>
    <w:p w14:paraId="7E76DB4D" w14:textId="77777777" w:rsidR="006A19EC" w:rsidRPr="00FF2137" w:rsidRDefault="006A19EC" w:rsidP="006A19EC">
      <w:pPr>
        <w:pStyle w:val="Prrafodelista"/>
        <w:widowControl w:val="0"/>
        <w:spacing w:after="0" w:line="240" w:lineRule="auto"/>
        <w:jc w:val="both"/>
        <w:rPr>
          <w:rFonts w:ascii="Calibri" w:eastAsia="Calibri" w:hAnsi="Calibri" w:cs="Calibri"/>
          <w:sz w:val="22"/>
          <w:szCs w:val="22"/>
        </w:rPr>
      </w:pPr>
    </w:p>
    <w:p w14:paraId="179BD58F" w14:textId="5DA0D777" w:rsidR="4E077EDD" w:rsidRPr="00FF2137" w:rsidRDefault="6D15FF33" w:rsidP="00A4788A">
      <w:pPr>
        <w:pStyle w:val="Prrafodelista"/>
        <w:widowControl w:val="0"/>
        <w:numPr>
          <w:ilvl w:val="0"/>
          <w:numId w:val="4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todo caso las facturas correspondientes a los gastos subvencionables deberán abonarse, de conformidad con lo señalado en el artículo 31.2 de la Ley 38/2003, de 17 de noviembre, General de Subvenciones, en los plazos de pago previstos en la normativa sectorial que le sea de aplicación o, en su defecto, en los establecidos en la Ley 3/2004, de 29 de diciembre, por </w:t>
      </w:r>
      <w:r w:rsidRPr="00FF2137">
        <w:rPr>
          <w:rFonts w:ascii="Calibri" w:eastAsia="Calibri" w:hAnsi="Calibri" w:cs="Calibri"/>
          <w:sz w:val="22"/>
          <w:szCs w:val="22"/>
        </w:rPr>
        <w:lastRenderedPageBreak/>
        <w:t>la que se establecen medidas de lucha contra la morosidad en las operaciones comerciales.</w:t>
      </w:r>
    </w:p>
    <w:p w14:paraId="1DA8986A" w14:textId="3E0481C3" w:rsidR="71A1D488" w:rsidRPr="00FF2137" w:rsidRDefault="71A1D488" w:rsidP="4F11EB83">
      <w:pPr>
        <w:widowControl w:val="0"/>
        <w:spacing w:after="0" w:line="240" w:lineRule="auto"/>
        <w:jc w:val="both"/>
        <w:rPr>
          <w:rFonts w:ascii="Calibri" w:eastAsia="Calibri" w:hAnsi="Calibri" w:cs="Calibri"/>
          <w:sz w:val="22"/>
          <w:szCs w:val="22"/>
        </w:rPr>
      </w:pPr>
    </w:p>
    <w:p w14:paraId="035DFFC8" w14:textId="3D816295" w:rsidR="00A21F54" w:rsidRPr="00FF2137" w:rsidRDefault="1B176FB3" w:rsidP="4F11EB83">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0B070B65" w:rsidRPr="00FF2137">
        <w:rPr>
          <w:rFonts w:ascii="Calibri" w:eastAsia="Calibri" w:hAnsi="Calibri" w:cs="Calibri"/>
          <w:b/>
          <w:bCs/>
          <w:sz w:val="22"/>
          <w:szCs w:val="22"/>
        </w:rPr>
        <w:t>1</w:t>
      </w:r>
      <w:r w:rsidR="3911F2D1" w:rsidRPr="00FF2137">
        <w:rPr>
          <w:rFonts w:ascii="Calibri" w:eastAsia="Calibri" w:hAnsi="Calibri" w:cs="Calibri"/>
          <w:b/>
          <w:bCs/>
          <w:sz w:val="22"/>
          <w:szCs w:val="22"/>
        </w:rPr>
        <w:t>9</w:t>
      </w:r>
      <w:r w:rsidRPr="00FF2137">
        <w:rPr>
          <w:rFonts w:ascii="Calibri" w:eastAsia="Calibri" w:hAnsi="Calibri" w:cs="Calibri"/>
          <w:b/>
          <w:bCs/>
          <w:sz w:val="22"/>
          <w:szCs w:val="22"/>
        </w:rPr>
        <w:t>. Justificación de la ayuda.</w:t>
      </w:r>
    </w:p>
    <w:p w14:paraId="4B295F4A" w14:textId="6CC7386F" w:rsidR="21B9881E" w:rsidRPr="00FF2137" w:rsidRDefault="21B9881E" w:rsidP="4F11EB83">
      <w:pPr>
        <w:widowControl w:val="0"/>
        <w:spacing w:after="0" w:line="240" w:lineRule="auto"/>
        <w:jc w:val="both"/>
        <w:rPr>
          <w:rFonts w:ascii="Calibri" w:eastAsia="Calibri" w:hAnsi="Calibri" w:cs="Calibri"/>
          <w:b/>
          <w:bCs/>
          <w:sz w:val="22"/>
          <w:szCs w:val="22"/>
          <w:u w:val="single"/>
        </w:rPr>
      </w:pPr>
    </w:p>
    <w:p w14:paraId="7BDBD712" w14:textId="2BF8189D" w:rsidR="5E578C96" w:rsidRPr="00951BCE" w:rsidRDefault="5F9E933D" w:rsidP="00A4788A">
      <w:pPr>
        <w:pStyle w:val="Prrafodelista"/>
        <w:widowControl w:val="0"/>
        <w:numPr>
          <w:ilvl w:val="0"/>
          <w:numId w:val="42"/>
        </w:numPr>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 xml:space="preserve">La justificación total del proyecto se realizará, como máximo, en el plazo de </w:t>
      </w:r>
      <w:r w:rsidR="14A6A64F" w:rsidRPr="00FF2137">
        <w:rPr>
          <w:rFonts w:ascii="Calibri" w:eastAsia="Calibri" w:hAnsi="Calibri" w:cs="Calibri"/>
          <w:color w:val="000000" w:themeColor="text1"/>
          <w:sz w:val="22"/>
          <w:szCs w:val="22"/>
        </w:rPr>
        <w:t>1 mes</w:t>
      </w:r>
      <w:r w:rsidRPr="00FF2137">
        <w:rPr>
          <w:rFonts w:ascii="Calibri" w:eastAsia="Calibri" w:hAnsi="Calibri" w:cs="Calibri"/>
          <w:color w:val="000000" w:themeColor="text1"/>
          <w:sz w:val="22"/>
          <w:szCs w:val="22"/>
        </w:rPr>
        <w:t xml:space="preserve"> a partir del </w:t>
      </w:r>
      <w:r w:rsidRPr="00951BCE">
        <w:rPr>
          <w:rFonts w:ascii="Calibri" w:eastAsia="Calibri" w:hAnsi="Calibri" w:cs="Calibri"/>
          <w:color w:val="000000" w:themeColor="text1"/>
          <w:sz w:val="22"/>
          <w:szCs w:val="22"/>
        </w:rPr>
        <w:t xml:space="preserve">día siguiente al fin del plazo de ejecución del proyecto establecido en la resolución </w:t>
      </w:r>
      <w:r w:rsidR="00951BCE" w:rsidRPr="00951BCE">
        <w:rPr>
          <w:rFonts w:ascii="Calibri" w:eastAsia="Calibri" w:hAnsi="Calibri" w:cs="Calibri"/>
          <w:color w:val="000000" w:themeColor="text1"/>
          <w:sz w:val="22"/>
          <w:szCs w:val="22"/>
        </w:rPr>
        <w:t>d</w:t>
      </w:r>
      <w:r w:rsidRPr="00951BCE">
        <w:rPr>
          <w:rFonts w:ascii="Calibri" w:eastAsia="Calibri" w:hAnsi="Calibri" w:cs="Calibri"/>
          <w:color w:val="000000" w:themeColor="text1"/>
          <w:sz w:val="22"/>
          <w:szCs w:val="22"/>
        </w:rPr>
        <w:t xml:space="preserve">e concesión, o en el plazo establecido en la posible prórroga que al efecto se pueda establecer. </w:t>
      </w:r>
    </w:p>
    <w:p w14:paraId="76067828" w14:textId="5B59B078" w:rsidR="21B9881E" w:rsidRPr="00FF2137" w:rsidRDefault="21B9881E" w:rsidP="4F11EB83">
      <w:pPr>
        <w:widowControl w:val="0"/>
        <w:spacing w:after="0" w:line="240" w:lineRule="auto"/>
        <w:jc w:val="both"/>
        <w:rPr>
          <w:rFonts w:ascii="Calibri" w:eastAsia="Calibri" w:hAnsi="Calibri" w:cs="Calibri"/>
          <w:sz w:val="22"/>
          <w:szCs w:val="22"/>
        </w:rPr>
      </w:pPr>
    </w:p>
    <w:p w14:paraId="73D0462D" w14:textId="74082A07" w:rsidR="66A30CA5" w:rsidRPr="00FF2137" w:rsidRDefault="66A30CA5" w:rsidP="00A4788A">
      <w:pPr>
        <w:pStyle w:val="Prrafodelista"/>
        <w:widowControl w:val="0"/>
        <w:numPr>
          <w:ilvl w:val="0"/>
          <w:numId w:val="42"/>
        </w:numPr>
        <w:spacing w:after="0" w:line="240" w:lineRule="auto"/>
        <w:jc w:val="both"/>
        <w:rPr>
          <w:rFonts w:ascii="Calibri" w:eastAsia="Calibri" w:hAnsi="Calibri" w:cs="Calibri"/>
          <w:color w:val="FF0000"/>
          <w:sz w:val="22"/>
          <w:szCs w:val="22"/>
        </w:rPr>
      </w:pPr>
      <w:r w:rsidRPr="00FF2137">
        <w:rPr>
          <w:rFonts w:ascii="Calibri" w:eastAsia="Calibri" w:hAnsi="Calibri" w:cs="Calibri"/>
          <w:sz w:val="22"/>
          <w:szCs w:val="22"/>
        </w:rPr>
        <w:t>La justificación de la subvención se presentará aportando los siguientes documentos, a través de la sede electrónica de la Junta de Extremadura por la empresa beneficiaria o su representante expresamente autorizado:</w:t>
      </w:r>
    </w:p>
    <w:p w14:paraId="6A931AC6" w14:textId="4585B35A" w:rsidR="78B2A725" w:rsidRPr="00FF2137" w:rsidRDefault="78B2A725" w:rsidP="4F11EB83">
      <w:pPr>
        <w:widowControl w:val="0"/>
        <w:spacing w:after="0" w:line="240" w:lineRule="auto"/>
        <w:jc w:val="both"/>
        <w:rPr>
          <w:rFonts w:ascii="Calibri" w:eastAsia="Calibri" w:hAnsi="Calibri" w:cs="Calibri"/>
          <w:color w:val="00B050"/>
          <w:sz w:val="22"/>
          <w:szCs w:val="22"/>
        </w:rPr>
      </w:pPr>
    </w:p>
    <w:p w14:paraId="0030D4A1" w14:textId="478BB572" w:rsidR="1FD43EB9" w:rsidRPr="00FF2137" w:rsidRDefault="5DC7EBBD" w:rsidP="00A4788A">
      <w:pPr>
        <w:pStyle w:val="Prrafodelista"/>
        <w:widowControl w:val="0"/>
        <w:numPr>
          <w:ilvl w:val="0"/>
          <w:numId w:val="14"/>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Memoria justificativa del desarrollo del proyecto, donde se</w:t>
      </w:r>
      <w:r w:rsidR="562D5704" w:rsidRPr="00FF2137">
        <w:rPr>
          <w:rFonts w:ascii="Calibri" w:eastAsia="Calibri" w:hAnsi="Calibri" w:cs="Calibri"/>
          <w:sz w:val="22"/>
          <w:szCs w:val="22"/>
        </w:rPr>
        <w:t xml:space="preserve"> justifiquen posibles desviaciones conforme a la memoria y cronograma presentados en la fase de solicitud de la ayuda y que sirvió de base </w:t>
      </w:r>
      <w:r w:rsidR="2A1FD5C8" w:rsidRPr="00FF2137">
        <w:rPr>
          <w:rFonts w:ascii="Calibri" w:eastAsia="Calibri" w:hAnsi="Calibri" w:cs="Calibri"/>
          <w:sz w:val="22"/>
          <w:szCs w:val="22"/>
        </w:rPr>
        <w:t>para la concesión de la ayuda</w:t>
      </w:r>
      <w:r w:rsidRPr="00FF2137">
        <w:rPr>
          <w:rFonts w:ascii="Calibri" w:eastAsia="Calibri" w:hAnsi="Calibri" w:cs="Calibri"/>
          <w:sz w:val="22"/>
          <w:szCs w:val="22"/>
        </w:rPr>
        <w:t xml:space="preserve">. </w:t>
      </w:r>
      <w:r w:rsidR="085A0A31" w:rsidRPr="00FF2137">
        <w:rPr>
          <w:rFonts w:ascii="Calibri" w:eastAsia="Calibri" w:hAnsi="Calibri" w:cs="Calibri"/>
          <w:sz w:val="22"/>
          <w:szCs w:val="22"/>
        </w:rPr>
        <w:t xml:space="preserve">Deberá incorporar </w:t>
      </w:r>
      <w:r w:rsidR="2B05568D" w:rsidRPr="00FF2137">
        <w:rPr>
          <w:rFonts w:ascii="Calibri" w:eastAsia="Calibri" w:hAnsi="Calibri" w:cs="Calibri"/>
          <w:sz w:val="22"/>
          <w:szCs w:val="22"/>
        </w:rPr>
        <w:t>evidencias de</w:t>
      </w:r>
      <w:r w:rsidR="000E1394">
        <w:rPr>
          <w:rFonts w:ascii="Calibri" w:eastAsia="Calibri" w:hAnsi="Calibri" w:cs="Calibri"/>
          <w:sz w:val="22"/>
          <w:szCs w:val="22"/>
        </w:rPr>
        <w:t xml:space="preserve"> </w:t>
      </w:r>
      <w:r w:rsidR="2B05568D" w:rsidRPr="00FF2137">
        <w:rPr>
          <w:rFonts w:ascii="Calibri" w:eastAsia="Calibri" w:hAnsi="Calibri" w:cs="Calibri"/>
          <w:sz w:val="22"/>
          <w:szCs w:val="22"/>
        </w:rPr>
        <w:t>l</w:t>
      </w:r>
      <w:r w:rsidR="00573353">
        <w:rPr>
          <w:rFonts w:ascii="Calibri" w:eastAsia="Calibri" w:hAnsi="Calibri" w:cs="Calibri"/>
          <w:sz w:val="22"/>
          <w:szCs w:val="22"/>
        </w:rPr>
        <w:t xml:space="preserve">a ejecución del </w:t>
      </w:r>
      <w:r w:rsidR="6D9E6339" w:rsidRPr="00FF2137">
        <w:rPr>
          <w:rFonts w:ascii="Calibri" w:eastAsia="Calibri" w:hAnsi="Calibri" w:cs="Calibri"/>
          <w:sz w:val="22"/>
          <w:szCs w:val="22"/>
        </w:rPr>
        <w:t>proyecto llevado a cabo.</w:t>
      </w:r>
    </w:p>
    <w:p w14:paraId="4BF3F8FF" w14:textId="548CC2DE" w:rsidR="78B2A725" w:rsidRPr="00FF2137" w:rsidRDefault="78B2A725" w:rsidP="00111A98">
      <w:pPr>
        <w:pStyle w:val="Prrafodelista"/>
        <w:widowControl w:val="0"/>
        <w:spacing w:after="0" w:line="240" w:lineRule="auto"/>
        <w:ind w:left="1134" w:hanging="360"/>
        <w:jc w:val="both"/>
        <w:rPr>
          <w:rFonts w:ascii="Calibri" w:eastAsia="Calibri" w:hAnsi="Calibri" w:cs="Calibri"/>
          <w:color w:val="0070C0"/>
          <w:sz w:val="22"/>
          <w:szCs w:val="22"/>
        </w:rPr>
      </w:pPr>
    </w:p>
    <w:p w14:paraId="0629C7DF" w14:textId="5DAABC75" w:rsidR="3E0E5DF0" w:rsidRPr="00FF2137" w:rsidRDefault="77FBC7AA" w:rsidP="00A4788A">
      <w:pPr>
        <w:pStyle w:val="Prrafodelista"/>
        <w:widowControl w:val="0"/>
        <w:numPr>
          <w:ilvl w:val="0"/>
          <w:numId w:val="14"/>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Memoria </w:t>
      </w:r>
      <w:r w:rsidR="4C942726" w:rsidRPr="00FF2137">
        <w:rPr>
          <w:rFonts w:ascii="Calibri" w:eastAsia="Calibri" w:hAnsi="Calibri" w:cs="Calibri"/>
          <w:sz w:val="22"/>
          <w:szCs w:val="22"/>
        </w:rPr>
        <w:t xml:space="preserve">económica sobre gastos y pagos realizados, que incluirá una relación clasificada </w:t>
      </w:r>
      <w:r w:rsidR="210535FD" w:rsidRPr="00FF2137">
        <w:rPr>
          <w:rFonts w:ascii="Calibri" w:eastAsia="Calibri" w:hAnsi="Calibri" w:cs="Calibri"/>
          <w:sz w:val="22"/>
          <w:szCs w:val="22"/>
        </w:rPr>
        <w:t>de los mismos</w:t>
      </w:r>
      <w:r w:rsidR="008E975A" w:rsidRPr="00FF2137">
        <w:rPr>
          <w:rFonts w:ascii="Calibri" w:eastAsia="Calibri" w:hAnsi="Calibri" w:cs="Calibri"/>
          <w:sz w:val="22"/>
          <w:szCs w:val="22"/>
        </w:rPr>
        <w:t xml:space="preserve"> conforme a las categorías establecidas en el punto 1 del artículo 7 de</w:t>
      </w:r>
      <w:r w:rsidR="370DBF68" w:rsidRPr="00FF2137">
        <w:rPr>
          <w:rFonts w:ascii="Calibri" w:eastAsia="Calibri" w:hAnsi="Calibri" w:cs="Calibri"/>
          <w:sz w:val="22"/>
          <w:szCs w:val="22"/>
        </w:rPr>
        <w:t>l presente Decreto</w:t>
      </w:r>
      <w:r w:rsidR="210535FD" w:rsidRPr="00FF2137">
        <w:rPr>
          <w:rFonts w:ascii="Calibri" w:eastAsia="Calibri" w:hAnsi="Calibri" w:cs="Calibri"/>
          <w:sz w:val="22"/>
          <w:szCs w:val="22"/>
        </w:rPr>
        <w:t>, con identificación del proveedor y del documento justificativo, su importe, fecha de emisión y fecha de pago</w:t>
      </w:r>
      <w:r w:rsidR="06F52218" w:rsidRPr="00FF2137">
        <w:rPr>
          <w:rFonts w:ascii="Calibri" w:eastAsia="Calibri" w:hAnsi="Calibri" w:cs="Calibri"/>
          <w:sz w:val="22"/>
          <w:szCs w:val="22"/>
        </w:rPr>
        <w:t>, así como una breve explicación de las características y naturaleza del gasto</w:t>
      </w:r>
      <w:r w:rsidR="210535FD" w:rsidRPr="00FF2137">
        <w:rPr>
          <w:rFonts w:ascii="Calibri" w:eastAsia="Calibri" w:hAnsi="Calibri" w:cs="Calibri"/>
          <w:sz w:val="22"/>
          <w:szCs w:val="22"/>
        </w:rPr>
        <w:t>.</w:t>
      </w:r>
    </w:p>
    <w:p w14:paraId="4172341A" w14:textId="28E981E0" w:rsidR="78B2A725" w:rsidRPr="00FF2137" w:rsidRDefault="78B2A725" w:rsidP="00111A98">
      <w:pPr>
        <w:widowControl w:val="0"/>
        <w:spacing w:after="0" w:line="240" w:lineRule="auto"/>
        <w:ind w:left="1134" w:hanging="348"/>
        <w:jc w:val="both"/>
        <w:rPr>
          <w:rFonts w:ascii="Calibri" w:eastAsia="Calibri" w:hAnsi="Calibri" w:cs="Calibri"/>
          <w:sz w:val="22"/>
          <w:szCs w:val="22"/>
        </w:rPr>
      </w:pPr>
    </w:p>
    <w:p w14:paraId="05C6E977" w14:textId="4DF1CFD0" w:rsidR="4F616053" w:rsidRPr="00FF2137" w:rsidRDefault="32CDE553" w:rsidP="00A4788A">
      <w:pPr>
        <w:pStyle w:val="Prrafodelista"/>
        <w:widowControl w:val="0"/>
        <w:numPr>
          <w:ilvl w:val="0"/>
          <w:numId w:val="14"/>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F</w:t>
      </w:r>
      <w:r w:rsidR="08CEE7F2" w:rsidRPr="00FF2137">
        <w:rPr>
          <w:rFonts w:ascii="Calibri" w:eastAsia="Calibri" w:hAnsi="Calibri" w:cs="Calibri"/>
          <w:sz w:val="22"/>
          <w:szCs w:val="22"/>
        </w:rPr>
        <w:t>acturas</w:t>
      </w:r>
      <w:r w:rsidR="4FE49AA9" w:rsidRPr="00FF2137">
        <w:rPr>
          <w:rFonts w:ascii="Calibri" w:eastAsia="Calibri" w:hAnsi="Calibri" w:cs="Calibri"/>
          <w:sz w:val="22"/>
          <w:szCs w:val="22"/>
        </w:rPr>
        <w:t xml:space="preserve"> justificativas de los gastos subvencionados y ejecutados</w:t>
      </w:r>
      <w:r w:rsidR="08CEE7F2" w:rsidRPr="00FF2137">
        <w:rPr>
          <w:rFonts w:ascii="Calibri" w:eastAsia="Calibri" w:hAnsi="Calibri" w:cs="Calibri"/>
          <w:sz w:val="22"/>
          <w:szCs w:val="22"/>
        </w:rPr>
        <w:t xml:space="preserve"> y su</w:t>
      </w:r>
      <w:r w:rsidR="5FE2F16D" w:rsidRPr="00FF2137">
        <w:rPr>
          <w:rFonts w:ascii="Calibri" w:eastAsia="Calibri" w:hAnsi="Calibri" w:cs="Calibri"/>
          <w:sz w:val="22"/>
          <w:szCs w:val="22"/>
        </w:rPr>
        <w:t>s</w:t>
      </w:r>
      <w:r w:rsidR="7D073BA5" w:rsidRPr="00FF2137">
        <w:rPr>
          <w:rFonts w:ascii="Calibri" w:eastAsia="Calibri" w:hAnsi="Calibri" w:cs="Calibri"/>
          <w:sz w:val="22"/>
          <w:szCs w:val="22"/>
        </w:rPr>
        <w:t xml:space="preserve"> correspondientes</w:t>
      </w:r>
      <w:r w:rsidR="08CEE7F2" w:rsidRPr="00FF2137">
        <w:rPr>
          <w:rFonts w:ascii="Calibri" w:eastAsia="Calibri" w:hAnsi="Calibri" w:cs="Calibri"/>
          <w:sz w:val="22"/>
          <w:szCs w:val="22"/>
        </w:rPr>
        <w:t xml:space="preserve"> documento</w:t>
      </w:r>
      <w:r w:rsidR="0B81C5F7" w:rsidRPr="00FF2137">
        <w:rPr>
          <w:rFonts w:ascii="Calibri" w:eastAsia="Calibri" w:hAnsi="Calibri" w:cs="Calibri"/>
          <w:sz w:val="22"/>
          <w:szCs w:val="22"/>
        </w:rPr>
        <w:t>s</w:t>
      </w:r>
      <w:r w:rsidR="08CEE7F2" w:rsidRPr="00FF2137">
        <w:rPr>
          <w:rFonts w:ascii="Calibri" w:eastAsia="Calibri" w:hAnsi="Calibri" w:cs="Calibri"/>
          <w:sz w:val="22"/>
          <w:szCs w:val="22"/>
        </w:rPr>
        <w:t xml:space="preserve"> de pago</w:t>
      </w:r>
      <w:r w:rsidR="251C139C" w:rsidRPr="00FF2137">
        <w:rPr>
          <w:rFonts w:ascii="Calibri" w:eastAsia="Calibri" w:hAnsi="Calibri" w:cs="Calibri"/>
          <w:sz w:val="22"/>
          <w:szCs w:val="22"/>
        </w:rPr>
        <w:t xml:space="preserve">. </w:t>
      </w:r>
      <w:r w:rsidR="110C46D3" w:rsidRPr="00FF2137">
        <w:rPr>
          <w:rFonts w:ascii="Calibri" w:eastAsia="Calibri" w:hAnsi="Calibri" w:cs="Calibri"/>
          <w:sz w:val="22"/>
          <w:szCs w:val="22"/>
        </w:rPr>
        <w:t>Con relación a</w:t>
      </w:r>
      <w:r w:rsidR="251C139C" w:rsidRPr="00FF2137">
        <w:rPr>
          <w:rFonts w:ascii="Calibri" w:eastAsia="Calibri" w:hAnsi="Calibri" w:cs="Calibri"/>
          <w:sz w:val="22"/>
          <w:szCs w:val="22"/>
        </w:rPr>
        <w:t xml:space="preserve"> los gastos de personal (punto 1.a del artículo 3 de la presente norma), </w:t>
      </w:r>
      <w:r w:rsidR="6E248D78" w:rsidRPr="00FF2137">
        <w:rPr>
          <w:rFonts w:ascii="Calibri" w:eastAsia="Calibri" w:hAnsi="Calibri" w:cs="Calibri"/>
          <w:sz w:val="22"/>
          <w:szCs w:val="22"/>
        </w:rPr>
        <w:t xml:space="preserve">se deberán justificar los mismos mediante copia de las nóminas del </w:t>
      </w:r>
      <w:r w:rsidR="277B49E4" w:rsidRPr="00FF2137">
        <w:rPr>
          <w:rFonts w:ascii="Calibri" w:eastAsia="Calibri" w:hAnsi="Calibri" w:cs="Calibri"/>
          <w:sz w:val="22"/>
          <w:szCs w:val="22"/>
        </w:rPr>
        <w:t>personal adscrito a la ejecución del proyecto</w:t>
      </w:r>
      <w:r w:rsidR="6E248D78" w:rsidRPr="00FF2137">
        <w:rPr>
          <w:rFonts w:ascii="Calibri" w:eastAsia="Calibri" w:hAnsi="Calibri" w:cs="Calibri"/>
          <w:sz w:val="22"/>
          <w:szCs w:val="22"/>
        </w:rPr>
        <w:t xml:space="preserve"> más copia de los Seguros Sociales, así como de los justificantes bancarios acreditativos de sus pagos, acompañados de una Memoria en la que se detalle las acciones llevadas a cabo por el personal subvencionado.</w:t>
      </w:r>
    </w:p>
    <w:p w14:paraId="115B9F21" w14:textId="75B9A772" w:rsidR="24D4A95A" w:rsidRPr="00FF2137" w:rsidRDefault="24D4A95A" w:rsidP="00111A98">
      <w:pPr>
        <w:widowControl w:val="0"/>
        <w:spacing w:after="0" w:line="240" w:lineRule="auto"/>
        <w:ind w:left="1134"/>
        <w:jc w:val="both"/>
        <w:rPr>
          <w:rFonts w:ascii="Calibri" w:eastAsia="Calibri" w:hAnsi="Calibri" w:cs="Calibri"/>
          <w:sz w:val="22"/>
          <w:szCs w:val="22"/>
        </w:rPr>
      </w:pPr>
    </w:p>
    <w:p w14:paraId="5569E425" w14:textId="708F0CFA" w:rsidR="1C94C8AF" w:rsidRPr="00FF2137" w:rsidRDefault="2F9A6DEF" w:rsidP="00111A98">
      <w:pPr>
        <w:widowControl w:val="0"/>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No será necesario </w:t>
      </w:r>
      <w:r w:rsidRPr="00951BCE">
        <w:rPr>
          <w:rFonts w:ascii="Calibri" w:eastAsia="Calibri" w:hAnsi="Calibri" w:cs="Calibri"/>
          <w:sz w:val="22"/>
          <w:szCs w:val="22"/>
        </w:rPr>
        <w:t xml:space="preserve">aportar facturas ni justificantes de pago de los </w:t>
      </w:r>
      <w:r w:rsidR="0F03BD8B" w:rsidRPr="00951BCE">
        <w:rPr>
          <w:rFonts w:ascii="Calibri" w:eastAsia="Calibri" w:hAnsi="Calibri" w:cs="Calibri"/>
          <w:sz w:val="22"/>
          <w:szCs w:val="22"/>
        </w:rPr>
        <w:t xml:space="preserve">costes </w:t>
      </w:r>
      <w:r w:rsidR="2C277CE0" w:rsidRPr="00951BCE">
        <w:rPr>
          <w:rFonts w:ascii="Calibri" w:eastAsia="Calibri" w:hAnsi="Calibri" w:cs="Calibri"/>
          <w:sz w:val="22"/>
          <w:szCs w:val="22"/>
        </w:rPr>
        <w:t xml:space="preserve">indirectos subvencionados, </w:t>
      </w:r>
      <w:r w:rsidR="6B41C380" w:rsidRPr="00951BCE">
        <w:rPr>
          <w:rFonts w:ascii="Calibri" w:eastAsia="Calibri" w:hAnsi="Calibri" w:cs="Calibri"/>
          <w:sz w:val="22"/>
          <w:szCs w:val="22"/>
        </w:rPr>
        <w:t>contemplados en el artículo 7.1.h del presente Decreto</w:t>
      </w:r>
      <w:r w:rsidR="0F03BD8B" w:rsidRPr="00951BCE">
        <w:rPr>
          <w:rFonts w:ascii="Calibri" w:eastAsia="Calibri" w:hAnsi="Calibri" w:cs="Calibri"/>
          <w:sz w:val="22"/>
          <w:szCs w:val="22"/>
        </w:rPr>
        <w:t>.</w:t>
      </w:r>
    </w:p>
    <w:p w14:paraId="5C8EB914" w14:textId="534FB184" w:rsidR="3F7FC7D0" w:rsidRPr="00FF2137" w:rsidRDefault="3F7FC7D0" w:rsidP="00111A98">
      <w:pPr>
        <w:widowControl w:val="0"/>
        <w:spacing w:after="0" w:line="240" w:lineRule="auto"/>
        <w:ind w:left="1134"/>
        <w:jc w:val="both"/>
        <w:rPr>
          <w:rFonts w:ascii="Calibri" w:eastAsia="Calibri" w:hAnsi="Calibri" w:cs="Calibri"/>
          <w:sz w:val="22"/>
          <w:szCs w:val="22"/>
        </w:rPr>
      </w:pPr>
    </w:p>
    <w:p w14:paraId="332CAE0C" w14:textId="07CDED51" w:rsidR="7FC6F32C" w:rsidRPr="00FF2137" w:rsidRDefault="116E9A10" w:rsidP="00A4788A">
      <w:pPr>
        <w:pStyle w:val="Prrafodelista"/>
        <w:widowControl w:val="0"/>
        <w:numPr>
          <w:ilvl w:val="0"/>
          <w:numId w:val="14"/>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Justificación documental que acredite el cumplimiento de requisitos de publicidad exigidos en la resolución de concesión.</w:t>
      </w:r>
    </w:p>
    <w:p w14:paraId="08F973F6" w14:textId="114B6F5F" w:rsidR="559DF1D6" w:rsidRPr="00FF2137" w:rsidRDefault="559DF1D6" w:rsidP="00111A98">
      <w:pPr>
        <w:pStyle w:val="Prrafodelista"/>
        <w:widowControl w:val="0"/>
        <w:spacing w:after="0" w:line="240" w:lineRule="auto"/>
        <w:ind w:left="1134"/>
        <w:jc w:val="both"/>
        <w:rPr>
          <w:rFonts w:ascii="Calibri" w:eastAsia="Calibri" w:hAnsi="Calibri" w:cs="Calibri"/>
          <w:sz w:val="22"/>
          <w:szCs w:val="22"/>
        </w:rPr>
      </w:pPr>
    </w:p>
    <w:p w14:paraId="6425691D" w14:textId="7E992A02" w:rsidR="0A4C9E53" w:rsidRPr="00951BCE" w:rsidRDefault="0A4C9E53" w:rsidP="00A4788A">
      <w:pPr>
        <w:pStyle w:val="Prrafodelista"/>
        <w:widowControl w:val="0"/>
        <w:numPr>
          <w:ilvl w:val="0"/>
          <w:numId w:val="14"/>
        </w:numPr>
        <w:spacing w:after="0" w:line="240" w:lineRule="auto"/>
        <w:ind w:left="1134"/>
        <w:jc w:val="both"/>
        <w:rPr>
          <w:rFonts w:ascii="Calibri" w:eastAsia="Calibri" w:hAnsi="Calibri" w:cs="Calibri"/>
          <w:sz w:val="22"/>
          <w:szCs w:val="22"/>
        </w:rPr>
      </w:pPr>
      <w:r w:rsidRPr="00FF2137">
        <w:rPr>
          <w:rFonts w:ascii="Calibri" w:eastAsia="Calibri" w:hAnsi="Calibri" w:cs="Calibri"/>
          <w:sz w:val="22"/>
          <w:szCs w:val="22"/>
        </w:rPr>
        <w:t xml:space="preserve">A fin de justificar convenientemente </w:t>
      </w:r>
      <w:r w:rsidRPr="00951BCE">
        <w:rPr>
          <w:rFonts w:ascii="Calibri" w:eastAsia="Calibri" w:hAnsi="Calibri" w:cs="Calibri"/>
          <w:sz w:val="22"/>
          <w:szCs w:val="22"/>
        </w:rPr>
        <w:t>que la pyme mantiene un sistema de contabilidad separada o código contable adecuado, deberá remitir copia de la parte del Libro Mayor de la empresa que corresponda a la anotación contable de todas las transacciones relacionadas con las operaciones llevadas a cabo con la concesión de la subvención.</w:t>
      </w:r>
    </w:p>
    <w:p w14:paraId="7B6ACF2D" w14:textId="118D6A6F" w:rsidR="559DF1D6" w:rsidRPr="00951BCE" w:rsidRDefault="559DF1D6" w:rsidP="559DF1D6">
      <w:pPr>
        <w:pStyle w:val="Prrafodelista"/>
        <w:widowControl w:val="0"/>
        <w:spacing w:after="0" w:line="240" w:lineRule="auto"/>
        <w:jc w:val="both"/>
        <w:rPr>
          <w:rFonts w:ascii="Calibri" w:eastAsia="Calibri" w:hAnsi="Calibri" w:cs="Calibri"/>
          <w:sz w:val="22"/>
          <w:szCs w:val="22"/>
        </w:rPr>
      </w:pPr>
    </w:p>
    <w:p w14:paraId="2C28BEA9" w14:textId="4BA68ABD" w:rsidR="78B2A725" w:rsidRPr="00951BCE" w:rsidRDefault="78B2A725" w:rsidP="4F11EB83">
      <w:pPr>
        <w:widowControl w:val="0"/>
        <w:spacing w:after="0" w:line="240" w:lineRule="auto"/>
        <w:jc w:val="both"/>
        <w:rPr>
          <w:rFonts w:ascii="Calibri" w:eastAsia="Calibri" w:hAnsi="Calibri" w:cs="Calibri"/>
          <w:color w:val="000000" w:themeColor="text1"/>
          <w:sz w:val="22"/>
          <w:szCs w:val="22"/>
        </w:rPr>
      </w:pPr>
    </w:p>
    <w:p w14:paraId="1031CAC6" w14:textId="02DA5A95" w:rsidR="00052BA8" w:rsidRPr="00FF2137" w:rsidRDefault="4AA215A4" w:rsidP="4F11EB83">
      <w:pPr>
        <w:widowControl w:val="0"/>
        <w:spacing w:after="0" w:line="240" w:lineRule="auto"/>
        <w:jc w:val="both"/>
        <w:rPr>
          <w:rFonts w:ascii="Calibri" w:eastAsia="Calibri" w:hAnsi="Calibri" w:cs="Calibri"/>
          <w:color w:val="000000" w:themeColor="text1"/>
          <w:sz w:val="22"/>
          <w:szCs w:val="22"/>
        </w:rPr>
      </w:pPr>
      <w:r w:rsidRPr="00951BCE">
        <w:rPr>
          <w:rFonts w:ascii="Calibri" w:eastAsia="Calibri" w:hAnsi="Calibri" w:cs="Calibri"/>
          <w:color w:val="000000" w:themeColor="text1"/>
          <w:sz w:val="22"/>
          <w:szCs w:val="22"/>
        </w:rPr>
        <w:t xml:space="preserve">Además, cuando </w:t>
      </w:r>
      <w:r w:rsidR="52951B45" w:rsidRPr="00951BCE">
        <w:rPr>
          <w:rFonts w:ascii="Calibri" w:eastAsia="Calibri" w:hAnsi="Calibri" w:cs="Calibri"/>
          <w:color w:val="000000" w:themeColor="text1"/>
          <w:sz w:val="22"/>
          <w:szCs w:val="22"/>
        </w:rPr>
        <w:t xml:space="preserve">la empresa beneficiaria no </w:t>
      </w:r>
      <w:r w:rsidR="4E5030D1" w:rsidRPr="00951BCE">
        <w:rPr>
          <w:rFonts w:ascii="Calibri" w:eastAsia="Calibri" w:hAnsi="Calibri" w:cs="Calibri"/>
          <w:color w:val="000000" w:themeColor="text1"/>
          <w:sz w:val="22"/>
          <w:szCs w:val="22"/>
        </w:rPr>
        <w:t xml:space="preserve">hubiera autorizado </w:t>
      </w:r>
      <w:r w:rsidR="52951B45" w:rsidRPr="00951BCE">
        <w:rPr>
          <w:rFonts w:ascii="Calibri" w:eastAsia="Calibri" w:hAnsi="Calibri" w:cs="Calibri"/>
          <w:color w:val="000000" w:themeColor="text1"/>
          <w:sz w:val="22"/>
          <w:szCs w:val="22"/>
        </w:rPr>
        <w:t>expresamente en el formulario de solicitud de l</w:t>
      </w:r>
      <w:r w:rsidR="64F921ED" w:rsidRPr="00951BCE">
        <w:rPr>
          <w:rFonts w:ascii="Calibri" w:eastAsia="Calibri" w:hAnsi="Calibri" w:cs="Calibri"/>
          <w:color w:val="000000" w:themeColor="text1"/>
          <w:sz w:val="22"/>
          <w:szCs w:val="22"/>
        </w:rPr>
        <w:t>a ayuda</w:t>
      </w:r>
      <w:r w:rsidR="52951B45" w:rsidRPr="00951BCE">
        <w:rPr>
          <w:rFonts w:ascii="Calibri" w:eastAsia="Calibri" w:hAnsi="Calibri" w:cs="Calibri"/>
          <w:color w:val="000000" w:themeColor="text1"/>
          <w:sz w:val="22"/>
          <w:szCs w:val="22"/>
        </w:rPr>
        <w:t xml:space="preserve"> a que sean consultados o recabados de oficio</w:t>
      </w:r>
      <w:r w:rsidR="52951B45" w:rsidRPr="00FF2137">
        <w:rPr>
          <w:rFonts w:ascii="Calibri" w:eastAsia="Calibri" w:hAnsi="Calibri" w:cs="Calibri"/>
          <w:color w:val="000000" w:themeColor="text1"/>
          <w:sz w:val="22"/>
          <w:szCs w:val="22"/>
        </w:rPr>
        <w:t>, deberá a</w:t>
      </w:r>
      <w:r w:rsidR="132B2524" w:rsidRPr="00FF2137">
        <w:rPr>
          <w:rFonts w:ascii="Calibri" w:eastAsia="Calibri" w:hAnsi="Calibri" w:cs="Calibri"/>
          <w:color w:val="000000" w:themeColor="text1"/>
          <w:sz w:val="22"/>
          <w:szCs w:val="22"/>
        </w:rPr>
        <w:t>port</w:t>
      </w:r>
      <w:r w:rsidR="52951B45" w:rsidRPr="00FF2137">
        <w:rPr>
          <w:rFonts w:ascii="Calibri" w:eastAsia="Calibri" w:hAnsi="Calibri" w:cs="Calibri"/>
          <w:color w:val="000000" w:themeColor="text1"/>
          <w:sz w:val="22"/>
          <w:szCs w:val="22"/>
        </w:rPr>
        <w:t>arse:</w:t>
      </w:r>
    </w:p>
    <w:p w14:paraId="37FFD113" w14:textId="1F3728ED"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74306BCE" w14:textId="425174BB" w:rsidR="00052BA8" w:rsidRPr="00FF2137" w:rsidRDefault="59FB925F" w:rsidP="00702263">
      <w:pPr>
        <w:pStyle w:val="Prrafodelista"/>
        <w:widowControl w:val="0"/>
        <w:numPr>
          <w:ilvl w:val="0"/>
          <w:numId w:val="14"/>
        </w:numPr>
        <w:spacing w:after="0" w:line="240" w:lineRule="auto"/>
        <w:ind w:left="1134"/>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Certificado que acredite que la empresa solicitante de la ayuda se encuentra al corriente de sus obligaciones fiscales con la Hacienda del Estado.</w:t>
      </w:r>
    </w:p>
    <w:p w14:paraId="0A7A6756" w14:textId="18CCC53B" w:rsidR="21B9881E" w:rsidRPr="00FF2137" w:rsidRDefault="21B9881E" w:rsidP="00702263">
      <w:pPr>
        <w:pStyle w:val="Prrafodelista"/>
        <w:widowControl w:val="0"/>
        <w:spacing w:after="0" w:line="240" w:lineRule="auto"/>
        <w:ind w:left="1134"/>
        <w:jc w:val="both"/>
        <w:rPr>
          <w:rFonts w:ascii="Calibri" w:eastAsia="Calibri" w:hAnsi="Calibri" w:cs="Calibri"/>
          <w:color w:val="000000" w:themeColor="text1"/>
          <w:sz w:val="22"/>
          <w:szCs w:val="22"/>
        </w:rPr>
      </w:pPr>
    </w:p>
    <w:p w14:paraId="49B127AD" w14:textId="387CC75C" w:rsidR="00052BA8" w:rsidRPr="00FF2137" w:rsidRDefault="59FB925F" w:rsidP="00702263">
      <w:pPr>
        <w:pStyle w:val="Prrafodelista"/>
        <w:widowControl w:val="0"/>
        <w:numPr>
          <w:ilvl w:val="0"/>
          <w:numId w:val="14"/>
        </w:numPr>
        <w:spacing w:after="0" w:line="240" w:lineRule="auto"/>
        <w:ind w:left="1134"/>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lastRenderedPageBreak/>
        <w:t>Certificado que acredite que la empresa solicitante de la ayuda se encuentra al corriente de sus obligaciones con la Seguridad Social.</w:t>
      </w:r>
    </w:p>
    <w:p w14:paraId="20BDB5C1" w14:textId="32EDD70B" w:rsidR="21B9881E" w:rsidRPr="00FF2137" w:rsidRDefault="21B9881E" w:rsidP="00702263">
      <w:pPr>
        <w:pStyle w:val="Prrafodelista"/>
        <w:widowControl w:val="0"/>
        <w:spacing w:after="0" w:line="240" w:lineRule="auto"/>
        <w:ind w:left="1134"/>
        <w:jc w:val="both"/>
        <w:rPr>
          <w:rFonts w:ascii="Calibri" w:eastAsia="Calibri" w:hAnsi="Calibri" w:cs="Calibri"/>
          <w:color w:val="000000" w:themeColor="text1"/>
          <w:sz w:val="22"/>
          <w:szCs w:val="22"/>
        </w:rPr>
      </w:pPr>
    </w:p>
    <w:p w14:paraId="7401FE5F" w14:textId="3EBA10E7" w:rsidR="676CADA9" w:rsidRPr="00FF2137" w:rsidRDefault="0537107E" w:rsidP="00702263">
      <w:pPr>
        <w:pStyle w:val="Prrafodelista"/>
        <w:widowControl w:val="0"/>
        <w:numPr>
          <w:ilvl w:val="0"/>
          <w:numId w:val="14"/>
        </w:numPr>
        <w:spacing w:after="0" w:line="240" w:lineRule="auto"/>
        <w:ind w:left="1134"/>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Certificado que acredite que la empresa solicitante de la ayuda no tiene deudas con la Hacienda de la Comunidad Autónoma de Extremadura</w:t>
      </w:r>
      <w:r w:rsidR="235AF213" w:rsidRPr="00FF2137">
        <w:rPr>
          <w:rFonts w:ascii="Calibri" w:eastAsia="Calibri" w:hAnsi="Calibri" w:cs="Calibri"/>
          <w:color w:val="000000" w:themeColor="text1"/>
          <w:sz w:val="22"/>
          <w:szCs w:val="22"/>
        </w:rPr>
        <w:t>.</w:t>
      </w:r>
    </w:p>
    <w:p w14:paraId="48E3EAE9" w14:textId="2493C98C" w:rsidR="21B9881E" w:rsidRPr="00FF2137" w:rsidRDefault="21B9881E" w:rsidP="00702263">
      <w:pPr>
        <w:pStyle w:val="Prrafodelista"/>
        <w:widowControl w:val="0"/>
        <w:spacing w:after="0" w:line="240" w:lineRule="auto"/>
        <w:ind w:left="1134"/>
        <w:jc w:val="both"/>
        <w:rPr>
          <w:rFonts w:ascii="Calibri" w:eastAsia="Calibri" w:hAnsi="Calibri" w:cs="Calibri"/>
          <w:color w:val="000000" w:themeColor="text1"/>
          <w:sz w:val="22"/>
          <w:szCs w:val="22"/>
        </w:rPr>
      </w:pPr>
    </w:p>
    <w:p w14:paraId="66CB1859" w14:textId="5AD76DCE" w:rsidR="21B9881E" w:rsidRPr="00B0432E" w:rsidRDefault="479BF938" w:rsidP="00A4788A">
      <w:pPr>
        <w:pStyle w:val="Prrafodelista"/>
        <w:widowControl w:val="0"/>
        <w:numPr>
          <w:ilvl w:val="0"/>
          <w:numId w:val="42"/>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Transcurrido el plazo de justificación establecido en el apartado 1 del presente artículo sin haberse presentado la misma</w:t>
      </w:r>
      <w:r w:rsidR="586035EF" w:rsidRPr="00FF2137">
        <w:rPr>
          <w:rFonts w:ascii="Calibri" w:eastAsia="Calibri" w:hAnsi="Calibri" w:cs="Calibri"/>
          <w:sz w:val="22"/>
          <w:szCs w:val="22"/>
        </w:rPr>
        <w:t xml:space="preserve">, </w:t>
      </w:r>
      <w:r w:rsidRPr="00FF2137">
        <w:rPr>
          <w:rFonts w:ascii="Calibri" w:eastAsia="Calibri" w:hAnsi="Calibri" w:cs="Calibri"/>
          <w:sz w:val="22"/>
          <w:szCs w:val="22"/>
        </w:rPr>
        <w:t xml:space="preserve">se requerirá a la pyme beneficiaria para que </w:t>
      </w:r>
      <w:r w:rsidR="7BB463D5" w:rsidRPr="00FF2137">
        <w:rPr>
          <w:rFonts w:ascii="Calibri" w:eastAsia="Calibri" w:hAnsi="Calibri" w:cs="Calibri"/>
          <w:sz w:val="22"/>
          <w:szCs w:val="22"/>
        </w:rPr>
        <w:t>sea aporta</w:t>
      </w:r>
      <w:r w:rsidR="345909B3" w:rsidRPr="00FF2137">
        <w:rPr>
          <w:rFonts w:ascii="Calibri" w:eastAsia="Calibri" w:hAnsi="Calibri" w:cs="Calibri"/>
          <w:sz w:val="22"/>
          <w:szCs w:val="22"/>
        </w:rPr>
        <w:t>da</w:t>
      </w:r>
      <w:r w:rsidR="7BB463D5" w:rsidRPr="00FF2137">
        <w:rPr>
          <w:rFonts w:ascii="Calibri" w:eastAsia="Calibri" w:hAnsi="Calibri" w:cs="Calibri"/>
          <w:sz w:val="22"/>
          <w:szCs w:val="22"/>
        </w:rPr>
        <w:t xml:space="preserve"> </w:t>
      </w:r>
      <w:r w:rsidRPr="00FF2137">
        <w:rPr>
          <w:rFonts w:ascii="Calibri" w:eastAsia="Calibri" w:hAnsi="Calibri" w:cs="Calibri"/>
          <w:sz w:val="22"/>
          <w:szCs w:val="22"/>
        </w:rPr>
        <w:t>en</w:t>
      </w:r>
      <w:r w:rsidR="1E10A63D" w:rsidRPr="00FF2137">
        <w:rPr>
          <w:rFonts w:ascii="Calibri" w:eastAsia="Calibri" w:hAnsi="Calibri" w:cs="Calibri"/>
          <w:sz w:val="22"/>
          <w:szCs w:val="22"/>
        </w:rPr>
        <w:t xml:space="preserve"> </w:t>
      </w:r>
      <w:r w:rsidR="0ACA64C8" w:rsidRPr="00FF2137">
        <w:rPr>
          <w:rFonts w:ascii="Calibri" w:eastAsia="Calibri" w:hAnsi="Calibri" w:cs="Calibri"/>
          <w:sz w:val="22"/>
          <w:szCs w:val="22"/>
        </w:rPr>
        <w:t xml:space="preserve">un </w:t>
      </w:r>
      <w:r w:rsidRPr="00B0432E">
        <w:rPr>
          <w:rFonts w:ascii="Calibri" w:eastAsia="Calibri" w:hAnsi="Calibri" w:cs="Calibri"/>
          <w:sz w:val="22"/>
          <w:szCs w:val="22"/>
        </w:rPr>
        <w:t xml:space="preserve">plazo improrrogable de quince días. </w:t>
      </w:r>
    </w:p>
    <w:p w14:paraId="71754477" w14:textId="00469855" w:rsidR="21B9881E" w:rsidRPr="00951BCE" w:rsidRDefault="21B9881E" w:rsidP="4F11EB83">
      <w:pPr>
        <w:widowControl w:val="0"/>
        <w:spacing w:after="0" w:line="240" w:lineRule="auto"/>
        <w:rPr>
          <w:rFonts w:ascii="Calibri" w:eastAsia="Calibri" w:hAnsi="Calibri" w:cs="Calibri"/>
          <w:b/>
          <w:bCs/>
          <w:sz w:val="22"/>
          <w:szCs w:val="22"/>
          <w:u w:val="single"/>
        </w:rPr>
      </w:pPr>
    </w:p>
    <w:p w14:paraId="35E31CFA" w14:textId="761AA979" w:rsidR="00E27F17" w:rsidRPr="00951BCE" w:rsidRDefault="12CCCA79" w:rsidP="4F11EB83">
      <w:pPr>
        <w:widowControl w:val="0"/>
        <w:spacing w:after="0" w:line="240" w:lineRule="auto"/>
        <w:rPr>
          <w:rFonts w:ascii="Calibri" w:eastAsia="Calibri" w:hAnsi="Calibri" w:cs="Calibri"/>
          <w:b/>
          <w:bCs/>
          <w:strike/>
          <w:sz w:val="22"/>
          <w:szCs w:val="22"/>
        </w:rPr>
      </w:pPr>
      <w:r w:rsidRPr="00951BCE">
        <w:rPr>
          <w:rFonts w:ascii="Calibri" w:eastAsia="Calibri" w:hAnsi="Calibri" w:cs="Calibri"/>
          <w:b/>
          <w:bCs/>
          <w:sz w:val="22"/>
          <w:szCs w:val="22"/>
        </w:rPr>
        <w:t xml:space="preserve">Artículo </w:t>
      </w:r>
      <w:r w:rsidR="3E742A70" w:rsidRPr="00951BCE">
        <w:rPr>
          <w:rFonts w:ascii="Calibri" w:eastAsia="Calibri" w:hAnsi="Calibri" w:cs="Calibri"/>
          <w:b/>
          <w:bCs/>
          <w:sz w:val="22"/>
          <w:szCs w:val="22"/>
        </w:rPr>
        <w:t>20</w:t>
      </w:r>
      <w:r w:rsidRPr="00951BCE">
        <w:rPr>
          <w:rFonts w:ascii="Calibri" w:eastAsia="Calibri" w:hAnsi="Calibri" w:cs="Calibri"/>
          <w:b/>
          <w:bCs/>
          <w:sz w:val="22"/>
          <w:szCs w:val="22"/>
        </w:rPr>
        <w:t xml:space="preserve">. </w:t>
      </w:r>
      <w:r w:rsidR="75834741" w:rsidRPr="00951BCE">
        <w:rPr>
          <w:rFonts w:ascii="Calibri" w:eastAsia="Calibri" w:hAnsi="Calibri" w:cs="Calibri"/>
          <w:b/>
          <w:bCs/>
          <w:sz w:val="22"/>
          <w:szCs w:val="22"/>
        </w:rPr>
        <w:t>Obligaciones de</w:t>
      </w:r>
      <w:r w:rsidR="2BB319E6" w:rsidRPr="00951BCE">
        <w:rPr>
          <w:rFonts w:ascii="Calibri" w:eastAsia="Calibri" w:hAnsi="Calibri" w:cs="Calibri"/>
          <w:b/>
          <w:bCs/>
          <w:sz w:val="22"/>
          <w:szCs w:val="22"/>
        </w:rPr>
        <w:t xml:space="preserve"> las pymes beneficiarias</w:t>
      </w:r>
      <w:r w:rsidR="418AB55F" w:rsidRPr="00951BCE">
        <w:rPr>
          <w:rFonts w:ascii="Calibri" w:eastAsia="Calibri" w:hAnsi="Calibri" w:cs="Calibri"/>
          <w:b/>
          <w:bCs/>
          <w:sz w:val="22"/>
          <w:szCs w:val="22"/>
        </w:rPr>
        <w:t>.</w:t>
      </w:r>
    </w:p>
    <w:p w14:paraId="2F1A594D" w14:textId="1E0E89F5" w:rsidR="21B9881E" w:rsidRPr="00951BCE" w:rsidRDefault="21B9881E" w:rsidP="4F11EB83">
      <w:pPr>
        <w:widowControl w:val="0"/>
        <w:spacing w:after="0" w:line="240" w:lineRule="auto"/>
        <w:rPr>
          <w:rFonts w:ascii="Calibri" w:eastAsia="Calibri" w:hAnsi="Calibri" w:cs="Calibri"/>
          <w:b/>
          <w:bCs/>
          <w:sz w:val="22"/>
          <w:szCs w:val="22"/>
          <w:u w:val="single"/>
        </w:rPr>
      </w:pPr>
    </w:p>
    <w:p w14:paraId="3E8A8073" w14:textId="158FCE22" w:rsidR="21B9881E" w:rsidRPr="00FF2137" w:rsidRDefault="41FB8309" w:rsidP="4F11EB83">
      <w:pPr>
        <w:widowControl w:val="0"/>
        <w:spacing w:after="0" w:line="240" w:lineRule="auto"/>
        <w:rPr>
          <w:rFonts w:ascii="Calibri" w:eastAsia="Calibri" w:hAnsi="Calibri" w:cs="Calibri"/>
          <w:color w:val="000000" w:themeColor="text1"/>
          <w:sz w:val="22"/>
          <w:szCs w:val="22"/>
        </w:rPr>
      </w:pPr>
      <w:r w:rsidRPr="00951BCE">
        <w:rPr>
          <w:rFonts w:ascii="Calibri" w:eastAsia="Calibri" w:hAnsi="Calibri" w:cs="Calibri"/>
          <w:sz w:val="22"/>
          <w:szCs w:val="22"/>
        </w:rPr>
        <w:t xml:space="preserve">Las pymes beneficiarias </w:t>
      </w:r>
      <w:r w:rsidR="75834741" w:rsidRPr="00951BCE">
        <w:rPr>
          <w:rFonts w:ascii="Calibri" w:eastAsia="Calibri" w:hAnsi="Calibri" w:cs="Calibri"/>
          <w:sz w:val="22"/>
          <w:szCs w:val="22"/>
        </w:rPr>
        <w:t>de las ayudas deberán</w:t>
      </w:r>
      <w:r w:rsidR="75834741" w:rsidRPr="00FF2137">
        <w:rPr>
          <w:rFonts w:ascii="Calibri" w:eastAsia="Calibri" w:hAnsi="Calibri" w:cs="Calibri"/>
          <w:sz w:val="22"/>
          <w:szCs w:val="22"/>
        </w:rPr>
        <w:t xml:space="preserve"> cumplir las siguientes obligaciones:</w:t>
      </w:r>
    </w:p>
    <w:p w14:paraId="3E808DF9" w14:textId="77777777" w:rsidR="00D443DF" w:rsidRPr="00FF2137" w:rsidRDefault="00D443DF" w:rsidP="00D443DF">
      <w:pPr>
        <w:widowControl w:val="0"/>
        <w:spacing w:after="0" w:line="240" w:lineRule="auto"/>
        <w:jc w:val="both"/>
        <w:rPr>
          <w:rFonts w:ascii="Calibri" w:eastAsia="Calibri" w:hAnsi="Calibri" w:cs="Calibri"/>
          <w:sz w:val="22"/>
          <w:szCs w:val="22"/>
        </w:rPr>
      </w:pPr>
    </w:p>
    <w:p w14:paraId="2DF469DB" w14:textId="77777777" w:rsidR="00D443DF" w:rsidRPr="00FF2137" w:rsidRDefault="262AC914"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Ejecutar el proyecto objeto de la ayuda y destinar la misma a la finalidad para la que ha sido concedida, en la forma, condiciones y plazos establecidos.</w:t>
      </w:r>
    </w:p>
    <w:p w14:paraId="1E97D534" w14:textId="77777777" w:rsidR="00D443DF" w:rsidRPr="00FF2137" w:rsidRDefault="00D443DF" w:rsidP="00D443DF">
      <w:pPr>
        <w:pStyle w:val="Prrafodelista"/>
        <w:widowControl w:val="0"/>
        <w:spacing w:after="0" w:line="240" w:lineRule="auto"/>
        <w:jc w:val="both"/>
        <w:rPr>
          <w:rFonts w:ascii="Calibri" w:eastAsia="Calibri" w:hAnsi="Calibri" w:cs="Calibri"/>
          <w:color w:val="000000" w:themeColor="text1"/>
          <w:sz w:val="22"/>
          <w:szCs w:val="22"/>
        </w:rPr>
      </w:pPr>
    </w:p>
    <w:p w14:paraId="28310C13" w14:textId="77777777" w:rsidR="00D443DF" w:rsidRPr="00FF2137" w:rsidRDefault="6B71B54B"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Justificar ante el órgano concedente el cumplimiento de la finalidad de la ayuda, en el plazo establecido para ello.</w:t>
      </w:r>
    </w:p>
    <w:p w14:paraId="7CA8F902" w14:textId="77777777" w:rsidR="00D443DF" w:rsidRPr="00FF2137" w:rsidRDefault="00D443DF" w:rsidP="00D443DF">
      <w:pPr>
        <w:pStyle w:val="Prrafodelista"/>
        <w:rPr>
          <w:rFonts w:ascii="Calibri" w:eastAsia="Calibri" w:hAnsi="Calibri" w:cs="Calibri"/>
          <w:color w:val="000000" w:themeColor="text1"/>
          <w:sz w:val="22"/>
          <w:szCs w:val="22"/>
        </w:rPr>
      </w:pPr>
    </w:p>
    <w:p w14:paraId="6415BF88" w14:textId="77777777" w:rsidR="00397E72" w:rsidRPr="00FF2137" w:rsidRDefault="51018073"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Aplicar medidas antifraude eficaces y proporcionadas en su ámbito de gestión.</w:t>
      </w:r>
    </w:p>
    <w:p w14:paraId="3161C326" w14:textId="77777777" w:rsidR="00397E72" w:rsidRPr="00FF2137" w:rsidRDefault="00397E72" w:rsidP="00397E72">
      <w:pPr>
        <w:pStyle w:val="Prrafodelista"/>
        <w:rPr>
          <w:rFonts w:ascii="Calibri" w:eastAsia="Calibri" w:hAnsi="Calibri" w:cs="Calibri"/>
          <w:sz w:val="22"/>
          <w:szCs w:val="22"/>
        </w:rPr>
      </w:pPr>
    </w:p>
    <w:p w14:paraId="6A9DC095" w14:textId="77777777" w:rsidR="00397E72" w:rsidRPr="00FF2137" w:rsidRDefault="0B95CCFD"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Someterse a cualesquiera otras actuaciones de comprobación y control financiero que realice la Autoridad de Gestión, la Autoridad de Certificación, la Autoridad de Auditoria, el Organismo Intermedio, el Tribunal de Cuentas, los órganos de control de la Comisión Europea o el Tribunal de Cuentas Europeo, de acuerdo con lo establecido en la normativa aplicable a la gestión de las ayudas cofinanciadas con fondos comunitarios, aportando para ello cuanta información le sea requerida</w:t>
      </w:r>
      <w:r w:rsidR="2BA4FBBC" w:rsidRPr="00FF2137">
        <w:rPr>
          <w:rFonts w:ascii="Calibri" w:eastAsia="Calibri" w:hAnsi="Calibri" w:cs="Calibri"/>
          <w:sz w:val="22"/>
          <w:szCs w:val="22"/>
        </w:rPr>
        <w:t>.</w:t>
      </w:r>
    </w:p>
    <w:p w14:paraId="40F21169" w14:textId="77777777" w:rsidR="00397E72" w:rsidRPr="00FF2137" w:rsidRDefault="00397E72" w:rsidP="00397E72">
      <w:pPr>
        <w:pStyle w:val="Prrafodelista"/>
        <w:rPr>
          <w:rFonts w:ascii="Calibri" w:eastAsia="Calibri" w:hAnsi="Calibri" w:cs="Calibri"/>
          <w:color w:val="000000" w:themeColor="text1"/>
          <w:sz w:val="22"/>
          <w:szCs w:val="22"/>
        </w:rPr>
      </w:pPr>
    </w:p>
    <w:p w14:paraId="493D3028" w14:textId="77777777" w:rsidR="00DC0640" w:rsidRDefault="5133AC4A" w:rsidP="00DC0640">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w:t>
      </w:r>
    </w:p>
    <w:p w14:paraId="4B6D3DCE" w14:textId="77777777" w:rsidR="00DC0640" w:rsidRPr="00DC0640" w:rsidRDefault="00DC0640" w:rsidP="00DC0640">
      <w:pPr>
        <w:pStyle w:val="Prrafodelista"/>
        <w:rPr>
          <w:rFonts w:ascii="Calibri" w:eastAsia="Calibri" w:hAnsi="Calibri" w:cs="Calibri"/>
          <w:color w:val="000000" w:themeColor="text1"/>
          <w:sz w:val="22"/>
          <w:szCs w:val="22"/>
        </w:rPr>
      </w:pPr>
    </w:p>
    <w:p w14:paraId="76DC1C62" w14:textId="77777777" w:rsidR="00DC0640" w:rsidRDefault="2F8711C7" w:rsidP="00DC0640">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DC0640">
        <w:rPr>
          <w:rFonts w:ascii="Calibri" w:eastAsia="Calibri" w:hAnsi="Calibri" w:cs="Calibri"/>
          <w:color w:val="000000" w:themeColor="text1"/>
          <w:sz w:val="22"/>
          <w:szCs w:val="22"/>
        </w:rPr>
        <w:t>Hacer constar la cofinanciación de la Comunidad Autónoma de Extremadura y del Fondo Europeo de Desarrollo Regional (FEDER), incluyéndose el logotipo de ambas en las medidas de difusión llevadas a cabo por la entidad beneficiaria.</w:t>
      </w:r>
      <w:r w:rsidR="00DC0640" w:rsidRPr="00DC0640">
        <w:rPr>
          <w:rFonts w:ascii="Calibri" w:eastAsia="Calibri" w:hAnsi="Calibri" w:cs="Calibri"/>
          <w:color w:val="000000" w:themeColor="text1"/>
          <w:sz w:val="22"/>
          <w:szCs w:val="22"/>
        </w:rPr>
        <w:t xml:space="preserve"> </w:t>
      </w:r>
    </w:p>
    <w:p w14:paraId="7539E29F" w14:textId="77777777" w:rsidR="00DC0640" w:rsidRPr="00DC0640" w:rsidRDefault="00DC0640" w:rsidP="00DC0640">
      <w:pPr>
        <w:pStyle w:val="Prrafodelista"/>
        <w:rPr>
          <w:rFonts w:ascii="Calibri" w:eastAsia="Calibri" w:hAnsi="Calibri" w:cs="Calibri"/>
          <w:color w:val="000000" w:themeColor="text1"/>
          <w:sz w:val="22"/>
          <w:szCs w:val="22"/>
        </w:rPr>
      </w:pPr>
    </w:p>
    <w:p w14:paraId="3D4DE349" w14:textId="239DC6B0" w:rsidR="00DC0640" w:rsidRPr="00437FF9" w:rsidRDefault="00DC0640" w:rsidP="00DC0640">
      <w:pPr>
        <w:pStyle w:val="Prrafodelista"/>
        <w:widowControl w:val="0"/>
        <w:spacing w:after="0" w:line="240" w:lineRule="auto"/>
        <w:jc w:val="both"/>
        <w:rPr>
          <w:rFonts w:ascii="Calibri" w:eastAsia="Calibri" w:hAnsi="Calibri" w:cs="Calibri"/>
          <w:sz w:val="22"/>
          <w:szCs w:val="22"/>
        </w:rPr>
      </w:pPr>
      <w:r w:rsidRPr="00437FF9">
        <w:rPr>
          <w:rFonts w:ascii="Calibri" w:eastAsia="Calibri" w:hAnsi="Calibri" w:cs="Calibri"/>
          <w:sz w:val="22"/>
          <w:szCs w:val="22"/>
        </w:rPr>
        <w:t>Respecto a la justificación de las medidas de información y publicidad a tener en cuenta por el beneficiario debido a la existencia de financiación con cargo a fondos comunitarios se deberán cumplir los requisitos establecidos en materia de identificación, información y publicidad en el anexo IX del Reglamento (UE) número 2021/1060 del Parlamento Europeo y del Consejo, de 24 de junio de 2021. Asimismo, deberán cumplirse los requisitos establecidos en el Decreto 50/2001, de 3 de abril, sobre medidas adicionales de gestión de inversiones financiadas por la Junta de Extremadura.</w:t>
      </w:r>
    </w:p>
    <w:p w14:paraId="70153631" w14:textId="77777777" w:rsidR="00DC0640" w:rsidRPr="00437FF9" w:rsidRDefault="00DC0640" w:rsidP="00DC0640">
      <w:pPr>
        <w:pStyle w:val="Pa3"/>
        <w:spacing w:before="220"/>
        <w:ind w:left="360"/>
        <w:jc w:val="both"/>
        <w:rPr>
          <w:rFonts w:ascii="Calibri" w:eastAsia="Calibri" w:hAnsi="Calibri" w:cs="Calibri"/>
          <w:sz w:val="22"/>
          <w:szCs w:val="22"/>
          <w:lang w:eastAsia="en-US"/>
        </w:rPr>
      </w:pPr>
      <w:r w:rsidRPr="00437FF9">
        <w:rPr>
          <w:rFonts w:ascii="Calibri" w:eastAsia="Calibri" w:hAnsi="Calibri" w:cs="Calibri"/>
          <w:sz w:val="22"/>
          <w:szCs w:val="22"/>
          <w:lang w:eastAsia="en-US"/>
        </w:rPr>
        <w:lastRenderedPageBreak/>
        <w:t>De este modo, conforme a lo establecido en el artículo 50 del citado Reglamento (UE) deberá cumplirse con lo siguiente:</w:t>
      </w:r>
    </w:p>
    <w:p w14:paraId="78CCEB5C" w14:textId="77777777" w:rsidR="00DC0640" w:rsidRPr="00437FF9" w:rsidRDefault="00DC0640" w:rsidP="00DC0640">
      <w:pPr>
        <w:pStyle w:val="Pa3"/>
        <w:numPr>
          <w:ilvl w:val="1"/>
          <w:numId w:val="81"/>
        </w:numPr>
        <w:spacing w:before="220"/>
        <w:jc w:val="both"/>
        <w:rPr>
          <w:rFonts w:ascii="Calibri" w:eastAsia="Calibri" w:hAnsi="Calibri" w:cs="Calibri"/>
          <w:sz w:val="22"/>
          <w:szCs w:val="22"/>
          <w:lang w:eastAsia="en-US"/>
        </w:rPr>
      </w:pPr>
      <w:r w:rsidRPr="00437FF9">
        <w:rPr>
          <w:rFonts w:ascii="Calibri" w:eastAsia="Calibri" w:hAnsi="Calibri" w:cs="Calibri"/>
          <w:sz w:val="22"/>
          <w:szCs w:val="22"/>
          <w:lang w:eastAsia="en-US"/>
        </w:rPr>
        <w:t>Se deberá indicar en el sitio web oficial del beneficiario, cuando dicho sitio web exista, y en sus cuentas en los medios sociales haciendo una breve descripción de la operación, de manera proporcionada en relación con el nivel de la ayuda, con sus objetivos y resultados, y destacando la ayuda financiera de la Unión.</w:t>
      </w:r>
    </w:p>
    <w:p w14:paraId="028B9970" w14:textId="3FC3AF2A" w:rsidR="00397E72" w:rsidRPr="00437FF9" w:rsidRDefault="00DC0640" w:rsidP="003C052E">
      <w:pPr>
        <w:pStyle w:val="Pa3"/>
        <w:numPr>
          <w:ilvl w:val="1"/>
          <w:numId w:val="81"/>
        </w:numPr>
        <w:spacing w:before="220"/>
        <w:jc w:val="both"/>
        <w:rPr>
          <w:rFonts w:ascii="Calibri" w:eastAsia="Calibri" w:hAnsi="Calibri" w:cs="Calibri"/>
          <w:sz w:val="22"/>
          <w:szCs w:val="22"/>
          <w:lang w:eastAsia="en-US"/>
        </w:rPr>
      </w:pPr>
      <w:r w:rsidRPr="00437FF9">
        <w:rPr>
          <w:rFonts w:ascii="Calibri" w:eastAsia="Calibri" w:hAnsi="Calibri" w:cs="Calibri"/>
          <w:sz w:val="22"/>
          <w:szCs w:val="22"/>
          <w:lang w:eastAsia="en-US"/>
        </w:rPr>
        <w:t>Así mismo se deberá exhibir en un lugar bien visible para el público al menos un cartel de tamaño mínimo A3 o una pantalla electrónica equivalente con información sobre la operación donde se destaque la ayuda de los Fondos.</w:t>
      </w:r>
    </w:p>
    <w:p w14:paraId="408A0FE4" w14:textId="77777777" w:rsidR="00397E72" w:rsidRPr="00FF2137" w:rsidRDefault="00397E72" w:rsidP="00397E72">
      <w:pPr>
        <w:pStyle w:val="Prrafodelista"/>
        <w:rPr>
          <w:rFonts w:ascii="Calibri" w:eastAsia="Calibri" w:hAnsi="Calibri" w:cs="Calibri"/>
          <w:color w:val="000000" w:themeColor="text1"/>
          <w:sz w:val="22"/>
          <w:szCs w:val="22"/>
        </w:rPr>
      </w:pPr>
    </w:p>
    <w:p w14:paraId="6DFBF222" w14:textId="77777777" w:rsidR="00397E72" w:rsidRPr="00FF2137" w:rsidRDefault="2F8711C7"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Conservar la documentación original de la justificación de la subvención, incluidos los documentos electrónicos, durante un plazo de cinco años a partir del 31 de diciembre siguiente a la presentación de las cuentas en las que estén incluidos los gastos de la operación en los términos del artículo 82 del Reglamento (UE) número 2021/1060, del Parlamento Europeo y del Consejo, de 24 de junio de 2021, en tanto puedan ser objeto de actuaciones de comprobación y control.</w:t>
      </w:r>
    </w:p>
    <w:p w14:paraId="7584ECAC" w14:textId="77777777" w:rsidR="00397E72" w:rsidRPr="00FF2137" w:rsidRDefault="00397E72" w:rsidP="00397E72">
      <w:pPr>
        <w:pStyle w:val="Prrafodelista"/>
        <w:rPr>
          <w:rFonts w:ascii="Calibri" w:eastAsia="Calibri" w:hAnsi="Calibri" w:cs="Calibri"/>
          <w:color w:val="000000" w:themeColor="text1"/>
          <w:sz w:val="22"/>
          <w:szCs w:val="22"/>
        </w:rPr>
      </w:pPr>
    </w:p>
    <w:p w14:paraId="33E47416" w14:textId="77777777" w:rsidR="00397E72" w:rsidRPr="00FF2137" w:rsidRDefault="2F8711C7"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Mantener un sistema de contabilidad separado o un código contable adecuado en relación con todas las transacciones relacionadas con las operaciones objeto del proyecto subvencionado, sin perjuicio de disponer de los libros contables, registros diligenciados y demás documentos debidamente auditados en los términos exigidos por la legislación mercantil y sectorial aplicable a</w:t>
      </w:r>
      <w:r w:rsidR="30AEB79C" w:rsidRPr="00FF2137">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l</w:t>
      </w:r>
      <w:r w:rsidR="30AEB79C" w:rsidRPr="00FF2137">
        <w:rPr>
          <w:rFonts w:ascii="Calibri" w:eastAsia="Calibri" w:hAnsi="Calibri" w:cs="Calibri"/>
          <w:color w:val="000000" w:themeColor="text1"/>
          <w:sz w:val="22"/>
          <w:szCs w:val="22"/>
        </w:rPr>
        <w:t>a</w:t>
      </w:r>
      <w:r w:rsidRPr="00FF2137">
        <w:rPr>
          <w:rFonts w:ascii="Calibri" w:eastAsia="Calibri" w:hAnsi="Calibri" w:cs="Calibri"/>
          <w:color w:val="000000" w:themeColor="text1"/>
          <w:sz w:val="22"/>
          <w:szCs w:val="22"/>
        </w:rPr>
        <w:t xml:space="preserve"> beneficiari</w:t>
      </w:r>
      <w:r w:rsidR="3A29E11C" w:rsidRPr="00FF2137">
        <w:rPr>
          <w:rFonts w:ascii="Calibri" w:eastAsia="Calibri" w:hAnsi="Calibri" w:cs="Calibri"/>
          <w:color w:val="000000" w:themeColor="text1"/>
          <w:sz w:val="22"/>
          <w:szCs w:val="22"/>
        </w:rPr>
        <w:t>a</w:t>
      </w:r>
      <w:r w:rsidRPr="00FF2137">
        <w:rPr>
          <w:rFonts w:ascii="Calibri" w:eastAsia="Calibri" w:hAnsi="Calibri" w:cs="Calibri"/>
          <w:color w:val="000000" w:themeColor="text1"/>
          <w:sz w:val="22"/>
          <w:szCs w:val="22"/>
        </w:rPr>
        <w:t xml:space="preserve"> en cada caso, con la finalidad de garantizar el adecuado ejercicio de las facultades de comprobación y control.</w:t>
      </w:r>
    </w:p>
    <w:p w14:paraId="5E463C0B" w14:textId="77777777" w:rsidR="00397E72" w:rsidRPr="00FF2137" w:rsidRDefault="00397E72" w:rsidP="00397E72">
      <w:pPr>
        <w:pStyle w:val="Prrafodelista"/>
        <w:rPr>
          <w:rFonts w:ascii="Calibri" w:eastAsia="Calibri" w:hAnsi="Calibri" w:cs="Calibri"/>
          <w:color w:val="000000" w:themeColor="text1"/>
          <w:sz w:val="22"/>
          <w:szCs w:val="22"/>
        </w:rPr>
      </w:pPr>
    </w:p>
    <w:p w14:paraId="7808CB27" w14:textId="77777777" w:rsidR="00397E72" w:rsidRPr="00FF2137" w:rsidRDefault="07172E82"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Cumplir con la normativa medioambiental que resulta aplicable por razón de la actividad de la empresa.</w:t>
      </w:r>
    </w:p>
    <w:p w14:paraId="04668072" w14:textId="77777777" w:rsidR="00397E72" w:rsidRPr="00FF2137" w:rsidRDefault="00397E72" w:rsidP="00397E72">
      <w:pPr>
        <w:pStyle w:val="Prrafodelista"/>
        <w:rPr>
          <w:rFonts w:ascii="Calibri" w:eastAsia="Calibri" w:hAnsi="Calibri" w:cs="Calibri"/>
          <w:sz w:val="22"/>
          <w:szCs w:val="22"/>
        </w:rPr>
      </w:pPr>
    </w:p>
    <w:p w14:paraId="30B1ECD5" w14:textId="18B1E521" w:rsidR="00B07F0A" w:rsidRPr="00FF2137" w:rsidRDefault="23BAD1D5"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E06FF9">
        <w:rPr>
          <w:rFonts w:ascii="Calibri" w:eastAsia="Calibri" w:hAnsi="Calibri" w:cs="Calibri"/>
          <w:sz w:val="22"/>
          <w:szCs w:val="22"/>
        </w:rPr>
        <w:t>El beneficiario será</w:t>
      </w:r>
      <w:r w:rsidR="002235AB" w:rsidRPr="00E06FF9">
        <w:rPr>
          <w:rFonts w:ascii="Calibri" w:eastAsia="Calibri" w:hAnsi="Calibri" w:cs="Calibri"/>
          <w:sz w:val="22"/>
          <w:szCs w:val="22"/>
        </w:rPr>
        <w:t xml:space="preserve"> informado</w:t>
      </w:r>
      <w:r w:rsidRPr="00E06FF9">
        <w:rPr>
          <w:rFonts w:ascii="Calibri" w:eastAsia="Calibri" w:hAnsi="Calibri" w:cs="Calibri"/>
          <w:sz w:val="22"/>
          <w:szCs w:val="22"/>
        </w:rPr>
        <w:t xml:space="preserve"> sobre la cofinanciación de la ayuda por la Unión Europea y que su aceptación implica la inclusión en una lista pública de operaciones que recogerá los datos de la operación, así como los datos de identificación del beneficiario. La autoridad de gestión publicará en el sitio web la lista de operaciones seleccionadas para recibir</w:t>
      </w:r>
      <w:r w:rsidRPr="00FF2137">
        <w:rPr>
          <w:rFonts w:ascii="Calibri" w:eastAsia="Calibri" w:hAnsi="Calibri" w:cs="Calibri"/>
          <w:sz w:val="22"/>
          <w:szCs w:val="22"/>
        </w:rPr>
        <w:t xml:space="preserve"> ayuda de los Fondos como mínimo en una de las lenguas oficiales de las instituciones de la Unión y la actualizará como mínimo cada cuatro meses.</w:t>
      </w:r>
    </w:p>
    <w:p w14:paraId="34D77E86" w14:textId="77777777" w:rsidR="00B07F0A" w:rsidRPr="00FF2137" w:rsidRDefault="00B07F0A" w:rsidP="00B07F0A">
      <w:pPr>
        <w:pStyle w:val="Prrafodelista"/>
        <w:rPr>
          <w:rFonts w:ascii="Calibri" w:eastAsia="Calibri" w:hAnsi="Calibri" w:cs="Calibri"/>
          <w:sz w:val="22"/>
          <w:szCs w:val="22"/>
        </w:rPr>
      </w:pPr>
    </w:p>
    <w:p w14:paraId="2C5C4932" w14:textId="031B51F5" w:rsidR="00B07F0A" w:rsidRPr="00FF2137" w:rsidRDefault="23BAD1D5"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Se </w:t>
      </w:r>
      <w:r w:rsidRPr="00E06FF9">
        <w:rPr>
          <w:rFonts w:ascii="Calibri" w:eastAsia="Calibri" w:hAnsi="Calibri" w:cs="Calibri"/>
          <w:sz w:val="22"/>
          <w:szCs w:val="22"/>
        </w:rPr>
        <w:t>deberá aplicar las normas sobres los gastos subvencionables de los programa</w:t>
      </w:r>
      <w:r w:rsidR="005B69D4" w:rsidRPr="00E06FF9">
        <w:rPr>
          <w:rFonts w:ascii="Calibri" w:eastAsia="Calibri" w:hAnsi="Calibri" w:cs="Calibri"/>
          <w:sz w:val="22"/>
          <w:szCs w:val="22"/>
        </w:rPr>
        <w:t>s financiados con fondos europeo</w:t>
      </w:r>
      <w:r w:rsidRPr="00E06FF9">
        <w:rPr>
          <w:rFonts w:ascii="Calibri" w:eastAsia="Calibri" w:hAnsi="Calibri" w:cs="Calibri"/>
          <w:sz w:val="22"/>
          <w:szCs w:val="22"/>
        </w:rPr>
        <w:t>s</w:t>
      </w:r>
      <w:r w:rsidR="00B44ED3">
        <w:rPr>
          <w:rFonts w:ascii="Calibri" w:eastAsia="Calibri" w:hAnsi="Calibri" w:cs="Calibri"/>
          <w:sz w:val="22"/>
          <w:szCs w:val="22"/>
        </w:rPr>
        <w:t xml:space="preserve">. </w:t>
      </w:r>
      <w:r w:rsidRPr="00E06FF9">
        <w:rPr>
          <w:rFonts w:ascii="Calibri" w:eastAsia="Calibri" w:hAnsi="Calibri" w:cs="Calibri"/>
          <w:sz w:val="22"/>
          <w:szCs w:val="22"/>
        </w:rPr>
        <w:t>La subvencionabilidad de los gastos cumplirá con lo establecido en la normativa comunitaria y nacional referente a los Fondos</w:t>
      </w:r>
      <w:r w:rsidRPr="00FF2137">
        <w:rPr>
          <w:rFonts w:ascii="Calibri" w:eastAsia="Calibri" w:hAnsi="Calibri" w:cs="Calibri"/>
          <w:sz w:val="22"/>
          <w:szCs w:val="22"/>
        </w:rPr>
        <w:t>, especialmente en el Reglamento (UE) Nº 2021/1060 de disposiciones comunes, el Reglamento (UE) Nº 2021/1058 sobre el FEDER y la Orden HFP/1414/2023, de 27 de diciembre, por la que se aprueban las normas sobre los gastos subvencionables de los programas financiados por el Fondo Europeo de Desarrollo Regional y del Fondo de Transición Justa para el período 2021-2027.</w:t>
      </w:r>
    </w:p>
    <w:p w14:paraId="6B70D6A2" w14:textId="77777777" w:rsidR="00B07F0A" w:rsidRPr="00FF2137" w:rsidRDefault="00B07F0A" w:rsidP="00B07F0A">
      <w:pPr>
        <w:pStyle w:val="Prrafodelista"/>
        <w:rPr>
          <w:rFonts w:ascii="Calibri" w:eastAsia="Calibri" w:hAnsi="Calibri" w:cs="Calibri"/>
          <w:sz w:val="22"/>
          <w:szCs w:val="22"/>
        </w:rPr>
      </w:pPr>
    </w:p>
    <w:p w14:paraId="550E3DE0" w14:textId="77777777" w:rsidR="00B07F0A" w:rsidRPr="00FF2137" w:rsidRDefault="23BAD1D5"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El beneficiario deberá informar </w:t>
      </w:r>
      <w:r w:rsidRPr="00E06FF9">
        <w:rPr>
          <w:rFonts w:ascii="Calibri" w:eastAsia="Calibri" w:hAnsi="Calibri" w:cs="Calibri"/>
          <w:sz w:val="22"/>
          <w:szCs w:val="22"/>
        </w:rPr>
        <w:t>sobre el nivel de logro de los indicadores de realización</w:t>
      </w:r>
      <w:r w:rsidRPr="00FF2137">
        <w:rPr>
          <w:rFonts w:ascii="Calibri" w:eastAsia="Calibri" w:hAnsi="Calibri" w:cs="Calibri"/>
          <w:sz w:val="22"/>
          <w:szCs w:val="22"/>
        </w:rPr>
        <w:t xml:space="preserve"> al mismo tiempo que justifica gastos para ser declarados en solicitudes de reembolso.</w:t>
      </w:r>
    </w:p>
    <w:p w14:paraId="1E68A945" w14:textId="77777777" w:rsidR="00B07F0A" w:rsidRPr="00FF2137" w:rsidRDefault="00B07F0A" w:rsidP="00B07F0A">
      <w:pPr>
        <w:pStyle w:val="Prrafodelista"/>
        <w:rPr>
          <w:rFonts w:ascii="Calibri" w:eastAsia="Calibri" w:hAnsi="Calibri" w:cs="Calibri"/>
          <w:sz w:val="22"/>
          <w:szCs w:val="22"/>
        </w:rPr>
      </w:pPr>
    </w:p>
    <w:p w14:paraId="6F02A6B0" w14:textId="1F7E8DAF" w:rsidR="00EE0A1B" w:rsidRPr="00FF2137" w:rsidRDefault="212673E5" w:rsidP="00A4788A">
      <w:pPr>
        <w:pStyle w:val="Prrafodelista"/>
        <w:widowControl w:val="0"/>
        <w:numPr>
          <w:ilvl w:val="0"/>
          <w:numId w:val="43"/>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Cualquier otra obligación prevista en el texto de este decreto, en la resolución de concesión </w:t>
      </w:r>
      <w:r w:rsidRPr="00FF2137">
        <w:rPr>
          <w:rFonts w:ascii="Calibri" w:eastAsia="Calibri" w:hAnsi="Calibri" w:cs="Calibri"/>
          <w:sz w:val="22"/>
          <w:szCs w:val="22"/>
        </w:rPr>
        <w:lastRenderedPageBreak/>
        <w:t>de ayudas y en la Ley 6/2011, de 23 de marzo.</w:t>
      </w:r>
    </w:p>
    <w:p w14:paraId="329F1228" w14:textId="60280856" w:rsidR="00EE0A1B" w:rsidRPr="00FF2137" w:rsidRDefault="00EE0A1B" w:rsidP="4F11EB83">
      <w:pPr>
        <w:widowControl w:val="0"/>
        <w:spacing w:after="0" w:line="240" w:lineRule="auto"/>
        <w:jc w:val="both"/>
        <w:rPr>
          <w:rFonts w:ascii="Calibri" w:eastAsia="Calibri" w:hAnsi="Calibri" w:cs="Calibri"/>
          <w:color w:val="FF0000"/>
          <w:sz w:val="22"/>
          <w:szCs w:val="22"/>
          <w:highlight w:val="yellow"/>
        </w:rPr>
      </w:pPr>
    </w:p>
    <w:p w14:paraId="303A7E00" w14:textId="638E991D" w:rsidR="4245401B" w:rsidRPr="00162F78" w:rsidRDefault="4245401B" w:rsidP="32A6A573">
      <w:pPr>
        <w:widowControl w:val="0"/>
        <w:spacing w:after="0" w:line="240" w:lineRule="auto"/>
        <w:jc w:val="both"/>
        <w:rPr>
          <w:rFonts w:ascii="Calibri" w:eastAsia="Calibri" w:hAnsi="Calibri" w:cs="Calibri"/>
          <w:b/>
          <w:bCs/>
          <w:sz w:val="22"/>
          <w:szCs w:val="22"/>
        </w:rPr>
      </w:pPr>
      <w:r w:rsidRPr="00162F78">
        <w:rPr>
          <w:rFonts w:ascii="Calibri" w:eastAsia="Calibri" w:hAnsi="Calibri" w:cs="Calibri"/>
          <w:b/>
          <w:bCs/>
          <w:sz w:val="22"/>
          <w:szCs w:val="22"/>
        </w:rPr>
        <w:t>Artículo 21. Mantenimiento de la actividad</w:t>
      </w:r>
      <w:r w:rsidR="00EB60C5" w:rsidRPr="00162F78">
        <w:rPr>
          <w:rFonts w:ascii="Calibri" w:eastAsia="Calibri" w:hAnsi="Calibri" w:cs="Calibri"/>
          <w:b/>
          <w:bCs/>
          <w:sz w:val="22"/>
          <w:szCs w:val="22"/>
        </w:rPr>
        <w:t xml:space="preserve"> de la empresa.</w:t>
      </w:r>
    </w:p>
    <w:p w14:paraId="04E04A22" w14:textId="6822FDD7" w:rsidR="32A6A573" w:rsidRPr="00162F78" w:rsidRDefault="32A6A573" w:rsidP="32A6A573">
      <w:pPr>
        <w:widowControl w:val="0"/>
        <w:spacing w:after="0" w:line="240" w:lineRule="auto"/>
        <w:jc w:val="both"/>
        <w:rPr>
          <w:rFonts w:ascii="Calibri" w:eastAsia="Calibri" w:hAnsi="Calibri" w:cs="Calibri"/>
          <w:b/>
          <w:bCs/>
          <w:sz w:val="22"/>
          <w:szCs w:val="22"/>
        </w:rPr>
      </w:pPr>
    </w:p>
    <w:p w14:paraId="7CB045A5" w14:textId="48AA5E86" w:rsidR="00EB60C5" w:rsidRPr="00E06FF9" w:rsidRDefault="00EB60C5" w:rsidP="32A6A573">
      <w:pPr>
        <w:widowControl w:val="0"/>
        <w:spacing w:after="0" w:line="240" w:lineRule="auto"/>
        <w:jc w:val="both"/>
        <w:rPr>
          <w:rFonts w:ascii="Calibri" w:eastAsia="Calibri" w:hAnsi="Calibri" w:cs="Calibri"/>
          <w:sz w:val="22"/>
          <w:szCs w:val="22"/>
        </w:rPr>
      </w:pPr>
      <w:r w:rsidRPr="00E06FF9">
        <w:rPr>
          <w:rFonts w:ascii="Calibri" w:eastAsia="Calibri" w:hAnsi="Calibri" w:cs="Calibri"/>
          <w:sz w:val="22"/>
          <w:szCs w:val="22"/>
        </w:rPr>
        <w:t xml:space="preserve">Las pymes beneficiarias de las ayudas estarán obligadas a mantener en Extremadura la actividad de su empresa durante, al menos, tres años consecutivos contados a partir de la fecha de presentación de la justificación de la ayuda. El incumplimiento de este requisito dará lugar a la revocación de la ayuda concedida. </w:t>
      </w:r>
    </w:p>
    <w:p w14:paraId="2CDA2147" w14:textId="4F996BDE" w:rsidR="32A6A573" w:rsidRPr="00E06FF9" w:rsidRDefault="32A6A573" w:rsidP="32A6A573">
      <w:pPr>
        <w:widowControl w:val="0"/>
        <w:spacing w:after="0" w:line="240" w:lineRule="auto"/>
        <w:jc w:val="both"/>
        <w:rPr>
          <w:rFonts w:ascii="Calibri" w:eastAsia="Calibri" w:hAnsi="Calibri" w:cs="Calibri"/>
          <w:sz w:val="22"/>
          <w:szCs w:val="22"/>
        </w:rPr>
      </w:pPr>
    </w:p>
    <w:p w14:paraId="5F9BE71C" w14:textId="2FE0C560" w:rsidR="00EB60C5" w:rsidRPr="00E06FF9" w:rsidRDefault="00EB60C5" w:rsidP="32A6A573">
      <w:pPr>
        <w:widowControl w:val="0"/>
        <w:spacing w:after="0" w:line="240" w:lineRule="auto"/>
        <w:jc w:val="both"/>
        <w:rPr>
          <w:rFonts w:ascii="Calibri" w:eastAsia="Calibri" w:hAnsi="Calibri" w:cs="Calibri"/>
          <w:sz w:val="22"/>
          <w:szCs w:val="22"/>
        </w:rPr>
      </w:pPr>
      <w:r w:rsidRPr="00E06FF9">
        <w:rPr>
          <w:rFonts w:ascii="Calibri" w:eastAsia="Calibri" w:hAnsi="Calibri" w:cs="Calibri"/>
          <w:sz w:val="22"/>
          <w:szCs w:val="22"/>
        </w:rPr>
        <w:t xml:space="preserve">En los supuestos de incumplimiento de la obligación de mantenimiento de la actividad, el órgano gestor tendrá en cuenta el principio de proporcionalidad en la determinación de la parte de ayuda a devolver por la pyme beneficiaria, siendo el importe a reintegrar directamente proporcional al tiempo transcurrido desde la presentación de la </w:t>
      </w:r>
      <w:r w:rsidR="3E6C1956" w:rsidRPr="00E06FF9">
        <w:rPr>
          <w:rFonts w:ascii="Calibri" w:eastAsia="Calibri" w:hAnsi="Calibri" w:cs="Calibri"/>
          <w:sz w:val="22"/>
          <w:szCs w:val="22"/>
        </w:rPr>
        <w:t>justificación de la ayuda</w:t>
      </w:r>
      <w:r w:rsidRPr="00E06FF9">
        <w:rPr>
          <w:rFonts w:ascii="Calibri" w:eastAsia="Calibri" w:hAnsi="Calibri" w:cs="Calibri"/>
          <w:sz w:val="22"/>
          <w:szCs w:val="22"/>
        </w:rPr>
        <w:t xml:space="preserve"> hasta el cese de la actividad, siempre y cuando haya transcurrido al menos el 60% del total del periodo de mantenimiento de la actividad. Si no se alcanza dicho porcentaje procederá la revocación y reintegro total de la ayuda.</w:t>
      </w:r>
    </w:p>
    <w:p w14:paraId="414A138D" w14:textId="44CE2F7D" w:rsidR="32A6A573" w:rsidRPr="00E06FF9" w:rsidRDefault="32A6A573" w:rsidP="32A6A573">
      <w:pPr>
        <w:widowControl w:val="0"/>
        <w:spacing w:after="0" w:line="240" w:lineRule="auto"/>
        <w:jc w:val="both"/>
        <w:rPr>
          <w:rFonts w:ascii="Calibri" w:eastAsia="Calibri" w:hAnsi="Calibri" w:cs="Calibri"/>
          <w:b/>
          <w:bCs/>
          <w:color w:val="FF0000"/>
          <w:sz w:val="22"/>
          <w:szCs w:val="22"/>
        </w:rPr>
      </w:pPr>
    </w:p>
    <w:p w14:paraId="2DABAC7F" w14:textId="7413053C" w:rsidR="5E7834A1" w:rsidRPr="00FF2137" w:rsidRDefault="2198BBC0" w:rsidP="4F11EB83">
      <w:pPr>
        <w:widowControl w:val="0"/>
        <w:spacing w:after="0" w:line="240" w:lineRule="auto"/>
        <w:jc w:val="both"/>
        <w:rPr>
          <w:rFonts w:ascii="Calibri" w:eastAsia="Calibri" w:hAnsi="Calibri" w:cs="Calibri"/>
          <w:b/>
          <w:bCs/>
          <w:sz w:val="22"/>
          <w:szCs w:val="22"/>
        </w:rPr>
      </w:pPr>
      <w:r w:rsidRPr="00E06FF9">
        <w:rPr>
          <w:rFonts w:ascii="Calibri" w:eastAsia="Calibri" w:hAnsi="Calibri" w:cs="Calibri"/>
          <w:b/>
          <w:bCs/>
          <w:sz w:val="22"/>
          <w:szCs w:val="22"/>
        </w:rPr>
        <w:t xml:space="preserve">Artículo </w:t>
      </w:r>
      <w:r w:rsidR="284315DF" w:rsidRPr="00E06FF9">
        <w:rPr>
          <w:rFonts w:ascii="Calibri" w:eastAsia="Calibri" w:hAnsi="Calibri" w:cs="Calibri"/>
          <w:b/>
          <w:bCs/>
          <w:sz w:val="22"/>
          <w:szCs w:val="22"/>
        </w:rPr>
        <w:t>2</w:t>
      </w:r>
      <w:r w:rsidR="1B549D31" w:rsidRPr="00E06FF9">
        <w:rPr>
          <w:rFonts w:ascii="Calibri" w:eastAsia="Calibri" w:hAnsi="Calibri" w:cs="Calibri"/>
          <w:b/>
          <w:bCs/>
          <w:sz w:val="22"/>
          <w:szCs w:val="22"/>
        </w:rPr>
        <w:t>2</w:t>
      </w:r>
      <w:r w:rsidRPr="00E06FF9">
        <w:rPr>
          <w:rFonts w:ascii="Calibri" w:eastAsia="Calibri" w:hAnsi="Calibri" w:cs="Calibri"/>
          <w:b/>
          <w:bCs/>
          <w:sz w:val="22"/>
          <w:szCs w:val="22"/>
        </w:rPr>
        <w:t xml:space="preserve">. Causas de revocación </w:t>
      </w:r>
      <w:r w:rsidR="23A33B1A" w:rsidRPr="00E06FF9">
        <w:rPr>
          <w:rFonts w:ascii="Calibri" w:eastAsia="Calibri" w:hAnsi="Calibri" w:cs="Calibri"/>
          <w:b/>
          <w:bCs/>
          <w:sz w:val="22"/>
          <w:szCs w:val="22"/>
        </w:rPr>
        <w:t xml:space="preserve">y reintegro </w:t>
      </w:r>
      <w:r w:rsidRPr="00E06FF9">
        <w:rPr>
          <w:rFonts w:ascii="Calibri" w:eastAsia="Calibri" w:hAnsi="Calibri" w:cs="Calibri"/>
          <w:b/>
          <w:bCs/>
          <w:sz w:val="22"/>
          <w:szCs w:val="22"/>
        </w:rPr>
        <w:t>de las ayudas concedidas</w:t>
      </w:r>
      <w:r w:rsidR="5205D371" w:rsidRPr="00E06FF9">
        <w:rPr>
          <w:rFonts w:ascii="Calibri" w:eastAsia="Calibri" w:hAnsi="Calibri" w:cs="Calibri"/>
          <w:b/>
          <w:bCs/>
          <w:sz w:val="22"/>
          <w:szCs w:val="22"/>
        </w:rPr>
        <w:t>.</w:t>
      </w:r>
    </w:p>
    <w:p w14:paraId="459EF872" w14:textId="795016CF" w:rsidR="5E7834A1" w:rsidRPr="00FF2137" w:rsidRDefault="5E7834A1" w:rsidP="4F11EB83">
      <w:pPr>
        <w:widowControl w:val="0"/>
        <w:spacing w:after="0" w:line="240" w:lineRule="auto"/>
        <w:jc w:val="both"/>
        <w:rPr>
          <w:rFonts w:ascii="Calibri" w:eastAsia="Calibri" w:hAnsi="Calibri" w:cs="Calibri"/>
          <w:sz w:val="22"/>
          <w:szCs w:val="22"/>
        </w:rPr>
      </w:pPr>
    </w:p>
    <w:p w14:paraId="65F86011" w14:textId="6B4D58C1" w:rsidR="5E7834A1" w:rsidRPr="00FF2137" w:rsidRDefault="6EEAA0E3" w:rsidP="4F11EB83">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Son causas de revocación y reintegro, en su caso, de las </w:t>
      </w:r>
      <w:r w:rsidRPr="00B507F6">
        <w:rPr>
          <w:rFonts w:ascii="Calibri" w:eastAsia="Calibri" w:hAnsi="Calibri" w:cs="Calibri"/>
          <w:sz w:val="22"/>
          <w:szCs w:val="22"/>
        </w:rPr>
        <w:t>ayudas</w:t>
      </w:r>
      <w:r w:rsidRPr="00FF2137">
        <w:rPr>
          <w:rFonts w:ascii="Calibri" w:eastAsia="Calibri" w:hAnsi="Calibri" w:cs="Calibri"/>
          <w:sz w:val="22"/>
          <w:szCs w:val="22"/>
        </w:rPr>
        <w:t xml:space="preserve"> concedidas:</w:t>
      </w:r>
    </w:p>
    <w:p w14:paraId="02DA73CD" w14:textId="6D18E40A" w:rsidR="000E2909" w:rsidRPr="00FF2137" w:rsidRDefault="000E2909" w:rsidP="4F11EB83">
      <w:pPr>
        <w:widowControl w:val="0"/>
        <w:spacing w:after="0" w:line="240" w:lineRule="auto"/>
        <w:jc w:val="both"/>
        <w:rPr>
          <w:rFonts w:ascii="Calibri" w:eastAsia="Calibri" w:hAnsi="Calibri" w:cs="Calibri"/>
          <w:sz w:val="22"/>
          <w:szCs w:val="22"/>
        </w:rPr>
      </w:pPr>
    </w:p>
    <w:p w14:paraId="73A654B8" w14:textId="07696C7F" w:rsidR="000E2909" w:rsidRPr="00FF2137" w:rsidRDefault="01CE7DA7" w:rsidP="00A4788A">
      <w:pPr>
        <w:pStyle w:val="Prrafodelista"/>
        <w:widowControl w:val="0"/>
        <w:numPr>
          <w:ilvl w:val="0"/>
          <w:numId w:val="23"/>
        </w:numPr>
        <w:spacing w:after="0" w:line="240" w:lineRule="auto"/>
        <w:ind w:left="450"/>
        <w:jc w:val="both"/>
        <w:rPr>
          <w:rFonts w:ascii="Calibri" w:eastAsia="Calibri" w:hAnsi="Calibri" w:cs="Calibri"/>
          <w:color w:val="000000" w:themeColor="text1"/>
          <w:sz w:val="22"/>
          <w:szCs w:val="22"/>
        </w:rPr>
      </w:pPr>
      <w:r w:rsidRPr="00FF2137">
        <w:rPr>
          <w:rFonts w:ascii="Calibri" w:eastAsia="Calibri" w:hAnsi="Calibri" w:cs="Calibri"/>
          <w:sz w:val="22"/>
          <w:szCs w:val="22"/>
        </w:rPr>
        <w:t>No haber alcanzado la financiación objetivo en la campaña de crowdfunding, retirar la campaña antes de su finalización</w:t>
      </w:r>
      <w:r w:rsidR="5C2608EF" w:rsidRPr="00FF2137">
        <w:rPr>
          <w:rFonts w:ascii="Calibri" w:eastAsia="Calibri" w:hAnsi="Calibri" w:cs="Calibri"/>
          <w:sz w:val="22"/>
          <w:szCs w:val="22"/>
        </w:rPr>
        <w:t xml:space="preserve"> </w:t>
      </w:r>
      <w:r w:rsidR="3E83A4EA" w:rsidRPr="00FF2137">
        <w:rPr>
          <w:rFonts w:ascii="Calibri" w:eastAsia="Calibri" w:hAnsi="Calibri" w:cs="Calibri"/>
          <w:sz w:val="22"/>
          <w:szCs w:val="22"/>
        </w:rPr>
        <w:t>o</w:t>
      </w:r>
      <w:r w:rsidRPr="00FF2137">
        <w:rPr>
          <w:rFonts w:ascii="Calibri" w:eastAsia="Calibri" w:hAnsi="Calibri" w:cs="Calibri"/>
          <w:sz w:val="22"/>
          <w:szCs w:val="22"/>
        </w:rPr>
        <w:t xml:space="preserve"> </w:t>
      </w:r>
      <w:r w:rsidR="32F1C85B" w:rsidRPr="00FF2137">
        <w:rPr>
          <w:rFonts w:ascii="Calibri" w:eastAsia="Calibri" w:hAnsi="Calibri" w:cs="Calibri"/>
          <w:sz w:val="22"/>
          <w:szCs w:val="22"/>
        </w:rPr>
        <w:t xml:space="preserve">no cumplir con las obligaciones establecidas en el propio desarrollo de </w:t>
      </w:r>
      <w:r w:rsidRPr="00FF2137">
        <w:rPr>
          <w:rFonts w:ascii="Calibri" w:eastAsia="Calibri" w:hAnsi="Calibri" w:cs="Calibri"/>
          <w:sz w:val="22"/>
          <w:szCs w:val="22"/>
        </w:rPr>
        <w:t>las campañas</w:t>
      </w:r>
      <w:r w:rsidR="0BA5D8C9" w:rsidRPr="00FF2137">
        <w:rPr>
          <w:rFonts w:ascii="Calibri" w:eastAsia="Calibri" w:hAnsi="Calibri" w:cs="Calibri"/>
          <w:sz w:val="22"/>
          <w:szCs w:val="22"/>
        </w:rPr>
        <w:t xml:space="preserve"> de crowdfunding</w:t>
      </w:r>
      <w:r w:rsidR="32BE5345" w:rsidRPr="00FF2137">
        <w:rPr>
          <w:rFonts w:ascii="Calibri" w:eastAsia="Calibri" w:hAnsi="Calibri" w:cs="Calibri"/>
          <w:sz w:val="22"/>
          <w:szCs w:val="22"/>
        </w:rPr>
        <w:t>,</w:t>
      </w:r>
      <w:r w:rsidR="0BA5D8C9" w:rsidRPr="00FF2137">
        <w:rPr>
          <w:rFonts w:ascii="Calibri" w:eastAsia="Calibri" w:hAnsi="Calibri" w:cs="Calibri"/>
          <w:sz w:val="22"/>
          <w:szCs w:val="22"/>
        </w:rPr>
        <w:t xml:space="preserve"> en sus dos modalidades</w:t>
      </w:r>
      <w:r w:rsidR="380D0581" w:rsidRPr="00FF2137">
        <w:rPr>
          <w:rFonts w:ascii="Calibri" w:eastAsia="Calibri" w:hAnsi="Calibri" w:cs="Calibri"/>
          <w:sz w:val="22"/>
          <w:szCs w:val="22"/>
        </w:rPr>
        <w:t>.</w:t>
      </w:r>
    </w:p>
    <w:p w14:paraId="43D55D8F" w14:textId="77777777" w:rsidR="000E2909" w:rsidRPr="00FF2137" w:rsidRDefault="000E2909" w:rsidP="4F11EB83">
      <w:pPr>
        <w:pStyle w:val="Prrafodelista"/>
        <w:widowControl w:val="0"/>
        <w:spacing w:after="0" w:line="240" w:lineRule="auto"/>
        <w:ind w:left="450"/>
        <w:jc w:val="both"/>
        <w:rPr>
          <w:rFonts w:ascii="Calibri" w:eastAsia="Calibri" w:hAnsi="Calibri" w:cs="Calibri"/>
          <w:color w:val="000000" w:themeColor="text1"/>
          <w:sz w:val="22"/>
          <w:szCs w:val="22"/>
        </w:rPr>
      </w:pPr>
    </w:p>
    <w:p w14:paraId="3BB104AF" w14:textId="4F0D146C" w:rsidR="000E2909" w:rsidRPr="00FF2137" w:rsidRDefault="750C0668" w:rsidP="00A4788A">
      <w:pPr>
        <w:pStyle w:val="Prrafodelista"/>
        <w:widowControl w:val="0"/>
        <w:numPr>
          <w:ilvl w:val="0"/>
          <w:numId w:val="23"/>
        </w:numPr>
        <w:spacing w:after="0" w:line="240" w:lineRule="auto"/>
        <w:ind w:left="450"/>
        <w:jc w:val="both"/>
        <w:rPr>
          <w:rFonts w:ascii="Calibri" w:eastAsia="Calibri" w:hAnsi="Calibri" w:cs="Calibri"/>
          <w:color w:val="000000" w:themeColor="text1"/>
          <w:sz w:val="22"/>
          <w:szCs w:val="22"/>
        </w:rPr>
      </w:pPr>
      <w:r w:rsidRPr="00FF2137">
        <w:rPr>
          <w:rFonts w:ascii="Calibri" w:eastAsia="Calibri" w:hAnsi="Calibri" w:cs="Calibri"/>
          <w:sz w:val="22"/>
          <w:szCs w:val="22"/>
        </w:rPr>
        <w:t>Incumplimiento total del objetivo del proyecto o de la finalidad para la que la ayuda fue concedida.</w:t>
      </w:r>
    </w:p>
    <w:p w14:paraId="3CE27793" w14:textId="22ED2014" w:rsidR="21B9881E" w:rsidRPr="00FF2137" w:rsidRDefault="21B9881E" w:rsidP="4F11EB83">
      <w:pPr>
        <w:pStyle w:val="Prrafodelista"/>
        <w:widowControl w:val="0"/>
        <w:spacing w:after="0" w:line="240" w:lineRule="auto"/>
        <w:ind w:left="450"/>
        <w:jc w:val="both"/>
        <w:rPr>
          <w:rFonts w:ascii="Calibri" w:eastAsia="Calibri" w:hAnsi="Calibri" w:cs="Calibri"/>
          <w:color w:val="000000" w:themeColor="text1"/>
          <w:sz w:val="22"/>
          <w:szCs w:val="22"/>
        </w:rPr>
      </w:pPr>
    </w:p>
    <w:p w14:paraId="44094350" w14:textId="3EC9D322" w:rsidR="00E513B9" w:rsidRPr="00E06FF9" w:rsidRDefault="727FE4C2"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FF2137">
        <w:rPr>
          <w:rFonts w:ascii="Calibri" w:eastAsia="Calibri" w:hAnsi="Calibri" w:cs="Calibri"/>
          <w:sz w:val="22"/>
          <w:szCs w:val="22"/>
        </w:rPr>
        <w:t xml:space="preserve">Incumplimiento de la obligación de justificación, justificación insuficiente, justificación fuera del plazo establecido, falsedad, tergiversación u ocultamiento en los datos o documentos que sirven de base para justificar el proyecto subvencionado u otras obligaciones impuestas en la resolución de concesión de </w:t>
      </w:r>
      <w:r w:rsidRPr="00E06FF9">
        <w:rPr>
          <w:rFonts w:ascii="Calibri" w:eastAsia="Calibri" w:hAnsi="Calibri" w:cs="Calibri"/>
          <w:sz w:val="22"/>
          <w:szCs w:val="22"/>
        </w:rPr>
        <w:t>la ayuda, sin perjuicio de la reserva de acciones legales por parte de esta Administración, caso de ser dichos actos constitutivos de delito penal.</w:t>
      </w:r>
    </w:p>
    <w:p w14:paraId="7A4CE89F" w14:textId="6D53C328" w:rsidR="7145CB7D" w:rsidRPr="00E06FF9" w:rsidRDefault="7145CB7D" w:rsidP="4F11EB83">
      <w:pPr>
        <w:pStyle w:val="Prrafodelista"/>
        <w:widowControl w:val="0"/>
        <w:spacing w:after="0" w:line="240" w:lineRule="auto"/>
        <w:ind w:left="450"/>
        <w:jc w:val="both"/>
        <w:rPr>
          <w:rFonts w:ascii="Calibri" w:eastAsia="Calibri" w:hAnsi="Calibri" w:cs="Calibri"/>
          <w:sz w:val="22"/>
          <w:szCs w:val="22"/>
        </w:rPr>
      </w:pPr>
    </w:p>
    <w:p w14:paraId="5D59B953" w14:textId="77777777" w:rsidR="00E513B9" w:rsidRPr="00E06FF9" w:rsidRDefault="2DA7A09E"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 xml:space="preserve">Si </w:t>
      </w:r>
      <w:r w:rsidR="54A485F4" w:rsidRPr="00E06FF9">
        <w:rPr>
          <w:rFonts w:ascii="Calibri" w:eastAsia="Calibri" w:hAnsi="Calibri" w:cs="Calibri"/>
          <w:sz w:val="22"/>
          <w:szCs w:val="22"/>
        </w:rPr>
        <w:t xml:space="preserve">el gasto </w:t>
      </w:r>
      <w:r w:rsidRPr="00E06FF9">
        <w:rPr>
          <w:rFonts w:ascii="Calibri" w:eastAsia="Calibri" w:hAnsi="Calibri" w:cs="Calibri"/>
          <w:sz w:val="22"/>
          <w:szCs w:val="22"/>
        </w:rPr>
        <w:t>final justificad</w:t>
      </w:r>
      <w:r w:rsidR="2ECB73E0" w:rsidRPr="00E06FF9">
        <w:rPr>
          <w:rFonts w:ascii="Calibri" w:eastAsia="Calibri" w:hAnsi="Calibri" w:cs="Calibri"/>
          <w:sz w:val="22"/>
          <w:szCs w:val="22"/>
        </w:rPr>
        <w:t>o</w:t>
      </w:r>
      <w:r w:rsidRPr="00E06FF9">
        <w:rPr>
          <w:rFonts w:ascii="Calibri" w:eastAsia="Calibri" w:hAnsi="Calibri" w:cs="Calibri"/>
          <w:sz w:val="22"/>
          <w:szCs w:val="22"/>
        </w:rPr>
        <w:t xml:space="preserve"> no alcanzase el 60% de</w:t>
      </w:r>
      <w:r w:rsidR="05E44147" w:rsidRPr="00E06FF9">
        <w:rPr>
          <w:rFonts w:ascii="Calibri" w:eastAsia="Calibri" w:hAnsi="Calibri" w:cs="Calibri"/>
          <w:sz w:val="22"/>
          <w:szCs w:val="22"/>
        </w:rPr>
        <w:t xml:space="preserve">l importe </w:t>
      </w:r>
      <w:r w:rsidRPr="00E06FF9">
        <w:rPr>
          <w:rFonts w:ascii="Calibri" w:eastAsia="Calibri" w:hAnsi="Calibri" w:cs="Calibri"/>
          <w:sz w:val="22"/>
          <w:szCs w:val="22"/>
        </w:rPr>
        <w:t>subvencionable total aprobad</w:t>
      </w:r>
      <w:r w:rsidR="64E6CB97" w:rsidRPr="00E06FF9">
        <w:rPr>
          <w:rFonts w:ascii="Calibri" w:eastAsia="Calibri" w:hAnsi="Calibri" w:cs="Calibri"/>
          <w:sz w:val="22"/>
          <w:szCs w:val="22"/>
        </w:rPr>
        <w:t>o</w:t>
      </w:r>
      <w:r w:rsidRPr="00E06FF9">
        <w:rPr>
          <w:rFonts w:ascii="Calibri" w:eastAsia="Calibri" w:hAnsi="Calibri" w:cs="Calibri"/>
          <w:sz w:val="22"/>
          <w:szCs w:val="22"/>
        </w:rPr>
        <w:t>, la revocación de la ayuda será total, con la consiguiente pérdida de la ayuda concedida. En el supuesto de que</w:t>
      </w:r>
      <w:r w:rsidR="0744DF0E" w:rsidRPr="00E06FF9">
        <w:rPr>
          <w:rFonts w:ascii="Calibri" w:eastAsia="Calibri" w:hAnsi="Calibri" w:cs="Calibri"/>
          <w:sz w:val="22"/>
          <w:szCs w:val="22"/>
        </w:rPr>
        <w:t xml:space="preserve"> el gasto </w:t>
      </w:r>
      <w:r w:rsidRPr="00E06FF9">
        <w:rPr>
          <w:rFonts w:ascii="Calibri" w:eastAsia="Calibri" w:hAnsi="Calibri" w:cs="Calibri"/>
          <w:sz w:val="22"/>
          <w:szCs w:val="22"/>
        </w:rPr>
        <w:t>total justificad</w:t>
      </w:r>
      <w:r w:rsidR="79D0C2FB" w:rsidRPr="00E06FF9">
        <w:rPr>
          <w:rFonts w:ascii="Calibri" w:eastAsia="Calibri" w:hAnsi="Calibri" w:cs="Calibri"/>
          <w:sz w:val="22"/>
          <w:szCs w:val="22"/>
        </w:rPr>
        <w:t>o</w:t>
      </w:r>
      <w:r w:rsidRPr="00E06FF9">
        <w:rPr>
          <w:rFonts w:ascii="Calibri" w:eastAsia="Calibri" w:hAnsi="Calibri" w:cs="Calibri"/>
          <w:sz w:val="22"/>
          <w:szCs w:val="22"/>
        </w:rPr>
        <w:t xml:space="preserve"> fuera igual o superior al 60%, pero no alcanzase el 100% de</w:t>
      </w:r>
      <w:r w:rsidR="10A85342" w:rsidRPr="00E06FF9">
        <w:rPr>
          <w:rFonts w:ascii="Calibri" w:eastAsia="Calibri" w:hAnsi="Calibri" w:cs="Calibri"/>
          <w:sz w:val="22"/>
          <w:szCs w:val="22"/>
        </w:rPr>
        <w:t xml:space="preserve">l importe </w:t>
      </w:r>
      <w:r w:rsidRPr="00E06FF9">
        <w:rPr>
          <w:rFonts w:ascii="Calibri" w:eastAsia="Calibri" w:hAnsi="Calibri" w:cs="Calibri"/>
          <w:sz w:val="22"/>
          <w:szCs w:val="22"/>
        </w:rPr>
        <w:t>subvencionable aprobad</w:t>
      </w:r>
      <w:r w:rsidR="089ECC4F" w:rsidRPr="00E06FF9">
        <w:rPr>
          <w:rFonts w:ascii="Calibri" w:eastAsia="Calibri" w:hAnsi="Calibri" w:cs="Calibri"/>
          <w:sz w:val="22"/>
          <w:szCs w:val="22"/>
        </w:rPr>
        <w:t>o</w:t>
      </w:r>
      <w:r w:rsidRPr="00E06FF9">
        <w:rPr>
          <w:rFonts w:ascii="Calibri" w:eastAsia="Calibri" w:hAnsi="Calibri" w:cs="Calibri"/>
          <w:sz w:val="22"/>
          <w:szCs w:val="22"/>
        </w:rPr>
        <w:t>, se procederá a la revocación parcial de la ayuda, siempre y cuando se mantengan el destino y finalidad para la cual fue concedida dicha ayuda.</w:t>
      </w:r>
    </w:p>
    <w:p w14:paraId="7CBD0713" w14:textId="57D69EB9" w:rsidR="7145CB7D" w:rsidRPr="00E06FF9" w:rsidRDefault="7145CB7D" w:rsidP="00D520AC">
      <w:pPr>
        <w:widowControl w:val="0"/>
        <w:spacing w:after="0" w:line="240" w:lineRule="auto"/>
        <w:jc w:val="both"/>
        <w:rPr>
          <w:rFonts w:ascii="Calibri" w:eastAsia="Calibri" w:hAnsi="Calibri" w:cs="Calibri"/>
          <w:sz w:val="22"/>
          <w:szCs w:val="22"/>
        </w:rPr>
      </w:pPr>
    </w:p>
    <w:p w14:paraId="7E95AA15" w14:textId="44F2DDB4" w:rsidR="5E7834A1" w:rsidRPr="00E06FF9" w:rsidRDefault="7CDF4C9F"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Incumplimiento de las obligaciones impuestas por la Administración a las pymes beneficiarias, así como de los compromisos asumidos con motivo de la concesión de la subvención, distintos de los anteriores, cuando de ello se derive la imposibilidad de verificar el empleo dado a los fondos percibidos, el cumplimiento del objetivo, la realidad y regularidad de las actividades subvencionadas o la concurrencia de subvenciones, ayudas, ingresos o recurso para la misma finalidad, procedentes de cualesquiera Administraciones o entes públicos o</w:t>
      </w:r>
      <w:r w:rsidR="1DAF55FD" w:rsidRPr="00E06FF9">
        <w:rPr>
          <w:rFonts w:ascii="Calibri" w:eastAsia="Calibri" w:hAnsi="Calibri" w:cs="Calibri"/>
          <w:sz w:val="22"/>
          <w:szCs w:val="22"/>
        </w:rPr>
        <w:t xml:space="preserve"> </w:t>
      </w:r>
      <w:r w:rsidRPr="00E06FF9">
        <w:rPr>
          <w:rFonts w:ascii="Calibri" w:eastAsia="Calibri" w:hAnsi="Calibri" w:cs="Calibri"/>
          <w:sz w:val="22"/>
          <w:szCs w:val="22"/>
        </w:rPr>
        <w:t>privados, nacionales, de la Unión Europea o de organismos internacionales.</w:t>
      </w:r>
    </w:p>
    <w:p w14:paraId="2DA00DBF" w14:textId="1F0143E2" w:rsidR="21B9881E" w:rsidRPr="00E06FF9" w:rsidRDefault="21B9881E" w:rsidP="4F11EB83">
      <w:pPr>
        <w:pStyle w:val="Prrafodelista"/>
        <w:widowControl w:val="0"/>
        <w:spacing w:after="0" w:line="240" w:lineRule="auto"/>
        <w:ind w:left="450"/>
        <w:jc w:val="both"/>
        <w:rPr>
          <w:rFonts w:ascii="Calibri" w:eastAsia="Calibri" w:hAnsi="Calibri" w:cs="Calibri"/>
          <w:sz w:val="22"/>
          <w:szCs w:val="22"/>
        </w:rPr>
      </w:pPr>
    </w:p>
    <w:p w14:paraId="506DB42F" w14:textId="63E9154D" w:rsidR="21B9881E" w:rsidRPr="00E06FF9" w:rsidRDefault="6EEAA0E3"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Incurrir, en cualquier momento anterior a la finalización del periodo de ejecución, en alguna</w:t>
      </w:r>
      <w:r w:rsidR="1FD37930" w:rsidRPr="00E06FF9">
        <w:rPr>
          <w:rFonts w:ascii="Calibri" w:eastAsia="Calibri" w:hAnsi="Calibri" w:cs="Calibri"/>
          <w:sz w:val="22"/>
          <w:szCs w:val="22"/>
        </w:rPr>
        <w:t xml:space="preserve"> </w:t>
      </w:r>
      <w:r w:rsidRPr="00E06FF9">
        <w:rPr>
          <w:rFonts w:ascii="Calibri" w:eastAsia="Calibri" w:hAnsi="Calibri" w:cs="Calibri"/>
          <w:sz w:val="22"/>
          <w:szCs w:val="22"/>
        </w:rPr>
        <w:t xml:space="preserve">de </w:t>
      </w:r>
      <w:r w:rsidRPr="00E06FF9">
        <w:rPr>
          <w:rFonts w:ascii="Calibri" w:eastAsia="Calibri" w:hAnsi="Calibri" w:cs="Calibri"/>
          <w:sz w:val="22"/>
          <w:szCs w:val="22"/>
        </w:rPr>
        <w:lastRenderedPageBreak/>
        <w:t>las causas recogidas en el artículo 12 de la Ley 6/2011, de 23 de marzo, de Subvenciones de la Comunidad Autónoma de Extremadura, que impide la obtención de la condición</w:t>
      </w:r>
      <w:r w:rsidR="3EA58053" w:rsidRPr="00E06FF9">
        <w:rPr>
          <w:rFonts w:ascii="Calibri" w:eastAsia="Calibri" w:hAnsi="Calibri" w:cs="Calibri"/>
          <w:sz w:val="22"/>
          <w:szCs w:val="22"/>
        </w:rPr>
        <w:t xml:space="preserve"> </w:t>
      </w:r>
      <w:r w:rsidRPr="00E06FF9">
        <w:rPr>
          <w:rFonts w:ascii="Calibri" w:eastAsia="Calibri" w:hAnsi="Calibri" w:cs="Calibri"/>
          <w:sz w:val="22"/>
          <w:szCs w:val="22"/>
        </w:rPr>
        <w:t>de pyme beneficiaria.</w:t>
      </w:r>
    </w:p>
    <w:p w14:paraId="4775409C" w14:textId="77777777" w:rsidR="00476D26" w:rsidRPr="00E06FF9" w:rsidRDefault="00476D26" w:rsidP="4F11EB83">
      <w:pPr>
        <w:widowControl w:val="0"/>
        <w:spacing w:after="0" w:line="240" w:lineRule="auto"/>
        <w:jc w:val="both"/>
        <w:rPr>
          <w:rFonts w:ascii="Calibri" w:eastAsia="Calibri" w:hAnsi="Calibri" w:cs="Calibri"/>
          <w:sz w:val="22"/>
          <w:szCs w:val="22"/>
        </w:rPr>
      </w:pPr>
    </w:p>
    <w:p w14:paraId="45B13AB8" w14:textId="77777777" w:rsidR="00476D26" w:rsidRPr="00E06FF9" w:rsidRDefault="6EEAA0E3"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Incumplimiento de la pyme beneficiaria de estar al corriente de sus obligaciones con la</w:t>
      </w:r>
      <w:r w:rsidR="6AE32D59" w:rsidRPr="00E06FF9">
        <w:rPr>
          <w:rFonts w:ascii="Calibri" w:eastAsia="Calibri" w:hAnsi="Calibri" w:cs="Calibri"/>
          <w:sz w:val="22"/>
          <w:szCs w:val="22"/>
        </w:rPr>
        <w:t xml:space="preserve"> </w:t>
      </w:r>
      <w:r w:rsidRPr="00E06FF9">
        <w:rPr>
          <w:rFonts w:ascii="Calibri" w:eastAsia="Calibri" w:hAnsi="Calibri" w:cs="Calibri"/>
          <w:sz w:val="22"/>
          <w:szCs w:val="22"/>
        </w:rPr>
        <w:t>Hacienda estatal y autonómica y con la Seguridad Social.</w:t>
      </w:r>
      <w:r w:rsidR="24B786E2" w:rsidRPr="00E06FF9">
        <w:rPr>
          <w:rFonts w:ascii="Calibri" w:eastAsia="Calibri" w:hAnsi="Calibri" w:cs="Calibri"/>
          <w:sz w:val="22"/>
          <w:szCs w:val="22"/>
        </w:rPr>
        <w:t xml:space="preserve"> </w:t>
      </w:r>
    </w:p>
    <w:p w14:paraId="4DD9DCA0" w14:textId="77777777" w:rsidR="00476D26" w:rsidRPr="00FF2137" w:rsidRDefault="00476D26" w:rsidP="4F11EB83">
      <w:pPr>
        <w:pStyle w:val="Prrafodelista"/>
        <w:widowControl w:val="0"/>
        <w:spacing w:after="0" w:line="240" w:lineRule="auto"/>
        <w:ind w:left="450"/>
        <w:jc w:val="both"/>
        <w:rPr>
          <w:rFonts w:ascii="Calibri" w:eastAsia="Calibri" w:hAnsi="Calibri" w:cs="Calibri"/>
          <w:sz w:val="22"/>
          <w:szCs w:val="22"/>
        </w:rPr>
      </w:pPr>
    </w:p>
    <w:p w14:paraId="2A345E6F" w14:textId="49B4AC52" w:rsidR="5E7834A1" w:rsidRPr="00E06FF9" w:rsidRDefault="24B786E2"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Incumplimiento de alguna de las condiciones impuestas a la pyme beneficiaria con motivo de la concesión de la subvención o de algunas de las disposiciones contenidas en el articulado del presente decreto.</w:t>
      </w:r>
    </w:p>
    <w:p w14:paraId="40E2C2B8" w14:textId="64A19F42" w:rsidR="21B9881E" w:rsidRPr="00E06FF9" w:rsidRDefault="21B9881E" w:rsidP="4F11EB83">
      <w:pPr>
        <w:pStyle w:val="Prrafodelista"/>
        <w:widowControl w:val="0"/>
        <w:spacing w:after="0" w:line="240" w:lineRule="auto"/>
        <w:ind w:left="450"/>
        <w:jc w:val="both"/>
        <w:rPr>
          <w:rFonts w:ascii="Calibri" w:eastAsia="Calibri" w:hAnsi="Calibri" w:cs="Calibri"/>
          <w:sz w:val="22"/>
          <w:szCs w:val="22"/>
        </w:rPr>
      </w:pPr>
    </w:p>
    <w:p w14:paraId="163FB3FC" w14:textId="78FF4209" w:rsidR="71A1D488" w:rsidRPr="00E06FF9" w:rsidRDefault="6EEAA0E3" w:rsidP="00A4788A">
      <w:pPr>
        <w:pStyle w:val="Prrafodelista"/>
        <w:widowControl w:val="0"/>
        <w:numPr>
          <w:ilvl w:val="0"/>
          <w:numId w:val="23"/>
        </w:numPr>
        <w:spacing w:after="0" w:line="240" w:lineRule="auto"/>
        <w:ind w:left="450"/>
        <w:jc w:val="both"/>
        <w:rPr>
          <w:rFonts w:ascii="Calibri" w:eastAsia="Calibri" w:hAnsi="Calibri" w:cs="Calibri"/>
          <w:sz w:val="22"/>
          <w:szCs w:val="22"/>
        </w:rPr>
      </w:pPr>
      <w:r w:rsidRPr="00E06FF9">
        <w:rPr>
          <w:rFonts w:ascii="Calibri" w:eastAsia="Calibri" w:hAnsi="Calibri" w:cs="Calibri"/>
          <w:sz w:val="22"/>
          <w:szCs w:val="22"/>
        </w:rPr>
        <w:t>Cualquiera de las demás causas previstas en el artículo 43 de la Ley 6/2011, de 23 de</w:t>
      </w:r>
      <w:r w:rsidR="06EBA896" w:rsidRPr="00E06FF9">
        <w:rPr>
          <w:rFonts w:ascii="Calibri" w:eastAsia="Calibri" w:hAnsi="Calibri" w:cs="Calibri"/>
          <w:sz w:val="22"/>
          <w:szCs w:val="22"/>
        </w:rPr>
        <w:t xml:space="preserve"> </w:t>
      </w:r>
      <w:r w:rsidRPr="00E06FF9">
        <w:rPr>
          <w:rFonts w:ascii="Calibri" w:eastAsia="Calibri" w:hAnsi="Calibri" w:cs="Calibri"/>
          <w:sz w:val="22"/>
          <w:szCs w:val="22"/>
        </w:rPr>
        <w:t>marzo, de Subvenciones de la Comunidad Autónoma de Extremadura.</w:t>
      </w:r>
    </w:p>
    <w:p w14:paraId="50A8E54B" w14:textId="508581FC" w:rsidR="21B9881E" w:rsidRPr="00E06FF9" w:rsidRDefault="21B9881E" w:rsidP="4F11EB83">
      <w:pPr>
        <w:pStyle w:val="Prrafodelista"/>
        <w:widowControl w:val="0"/>
        <w:spacing w:after="0" w:line="240" w:lineRule="auto"/>
        <w:ind w:left="450"/>
        <w:jc w:val="both"/>
        <w:rPr>
          <w:rFonts w:ascii="Calibri" w:eastAsia="Calibri" w:hAnsi="Calibri" w:cs="Calibri"/>
          <w:color w:val="0070C0"/>
          <w:sz w:val="22"/>
          <w:szCs w:val="22"/>
        </w:rPr>
      </w:pPr>
    </w:p>
    <w:p w14:paraId="6D6A15BE" w14:textId="21A3A3E0" w:rsidR="0179F79D" w:rsidRPr="00E06FF9" w:rsidRDefault="044DF0DE" w:rsidP="4F11EB83">
      <w:pPr>
        <w:widowControl w:val="0"/>
        <w:spacing w:after="0" w:line="240" w:lineRule="auto"/>
        <w:jc w:val="both"/>
        <w:rPr>
          <w:rFonts w:ascii="Calibri" w:eastAsia="Calibri" w:hAnsi="Calibri" w:cs="Calibri"/>
          <w:b/>
          <w:bCs/>
          <w:color w:val="00B050"/>
          <w:sz w:val="22"/>
          <w:szCs w:val="22"/>
        </w:rPr>
      </w:pPr>
      <w:r w:rsidRPr="00E06FF9">
        <w:rPr>
          <w:rFonts w:ascii="Calibri" w:eastAsia="Calibri" w:hAnsi="Calibri" w:cs="Calibri"/>
          <w:b/>
          <w:bCs/>
          <w:sz w:val="22"/>
          <w:szCs w:val="22"/>
        </w:rPr>
        <w:t xml:space="preserve">Artículo </w:t>
      </w:r>
      <w:r w:rsidR="33F06FA9" w:rsidRPr="00E06FF9">
        <w:rPr>
          <w:rFonts w:ascii="Calibri" w:eastAsia="Calibri" w:hAnsi="Calibri" w:cs="Calibri"/>
          <w:b/>
          <w:bCs/>
          <w:sz w:val="22"/>
          <w:szCs w:val="22"/>
        </w:rPr>
        <w:t>2</w:t>
      </w:r>
      <w:r w:rsidR="0C3F40C6" w:rsidRPr="00E06FF9">
        <w:rPr>
          <w:rFonts w:ascii="Calibri" w:eastAsia="Calibri" w:hAnsi="Calibri" w:cs="Calibri"/>
          <w:b/>
          <w:bCs/>
          <w:sz w:val="22"/>
          <w:szCs w:val="22"/>
        </w:rPr>
        <w:t>3</w:t>
      </w:r>
      <w:r w:rsidRPr="00E06FF9">
        <w:rPr>
          <w:rFonts w:ascii="Calibri" w:eastAsia="Calibri" w:hAnsi="Calibri" w:cs="Calibri"/>
          <w:b/>
          <w:bCs/>
          <w:sz w:val="22"/>
          <w:szCs w:val="22"/>
        </w:rPr>
        <w:t>. Procedimiento de revocación</w:t>
      </w:r>
      <w:r w:rsidR="069390CA" w:rsidRPr="00E06FF9">
        <w:rPr>
          <w:rFonts w:ascii="Calibri" w:eastAsia="Calibri" w:hAnsi="Calibri" w:cs="Calibri"/>
          <w:b/>
          <w:bCs/>
          <w:sz w:val="22"/>
          <w:szCs w:val="22"/>
        </w:rPr>
        <w:t xml:space="preserve"> y reintegro</w:t>
      </w:r>
      <w:r w:rsidR="15E2C98E" w:rsidRPr="00E06FF9">
        <w:rPr>
          <w:rFonts w:ascii="Calibri" w:eastAsia="Calibri" w:hAnsi="Calibri" w:cs="Calibri"/>
          <w:b/>
          <w:bCs/>
          <w:sz w:val="22"/>
          <w:szCs w:val="22"/>
        </w:rPr>
        <w:t>.</w:t>
      </w:r>
    </w:p>
    <w:p w14:paraId="4E4E4C73" w14:textId="7B1081FB" w:rsidR="21B9881E" w:rsidRPr="00E06FF9" w:rsidRDefault="21B9881E" w:rsidP="4F11EB83">
      <w:pPr>
        <w:widowControl w:val="0"/>
        <w:spacing w:after="0" w:line="240" w:lineRule="auto"/>
        <w:jc w:val="both"/>
        <w:rPr>
          <w:rFonts w:ascii="Calibri" w:eastAsia="Calibri" w:hAnsi="Calibri" w:cs="Calibri"/>
          <w:color w:val="FF0000"/>
          <w:sz w:val="22"/>
          <w:szCs w:val="22"/>
        </w:rPr>
      </w:pPr>
    </w:p>
    <w:p w14:paraId="40C4F4AE" w14:textId="77777777" w:rsidR="00275193" w:rsidRPr="00FF2137" w:rsidRDefault="044DF0DE" w:rsidP="00A4788A">
      <w:pPr>
        <w:pStyle w:val="Prrafodelista"/>
        <w:widowControl w:val="0"/>
        <w:numPr>
          <w:ilvl w:val="0"/>
          <w:numId w:val="44"/>
        </w:numPr>
        <w:spacing w:after="0" w:line="240" w:lineRule="auto"/>
        <w:ind w:left="426"/>
        <w:jc w:val="both"/>
        <w:rPr>
          <w:rFonts w:ascii="Calibri" w:eastAsia="Calibri" w:hAnsi="Calibri" w:cs="Calibri"/>
          <w:color w:val="000000" w:themeColor="text1"/>
          <w:sz w:val="22"/>
          <w:szCs w:val="22"/>
        </w:rPr>
      </w:pPr>
      <w:r w:rsidRPr="00E06FF9">
        <w:rPr>
          <w:rFonts w:ascii="Calibri" w:eastAsia="Calibri" w:hAnsi="Calibri" w:cs="Calibri"/>
          <w:color w:val="000000" w:themeColor="text1"/>
          <w:sz w:val="22"/>
          <w:szCs w:val="22"/>
        </w:rPr>
        <w:t>Si acaecieran los motivos que se indican en el artículo anterior se iniciará</w:t>
      </w:r>
      <w:r w:rsidRPr="00FF2137">
        <w:rPr>
          <w:rFonts w:ascii="Calibri" w:eastAsia="Calibri" w:hAnsi="Calibri" w:cs="Calibri"/>
          <w:color w:val="000000" w:themeColor="text1"/>
          <w:sz w:val="22"/>
          <w:szCs w:val="22"/>
        </w:rPr>
        <w:t xml:space="preserve"> el correspondiente procedimiento de revocación</w:t>
      </w:r>
      <w:r w:rsidRPr="00FF2137">
        <w:rPr>
          <w:rFonts w:ascii="Calibri" w:eastAsia="Calibri" w:hAnsi="Calibri" w:cs="Calibri"/>
          <w:sz w:val="22"/>
          <w:szCs w:val="22"/>
        </w:rPr>
        <w:t xml:space="preserve"> </w:t>
      </w:r>
      <w:r w:rsidR="5A4B0B9A" w:rsidRPr="00FF2137">
        <w:rPr>
          <w:rFonts w:ascii="Calibri" w:eastAsia="Calibri" w:hAnsi="Calibri" w:cs="Calibri"/>
          <w:sz w:val="22"/>
          <w:szCs w:val="22"/>
        </w:rPr>
        <w:t xml:space="preserve">y reintegro </w:t>
      </w:r>
      <w:r w:rsidRPr="00FF2137">
        <w:rPr>
          <w:rFonts w:ascii="Calibri" w:eastAsia="Calibri" w:hAnsi="Calibri" w:cs="Calibri"/>
          <w:sz w:val="22"/>
          <w:szCs w:val="22"/>
        </w:rPr>
        <w:t>de la ayuda, el cual se tramitará conforme a lo estipulado en los artículos 47 y siguientes de la Ley 6/2011, de 23 de marzo, de Subvenciones de la Comunidad Autónoma de Extremadura.</w:t>
      </w:r>
    </w:p>
    <w:p w14:paraId="0BDB2BE9" w14:textId="77777777" w:rsidR="00275193" w:rsidRPr="00FF2137" w:rsidRDefault="00275193" w:rsidP="00275193">
      <w:pPr>
        <w:pStyle w:val="Prrafodelista"/>
        <w:widowControl w:val="0"/>
        <w:spacing w:after="0" w:line="240" w:lineRule="auto"/>
        <w:ind w:left="426"/>
        <w:jc w:val="both"/>
        <w:rPr>
          <w:rFonts w:ascii="Calibri" w:eastAsia="Calibri" w:hAnsi="Calibri" w:cs="Calibri"/>
          <w:color w:val="000000" w:themeColor="text1"/>
          <w:sz w:val="22"/>
          <w:szCs w:val="22"/>
        </w:rPr>
      </w:pPr>
    </w:p>
    <w:p w14:paraId="2CDB094B" w14:textId="5EEB81B0" w:rsidR="0179F79D" w:rsidRPr="00FF2137" w:rsidRDefault="044DF0DE" w:rsidP="00A4788A">
      <w:pPr>
        <w:pStyle w:val="Prrafodelista"/>
        <w:widowControl w:val="0"/>
        <w:numPr>
          <w:ilvl w:val="0"/>
          <w:numId w:val="44"/>
        </w:numPr>
        <w:spacing w:after="0" w:line="240" w:lineRule="auto"/>
        <w:ind w:left="426"/>
        <w:jc w:val="both"/>
        <w:rPr>
          <w:rFonts w:ascii="Calibri" w:eastAsia="Calibri" w:hAnsi="Calibri" w:cs="Calibri"/>
          <w:color w:val="000000" w:themeColor="text1"/>
          <w:sz w:val="22"/>
          <w:szCs w:val="22"/>
        </w:rPr>
      </w:pPr>
      <w:r w:rsidRPr="00FF2137">
        <w:rPr>
          <w:rFonts w:ascii="Calibri" w:eastAsia="Calibri" w:hAnsi="Calibri" w:cs="Calibri"/>
          <w:sz w:val="22"/>
          <w:szCs w:val="22"/>
        </w:rPr>
        <w:t>El procedimiento de revocación</w:t>
      </w:r>
      <w:r w:rsidR="5033AC8C" w:rsidRPr="00FF2137">
        <w:rPr>
          <w:rFonts w:ascii="Calibri" w:eastAsia="Calibri" w:hAnsi="Calibri" w:cs="Calibri"/>
          <w:sz w:val="22"/>
          <w:szCs w:val="22"/>
        </w:rPr>
        <w:t xml:space="preserve"> y reintegro</w:t>
      </w:r>
      <w:r w:rsidRPr="00FF2137">
        <w:rPr>
          <w:rFonts w:ascii="Calibri" w:eastAsia="Calibri" w:hAnsi="Calibri" w:cs="Calibri"/>
          <w:sz w:val="22"/>
          <w:szCs w:val="22"/>
        </w:rPr>
        <w:t xml:space="preserve"> se iniciará de oficio por acuerdo del órgano concedente de las mismas, garantizándose en la tramitación del mismo, en todo caso, el derecho a la audiencia previa.</w:t>
      </w:r>
    </w:p>
    <w:p w14:paraId="244F1F4C" w14:textId="6F1AD185"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4E2DD9A4" w14:textId="77557EBD" w:rsidR="71A1D488" w:rsidRPr="00FF2137" w:rsidRDefault="044DF0DE" w:rsidP="0015481F">
      <w:pPr>
        <w:pStyle w:val="Prrafodelista"/>
        <w:widowControl w:val="0"/>
        <w:numPr>
          <w:ilvl w:val="0"/>
          <w:numId w:val="44"/>
        </w:numPr>
        <w:spacing w:after="0" w:line="240" w:lineRule="auto"/>
        <w:ind w:left="426"/>
        <w:jc w:val="both"/>
        <w:rPr>
          <w:rFonts w:ascii="Calibri" w:eastAsia="Calibri" w:hAnsi="Calibri" w:cs="Calibri"/>
          <w:color w:val="000000" w:themeColor="text1"/>
          <w:sz w:val="22"/>
          <w:szCs w:val="22"/>
        </w:rPr>
      </w:pPr>
      <w:r w:rsidRPr="00FF2137">
        <w:rPr>
          <w:rFonts w:ascii="Calibri" w:eastAsia="Calibri" w:hAnsi="Calibri" w:cs="Calibri"/>
          <w:sz w:val="22"/>
          <w:szCs w:val="22"/>
        </w:rPr>
        <w:t>La resolución de procedimiento de revocación</w:t>
      </w:r>
      <w:r w:rsidR="41DB18A3" w:rsidRPr="00FF2137">
        <w:rPr>
          <w:rFonts w:ascii="Calibri" w:eastAsia="Calibri" w:hAnsi="Calibri" w:cs="Calibri"/>
          <w:sz w:val="22"/>
          <w:szCs w:val="22"/>
        </w:rPr>
        <w:t xml:space="preserve"> y reintegro</w:t>
      </w:r>
      <w:r w:rsidRPr="00FF2137">
        <w:rPr>
          <w:rFonts w:ascii="Calibri" w:eastAsia="Calibri" w:hAnsi="Calibri" w:cs="Calibri"/>
          <w:sz w:val="22"/>
          <w:szCs w:val="22"/>
        </w:rPr>
        <w:t>, que corresponderá al órgano concedente de la ayuda, pondrá fin a la vía administrativa.</w:t>
      </w:r>
    </w:p>
    <w:p w14:paraId="1BDBD96A" w14:textId="1F31E3C4" w:rsidR="21B9881E" w:rsidRPr="00FF2137" w:rsidRDefault="21B9881E" w:rsidP="4F11EB83">
      <w:pPr>
        <w:widowControl w:val="0"/>
        <w:spacing w:after="0" w:line="240" w:lineRule="auto"/>
        <w:jc w:val="both"/>
        <w:rPr>
          <w:rFonts w:ascii="Calibri" w:eastAsia="Calibri" w:hAnsi="Calibri" w:cs="Calibri"/>
          <w:strike/>
          <w:color w:val="000000" w:themeColor="text1"/>
          <w:sz w:val="22"/>
          <w:szCs w:val="22"/>
        </w:rPr>
      </w:pPr>
    </w:p>
    <w:p w14:paraId="34496629" w14:textId="2948C97E" w:rsidR="21B9881E" w:rsidRPr="00FF2137" w:rsidRDefault="5ADC42D9" w:rsidP="4F11EB83">
      <w:pPr>
        <w:widowControl w:val="0"/>
        <w:spacing w:after="0" w:line="240" w:lineRule="auto"/>
        <w:rPr>
          <w:rFonts w:ascii="Calibri" w:eastAsia="Calibri" w:hAnsi="Calibri" w:cs="Calibri"/>
          <w:b/>
          <w:bCs/>
          <w:sz w:val="22"/>
          <w:szCs w:val="22"/>
        </w:rPr>
      </w:pPr>
      <w:r w:rsidRPr="00FF2137">
        <w:rPr>
          <w:rFonts w:ascii="Calibri" w:eastAsia="Calibri" w:hAnsi="Calibri" w:cs="Calibri"/>
          <w:b/>
          <w:bCs/>
          <w:sz w:val="22"/>
          <w:szCs w:val="22"/>
        </w:rPr>
        <w:t xml:space="preserve">Artículo </w:t>
      </w:r>
      <w:r w:rsidR="0E216C65" w:rsidRPr="00FF2137">
        <w:rPr>
          <w:rFonts w:ascii="Calibri" w:eastAsia="Calibri" w:hAnsi="Calibri" w:cs="Calibri"/>
          <w:b/>
          <w:bCs/>
          <w:sz w:val="22"/>
          <w:szCs w:val="22"/>
        </w:rPr>
        <w:t>2</w:t>
      </w:r>
      <w:r w:rsidR="3947014C" w:rsidRPr="00FF2137">
        <w:rPr>
          <w:rFonts w:ascii="Calibri" w:eastAsia="Calibri" w:hAnsi="Calibri" w:cs="Calibri"/>
          <w:b/>
          <w:bCs/>
          <w:sz w:val="22"/>
          <w:szCs w:val="22"/>
        </w:rPr>
        <w:t>4</w:t>
      </w:r>
      <w:r w:rsidRPr="00FF2137">
        <w:rPr>
          <w:rFonts w:ascii="Calibri" w:eastAsia="Calibri" w:hAnsi="Calibri" w:cs="Calibri"/>
          <w:b/>
          <w:bCs/>
          <w:sz w:val="22"/>
          <w:szCs w:val="22"/>
        </w:rPr>
        <w:t>. Gestión financiera, compromiso de gasto y financiación de las ayudas.</w:t>
      </w:r>
    </w:p>
    <w:p w14:paraId="4EE2E18C" w14:textId="575D7A80" w:rsidR="089E35EE" w:rsidRPr="00FF2137" w:rsidRDefault="089E35EE" w:rsidP="4F11EB83">
      <w:pPr>
        <w:widowControl w:val="0"/>
        <w:spacing w:after="0" w:line="240" w:lineRule="auto"/>
        <w:rPr>
          <w:rFonts w:ascii="Calibri" w:eastAsia="Calibri" w:hAnsi="Calibri" w:cs="Calibri"/>
          <w:b/>
          <w:bCs/>
          <w:sz w:val="22"/>
          <w:szCs w:val="22"/>
          <w:u w:val="single"/>
        </w:rPr>
      </w:pPr>
    </w:p>
    <w:p w14:paraId="51C5E1AB" w14:textId="4A175819" w:rsidR="00753552" w:rsidRPr="00FF2137" w:rsidRDefault="2F8711C7"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resoluciones de concesión de las subvenciones se realizarán previa tramitación y aprobación del oportuno expediente de gasto.</w:t>
      </w:r>
    </w:p>
    <w:p w14:paraId="49123C8A" w14:textId="46AB2E6C"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61353363" w14:textId="19DA339C" w:rsidR="00BA3EC5" w:rsidRPr="00FF2137" w:rsidRDefault="5ADC42D9"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financiación de las presentes ayudas se realizará, siempre que sea posible, con un porcentaje de cofinanciación del 8</w:t>
      </w:r>
      <w:r w:rsidR="6D846DA1" w:rsidRPr="00FF2137">
        <w:rPr>
          <w:rFonts w:ascii="Calibri" w:eastAsia="Calibri" w:hAnsi="Calibri" w:cs="Calibri"/>
          <w:color w:val="000000" w:themeColor="text1"/>
          <w:sz w:val="22"/>
          <w:szCs w:val="22"/>
        </w:rPr>
        <w:t>5</w:t>
      </w:r>
      <w:r w:rsidRPr="00FF2137">
        <w:rPr>
          <w:rFonts w:ascii="Calibri" w:eastAsia="Calibri" w:hAnsi="Calibri" w:cs="Calibri"/>
          <w:color w:val="000000" w:themeColor="text1"/>
          <w:sz w:val="22"/>
          <w:szCs w:val="22"/>
        </w:rPr>
        <w:t>% con cargo al Programa Operativo del Fondo Europeo de Desarrollo Regional -FEDER- de Extremadura correspondiente al periodo de programación 2021-2027, dentro del Objetivo Político 1 “una Europa más competitiva e inteligente, promoviendo una transformación económica innovadora e inteligente y una conectividad regional a las tecnologías de la información y de las comunicaciones”; Prioridad 1.A “Transición Digital e Inteligente” y Objetivo Específico 1.3 “El refuerzo del crecimiento sostenible y la competitividad de las pymes y la creación de empleo en estas, también mediante inversiones productivas”.</w:t>
      </w:r>
    </w:p>
    <w:p w14:paraId="5F212AC4" w14:textId="77777777" w:rsidR="00753552" w:rsidRPr="00FF2137" w:rsidRDefault="00753552" w:rsidP="4F11EB83">
      <w:pPr>
        <w:widowControl w:val="0"/>
        <w:spacing w:after="0" w:line="240" w:lineRule="auto"/>
        <w:jc w:val="both"/>
        <w:rPr>
          <w:rFonts w:ascii="Calibri" w:eastAsia="Calibri" w:hAnsi="Calibri" w:cs="Calibri"/>
          <w:color w:val="000000" w:themeColor="text1"/>
          <w:sz w:val="22"/>
          <w:szCs w:val="22"/>
        </w:rPr>
      </w:pPr>
    </w:p>
    <w:p w14:paraId="19B3DF22" w14:textId="735C5E55" w:rsidR="00753552" w:rsidRPr="00FF2137" w:rsidRDefault="5ADC42D9" w:rsidP="4F11EB83">
      <w:pPr>
        <w:widowControl w:val="0"/>
        <w:spacing w:after="0" w:line="240" w:lineRule="auto"/>
        <w:jc w:val="both"/>
        <w:rPr>
          <w:rFonts w:ascii="Calibri" w:eastAsia="Calibri" w:hAnsi="Calibri" w:cs="Calibri"/>
          <w:b/>
          <w:bCs/>
          <w:sz w:val="22"/>
          <w:szCs w:val="22"/>
        </w:rPr>
      </w:pPr>
      <w:r w:rsidRPr="00E06FF9">
        <w:rPr>
          <w:rFonts w:ascii="Calibri" w:eastAsia="Calibri" w:hAnsi="Calibri" w:cs="Calibri"/>
          <w:b/>
          <w:bCs/>
          <w:sz w:val="22"/>
          <w:szCs w:val="22"/>
        </w:rPr>
        <w:t>Artículo 2</w:t>
      </w:r>
      <w:r w:rsidR="381A95EC" w:rsidRPr="00E06FF9">
        <w:rPr>
          <w:rFonts w:ascii="Calibri" w:eastAsia="Calibri" w:hAnsi="Calibri" w:cs="Calibri"/>
          <w:b/>
          <w:bCs/>
          <w:sz w:val="22"/>
          <w:szCs w:val="22"/>
        </w:rPr>
        <w:t>5</w:t>
      </w:r>
      <w:r w:rsidRPr="00E06FF9">
        <w:rPr>
          <w:rFonts w:ascii="Calibri" w:eastAsia="Calibri" w:hAnsi="Calibri" w:cs="Calibri"/>
          <w:b/>
          <w:bCs/>
          <w:sz w:val="22"/>
          <w:szCs w:val="22"/>
        </w:rPr>
        <w:t>. Información y publicidad.</w:t>
      </w:r>
    </w:p>
    <w:p w14:paraId="08ECFBA8" w14:textId="16200EDF" w:rsidR="21B9881E" w:rsidRPr="00FF2137" w:rsidRDefault="21B9881E" w:rsidP="4F11EB83">
      <w:pPr>
        <w:widowControl w:val="0"/>
        <w:spacing w:after="0" w:line="240" w:lineRule="auto"/>
        <w:jc w:val="both"/>
        <w:rPr>
          <w:rFonts w:ascii="Calibri" w:eastAsia="Calibri" w:hAnsi="Calibri" w:cs="Calibri"/>
          <w:b/>
          <w:bCs/>
          <w:sz w:val="22"/>
          <w:szCs w:val="22"/>
          <w:u w:val="single"/>
        </w:rPr>
      </w:pPr>
    </w:p>
    <w:p w14:paraId="3E3C7606" w14:textId="13B637AC" w:rsidR="00753552" w:rsidRPr="00FF2137" w:rsidRDefault="55144016"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Tanto el extracto de la convocatoria, como la convocatoria en sí, serán publicadas en el Diario Oficial de Extremadura (http://doe.juntaex.es). La Base de Datos Nacional de Subvenciones dará traslado a dicho diario del extracto de la convocatoria para su publicación, de conformidad con lo dispuesto en el artículo 20.8.a) de la Ley 38/2003, de 17 de noviembre, General de Subvenciones.</w:t>
      </w:r>
    </w:p>
    <w:p w14:paraId="09DAC122" w14:textId="4F896F3D" w:rsidR="7145CB7D" w:rsidRPr="00FF2137" w:rsidRDefault="7145CB7D" w:rsidP="4F11EB83">
      <w:pPr>
        <w:widowControl w:val="0"/>
        <w:spacing w:after="0" w:line="240" w:lineRule="auto"/>
        <w:jc w:val="both"/>
        <w:rPr>
          <w:rFonts w:ascii="Calibri" w:eastAsia="Calibri" w:hAnsi="Calibri" w:cs="Calibri"/>
          <w:color w:val="000000" w:themeColor="text1"/>
          <w:sz w:val="22"/>
          <w:szCs w:val="22"/>
        </w:rPr>
      </w:pPr>
    </w:p>
    <w:p w14:paraId="2E034505" w14:textId="0D91E75D" w:rsidR="00753552" w:rsidRPr="00FF2137" w:rsidRDefault="2F8711C7"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convocatoria y las subvenciones concedidas serán publicadas en el Portal de Subvenciones de la Comunidad Autónoma (https://www.infosubvenciones.es/bdnstrans/A11/es/index) en la forma establecida en los artículos 17.1 y 20 de la Ley 6/2011, de 23 de marzo, de Subvenciones de la Comunidad Autónoma de Extremadura.</w:t>
      </w:r>
    </w:p>
    <w:p w14:paraId="6831ADFB" w14:textId="442F1DBD"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59ADF70F" w14:textId="027E5D6C" w:rsidR="00753552" w:rsidRPr="00FF2137" w:rsidRDefault="2F8711C7"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Así mismo se remitirá a la Base de Datos Nacional de Subvenciones (https://www.pap.ha-cienda.gob.es/bdnstrans/GE/es/convocatorias) la información sobre las convocatorias y resoluciones de concesión derivadas de este decreto, de conformidad con lo dispuesto en los artículos 18 y 20 de la Ley 38/2003, de 17 de noviembre, General de Subvenciones.</w:t>
      </w:r>
    </w:p>
    <w:p w14:paraId="49978B4F" w14:textId="60B2B2AA"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0B53F7D9" w14:textId="233629A2" w:rsidR="00753552" w:rsidRPr="00FF2137" w:rsidRDefault="55144016"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Con independencia de lo anterior se publicará la información en el Portal de Transparencia de la Junta de Extremadura </w:t>
      </w:r>
      <w:r w:rsidR="4D6B5515" w:rsidRPr="00FF2137">
        <w:rPr>
          <w:rFonts w:ascii="Calibri" w:eastAsia="Calibri" w:hAnsi="Calibri" w:cs="Calibri"/>
          <w:sz w:val="22"/>
          <w:szCs w:val="22"/>
        </w:rPr>
        <w:t>(</w:t>
      </w:r>
      <w:hyperlink r:id="rId18">
        <w:r w:rsidR="4D6B5515" w:rsidRPr="00FF2137">
          <w:rPr>
            <w:rStyle w:val="Hipervnculo"/>
            <w:rFonts w:ascii="Calibri" w:eastAsia="Calibri" w:hAnsi="Calibri" w:cs="Calibri"/>
            <w:sz w:val="22"/>
            <w:szCs w:val="22"/>
          </w:rPr>
          <w:t>https://www.juntaex.es/transparencia</w:t>
        </w:r>
      </w:hyperlink>
      <w:r w:rsidR="4D6B5515" w:rsidRPr="00FF2137">
        <w:rPr>
          <w:rFonts w:ascii="Calibri" w:eastAsia="Calibri" w:hAnsi="Calibri" w:cs="Calibri"/>
          <w:sz w:val="22"/>
          <w:szCs w:val="22"/>
        </w:rPr>
        <w:t xml:space="preserve">), </w:t>
      </w:r>
      <w:r w:rsidRPr="00FF2137">
        <w:rPr>
          <w:rFonts w:ascii="Calibri" w:eastAsia="Calibri" w:hAnsi="Calibri" w:cs="Calibri"/>
          <w:color w:val="000000" w:themeColor="text1"/>
          <w:sz w:val="22"/>
          <w:szCs w:val="22"/>
        </w:rPr>
        <w:t>de acuerdo con el artículo 11 de la Ley 4/2013, de 21 de mayo. Dicho portal se encuentra a disposición de los interesados en la sede corporativa</w:t>
      </w:r>
      <w:r w:rsidR="518678BF" w:rsidRPr="00FF2137">
        <w:rPr>
          <w:rFonts w:ascii="Calibri" w:eastAsia="Calibri" w:hAnsi="Calibri" w:cs="Calibri"/>
          <w:color w:val="000000" w:themeColor="text1"/>
          <w:sz w:val="22"/>
          <w:szCs w:val="22"/>
        </w:rPr>
        <w:t xml:space="preserve"> </w:t>
      </w:r>
      <w:r w:rsidR="518678BF" w:rsidRPr="00FF2137">
        <w:rPr>
          <w:rFonts w:ascii="Calibri" w:eastAsia="Calibri" w:hAnsi="Calibri" w:cs="Calibri"/>
          <w:sz w:val="22"/>
          <w:szCs w:val="22"/>
        </w:rPr>
        <w:t>(www.juntaex.es)</w:t>
      </w:r>
      <w:r w:rsidRPr="00FF2137">
        <w:rPr>
          <w:rFonts w:ascii="Calibri" w:eastAsia="Calibri" w:hAnsi="Calibri" w:cs="Calibri"/>
          <w:color w:val="000000" w:themeColor="text1"/>
          <w:sz w:val="22"/>
          <w:szCs w:val="22"/>
        </w:rPr>
        <w:t>.</w:t>
      </w:r>
    </w:p>
    <w:p w14:paraId="07778177" w14:textId="3CF35173"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6F9E06D5" w14:textId="5D024DBC" w:rsidR="00753552" w:rsidRPr="00FF2137" w:rsidRDefault="13B0C91B"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Las pymes beneficiarias </w:t>
      </w:r>
      <w:r w:rsidR="5ADC42D9" w:rsidRPr="00FF2137">
        <w:rPr>
          <w:rFonts w:ascii="Calibri" w:eastAsia="Calibri" w:hAnsi="Calibri" w:cs="Calibri"/>
          <w:sz w:val="22"/>
          <w:szCs w:val="22"/>
        </w:rPr>
        <w:t>de la ayuda aceptan figurar en la lista de beneficiari</w:t>
      </w:r>
      <w:r w:rsidR="5534955F" w:rsidRPr="00FF2137">
        <w:rPr>
          <w:rFonts w:ascii="Calibri" w:eastAsia="Calibri" w:hAnsi="Calibri" w:cs="Calibri"/>
          <w:sz w:val="22"/>
          <w:szCs w:val="22"/>
        </w:rPr>
        <w:t>a</w:t>
      </w:r>
      <w:r w:rsidR="5ADC42D9" w:rsidRPr="00FF2137">
        <w:rPr>
          <w:rFonts w:ascii="Calibri" w:eastAsia="Calibri" w:hAnsi="Calibri" w:cs="Calibri"/>
          <w:sz w:val="22"/>
          <w:szCs w:val="22"/>
        </w:rPr>
        <w:t>s de las operaciones seleccionadas para recibir a</w:t>
      </w:r>
      <w:r w:rsidR="5ADC42D9" w:rsidRPr="00FF2137">
        <w:rPr>
          <w:rFonts w:ascii="Calibri" w:eastAsia="Calibri" w:hAnsi="Calibri" w:cs="Calibri"/>
          <w:color w:val="000000" w:themeColor="text1"/>
          <w:sz w:val="22"/>
          <w:szCs w:val="22"/>
        </w:rPr>
        <w:t>yudas de los Fondos de conformidad con lo establecido en el artículo 49 del Reglamento (UE) número 2021/1060 del Parlamento Europeo y del Consejo, de 24 de junio de 2021.</w:t>
      </w:r>
    </w:p>
    <w:p w14:paraId="2F7F6C2D" w14:textId="26163118" w:rsidR="21B9881E" w:rsidRPr="00FF2137" w:rsidRDefault="21B9881E" w:rsidP="4F11EB83">
      <w:pPr>
        <w:widowControl w:val="0"/>
        <w:spacing w:after="0" w:line="240" w:lineRule="auto"/>
        <w:jc w:val="both"/>
        <w:rPr>
          <w:rFonts w:ascii="Calibri" w:eastAsia="Calibri" w:hAnsi="Calibri" w:cs="Calibri"/>
          <w:color w:val="000000" w:themeColor="text1"/>
          <w:sz w:val="22"/>
          <w:szCs w:val="22"/>
        </w:rPr>
      </w:pPr>
    </w:p>
    <w:p w14:paraId="1034D58E" w14:textId="47066700" w:rsidR="00753552" w:rsidRPr="00FF2137" w:rsidRDefault="2F8711C7"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Del mismo modo están obligados a difundir el papel financiador del FEDER y de la Junta de Extremadura en el proyecto, de conformidad con lo </w:t>
      </w:r>
      <w:r w:rsidRPr="0063203F">
        <w:rPr>
          <w:rFonts w:ascii="Calibri" w:eastAsia="Calibri" w:hAnsi="Calibri" w:cs="Calibri"/>
          <w:sz w:val="22"/>
          <w:szCs w:val="22"/>
        </w:rPr>
        <w:t xml:space="preserve">establecido en el artículo </w:t>
      </w:r>
      <w:r w:rsidR="617E2F7D" w:rsidRPr="0063203F">
        <w:rPr>
          <w:rFonts w:ascii="Calibri" w:eastAsia="Calibri" w:hAnsi="Calibri" w:cs="Calibri"/>
          <w:sz w:val="22"/>
          <w:szCs w:val="22"/>
        </w:rPr>
        <w:t>20</w:t>
      </w:r>
      <w:r w:rsidR="00E06FF9" w:rsidRPr="0063203F">
        <w:rPr>
          <w:rFonts w:ascii="Calibri" w:eastAsia="Calibri" w:hAnsi="Calibri" w:cs="Calibri"/>
          <w:sz w:val="22"/>
          <w:szCs w:val="22"/>
        </w:rPr>
        <w:t>.</w:t>
      </w:r>
      <w:r w:rsidR="004D2CFE" w:rsidRPr="0063203F">
        <w:rPr>
          <w:rFonts w:ascii="Calibri" w:eastAsia="Calibri" w:hAnsi="Calibri" w:cs="Calibri"/>
          <w:sz w:val="22"/>
          <w:szCs w:val="22"/>
        </w:rPr>
        <w:t>6</w:t>
      </w:r>
      <w:r w:rsidRPr="0063203F">
        <w:rPr>
          <w:rFonts w:ascii="Calibri" w:eastAsia="Calibri" w:hAnsi="Calibri" w:cs="Calibri"/>
          <w:sz w:val="22"/>
          <w:szCs w:val="22"/>
        </w:rPr>
        <w:t xml:space="preserve"> del presente </w:t>
      </w:r>
      <w:r w:rsidRPr="00FF2137">
        <w:rPr>
          <w:rFonts w:ascii="Calibri" w:eastAsia="Calibri" w:hAnsi="Calibri" w:cs="Calibri"/>
          <w:sz w:val="22"/>
          <w:szCs w:val="22"/>
        </w:rPr>
        <w:t>decreto.</w:t>
      </w:r>
    </w:p>
    <w:p w14:paraId="050C8F71" w14:textId="77777777" w:rsidR="000D0A07" w:rsidRPr="00FF2137" w:rsidRDefault="000D0A07" w:rsidP="4F11EB83">
      <w:pPr>
        <w:widowControl w:val="0"/>
        <w:spacing w:after="0" w:line="240" w:lineRule="auto"/>
        <w:ind w:left="708" w:hanging="708"/>
        <w:jc w:val="both"/>
        <w:rPr>
          <w:rFonts w:ascii="Calibri" w:eastAsia="Calibri" w:hAnsi="Calibri" w:cs="Calibri"/>
          <w:color w:val="000000" w:themeColor="text1"/>
          <w:sz w:val="22"/>
          <w:szCs w:val="22"/>
        </w:rPr>
      </w:pPr>
    </w:p>
    <w:p w14:paraId="34562936" w14:textId="51B5553B" w:rsidR="000D0A07" w:rsidRPr="00FF2137" w:rsidRDefault="1A633FC7" w:rsidP="4F11EB83">
      <w:pPr>
        <w:widowControl w:val="0"/>
        <w:spacing w:after="0" w:line="240" w:lineRule="auto"/>
        <w:jc w:val="both"/>
        <w:rPr>
          <w:rFonts w:ascii="Calibri" w:eastAsia="Calibri" w:hAnsi="Calibri" w:cs="Calibri"/>
          <w:b/>
          <w:bCs/>
          <w:color w:val="00B050"/>
          <w:sz w:val="22"/>
          <w:szCs w:val="22"/>
        </w:rPr>
      </w:pPr>
      <w:r w:rsidRPr="00FF2137">
        <w:rPr>
          <w:rFonts w:ascii="Calibri" w:eastAsia="Calibri" w:hAnsi="Calibri" w:cs="Calibri"/>
          <w:b/>
          <w:bCs/>
          <w:sz w:val="22"/>
          <w:szCs w:val="22"/>
        </w:rPr>
        <w:t xml:space="preserve">Artículo </w:t>
      </w:r>
      <w:r w:rsidR="2FDE68E2" w:rsidRPr="00FF2137">
        <w:rPr>
          <w:rFonts w:ascii="Calibri" w:eastAsia="Calibri" w:hAnsi="Calibri" w:cs="Calibri"/>
          <w:b/>
          <w:bCs/>
          <w:sz w:val="22"/>
          <w:szCs w:val="22"/>
        </w:rPr>
        <w:t>2</w:t>
      </w:r>
      <w:r w:rsidR="1B545F77" w:rsidRPr="00FF2137">
        <w:rPr>
          <w:rFonts w:ascii="Calibri" w:eastAsia="Calibri" w:hAnsi="Calibri" w:cs="Calibri"/>
          <w:b/>
          <w:bCs/>
          <w:sz w:val="22"/>
          <w:szCs w:val="22"/>
        </w:rPr>
        <w:t>6</w:t>
      </w:r>
      <w:r w:rsidRPr="00FF2137">
        <w:rPr>
          <w:rFonts w:ascii="Calibri" w:eastAsia="Calibri" w:hAnsi="Calibri" w:cs="Calibri"/>
          <w:b/>
          <w:bCs/>
          <w:sz w:val="22"/>
          <w:szCs w:val="22"/>
        </w:rPr>
        <w:t>. Incompatibilidad de las ayudas.</w:t>
      </w:r>
    </w:p>
    <w:p w14:paraId="2CB8D6EF" w14:textId="509E2E9B" w:rsidR="3E80DD0C" w:rsidRPr="00FF2137" w:rsidRDefault="3E80DD0C" w:rsidP="4F11EB83">
      <w:pPr>
        <w:widowControl w:val="0"/>
        <w:spacing w:after="0" w:line="240" w:lineRule="auto"/>
        <w:jc w:val="both"/>
        <w:rPr>
          <w:rFonts w:ascii="Calibri" w:eastAsia="Calibri" w:hAnsi="Calibri" w:cs="Calibri"/>
          <w:b/>
          <w:bCs/>
          <w:sz w:val="22"/>
          <w:szCs w:val="22"/>
        </w:rPr>
      </w:pPr>
    </w:p>
    <w:p w14:paraId="2E13396A" w14:textId="561F4102" w:rsidR="15C9904A" w:rsidRPr="00FF2137" w:rsidRDefault="66E2B70E" w:rsidP="4F11EB83">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subvenciones que se concedan al amparo de las presentes bases reguladoras serán incompatibles con cualquier otra ayuda pública otorgada para el mismo fin, o con cualquier otra ayuda, que, a pesar de tener distinto fin, subvencione gastos sufragados con cargo al presente decreto.</w:t>
      </w:r>
    </w:p>
    <w:p w14:paraId="634C257E" w14:textId="55811DD9" w:rsidR="089E35EE" w:rsidRPr="00FF2137" w:rsidRDefault="089E35EE" w:rsidP="4F11EB83">
      <w:pPr>
        <w:widowControl w:val="0"/>
        <w:spacing w:after="0" w:line="240" w:lineRule="auto"/>
        <w:jc w:val="both"/>
        <w:rPr>
          <w:rFonts w:ascii="Calibri" w:eastAsia="Calibri" w:hAnsi="Calibri" w:cs="Calibri"/>
          <w:color w:val="000000" w:themeColor="text1"/>
          <w:sz w:val="22"/>
          <w:szCs w:val="22"/>
        </w:rPr>
      </w:pPr>
    </w:p>
    <w:p w14:paraId="1C8F4640" w14:textId="77777777" w:rsidR="00845F60" w:rsidRPr="00FF2137" w:rsidRDefault="00845F60" w:rsidP="00845F60">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color w:val="000000" w:themeColor="text1"/>
          <w:sz w:val="22"/>
          <w:szCs w:val="22"/>
        </w:rPr>
        <w:t xml:space="preserve">Disposición adicional única. Primera convocatoria de las ayudas para </w:t>
      </w:r>
      <w:r w:rsidRPr="00FF2137">
        <w:rPr>
          <w:rFonts w:ascii="Calibri" w:eastAsia="Calibri" w:hAnsi="Calibri" w:cs="Calibri"/>
          <w:b/>
          <w:bCs/>
          <w:sz w:val="22"/>
          <w:szCs w:val="22"/>
        </w:rPr>
        <w:t xml:space="preserve">favorecer la financiación alternativa </w:t>
      </w:r>
      <w:r>
        <w:rPr>
          <w:rFonts w:ascii="Calibri" w:eastAsia="Calibri" w:hAnsi="Calibri" w:cs="Calibri"/>
          <w:b/>
          <w:bCs/>
          <w:sz w:val="22"/>
          <w:szCs w:val="22"/>
        </w:rPr>
        <w:t xml:space="preserve">de </w:t>
      </w:r>
      <w:r w:rsidRPr="00FF2137">
        <w:rPr>
          <w:rFonts w:ascii="Calibri" w:eastAsia="Calibri" w:hAnsi="Calibri" w:cs="Calibri"/>
          <w:b/>
          <w:bCs/>
          <w:sz w:val="22"/>
          <w:szCs w:val="22"/>
        </w:rPr>
        <w:t>proyectos empresariales que participen en campañas de crowdfunding en el ejercicio 2025</w:t>
      </w:r>
    </w:p>
    <w:p w14:paraId="3F86B47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DC5B09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Primero. Objeto.</w:t>
      </w:r>
    </w:p>
    <w:p w14:paraId="14155526"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1704BAE" w14:textId="4D9FCD09" w:rsidR="00845F60" w:rsidRPr="0063203F" w:rsidRDefault="00845F60" w:rsidP="00845F60">
      <w:pPr>
        <w:widowControl w:val="0"/>
        <w:spacing w:after="0" w:line="240" w:lineRule="auto"/>
        <w:jc w:val="both"/>
        <w:rPr>
          <w:rFonts w:ascii="Calibri" w:eastAsia="Calibri" w:hAnsi="Calibri" w:cs="Calibri"/>
          <w:color w:val="000000" w:themeColor="text1"/>
          <w:sz w:val="22"/>
          <w:szCs w:val="22"/>
        </w:rPr>
      </w:pPr>
      <w:r w:rsidRPr="63C503F8">
        <w:rPr>
          <w:rFonts w:ascii="Calibri" w:eastAsia="Calibri" w:hAnsi="Calibri" w:cs="Calibri"/>
          <w:color w:val="000000" w:themeColor="text1"/>
          <w:sz w:val="22"/>
          <w:szCs w:val="22"/>
        </w:rPr>
        <w:t xml:space="preserve">Aprobar la primera convocatoria </w:t>
      </w:r>
      <w:r w:rsidRPr="004F0C48">
        <w:rPr>
          <w:rFonts w:ascii="Calibri" w:eastAsia="Calibri" w:hAnsi="Calibri" w:cs="Calibri"/>
          <w:sz w:val="22"/>
          <w:szCs w:val="22"/>
        </w:rPr>
        <w:t xml:space="preserve">para la concesión de las ayudas para la cofinanciación </w:t>
      </w:r>
      <w:r w:rsidRPr="004F0C48">
        <w:rPr>
          <w:rFonts w:ascii="Calibri" w:eastAsia="Calibri" w:hAnsi="Calibri" w:cs="Calibri"/>
          <w:sz w:val="22"/>
          <w:szCs w:val="22"/>
          <w:lang w:val="es"/>
        </w:rPr>
        <w:t xml:space="preserve">de proyectos empresariales promovidos por pymes </w:t>
      </w:r>
      <w:r w:rsidR="74C93C49" w:rsidRPr="004F0C48">
        <w:rPr>
          <w:rFonts w:ascii="Calibri" w:eastAsia="Calibri" w:hAnsi="Calibri" w:cs="Calibri"/>
          <w:sz w:val="22"/>
          <w:szCs w:val="22"/>
          <w:lang w:val="es"/>
        </w:rPr>
        <w:t>de</w:t>
      </w:r>
      <w:r w:rsidRPr="004F0C48">
        <w:rPr>
          <w:rFonts w:ascii="Calibri" w:eastAsia="Calibri" w:hAnsi="Calibri" w:cs="Calibri"/>
          <w:sz w:val="22"/>
          <w:szCs w:val="22"/>
          <w:lang w:val="es"/>
        </w:rPr>
        <w:t xml:space="preserve"> Extremadura</w:t>
      </w:r>
      <w:r w:rsidRPr="63C503F8">
        <w:rPr>
          <w:rFonts w:ascii="Calibri" w:eastAsia="Calibri" w:hAnsi="Calibri" w:cs="Calibri"/>
          <w:color w:val="000000" w:themeColor="text1"/>
          <w:sz w:val="22"/>
          <w:szCs w:val="22"/>
          <w:lang w:val="es"/>
        </w:rPr>
        <w:t>,</w:t>
      </w:r>
      <w:r w:rsidRPr="63C503F8">
        <w:rPr>
          <w:rFonts w:ascii="Calibri" w:eastAsia="Calibri" w:hAnsi="Calibri" w:cs="Calibri"/>
          <w:color w:val="000000" w:themeColor="text1"/>
          <w:sz w:val="22"/>
          <w:szCs w:val="22"/>
        </w:rPr>
        <w:t xml:space="preserve"> mediante la captación de fondos a través de </w:t>
      </w:r>
      <w:r w:rsidRPr="63C503F8">
        <w:rPr>
          <w:rFonts w:ascii="Calibri" w:eastAsia="Calibri" w:hAnsi="Calibri" w:cs="Calibri"/>
          <w:color w:val="000000" w:themeColor="text1"/>
          <w:sz w:val="22"/>
          <w:szCs w:val="22"/>
          <w:lang w:val="es"/>
        </w:rPr>
        <w:t>crowdfunding de recompensas y crowdfunding de inversión, en el ejercicio 2025, conforme a las bases reguladoras que se aprueban en el presente Decreto</w:t>
      </w:r>
      <w:r w:rsidRPr="63C503F8">
        <w:rPr>
          <w:rFonts w:ascii="Calibri" w:eastAsia="Calibri" w:hAnsi="Calibri" w:cs="Calibri"/>
          <w:color w:val="000000" w:themeColor="text1"/>
          <w:sz w:val="22"/>
          <w:szCs w:val="22"/>
        </w:rPr>
        <w:t>.</w:t>
      </w:r>
    </w:p>
    <w:p w14:paraId="1C140085" w14:textId="77777777" w:rsidR="00845F60" w:rsidRPr="0063203F" w:rsidRDefault="00845F60" w:rsidP="00845F60">
      <w:pPr>
        <w:widowControl w:val="0"/>
        <w:spacing w:after="0" w:line="240" w:lineRule="auto"/>
        <w:jc w:val="both"/>
        <w:rPr>
          <w:rFonts w:ascii="Calibri" w:eastAsia="Calibri" w:hAnsi="Calibri" w:cs="Calibri"/>
          <w:color w:val="000000" w:themeColor="text1"/>
          <w:sz w:val="22"/>
          <w:szCs w:val="22"/>
        </w:rPr>
      </w:pPr>
    </w:p>
    <w:p w14:paraId="4664AB88" w14:textId="573929D2" w:rsidR="00845F60" w:rsidRPr="0063203F" w:rsidRDefault="00845F60" w:rsidP="00845F60">
      <w:pPr>
        <w:widowControl w:val="0"/>
        <w:spacing w:after="0" w:line="240" w:lineRule="auto"/>
        <w:jc w:val="both"/>
        <w:rPr>
          <w:rFonts w:ascii="Calibri" w:eastAsia="Calibri" w:hAnsi="Calibri" w:cs="Calibri"/>
          <w:color w:val="000000" w:themeColor="text1"/>
          <w:sz w:val="22"/>
          <w:szCs w:val="22"/>
        </w:rPr>
      </w:pPr>
      <w:r w:rsidRPr="0063203F">
        <w:rPr>
          <w:rFonts w:ascii="Calibri" w:eastAsia="Calibri" w:hAnsi="Calibri" w:cs="Calibri"/>
          <w:color w:val="000000" w:themeColor="text1"/>
          <w:sz w:val="22"/>
          <w:szCs w:val="22"/>
        </w:rPr>
        <w:t>Segundo. Beneficiarios</w:t>
      </w:r>
      <w:r w:rsidR="004F0C48">
        <w:rPr>
          <w:rFonts w:ascii="Calibri" w:eastAsia="Calibri" w:hAnsi="Calibri" w:cs="Calibri"/>
          <w:color w:val="000000" w:themeColor="text1"/>
          <w:sz w:val="22"/>
          <w:szCs w:val="22"/>
        </w:rPr>
        <w:t>.</w:t>
      </w:r>
    </w:p>
    <w:p w14:paraId="1F15699C" w14:textId="77777777" w:rsidR="00845F60" w:rsidRPr="0063203F" w:rsidRDefault="00845F60" w:rsidP="00845F60">
      <w:pPr>
        <w:widowControl w:val="0"/>
        <w:spacing w:after="0" w:line="240" w:lineRule="auto"/>
        <w:jc w:val="both"/>
        <w:rPr>
          <w:rFonts w:ascii="Calibri" w:eastAsia="Calibri" w:hAnsi="Calibri" w:cs="Calibri"/>
          <w:color w:val="000000" w:themeColor="text1"/>
          <w:sz w:val="22"/>
          <w:szCs w:val="22"/>
        </w:rPr>
      </w:pPr>
    </w:p>
    <w:p w14:paraId="13813A0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63203F">
        <w:rPr>
          <w:rFonts w:ascii="Calibri" w:eastAsia="Calibri" w:hAnsi="Calibri" w:cs="Calibri"/>
          <w:color w:val="000000" w:themeColor="text1"/>
          <w:sz w:val="22"/>
          <w:szCs w:val="22"/>
        </w:rPr>
        <w:t>1. Podrán ser beneficiarias de estas ayudas las pymes bajo cualquier fórmula jurídica, incluidas personas trabajadoras autónomas, que tengan centro productivo en la Comunidad Autónoma de Extremadura y que vayan a realizar un nuevo proyecto en la región susceptible de ser financiado a través de una plataforma de crowdfunding de recompensas o crowdfunding de</w:t>
      </w:r>
      <w:r w:rsidRPr="00FF2137">
        <w:rPr>
          <w:rFonts w:ascii="Calibri" w:eastAsia="Calibri" w:hAnsi="Calibri" w:cs="Calibri"/>
          <w:color w:val="000000" w:themeColor="text1"/>
          <w:sz w:val="22"/>
          <w:szCs w:val="22"/>
        </w:rPr>
        <w:t xml:space="preserve"> inversión, puesta a </w:t>
      </w:r>
      <w:r w:rsidRPr="00FF2137">
        <w:rPr>
          <w:rFonts w:ascii="Calibri" w:eastAsia="Calibri" w:hAnsi="Calibri" w:cs="Calibri"/>
          <w:color w:val="000000" w:themeColor="text1"/>
          <w:sz w:val="22"/>
          <w:szCs w:val="22"/>
        </w:rPr>
        <w:lastRenderedPageBreak/>
        <w:t>disposición del programa por parte de la Dirección General de Empresa.</w:t>
      </w:r>
    </w:p>
    <w:p w14:paraId="5F9CB6E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A227066"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De conformidad con la Recomendación 2003/361/CE de la Comisión y el anexo I del Reglamento (UE) número 651/2014 de la Comisión, de 17 de junio de 2014, se entenderá por pyme a aquellas empresas que ocupen a menos de 250 trabajadores y cuyo volumen de negocios anual no exceda de 50 millones de euros o cuyo balance general anual no exceda de 43 millones de euros.</w:t>
      </w:r>
    </w:p>
    <w:p w14:paraId="363ECBC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21C5927"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2. Para que las entidades y personas solicitantes pueden alcanzar la condición de beneficiarias no deberá concurrir en los mismos ninguna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relativo a estar al corriente con las obligaciones tributarias, con la seguridad social y no tener deudas con la Hacienda Autonómica, en cuyo caso se acreditará conforme a lo señalado en</w:t>
      </w:r>
      <w:r w:rsidRPr="00FF2137">
        <w:rPr>
          <w:rFonts w:ascii="Calibri" w:eastAsia="Calibri" w:hAnsi="Calibri" w:cs="Calibri"/>
          <w:sz w:val="22"/>
          <w:szCs w:val="22"/>
        </w:rPr>
        <w:t xml:space="preserve"> el artículo 15 del presente decreto.</w:t>
      </w:r>
    </w:p>
    <w:p w14:paraId="3494E810"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4F977ECF"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3. En lo que se refiere al cumplimiento del artículo 13.3.bis de la Ley 38/2003, de 17 de noviembre, General de Subvenciones, cuando la cuantía de la ayuda sea superior a 30.000 euros, una vez se emita la resolución provisional favorable, se requerirá al solicitante lo siguiente:</w:t>
      </w:r>
    </w:p>
    <w:p w14:paraId="01E8B29B"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57188AE5" w14:textId="77777777" w:rsidR="00845F60" w:rsidRPr="00FF2137" w:rsidRDefault="00845F60" w:rsidP="00845F60">
      <w:pPr>
        <w:pStyle w:val="Prrafodelista"/>
        <w:widowControl w:val="0"/>
        <w:numPr>
          <w:ilvl w:val="0"/>
          <w:numId w:val="26"/>
        </w:numPr>
        <w:spacing w:after="0" w:line="240" w:lineRule="auto"/>
        <w:jc w:val="both"/>
        <w:rPr>
          <w:rFonts w:ascii="Calibri" w:hAnsi="Calibri" w:cs="Calibri"/>
          <w:sz w:val="22"/>
          <w:szCs w:val="22"/>
        </w:rPr>
      </w:pPr>
      <w:r w:rsidRPr="00FF2137">
        <w:rPr>
          <w:rFonts w:ascii="Calibri" w:eastAsia="Calibri" w:hAnsi="Calibri" w:cs="Calibri"/>
          <w:sz w:val="22"/>
          <w:szCs w:val="22"/>
        </w:rPr>
        <w:t>Cuando se trate de una persona física o jurídica que, de acuerdo con la normativa contable estén obligados presentar cuenta de pérdidas y ganancias abreviada, deberán aportar certificación suscrita por la persona física o, en el caso de personas jurídicas, por el órgano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p>
    <w:p w14:paraId="639561F0" w14:textId="77777777" w:rsidR="00845F60" w:rsidRPr="00FF2137" w:rsidRDefault="00845F60" w:rsidP="00845F60">
      <w:pPr>
        <w:pStyle w:val="Prrafodelista"/>
        <w:widowControl w:val="0"/>
        <w:spacing w:after="0" w:line="240" w:lineRule="auto"/>
        <w:jc w:val="both"/>
        <w:rPr>
          <w:rFonts w:ascii="Calibri" w:hAnsi="Calibri" w:cs="Calibri"/>
          <w:sz w:val="22"/>
          <w:szCs w:val="22"/>
        </w:rPr>
      </w:pPr>
    </w:p>
    <w:p w14:paraId="74DB107F" w14:textId="77777777" w:rsidR="00845F60" w:rsidRPr="00FF2137" w:rsidRDefault="00845F60" w:rsidP="00845F60">
      <w:pPr>
        <w:pStyle w:val="Prrafodelista"/>
        <w:widowControl w:val="0"/>
        <w:numPr>
          <w:ilvl w:val="0"/>
          <w:numId w:val="26"/>
        </w:numPr>
        <w:spacing w:after="0" w:line="240" w:lineRule="auto"/>
        <w:jc w:val="both"/>
        <w:rPr>
          <w:rFonts w:ascii="Calibri" w:hAnsi="Calibri" w:cs="Calibri"/>
          <w:sz w:val="22"/>
          <w:szCs w:val="22"/>
        </w:rPr>
      </w:pPr>
      <w:r w:rsidRPr="00FF2137">
        <w:rPr>
          <w:rFonts w:ascii="Calibri" w:eastAsia="Calibri" w:hAnsi="Calibri" w:cs="Calibri"/>
          <w:sz w:val="22"/>
          <w:szCs w:val="22"/>
        </w:rPr>
        <w:t>Las personas jurídicas que, de acuerdo con la normativa contable no estén obligados a presentar cuenta de pérdidas y ganancias abreviada, deberán aportar:</w:t>
      </w:r>
    </w:p>
    <w:p w14:paraId="1314CFF3" w14:textId="77777777" w:rsidR="00845F60" w:rsidRPr="00FF2137" w:rsidRDefault="00845F60" w:rsidP="00845F60">
      <w:pPr>
        <w:pStyle w:val="Prrafodelista"/>
        <w:rPr>
          <w:rFonts w:ascii="Calibri" w:eastAsia="Calibri" w:hAnsi="Calibri" w:cs="Calibri"/>
          <w:sz w:val="22"/>
          <w:szCs w:val="22"/>
        </w:rPr>
      </w:pPr>
    </w:p>
    <w:p w14:paraId="207A61D7" w14:textId="77777777" w:rsidR="00845F60" w:rsidRPr="00FF2137" w:rsidRDefault="00845F60" w:rsidP="00845F60">
      <w:pPr>
        <w:pStyle w:val="Prrafodelista"/>
        <w:widowControl w:val="0"/>
        <w:numPr>
          <w:ilvl w:val="1"/>
          <w:numId w:val="26"/>
        </w:numPr>
        <w:spacing w:after="0" w:line="240" w:lineRule="auto"/>
        <w:ind w:left="1418"/>
        <w:jc w:val="both"/>
        <w:rPr>
          <w:rFonts w:ascii="Calibri" w:hAnsi="Calibri" w:cs="Calibri"/>
          <w:sz w:val="22"/>
          <w:szCs w:val="22"/>
        </w:rPr>
      </w:pPr>
      <w:r w:rsidRPr="00FF2137">
        <w:rPr>
          <w:rFonts w:ascii="Calibri" w:eastAsia="Calibri" w:hAnsi="Calibri" w:cs="Calibri"/>
          <w:sz w:val="22"/>
          <w:szCs w:val="22"/>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1208304D" w14:textId="77777777" w:rsidR="00845F60" w:rsidRPr="00FF2137" w:rsidRDefault="00845F60" w:rsidP="00845F60">
      <w:pPr>
        <w:pStyle w:val="Prrafodelista"/>
        <w:widowControl w:val="0"/>
        <w:spacing w:after="0" w:line="240" w:lineRule="auto"/>
        <w:ind w:left="1418"/>
        <w:jc w:val="both"/>
        <w:rPr>
          <w:rFonts w:ascii="Calibri" w:hAnsi="Calibri" w:cs="Calibri"/>
          <w:sz w:val="22"/>
          <w:szCs w:val="22"/>
        </w:rPr>
      </w:pPr>
    </w:p>
    <w:p w14:paraId="5F31C07B" w14:textId="77777777" w:rsidR="00845F60" w:rsidRPr="00FF2137" w:rsidRDefault="00845F60" w:rsidP="00845F60">
      <w:pPr>
        <w:pStyle w:val="Prrafodelista"/>
        <w:widowControl w:val="0"/>
        <w:numPr>
          <w:ilvl w:val="1"/>
          <w:numId w:val="26"/>
        </w:numPr>
        <w:spacing w:after="0" w:line="240" w:lineRule="auto"/>
        <w:ind w:left="1418"/>
        <w:jc w:val="both"/>
        <w:rPr>
          <w:rFonts w:ascii="Calibri" w:hAnsi="Calibri" w:cs="Calibri"/>
          <w:sz w:val="22"/>
          <w:szCs w:val="22"/>
        </w:rPr>
      </w:pPr>
      <w:r w:rsidRPr="00FF2137">
        <w:rPr>
          <w:rFonts w:ascii="Calibri" w:eastAsia="Calibri" w:hAnsi="Calibri" w:cs="Calibri"/>
          <w:sz w:val="22"/>
          <w:szCs w:val="22"/>
        </w:rPr>
        <w:t xml:space="preserve">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Se entenderá cumplido el requisito exigido cuando el nivel de cumplimiento de los plazos de pago previstos en la Ley </w:t>
      </w:r>
      <w:r w:rsidRPr="00FF2137">
        <w:rPr>
          <w:rFonts w:ascii="Calibri" w:eastAsia="Calibri" w:hAnsi="Calibri" w:cs="Calibri"/>
          <w:sz w:val="22"/>
          <w:szCs w:val="22"/>
        </w:rPr>
        <w:lastRenderedPageBreak/>
        <w:t>3/2004, de 29 de diciembre, sea igual o superior al porcentaje previsto en la disposición final sexta, letra d), apartado segundo, de la Ley 18/2022, de 28 de septiembre, de creación y crecimiento de empresas.</w:t>
      </w:r>
    </w:p>
    <w:p w14:paraId="1821DE5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65A5EB4"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Tercero. Exclusiones.</w:t>
      </w:r>
    </w:p>
    <w:p w14:paraId="33F00FB6"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B97774F" w14:textId="77777777" w:rsidR="00845F60" w:rsidRPr="00FF2137" w:rsidRDefault="00845F60" w:rsidP="00845F60">
      <w:pPr>
        <w:widowControl w:val="0"/>
        <w:spacing w:after="0" w:line="240" w:lineRule="auto"/>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Quedan excluidos de las presentes ayudas:</w:t>
      </w:r>
    </w:p>
    <w:p w14:paraId="1CC8E266" w14:textId="77777777" w:rsidR="00845F60" w:rsidRPr="00FF2137" w:rsidRDefault="00845F60" w:rsidP="00845F60">
      <w:pPr>
        <w:widowControl w:val="0"/>
        <w:spacing w:after="0" w:line="240" w:lineRule="auto"/>
        <w:rPr>
          <w:rFonts w:ascii="Calibri" w:eastAsia="Calibri" w:hAnsi="Calibri" w:cs="Calibri"/>
          <w:color w:val="000000" w:themeColor="text1"/>
          <w:sz w:val="22"/>
          <w:szCs w:val="22"/>
        </w:rPr>
      </w:pPr>
    </w:p>
    <w:p w14:paraId="7D338D3F" w14:textId="77777777" w:rsidR="00472822" w:rsidRDefault="00845F60" w:rsidP="00472822">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Los sectores de acuicultura, pesca, la producción primaria de productos agrícolas, así como todas aquellas excepciones referidas en el Reglamento (UE) 2023/2831 de la Comisión, de 13 de diciembre de 2023.</w:t>
      </w:r>
    </w:p>
    <w:p w14:paraId="55A450B5" w14:textId="77777777" w:rsidR="00472822" w:rsidRDefault="00472822" w:rsidP="00472822">
      <w:pPr>
        <w:pStyle w:val="Prrafodelista"/>
        <w:widowControl w:val="0"/>
        <w:spacing w:after="0" w:line="240" w:lineRule="auto"/>
        <w:ind w:left="540"/>
        <w:jc w:val="both"/>
        <w:rPr>
          <w:rFonts w:ascii="Calibri" w:eastAsia="Calibri" w:hAnsi="Calibri" w:cs="Calibri"/>
          <w:color w:val="000000" w:themeColor="text1"/>
          <w:sz w:val="22"/>
          <w:szCs w:val="22"/>
        </w:rPr>
      </w:pPr>
    </w:p>
    <w:p w14:paraId="158C3660" w14:textId="26D7586A" w:rsidR="00472822" w:rsidRPr="007270E0" w:rsidRDefault="00845F60" w:rsidP="00472822">
      <w:pPr>
        <w:pStyle w:val="Prrafodelista"/>
        <w:widowControl w:val="0"/>
        <w:numPr>
          <w:ilvl w:val="0"/>
          <w:numId w:val="11"/>
        </w:numPr>
        <w:spacing w:after="0" w:line="240" w:lineRule="auto"/>
        <w:ind w:left="540"/>
        <w:jc w:val="both"/>
        <w:rPr>
          <w:rFonts w:ascii="Calibri" w:eastAsia="Calibri" w:hAnsi="Calibri" w:cs="Calibri"/>
          <w:sz w:val="22"/>
          <w:szCs w:val="22"/>
        </w:rPr>
      </w:pPr>
      <w:r w:rsidRPr="00472822">
        <w:rPr>
          <w:rFonts w:ascii="Calibri" w:eastAsia="Calibri" w:hAnsi="Calibri" w:cs="Calibri"/>
          <w:color w:val="000000" w:themeColor="text1"/>
          <w:sz w:val="22"/>
          <w:szCs w:val="22"/>
        </w:rPr>
        <w:t xml:space="preserve">Las actividades relacionadas con juegos de azar y apuestas, actividades financieras, inmobiliarias, así como fabricación, transformación y comercialización de tabaco o de productos para la industria </w:t>
      </w:r>
      <w:r w:rsidRPr="007270E0">
        <w:rPr>
          <w:rFonts w:ascii="Calibri" w:eastAsia="Calibri" w:hAnsi="Calibri" w:cs="Calibri"/>
          <w:sz w:val="22"/>
          <w:szCs w:val="22"/>
        </w:rPr>
        <w:t>tabaquera</w:t>
      </w:r>
      <w:r w:rsidR="00472822" w:rsidRPr="007270E0">
        <w:rPr>
          <w:rFonts w:ascii="Calibri" w:eastAsia="Calibri" w:hAnsi="Calibri" w:cs="Calibri"/>
          <w:sz w:val="22"/>
          <w:szCs w:val="22"/>
        </w:rPr>
        <w:t xml:space="preserve">, así como el resto de </w:t>
      </w:r>
      <w:r w:rsidR="007270E0" w:rsidRPr="007270E0">
        <w:rPr>
          <w:rFonts w:ascii="Calibri" w:eastAsia="Calibri" w:hAnsi="Calibri" w:cs="Calibri"/>
          <w:sz w:val="22"/>
          <w:szCs w:val="22"/>
        </w:rPr>
        <w:t>las exclusiones</w:t>
      </w:r>
      <w:r w:rsidR="00472822" w:rsidRPr="007270E0">
        <w:rPr>
          <w:rFonts w:ascii="Calibri" w:eastAsia="Calibri" w:hAnsi="Calibri" w:cs="Calibri"/>
          <w:sz w:val="22"/>
          <w:szCs w:val="22"/>
        </w:rPr>
        <w:t xml:space="preserve"> contempladas en el artículo 7 del Reglamento (UE) 2021/1058del Parlamento Europeo y del Consejo de 24 de junio de 2021 relativo al Fondo Europeo de Desarrollo Regional y al Fondo de Cohesión.</w:t>
      </w:r>
    </w:p>
    <w:p w14:paraId="74BA7D57" w14:textId="77777777" w:rsidR="00845F60" w:rsidRPr="00472822" w:rsidRDefault="00845F60" w:rsidP="00472822">
      <w:pPr>
        <w:pStyle w:val="Prrafodelista"/>
        <w:widowControl w:val="0"/>
        <w:spacing w:after="0" w:line="240" w:lineRule="auto"/>
        <w:ind w:left="540"/>
        <w:jc w:val="both"/>
        <w:rPr>
          <w:rFonts w:ascii="Calibri" w:eastAsia="Calibri" w:hAnsi="Calibri" w:cs="Calibri"/>
          <w:color w:val="000000" w:themeColor="text1"/>
          <w:sz w:val="22"/>
          <w:szCs w:val="22"/>
        </w:rPr>
      </w:pPr>
    </w:p>
    <w:p w14:paraId="3167792E" w14:textId="77777777" w:rsidR="00845F60" w:rsidRPr="00FF2137" w:rsidRDefault="00845F60" w:rsidP="00845F60">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empresas en crisis, conforme a lo establecido por la Unión Europea en las Directrices Comunitarias sobre ayudas estatales de salvamento y de reestructuración de empresas en crisis (2014/C 249/01), en el que se establece que una empresa se encuentra en crisis si es incapaz, mediante sus propios recursos financieros o con los que están dispuestos a inyectarle sus accionistas y acreedores, de enjugar pérdidas que la conducirán, de no mediar una intervención exterior, a su desaparición económica casi segura a corto o medio plazo.</w:t>
      </w:r>
    </w:p>
    <w:p w14:paraId="69A095E0" w14:textId="77777777" w:rsidR="00845F60" w:rsidRPr="00FF2137" w:rsidRDefault="00845F60" w:rsidP="00845F60">
      <w:pPr>
        <w:widowControl w:val="0"/>
        <w:spacing w:after="0" w:line="240" w:lineRule="auto"/>
        <w:ind w:left="540"/>
        <w:jc w:val="both"/>
        <w:rPr>
          <w:rFonts w:ascii="Calibri" w:eastAsia="Calibri" w:hAnsi="Calibri" w:cs="Calibri"/>
          <w:color w:val="000000" w:themeColor="text1"/>
          <w:sz w:val="22"/>
          <w:szCs w:val="22"/>
        </w:rPr>
      </w:pPr>
    </w:p>
    <w:p w14:paraId="50A2AD1B" w14:textId="77777777" w:rsidR="00845F60" w:rsidRPr="00FF2137" w:rsidRDefault="00845F60" w:rsidP="00845F60">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empresas públicas, las participadas mayoritariamente por éstas, las entidades de derecho público, cualquiera que sea la forma que adopten y las participadas mayoritariamente por estás.</w:t>
      </w:r>
    </w:p>
    <w:p w14:paraId="0BD7D2E2" w14:textId="77777777" w:rsidR="00845F60" w:rsidRPr="00FF2137" w:rsidRDefault="00845F60" w:rsidP="00845F60">
      <w:pPr>
        <w:widowControl w:val="0"/>
        <w:spacing w:after="0" w:line="240" w:lineRule="auto"/>
        <w:ind w:left="540"/>
        <w:rPr>
          <w:rFonts w:ascii="Calibri" w:eastAsia="Calibri" w:hAnsi="Calibri" w:cs="Calibri"/>
          <w:color w:val="000000" w:themeColor="text1"/>
          <w:sz w:val="22"/>
          <w:szCs w:val="22"/>
        </w:rPr>
      </w:pPr>
    </w:p>
    <w:p w14:paraId="71C1D50E" w14:textId="77777777" w:rsidR="00845F60" w:rsidRPr="00FF2137" w:rsidRDefault="00845F60" w:rsidP="00845F60">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Comunidades de Bienes y Entidades sin Personalidad Jurídica.</w:t>
      </w:r>
    </w:p>
    <w:p w14:paraId="341779B1" w14:textId="77777777" w:rsidR="00845F60" w:rsidRPr="00FF2137" w:rsidRDefault="00845F60" w:rsidP="00845F60">
      <w:pPr>
        <w:widowControl w:val="0"/>
        <w:spacing w:after="0" w:line="240" w:lineRule="auto"/>
        <w:ind w:left="540"/>
        <w:jc w:val="both"/>
        <w:rPr>
          <w:rFonts w:ascii="Calibri" w:eastAsia="Calibri" w:hAnsi="Calibri" w:cs="Calibri"/>
          <w:color w:val="000000" w:themeColor="text1"/>
          <w:sz w:val="22"/>
          <w:szCs w:val="22"/>
        </w:rPr>
      </w:pPr>
    </w:p>
    <w:p w14:paraId="03A43BAB" w14:textId="77777777" w:rsidR="00845F60" w:rsidRDefault="00845F60" w:rsidP="00845F60">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Aquellas empresas que, aun estando dadas de alta en un epígrafe del Impuesto sobre Actividades Económicas en alguna actividad subvencionable, todos sus trabajadores se encuentren dados de alta en alguna relacionada con los sectores excluidos en los puntos 1 y 2 del presente apartado.</w:t>
      </w:r>
    </w:p>
    <w:p w14:paraId="4E91C3B8" w14:textId="77777777" w:rsidR="00845F60" w:rsidRPr="00420017" w:rsidRDefault="00845F60" w:rsidP="00845F60">
      <w:pPr>
        <w:pStyle w:val="Prrafodelista"/>
        <w:rPr>
          <w:rFonts w:ascii="Calibri" w:eastAsia="Calibri" w:hAnsi="Calibri" w:cs="Calibri"/>
          <w:color w:val="000000" w:themeColor="text1"/>
          <w:sz w:val="22"/>
          <w:szCs w:val="22"/>
        </w:rPr>
      </w:pPr>
    </w:p>
    <w:p w14:paraId="490E5750" w14:textId="77777777" w:rsidR="00845F60" w:rsidRPr="00420017" w:rsidRDefault="00845F60" w:rsidP="00845F60">
      <w:pPr>
        <w:pStyle w:val="Prrafodelista"/>
        <w:widowControl w:val="0"/>
        <w:numPr>
          <w:ilvl w:val="0"/>
          <w:numId w:val="11"/>
        </w:numPr>
        <w:spacing w:after="0" w:line="240" w:lineRule="auto"/>
        <w:ind w:left="540"/>
        <w:jc w:val="both"/>
        <w:rPr>
          <w:rFonts w:ascii="Calibri" w:eastAsia="Calibri" w:hAnsi="Calibri" w:cs="Calibri"/>
          <w:color w:val="000000" w:themeColor="text1"/>
          <w:sz w:val="22"/>
          <w:szCs w:val="22"/>
        </w:rPr>
      </w:pPr>
      <w:r w:rsidRPr="00420017">
        <w:rPr>
          <w:rFonts w:ascii="Calibri" w:eastAsia="Calibri" w:hAnsi="Calibri" w:cs="Calibri"/>
          <w:color w:val="000000" w:themeColor="text1"/>
          <w:sz w:val="22"/>
          <w:szCs w:val="22"/>
        </w:rPr>
        <w:t>Una misma pyme sólo podrá solicitar una de las líneas de proyectos subvencionables contempladas en el artículo 6 de las presentes bases reguladoras.</w:t>
      </w:r>
    </w:p>
    <w:p w14:paraId="4638805D" w14:textId="77777777" w:rsidR="00845F60" w:rsidRPr="00FF2137" w:rsidRDefault="00845F60" w:rsidP="00845F60">
      <w:pPr>
        <w:pStyle w:val="Prrafodelista"/>
        <w:widowControl w:val="0"/>
        <w:spacing w:after="0" w:line="240" w:lineRule="auto"/>
        <w:ind w:left="540"/>
        <w:jc w:val="both"/>
        <w:rPr>
          <w:rFonts w:ascii="Calibri" w:eastAsia="Calibri" w:hAnsi="Calibri" w:cs="Calibri"/>
          <w:color w:val="000000" w:themeColor="text1"/>
          <w:sz w:val="22"/>
          <w:szCs w:val="22"/>
        </w:rPr>
      </w:pPr>
    </w:p>
    <w:p w14:paraId="00A143A2"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45AC5B25" w14:textId="425E0A61"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Cuarto. Líneas de proyectos subvencionables</w:t>
      </w:r>
      <w:r w:rsidR="007270E0">
        <w:rPr>
          <w:rFonts w:ascii="Calibri" w:eastAsia="Calibri" w:hAnsi="Calibri" w:cs="Calibri"/>
          <w:color w:val="000000" w:themeColor="text1"/>
          <w:sz w:val="22"/>
          <w:szCs w:val="22"/>
        </w:rPr>
        <w:t>.</w:t>
      </w:r>
    </w:p>
    <w:p w14:paraId="0031644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01DFA6F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Serán subvencionables aquellos proyectos consistentes en el desarrollo de nuevos productos, servicios y/o nuevas líneas de negocio, cuya financiación se obtenga mediante la captación de fondos a través de las plataformas de crowdfunding de recompensas o de inversión puestas a disposición del presente programa por la Dirección General de Empresa, en las siguientes líneas:</w:t>
      </w:r>
    </w:p>
    <w:p w14:paraId="7C154904"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79F0D42" w14:textId="77777777" w:rsidR="00845F60" w:rsidRPr="00FF2137" w:rsidRDefault="00845F60" w:rsidP="00845F60">
      <w:pPr>
        <w:pStyle w:val="Prrafodelista"/>
        <w:widowControl w:val="0"/>
        <w:numPr>
          <w:ilvl w:val="0"/>
          <w:numId w:val="1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Proyectos financiables a través de crowdfunding de recompensas.</w:t>
      </w:r>
    </w:p>
    <w:p w14:paraId="0BCC8FD8"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p w14:paraId="41B71667" w14:textId="77777777" w:rsidR="00845F60" w:rsidRPr="00FF2137" w:rsidRDefault="00845F60" w:rsidP="00845F60">
      <w:pPr>
        <w:pStyle w:val="Prrafodelista"/>
        <w:widowControl w:val="0"/>
        <w:numPr>
          <w:ilvl w:val="0"/>
          <w:numId w:val="10"/>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Proyectos financiables a través de crowdfunding de inversión.</w:t>
      </w:r>
    </w:p>
    <w:p w14:paraId="27E34B74"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55D27968"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Quinto. Gastos subvencionables.</w:t>
      </w:r>
    </w:p>
    <w:p w14:paraId="0688639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960BB3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Son subvencionables los siguientes gastos:</w:t>
      </w:r>
    </w:p>
    <w:p w14:paraId="4EFC263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A5407DE"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Gastos de personal de trabajadores contratados por la empresa solicitante que participen en el desarrollo del proyecto. Se consideran subvencionables los gastos salariales y costes de seguridad social, que podrán ser como máximo del 30% del total del gasto subvencionable, debiendo justificarse en la memoria los trabajos a desarrollar por este personal en la ejecución del proyecto.</w:t>
      </w:r>
    </w:p>
    <w:p w14:paraId="44BEA657"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61003783" w14:textId="0804301C"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Gastos de consultoría externa</w:t>
      </w:r>
      <w:r w:rsidR="0063203F" w:rsidRPr="0063203F">
        <w:rPr>
          <w:rFonts w:ascii="Calibri" w:eastAsia="Calibri" w:hAnsi="Calibri" w:cs="Calibri"/>
          <w:color w:val="000000" w:themeColor="text1"/>
          <w:sz w:val="22"/>
          <w:szCs w:val="22"/>
        </w:rPr>
        <w:t xml:space="preserve"> </w:t>
      </w:r>
      <w:r w:rsidRPr="00FF2137">
        <w:rPr>
          <w:rFonts w:ascii="Calibri" w:eastAsia="Calibri" w:hAnsi="Calibri" w:cs="Calibri"/>
          <w:color w:val="000000" w:themeColor="text1"/>
          <w:sz w:val="22"/>
          <w:szCs w:val="22"/>
        </w:rPr>
        <w:t>a realizar con empresas especializadas en la materia objeto del proyecto</w:t>
      </w:r>
      <w:r w:rsidR="0063203F">
        <w:rPr>
          <w:rFonts w:ascii="Calibri" w:eastAsia="Calibri" w:hAnsi="Calibri" w:cs="Calibri"/>
          <w:color w:val="000000" w:themeColor="text1"/>
          <w:sz w:val="22"/>
          <w:szCs w:val="22"/>
        </w:rPr>
        <w:t xml:space="preserve"> y </w:t>
      </w:r>
      <w:r w:rsidRPr="00FF2137">
        <w:rPr>
          <w:rFonts w:ascii="Calibri" w:eastAsia="Calibri" w:hAnsi="Calibri" w:cs="Calibri"/>
          <w:color w:val="000000" w:themeColor="text1"/>
          <w:sz w:val="22"/>
          <w:szCs w:val="22"/>
        </w:rPr>
        <w:t xml:space="preserve">que resulten necesarias para su realización. </w:t>
      </w:r>
    </w:p>
    <w:p w14:paraId="605E899C"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25D20A87"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Adquisición de herramientas, equipamiento, hardware y software de carácter avanzado, así como material fungible, específicos y necesarios para el desarrollo del proyecto.</w:t>
      </w:r>
    </w:p>
    <w:p w14:paraId="05EAA341"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1585AFA9"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Gastos de producción, gastos de materiales, alquiler de espacios, alquiler de equipamientos, para el desarrollo de prototipos y pruebas para el desarrollo de nuevos productos/servicios.</w:t>
      </w:r>
    </w:p>
    <w:p w14:paraId="44B09EF7"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46CF48E4"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Costes de comunicación: Costes de materiales de difusión, diseño, actividades de marketing, promoción y difusión, tanto offline como online, vinculados al desarrollo del proyecto/campaña.</w:t>
      </w:r>
    </w:p>
    <w:p w14:paraId="192C2088"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4CE8C2BE"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Logística: Costes logísticos de la campaña como los derivados del envío de las recompensas. </w:t>
      </w:r>
    </w:p>
    <w:p w14:paraId="1883DBDA"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1595F218"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Costes de transacción: Costes derivados de las transacciones realizadas en las plataformas de crowdfunding.</w:t>
      </w:r>
    </w:p>
    <w:p w14:paraId="34754987"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12928C79" w14:textId="77777777" w:rsidR="00845F60" w:rsidRPr="00FF2137" w:rsidRDefault="00845F60" w:rsidP="00845F60">
      <w:pPr>
        <w:pStyle w:val="Prrafodelista"/>
        <w:widowControl w:val="0"/>
        <w:numPr>
          <w:ilvl w:val="0"/>
          <w:numId w:val="9"/>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Costes indirectos, serán del 10% de los gastos de personal imputados al desarrollo del proyecto, subvencionable conforme a lo definido en el apartado a.</w:t>
      </w:r>
    </w:p>
    <w:p w14:paraId="1B23BBED" w14:textId="77777777" w:rsidR="00845F60" w:rsidRPr="00FF2137" w:rsidRDefault="00845F60" w:rsidP="00845F60">
      <w:pPr>
        <w:widowControl w:val="0"/>
        <w:spacing w:after="0" w:line="240" w:lineRule="auto"/>
        <w:ind w:left="720" w:hanging="360"/>
        <w:jc w:val="both"/>
        <w:rPr>
          <w:rFonts w:ascii="Calibri" w:eastAsia="Calibri" w:hAnsi="Calibri" w:cs="Calibri"/>
          <w:color w:val="000000" w:themeColor="text1"/>
          <w:sz w:val="22"/>
          <w:szCs w:val="22"/>
        </w:rPr>
      </w:pPr>
    </w:p>
    <w:p w14:paraId="44ED2EE4"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2. Quedan excluidos, en todo caso, los gastos derivados de la adquisición de equipamientos informáticos de carácter básico, tales como ordenadores, portátiles, servidores, impresoras o similares, además de material de oficina y consumibles informáticos. </w:t>
      </w:r>
    </w:p>
    <w:p w14:paraId="5A2CB8B8"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00B7472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3. En ningún caso será subvencionable el Impuesto sobre el Valor Añadido.</w:t>
      </w:r>
    </w:p>
    <w:p w14:paraId="12319AFB"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41353A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4. Asimismo, no se considerarán como subvencionables los gastos vinculados al proyecto que se inicien, facturen o paguen con anterioridad a la fecha de la solicitud de la ayuda.</w:t>
      </w:r>
    </w:p>
    <w:p w14:paraId="447DAD36"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246AC9E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Sexto. Cuantía subvencionable.</w:t>
      </w:r>
    </w:p>
    <w:p w14:paraId="2FD02D1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05F599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En la línea de proyectos financiables a través de crowdfunding de recompensas, el importe máximo del gasto subvencionable será de 20.000 euros (IVA excluido), sobre el que se aplicará un porcentaje de subvención del 50%.</w:t>
      </w:r>
    </w:p>
    <w:p w14:paraId="44FE096B"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lastRenderedPageBreak/>
        <w:t xml:space="preserve"> </w:t>
      </w:r>
    </w:p>
    <w:p w14:paraId="60BC33D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2. En la línea de proyectos financiables a través de crowdfunding de inversión, el importe máximo del gasto subvencionable será de 150.000 euros (IVA excluido) sobre el que se aplicará un porcentaje de subvención del 50%.</w:t>
      </w:r>
    </w:p>
    <w:p w14:paraId="2F1DEDD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2A3A1B10"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3. En todo caso, para ambas líneas, el 50% restante del gasto subvencionable para el desarrollo del proyecto empresarial, deberá proceder de los fondos captados a través de la campaña de financiación participativa desarrollada en la plataforma de crowdfunding puesta a disposición por la Dirección General de Empresa</w:t>
      </w:r>
      <w:r w:rsidRPr="00FF2137">
        <w:rPr>
          <w:rFonts w:ascii="Calibri" w:eastAsia="Calibri" w:hAnsi="Calibri" w:cs="Calibri"/>
          <w:sz w:val="22"/>
          <w:szCs w:val="22"/>
        </w:rPr>
        <w:t>.</w:t>
      </w:r>
    </w:p>
    <w:p w14:paraId="122CF302"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61733E0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Séptimo. Procedimiento de concesión.</w:t>
      </w:r>
    </w:p>
    <w:p w14:paraId="4DA250F3" w14:textId="77777777" w:rsidR="0074477A" w:rsidRDefault="0074477A" w:rsidP="00845F60">
      <w:pPr>
        <w:suppressAutoHyphens/>
        <w:autoSpaceDN w:val="0"/>
        <w:spacing w:line="244" w:lineRule="auto"/>
        <w:jc w:val="both"/>
        <w:rPr>
          <w:rFonts w:ascii="Calibri" w:eastAsia="Calibri" w:hAnsi="Calibri" w:cs="Calibri"/>
          <w:color w:val="000000" w:themeColor="text1"/>
          <w:sz w:val="22"/>
          <w:szCs w:val="22"/>
        </w:rPr>
      </w:pPr>
    </w:p>
    <w:p w14:paraId="0B26620B" w14:textId="4F3C0BED" w:rsidR="00845F60" w:rsidRPr="00FF2137" w:rsidRDefault="00845F60" w:rsidP="00845F60">
      <w:pPr>
        <w:suppressAutoHyphens/>
        <w:autoSpaceDN w:val="0"/>
        <w:spacing w:line="244"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El procedimiento para la concesión de las subvenciones previstas en el presente Decreto se tramitará en régimen de concurrencia competitiva, mediante convocatoria periódica, de conformidad con lo establecido en el Capítulo II del Título II de la Ley 6/2011 de 23 de marzo, de Subvenciones de la Comunidad Autónoma de Extremadura.</w:t>
      </w:r>
    </w:p>
    <w:p w14:paraId="5A8C06E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2. En virtud de lo anterior, las ayudas se concederán tras la comparación de las solicitudes presentadas, a fin de establecer un orden de prelación entre las mismas, de acuerdo con los criterios de valoración previamente fijados en las bases reguladoras y en la convocatoria; adjudicándose con el límite fijado en la convocatoria dentro del crédito disponible, a aquellas que hayan obtenido mayor valoración en aplicación de los citados criterios.</w:t>
      </w:r>
    </w:p>
    <w:p w14:paraId="48F0B922" w14:textId="77777777" w:rsidR="00845F60" w:rsidRPr="00FF2137" w:rsidRDefault="00845F60" w:rsidP="00845F60">
      <w:pPr>
        <w:widowControl w:val="0"/>
        <w:spacing w:after="0" w:line="240" w:lineRule="auto"/>
        <w:ind w:left="270"/>
        <w:jc w:val="both"/>
        <w:rPr>
          <w:rFonts w:ascii="Calibri" w:eastAsia="Calibri" w:hAnsi="Calibri" w:cs="Calibri"/>
          <w:color w:val="000000" w:themeColor="text1"/>
          <w:sz w:val="22"/>
          <w:szCs w:val="22"/>
        </w:rPr>
      </w:pPr>
    </w:p>
    <w:p w14:paraId="55FB2D8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3. No será necesario fijar un orden de prelación cuando analizadas las solicitudes presentadas en la convocatoria resulte que el crédito consignado en la misma sea suficiente para atender a todas ellas.</w:t>
      </w:r>
    </w:p>
    <w:p w14:paraId="200FA97B"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3E5A80E"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B507F6">
        <w:rPr>
          <w:rFonts w:ascii="Calibri" w:eastAsia="Calibri" w:hAnsi="Calibri" w:cs="Calibri"/>
          <w:color w:val="000000" w:themeColor="text1"/>
          <w:sz w:val="22"/>
          <w:szCs w:val="22"/>
        </w:rPr>
        <w:t>Octavo.</w:t>
      </w:r>
      <w:r w:rsidRPr="00B507F6">
        <w:rPr>
          <w:rFonts w:ascii="Calibri" w:eastAsia="Calibri" w:hAnsi="Calibri" w:cs="Calibri"/>
          <w:sz w:val="22"/>
          <w:szCs w:val="22"/>
        </w:rPr>
        <w:t xml:space="preserve"> Procedimiento de convocatoria.</w:t>
      </w:r>
    </w:p>
    <w:p w14:paraId="6C6CE8CA"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292B871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El procedimiento para la concesión de las ayudas se iniciará de oficio mediante la corres</w:t>
      </w:r>
      <w:r w:rsidRPr="00FF2137">
        <w:rPr>
          <w:rFonts w:ascii="Calibri" w:eastAsia="Calibri" w:hAnsi="Calibri" w:cs="Calibri"/>
          <w:color w:val="000000" w:themeColor="text1"/>
          <w:sz w:val="22"/>
          <w:szCs w:val="22"/>
        </w:rPr>
        <w:softHyphen/>
        <w:t>pondiente convocatoria, la cual se ajustará a las bases reguladoras contenidas en el pre</w:t>
      </w:r>
      <w:r w:rsidRPr="00FF2137">
        <w:rPr>
          <w:rFonts w:ascii="Calibri" w:eastAsia="Calibri" w:hAnsi="Calibri" w:cs="Calibri"/>
          <w:color w:val="000000" w:themeColor="text1"/>
          <w:sz w:val="22"/>
          <w:szCs w:val="22"/>
        </w:rPr>
        <w:softHyphen/>
        <w:t>sente decreto y se publicará en el Diario Oficial de Extremadura (http://doe.juntaex.es), junto con su extracto, obtenido por conducto de la Base de Datos Nacional de Subvencio</w:t>
      </w:r>
      <w:r w:rsidRPr="00FF2137">
        <w:rPr>
          <w:rFonts w:ascii="Calibri" w:eastAsia="Calibri" w:hAnsi="Calibri" w:cs="Calibri"/>
          <w:color w:val="000000" w:themeColor="text1"/>
          <w:sz w:val="22"/>
          <w:szCs w:val="22"/>
        </w:rPr>
        <w:softHyphen/>
        <w:t>nes (https://www.pap.hacienda.gob.es/bdnstrans/GE/es/convocatorias), de acuerdo con lo establecido en el artículo 20.8 a) de la Ley 38/2003, de 17 de noviembre, General de Subvenciones.</w:t>
      </w:r>
    </w:p>
    <w:p w14:paraId="05E9706B" w14:textId="77777777" w:rsidR="00845F60" w:rsidRPr="00FF2137" w:rsidRDefault="00845F60" w:rsidP="00845F60">
      <w:pPr>
        <w:widowControl w:val="0"/>
        <w:spacing w:after="0" w:line="240" w:lineRule="auto"/>
        <w:jc w:val="both"/>
        <w:rPr>
          <w:rFonts w:ascii="Calibri" w:eastAsia="Calibri" w:hAnsi="Calibri" w:cs="Calibri"/>
          <w:color w:val="FF0000"/>
          <w:sz w:val="22"/>
          <w:szCs w:val="22"/>
        </w:rPr>
      </w:pPr>
    </w:p>
    <w:p w14:paraId="678A7928"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2. En aplicación del artículo 24.1 del Decreto-ley 3/2021, de 3 de marzo, de medidas urgentes para la modernización de la Administración Pública y para la ejecución del Plan de Recuperación, Transformación y Resiliencia (BOE núm. 192, de 12 de agosto), la primera convocatoria se incorpora en la presente disposición adicional única del decreto.</w:t>
      </w:r>
    </w:p>
    <w:p w14:paraId="4656EDE4"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0FF10F0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DDB740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Noveno. Criterios de valoración y ponderación.</w:t>
      </w:r>
    </w:p>
    <w:p w14:paraId="56FE6E7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79E05066" w14:textId="201986A3"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1. La evaluación y selección de solicitudes se realizará exclusivamente sobre la información aportada por </w:t>
      </w:r>
      <w:r w:rsidRPr="0063203F">
        <w:rPr>
          <w:rFonts w:ascii="Calibri" w:eastAsia="Calibri" w:hAnsi="Calibri" w:cs="Calibri"/>
          <w:sz w:val="22"/>
          <w:szCs w:val="22"/>
        </w:rPr>
        <w:t xml:space="preserve">el </w:t>
      </w:r>
      <w:r w:rsidRPr="00FF2137">
        <w:rPr>
          <w:rFonts w:ascii="Calibri" w:eastAsia="Calibri" w:hAnsi="Calibri" w:cs="Calibri"/>
          <w:color w:val="000000" w:themeColor="text1"/>
          <w:sz w:val="22"/>
          <w:szCs w:val="22"/>
        </w:rPr>
        <w:t xml:space="preserve">solicitante en la fase de admisión de solicitudes. Por tratarse de procedimientos de concesión en concurrencia competitiva no se admitirán las mejoras voluntarias de la solicitud. No obstante, el órgano instructor podrá requerir aclaraciones sobre aspectos de la solicitud que no supongan reformulación ni mejora de ésta. </w:t>
      </w:r>
    </w:p>
    <w:p w14:paraId="2D79475A" w14:textId="77777777" w:rsidR="00845F60" w:rsidRPr="00FF2137" w:rsidRDefault="00845F60" w:rsidP="00845F60">
      <w:pPr>
        <w:widowControl w:val="0"/>
        <w:spacing w:after="0" w:line="240" w:lineRule="auto"/>
        <w:jc w:val="both"/>
        <w:rPr>
          <w:rFonts w:ascii="Calibri" w:eastAsia="Calibri" w:hAnsi="Calibri" w:cs="Calibri"/>
          <w:color w:val="3A7C22" w:themeColor="accent6" w:themeShade="BF"/>
          <w:sz w:val="22"/>
          <w:szCs w:val="22"/>
        </w:rPr>
      </w:pPr>
    </w:p>
    <w:p w14:paraId="20B3098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2. Los criterios de valoración que regirán para el otorgamiento de estas subvenciones serán los descritos a continuación:</w:t>
      </w:r>
    </w:p>
    <w:p w14:paraId="0F827FD4" w14:textId="77777777" w:rsidR="00845F60" w:rsidRPr="00FF2137" w:rsidRDefault="00845F60" w:rsidP="00845F60">
      <w:pPr>
        <w:widowControl w:val="0"/>
        <w:spacing w:after="0" w:line="240" w:lineRule="auto"/>
        <w:ind w:left="1068"/>
        <w:jc w:val="both"/>
        <w:rPr>
          <w:rFonts w:ascii="Calibri" w:eastAsia="Calibri" w:hAnsi="Calibri" w:cs="Calibri"/>
          <w:color w:val="000000" w:themeColor="text1"/>
          <w:sz w:val="22"/>
          <w:szCs w:val="22"/>
        </w:rPr>
      </w:pPr>
    </w:p>
    <w:p w14:paraId="1C6EA96E" w14:textId="77777777" w:rsidR="00845F60" w:rsidRPr="00FF2137" w:rsidRDefault="00845F60" w:rsidP="00845F60">
      <w:pPr>
        <w:pStyle w:val="Prrafodelista"/>
        <w:widowControl w:val="0"/>
        <w:numPr>
          <w:ilvl w:val="0"/>
          <w:numId w:val="8"/>
        </w:numPr>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Viabilidad, coherencia y grado de madurez del proyecto a financiar. </w:t>
      </w:r>
    </w:p>
    <w:p w14:paraId="5C66AA64" w14:textId="77777777" w:rsidR="00845F60" w:rsidRPr="00FF2137" w:rsidRDefault="00845F60" w:rsidP="00845F60">
      <w:pPr>
        <w:widowControl w:val="0"/>
        <w:spacing w:after="0" w:line="240" w:lineRule="auto"/>
        <w:ind w:left="1068"/>
        <w:jc w:val="both"/>
        <w:rPr>
          <w:rFonts w:ascii="Calibri" w:eastAsia="Calibri" w:hAnsi="Calibri" w:cs="Calibri"/>
          <w:color w:val="000000" w:themeColor="text1"/>
          <w:sz w:val="22"/>
          <w:szCs w:val="22"/>
        </w:rPr>
      </w:pPr>
    </w:p>
    <w:p w14:paraId="69A39877"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Viabilidad técnica: Se valorará la definición del proyecto, producto o servicio, el modelo de negocio, los medios técnicos y humanos necesarios para llevarlo a cabo, grado de desarrollo y madurez, así como la concreción del plan de trabajo para su ejecución. Además</w:t>
      </w:r>
      <w:r>
        <w:rPr>
          <w:rFonts w:ascii="Calibri" w:eastAsia="Calibri" w:hAnsi="Calibri" w:cs="Calibri"/>
          <w:color w:val="000000" w:themeColor="text1"/>
          <w:sz w:val="22"/>
          <w:szCs w:val="22"/>
        </w:rPr>
        <w:t>,</w:t>
      </w:r>
      <w:r w:rsidRPr="00FF2137">
        <w:rPr>
          <w:rFonts w:ascii="Calibri" w:eastAsia="Calibri" w:hAnsi="Calibri" w:cs="Calibri"/>
          <w:color w:val="000000" w:themeColor="text1"/>
          <w:sz w:val="22"/>
          <w:szCs w:val="22"/>
        </w:rPr>
        <w:t xml:space="preserve"> se analizará la capacidad, experiencia y formación del equipo promotor y su trayectoria empresarial, junto con su grado de compromiso y la dedicación al proyecto empresarial y el desarrollo de la campaña de crowdfunding.</w:t>
      </w:r>
    </w:p>
    <w:p w14:paraId="441CFAC7"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26CD6D33"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Viabilidad comercial: Se valorará si existe un mercado potencial, el conocimiento de la competencia y el sector donde va a operar y si cuenta con ventajas competitivas para el desarrollo del proyecto/producto/servicio. Asimismo, se valorará si el proyecto tiene potencial de crecimiento.</w:t>
      </w:r>
    </w:p>
    <w:p w14:paraId="31E30D41"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6E803447"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Viabilidad económico-financiera. Se valorará el planteamiento económico-financiero del proyecto: previsión de ingresos y gastos, necesidades de financiación y adecuación del presupuesto a las actividades previstas. </w:t>
      </w:r>
    </w:p>
    <w:p w14:paraId="47627470"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2719D537"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sz w:val="22"/>
          <w:szCs w:val="22"/>
        </w:rPr>
        <w:t>En la modalidad de crowdfunding de inversión</w:t>
      </w:r>
      <w:r w:rsidRPr="00FF2137">
        <w:rPr>
          <w:rFonts w:ascii="Calibri" w:eastAsia="Calibri" w:hAnsi="Calibri" w:cs="Calibri"/>
          <w:color w:val="000000" w:themeColor="text1"/>
          <w:sz w:val="22"/>
          <w:szCs w:val="22"/>
        </w:rPr>
        <w:t>, de manera adicional, se valorará:</w:t>
      </w:r>
    </w:p>
    <w:p w14:paraId="2515615E"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40452A71"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Historial de inversiones realizadas y recursos invertidos por la empresa.</w:t>
      </w:r>
    </w:p>
    <w:p w14:paraId="3879FBFB"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3AC4983D"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Propuesta de inversión y plan de desinversión.</w:t>
      </w:r>
    </w:p>
    <w:p w14:paraId="23111DA6"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62AB39B3"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Rentabilidad proyectada y su adecuación al mercado de crowdfunding de inversión.</w:t>
      </w:r>
    </w:p>
    <w:p w14:paraId="5DD18468"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49D177B3" w14:textId="77777777" w:rsidR="00845F60" w:rsidRPr="00FF2137" w:rsidRDefault="00845F60" w:rsidP="00845F60">
      <w:pPr>
        <w:pStyle w:val="Prrafodelista"/>
        <w:widowControl w:val="0"/>
        <w:numPr>
          <w:ilvl w:val="0"/>
          <w:numId w:val="8"/>
        </w:numPr>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Grado de adaptación de los proyectos al modelo de cofinanciación.</w:t>
      </w:r>
      <w:r w:rsidRPr="00FF2137">
        <w:rPr>
          <w:rFonts w:ascii="Calibri" w:eastAsia="Calibri" w:hAnsi="Calibri" w:cs="Calibri"/>
          <w:b/>
          <w:bCs/>
          <w:color w:val="000000" w:themeColor="text1"/>
          <w:sz w:val="22"/>
          <w:szCs w:val="22"/>
        </w:rPr>
        <w:t xml:space="preserve"> </w:t>
      </w:r>
      <w:r w:rsidRPr="00FF2137">
        <w:rPr>
          <w:rFonts w:ascii="Calibri" w:eastAsia="Calibri" w:hAnsi="Calibri" w:cs="Calibri"/>
          <w:color w:val="000000" w:themeColor="text1"/>
          <w:sz w:val="22"/>
          <w:szCs w:val="22"/>
        </w:rPr>
        <w:t xml:space="preserve">En este </w:t>
      </w:r>
      <w:r>
        <w:rPr>
          <w:rFonts w:ascii="Calibri" w:eastAsia="Calibri" w:hAnsi="Calibri" w:cs="Calibri"/>
          <w:color w:val="000000" w:themeColor="text1"/>
          <w:sz w:val="22"/>
          <w:szCs w:val="22"/>
        </w:rPr>
        <w:t xml:space="preserve">bloque de </w:t>
      </w:r>
      <w:r w:rsidRPr="00FF2137">
        <w:rPr>
          <w:rFonts w:ascii="Calibri" w:eastAsia="Calibri" w:hAnsi="Calibri" w:cs="Calibri"/>
          <w:color w:val="000000" w:themeColor="text1"/>
          <w:sz w:val="22"/>
          <w:szCs w:val="22"/>
        </w:rPr>
        <w:t>criterio</w:t>
      </w:r>
      <w:r>
        <w:rPr>
          <w:rFonts w:ascii="Calibri" w:eastAsia="Calibri" w:hAnsi="Calibri" w:cs="Calibri"/>
          <w:color w:val="000000" w:themeColor="text1"/>
          <w:sz w:val="22"/>
          <w:szCs w:val="22"/>
        </w:rPr>
        <w:t>s</w:t>
      </w:r>
      <w:r w:rsidRPr="00FF2137">
        <w:rPr>
          <w:rFonts w:ascii="Calibri" w:eastAsia="Calibri" w:hAnsi="Calibri" w:cs="Calibri"/>
          <w:color w:val="000000" w:themeColor="text1"/>
          <w:sz w:val="22"/>
          <w:szCs w:val="22"/>
        </w:rPr>
        <w:t xml:space="preserve"> se valorará lo siguiente:</w:t>
      </w:r>
    </w:p>
    <w:p w14:paraId="03E9F9C7" w14:textId="77777777" w:rsidR="00845F60" w:rsidRPr="00FF2137" w:rsidRDefault="00845F60" w:rsidP="00845F60">
      <w:pPr>
        <w:widowControl w:val="0"/>
        <w:spacing w:after="0" w:line="240" w:lineRule="auto"/>
        <w:ind w:left="360"/>
        <w:jc w:val="both"/>
        <w:rPr>
          <w:rFonts w:ascii="Calibri" w:eastAsia="Calibri" w:hAnsi="Calibri" w:cs="Calibri"/>
          <w:color w:val="000000" w:themeColor="text1"/>
          <w:sz w:val="22"/>
          <w:szCs w:val="22"/>
        </w:rPr>
      </w:pPr>
    </w:p>
    <w:p w14:paraId="42200269"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Concreción y relevancia de la campaña de crowdfunding para el desarrollo del proyecto empresarial. Se valorará en qué medida las iniciativas empresariales podrán desarrollar nuevos productos gracias al crowdfunding, la adecuación de la campaña, su planteamiento, experiencia previa en captación de fondos e identificación de potenciales destinatarios.</w:t>
      </w:r>
    </w:p>
    <w:p w14:paraId="61095C0C"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3F1D1366"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Plan de comunicación: se valorará el grado de definición y alcance de las acciones de comunicación planteadas para conseguir los objetivos previstos en la campaña.</w:t>
      </w:r>
    </w:p>
    <w:p w14:paraId="597DFE21"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518B1C2B"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Generación de comunidad: se valorará la identificación e implicación de seguidores, colaboradores, expertos o instituciones relevantes en su campo para impulsar la campaña.</w:t>
      </w:r>
    </w:p>
    <w:p w14:paraId="60C471D7"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6B50253C" w14:textId="77777777" w:rsidR="00845F60" w:rsidRPr="00FF2137" w:rsidRDefault="00845F60" w:rsidP="00845F60">
      <w:pPr>
        <w:pStyle w:val="Prrafodelista"/>
        <w:widowControl w:val="0"/>
        <w:numPr>
          <w:ilvl w:val="0"/>
          <w:numId w:val="8"/>
        </w:numPr>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Grado de Innovación de los proyectos.</w:t>
      </w:r>
      <w:r w:rsidRPr="00FF2137">
        <w:rPr>
          <w:rFonts w:ascii="Calibri" w:eastAsia="Calibri" w:hAnsi="Calibri" w:cs="Calibri"/>
          <w:b/>
          <w:bCs/>
          <w:color w:val="000000" w:themeColor="text1"/>
          <w:sz w:val="22"/>
          <w:szCs w:val="22"/>
        </w:rPr>
        <w:t xml:space="preserve"> </w:t>
      </w:r>
      <w:r w:rsidRPr="00FF2137">
        <w:rPr>
          <w:rFonts w:ascii="Calibri" w:eastAsia="Calibri" w:hAnsi="Calibri" w:cs="Calibri"/>
          <w:color w:val="000000" w:themeColor="text1"/>
          <w:sz w:val="22"/>
          <w:szCs w:val="22"/>
        </w:rPr>
        <w:t>En este</w:t>
      </w:r>
      <w:r>
        <w:rPr>
          <w:rFonts w:ascii="Calibri" w:eastAsia="Calibri" w:hAnsi="Calibri" w:cs="Calibri"/>
          <w:color w:val="000000" w:themeColor="text1"/>
          <w:sz w:val="22"/>
          <w:szCs w:val="22"/>
        </w:rPr>
        <w:t xml:space="preserve"> bloque de</w:t>
      </w:r>
      <w:r w:rsidRPr="00FF2137">
        <w:rPr>
          <w:rFonts w:ascii="Calibri" w:eastAsia="Calibri" w:hAnsi="Calibri" w:cs="Calibri"/>
          <w:color w:val="000000" w:themeColor="text1"/>
          <w:sz w:val="22"/>
          <w:szCs w:val="22"/>
        </w:rPr>
        <w:t xml:space="preserve"> criterio</w:t>
      </w:r>
      <w:r>
        <w:rPr>
          <w:rFonts w:ascii="Calibri" w:eastAsia="Calibri" w:hAnsi="Calibri" w:cs="Calibri"/>
          <w:color w:val="000000" w:themeColor="text1"/>
          <w:sz w:val="22"/>
          <w:szCs w:val="22"/>
        </w:rPr>
        <w:t>s</w:t>
      </w:r>
      <w:r w:rsidRPr="00FF2137">
        <w:rPr>
          <w:rFonts w:ascii="Calibri" w:eastAsia="Calibri" w:hAnsi="Calibri" w:cs="Calibri"/>
          <w:color w:val="000000" w:themeColor="text1"/>
          <w:sz w:val="22"/>
          <w:szCs w:val="22"/>
        </w:rPr>
        <w:t xml:space="preserve"> se valorará lo siguiente: </w:t>
      </w:r>
    </w:p>
    <w:p w14:paraId="7CB170B8" w14:textId="77777777" w:rsidR="00845F60" w:rsidRPr="00FF2137" w:rsidRDefault="00845F60" w:rsidP="00845F60">
      <w:pPr>
        <w:widowControl w:val="0"/>
        <w:spacing w:after="0" w:line="240" w:lineRule="auto"/>
        <w:ind w:left="720" w:hanging="360"/>
        <w:jc w:val="both"/>
        <w:rPr>
          <w:rFonts w:ascii="Calibri" w:eastAsia="Calibri" w:hAnsi="Calibri" w:cs="Calibri"/>
          <w:color w:val="000000" w:themeColor="text1"/>
          <w:sz w:val="22"/>
          <w:szCs w:val="22"/>
        </w:rPr>
      </w:pPr>
    </w:p>
    <w:p w14:paraId="3E3E41D9" w14:textId="77777777" w:rsidR="00845F60" w:rsidRPr="00FF2137" w:rsidRDefault="00845F60" w:rsidP="00845F60">
      <w:pPr>
        <w:pStyle w:val="Prrafodelista"/>
        <w:widowControl w:val="0"/>
        <w:numPr>
          <w:ilvl w:val="1"/>
          <w:numId w:val="8"/>
        </w:numPr>
        <w:spacing w:after="0" w:line="240" w:lineRule="auto"/>
        <w:ind w:left="99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Grado de originalidad y utilidad del proyecto, producto y/o servicio respecto al sector o al </w:t>
      </w:r>
      <w:r w:rsidRPr="00FF2137">
        <w:rPr>
          <w:rFonts w:ascii="Calibri" w:eastAsia="Calibri" w:hAnsi="Calibri" w:cs="Calibri"/>
          <w:color w:val="000000" w:themeColor="text1"/>
          <w:sz w:val="22"/>
          <w:szCs w:val="22"/>
        </w:rPr>
        <w:lastRenderedPageBreak/>
        <w:t>mercado en el que opera la empresa. Se valorará si existe actualmente, mejora significativamente lo existente, ofrece una solución novedosa y/o utiliza métodos o tecnologías originales.</w:t>
      </w:r>
    </w:p>
    <w:p w14:paraId="7570F72C" w14:textId="77777777" w:rsidR="00845F60" w:rsidRPr="00FF2137" w:rsidRDefault="00845F60" w:rsidP="00845F60">
      <w:pPr>
        <w:widowControl w:val="0"/>
        <w:spacing w:after="0" w:line="240" w:lineRule="auto"/>
        <w:ind w:left="990"/>
        <w:jc w:val="both"/>
        <w:rPr>
          <w:rFonts w:ascii="Calibri" w:eastAsia="Calibri" w:hAnsi="Calibri" w:cs="Calibri"/>
          <w:color w:val="000000" w:themeColor="text1"/>
          <w:sz w:val="22"/>
          <w:szCs w:val="22"/>
        </w:rPr>
      </w:pPr>
    </w:p>
    <w:p w14:paraId="09C74EEB" w14:textId="77777777" w:rsidR="00845F60" w:rsidRPr="00FF2137" w:rsidRDefault="00845F60" w:rsidP="00845F60">
      <w:pPr>
        <w:pStyle w:val="Prrafodelista"/>
        <w:widowControl w:val="0"/>
        <w:numPr>
          <w:ilvl w:val="1"/>
          <w:numId w:val="8"/>
        </w:numPr>
        <w:spacing w:after="0" w:line="240" w:lineRule="auto"/>
        <w:ind w:left="990"/>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Grado de protección:</w:t>
      </w:r>
      <w:r w:rsidRPr="00FF2137">
        <w:rPr>
          <w:rFonts w:ascii="Calibri" w:eastAsia="Calibri" w:hAnsi="Calibri" w:cs="Calibri"/>
          <w:b/>
          <w:bCs/>
          <w:color w:val="000000" w:themeColor="text1"/>
          <w:sz w:val="22"/>
          <w:szCs w:val="22"/>
        </w:rPr>
        <w:t xml:space="preserve"> </w:t>
      </w:r>
      <w:r w:rsidRPr="00FF2137">
        <w:rPr>
          <w:rFonts w:ascii="Calibri" w:eastAsia="Calibri" w:hAnsi="Calibri" w:cs="Calibri"/>
          <w:color w:val="000000" w:themeColor="text1"/>
          <w:sz w:val="22"/>
          <w:szCs w:val="22"/>
        </w:rPr>
        <w:t>se valora si la empresa cuenta con algún tipo de protección de la propiedad intelectual y/o industrial.</w:t>
      </w:r>
    </w:p>
    <w:p w14:paraId="3E2B51A2" w14:textId="77777777" w:rsidR="00845F60" w:rsidRPr="00FF2137" w:rsidRDefault="00845F60" w:rsidP="00845F60">
      <w:pPr>
        <w:widowControl w:val="0"/>
        <w:spacing w:after="0" w:line="240" w:lineRule="auto"/>
        <w:ind w:left="990"/>
        <w:rPr>
          <w:rFonts w:ascii="Calibri" w:eastAsia="Calibri" w:hAnsi="Calibri" w:cs="Calibri"/>
          <w:color w:val="000000" w:themeColor="text1"/>
          <w:sz w:val="22"/>
          <w:szCs w:val="22"/>
        </w:rPr>
      </w:pPr>
    </w:p>
    <w:p w14:paraId="1EE7798A"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3. Los criterios de valoración se ponderarán, en función de la modalidad de crowdfunding, conforme a la siguiente tabla:</w:t>
      </w:r>
    </w:p>
    <w:p w14:paraId="312E53C3"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380"/>
        <w:gridCol w:w="2070"/>
        <w:gridCol w:w="2070"/>
      </w:tblGrid>
      <w:tr w:rsidR="00845F60" w:rsidRPr="00FF2137" w14:paraId="31A1D030" w14:textId="77777777" w:rsidTr="00042853">
        <w:trPr>
          <w:trHeight w:val="285"/>
          <w:jc w:val="center"/>
        </w:trPr>
        <w:tc>
          <w:tcPr>
            <w:tcW w:w="4380" w:type="dxa"/>
            <w:tcBorders>
              <w:top w:val="single" w:sz="6" w:space="0" w:color="auto"/>
              <w:left w:val="single" w:sz="6" w:space="0" w:color="auto"/>
            </w:tcBorders>
            <w:tcMar>
              <w:left w:w="90" w:type="dxa"/>
              <w:right w:w="90" w:type="dxa"/>
            </w:tcMar>
          </w:tcPr>
          <w:p w14:paraId="59503542" w14:textId="77777777" w:rsidR="00845F60" w:rsidRPr="00FF2137" w:rsidRDefault="00845F60" w:rsidP="00DA5317">
            <w:pPr>
              <w:widowControl w:val="0"/>
              <w:rPr>
                <w:rFonts w:ascii="Calibri" w:eastAsia="Calibri" w:hAnsi="Calibri" w:cs="Calibri"/>
                <w:sz w:val="22"/>
                <w:szCs w:val="22"/>
              </w:rPr>
            </w:pPr>
          </w:p>
        </w:tc>
        <w:tc>
          <w:tcPr>
            <w:tcW w:w="2070" w:type="dxa"/>
            <w:tcBorders>
              <w:top w:val="single" w:sz="6" w:space="0" w:color="auto"/>
            </w:tcBorders>
            <w:tcMar>
              <w:left w:w="90" w:type="dxa"/>
              <w:right w:w="90" w:type="dxa"/>
            </w:tcMar>
          </w:tcPr>
          <w:p w14:paraId="75180183"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CROWDFUNDING DE RECOMPENSAS</w:t>
            </w:r>
          </w:p>
        </w:tc>
        <w:tc>
          <w:tcPr>
            <w:tcW w:w="2070" w:type="dxa"/>
            <w:tcBorders>
              <w:top w:val="single" w:sz="6" w:space="0" w:color="auto"/>
              <w:right w:val="single" w:sz="6" w:space="0" w:color="auto"/>
            </w:tcBorders>
            <w:tcMar>
              <w:left w:w="90" w:type="dxa"/>
              <w:right w:w="90" w:type="dxa"/>
            </w:tcMar>
          </w:tcPr>
          <w:p w14:paraId="34FEE4F1"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CROWDFUNDING DE INVERSIÓN</w:t>
            </w:r>
          </w:p>
        </w:tc>
      </w:tr>
      <w:tr w:rsidR="00845F60" w:rsidRPr="00FF2137" w14:paraId="64F66EF4" w14:textId="77777777" w:rsidTr="00042853">
        <w:trPr>
          <w:trHeight w:val="285"/>
          <w:jc w:val="center"/>
        </w:trPr>
        <w:tc>
          <w:tcPr>
            <w:tcW w:w="4380" w:type="dxa"/>
            <w:tcBorders>
              <w:left w:val="single" w:sz="6" w:space="0" w:color="auto"/>
            </w:tcBorders>
            <w:tcMar>
              <w:left w:w="90" w:type="dxa"/>
              <w:right w:w="90" w:type="dxa"/>
            </w:tcMar>
          </w:tcPr>
          <w:p w14:paraId="27BC84BA" w14:textId="77777777" w:rsidR="00845F60" w:rsidRPr="00FF2137" w:rsidRDefault="00845F60" w:rsidP="00DA5317">
            <w:pPr>
              <w:widowControl w:val="0"/>
              <w:rPr>
                <w:rFonts w:ascii="Calibri" w:eastAsia="Calibri" w:hAnsi="Calibri" w:cs="Calibri"/>
                <w:sz w:val="22"/>
                <w:szCs w:val="22"/>
              </w:rPr>
            </w:pPr>
            <w:r w:rsidRPr="00FF2137">
              <w:rPr>
                <w:rFonts w:ascii="Calibri" w:eastAsia="Calibri" w:hAnsi="Calibri" w:cs="Calibri"/>
                <w:b/>
                <w:bCs/>
                <w:sz w:val="22"/>
                <w:szCs w:val="22"/>
              </w:rPr>
              <w:t>1. Viabilidad, coherencia y grado de madurez del proyecto a financiar</w:t>
            </w:r>
          </w:p>
        </w:tc>
        <w:tc>
          <w:tcPr>
            <w:tcW w:w="2070" w:type="dxa"/>
            <w:tcMar>
              <w:left w:w="90" w:type="dxa"/>
              <w:right w:w="90" w:type="dxa"/>
            </w:tcMar>
          </w:tcPr>
          <w:p w14:paraId="063C8B65"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45 puntos</w:t>
            </w:r>
          </w:p>
        </w:tc>
        <w:tc>
          <w:tcPr>
            <w:tcW w:w="2070" w:type="dxa"/>
            <w:tcBorders>
              <w:right w:val="single" w:sz="6" w:space="0" w:color="auto"/>
            </w:tcBorders>
            <w:tcMar>
              <w:left w:w="90" w:type="dxa"/>
              <w:right w:w="90" w:type="dxa"/>
            </w:tcMar>
          </w:tcPr>
          <w:p w14:paraId="5BBC6187"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70 puntos</w:t>
            </w:r>
          </w:p>
        </w:tc>
      </w:tr>
      <w:tr w:rsidR="00845F60" w:rsidRPr="00FF2137" w14:paraId="11658161" w14:textId="77777777" w:rsidTr="00042853">
        <w:trPr>
          <w:trHeight w:val="285"/>
          <w:jc w:val="center"/>
        </w:trPr>
        <w:tc>
          <w:tcPr>
            <w:tcW w:w="4380" w:type="dxa"/>
            <w:tcBorders>
              <w:left w:val="single" w:sz="6" w:space="0" w:color="auto"/>
            </w:tcBorders>
            <w:tcMar>
              <w:left w:w="90" w:type="dxa"/>
              <w:right w:w="90" w:type="dxa"/>
            </w:tcMar>
          </w:tcPr>
          <w:p w14:paraId="5D0B6A98" w14:textId="77777777" w:rsidR="00845F60" w:rsidRPr="00FF2137" w:rsidRDefault="00845F60" w:rsidP="00845F60">
            <w:pPr>
              <w:pStyle w:val="Prrafodelista"/>
              <w:widowControl w:val="0"/>
              <w:numPr>
                <w:ilvl w:val="0"/>
                <w:numId w:val="7"/>
              </w:numPr>
              <w:ind w:left="540"/>
              <w:rPr>
                <w:rFonts w:ascii="Calibri" w:eastAsia="Calibri" w:hAnsi="Calibri" w:cs="Calibri"/>
                <w:sz w:val="22"/>
                <w:szCs w:val="22"/>
              </w:rPr>
            </w:pPr>
            <w:r w:rsidRPr="00FF2137">
              <w:rPr>
                <w:rFonts w:ascii="Calibri" w:eastAsia="Calibri" w:hAnsi="Calibri" w:cs="Calibri"/>
                <w:sz w:val="22"/>
                <w:szCs w:val="22"/>
              </w:rPr>
              <w:t>Viabilidad técnica</w:t>
            </w:r>
          </w:p>
        </w:tc>
        <w:tc>
          <w:tcPr>
            <w:tcW w:w="2070" w:type="dxa"/>
            <w:tcMar>
              <w:left w:w="90" w:type="dxa"/>
              <w:right w:w="90" w:type="dxa"/>
            </w:tcMar>
          </w:tcPr>
          <w:p w14:paraId="1A052EE6"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0-15</w:t>
            </w:r>
          </w:p>
        </w:tc>
        <w:tc>
          <w:tcPr>
            <w:tcW w:w="2070" w:type="dxa"/>
            <w:tcBorders>
              <w:right w:val="single" w:sz="6" w:space="0" w:color="auto"/>
            </w:tcBorders>
            <w:tcMar>
              <w:left w:w="90" w:type="dxa"/>
              <w:right w:w="90" w:type="dxa"/>
            </w:tcMar>
          </w:tcPr>
          <w:p w14:paraId="53E4F3B0"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0-20</w:t>
            </w:r>
          </w:p>
        </w:tc>
      </w:tr>
      <w:tr w:rsidR="00845F60" w:rsidRPr="00FF2137" w14:paraId="046C1CFD" w14:textId="77777777" w:rsidTr="00042853">
        <w:trPr>
          <w:trHeight w:val="285"/>
          <w:jc w:val="center"/>
        </w:trPr>
        <w:tc>
          <w:tcPr>
            <w:tcW w:w="4380" w:type="dxa"/>
            <w:tcBorders>
              <w:left w:val="single" w:sz="6" w:space="0" w:color="auto"/>
            </w:tcBorders>
            <w:tcMar>
              <w:left w:w="90" w:type="dxa"/>
              <w:right w:w="90" w:type="dxa"/>
            </w:tcMar>
          </w:tcPr>
          <w:p w14:paraId="7E2122ED" w14:textId="77777777" w:rsidR="00845F60" w:rsidRPr="00FF2137" w:rsidRDefault="00845F60" w:rsidP="00845F60">
            <w:pPr>
              <w:pStyle w:val="Prrafodelista"/>
              <w:widowControl w:val="0"/>
              <w:numPr>
                <w:ilvl w:val="0"/>
                <w:numId w:val="7"/>
              </w:numPr>
              <w:ind w:left="540"/>
              <w:rPr>
                <w:rFonts w:ascii="Calibri" w:eastAsia="Calibri" w:hAnsi="Calibri" w:cs="Calibri"/>
                <w:sz w:val="22"/>
                <w:szCs w:val="22"/>
              </w:rPr>
            </w:pPr>
            <w:r w:rsidRPr="00FF2137">
              <w:rPr>
                <w:rFonts w:ascii="Calibri" w:eastAsia="Calibri" w:hAnsi="Calibri" w:cs="Calibri"/>
                <w:sz w:val="22"/>
                <w:szCs w:val="22"/>
              </w:rPr>
              <w:t>Viabilidad comercial</w:t>
            </w:r>
          </w:p>
        </w:tc>
        <w:tc>
          <w:tcPr>
            <w:tcW w:w="2070" w:type="dxa"/>
            <w:tcMar>
              <w:left w:w="90" w:type="dxa"/>
              <w:right w:w="90" w:type="dxa"/>
            </w:tcMar>
          </w:tcPr>
          <w:p w14:paraId="5845E33E"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0-15</w:t>
            </w:r>
          </w:p>
        </w:tc>
        <w:tc>
          <w:tcPr>
            <w:tcW w:w="2070" w:type="dxa"/>
            <w:tcBorders>
              <w:right w:val="single" w:sz="6" w:space="0" w:color="auto"/>
            </w:tcBorders>
            <w:tcMar>
              <w:left w:w="90" w:type="dxa"/>
              <w:right w:w="90" w:type="dxa"/>
            </w:tcMar>
          </w:tcPr>
          <w:p w14:paraId="0C2BB930"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0-20</w:t>
            </w:r>
          </w:p>
        </w:tc>
      </w:tr>
      <w:tr w:rsidR="00845F60" w:rsidRPr="00FF2137" w14:paraId="6D051ADD" w14:textId="77777777" w:rsidTr="00042853">
        <w:trPr>
          <w:trHeight w:val="285"/>
          <w:jc w:val="center"/>
        </w:trPr>
        <w:tc>
          <w:tcPr>
            <w:tcW w:w="4380" w:type="dxa"/>
            <w:tcBorders>
              <w:left w:val="single" w:sz="6" w:space="0" w:color="auto"/>
            </w:tcBorders>
            <w:tcMar>
              <w:left w:w="90" w:type="dxa"/>
              <w:right w:w="90" w:type="dxa"/>
            </w:tcMar>
          </w:tcPr>
          <w:p w14:paraId="42A0D261" w14:textId="77777777" w:rsidR="00845F60" w:rsidRPr="00FF2137" w:rsidRDefault="00845F60" w:rsidP="00845F60">
            <w:pPr>
              <w:pStyle w:val="Prrafodelista"/>
              <w:widowControl w:val="0"/>
              <w:numPr>
                <w:ilvl w:val="0"/>
                <w:numId w:val="7"/>
              </w:numPr>
              <w:ind w:left="540"/>
              <w:rPr>
                <w:rFonts w:ascii="Calibri" w:eastAsia="Calibri" w:hAnsi="Calibri" w:cs="Calibri"/>
                <w:sz w:val="22"/>
                <w:szCs w:val="22"/>
              </w:rPr>
            </w:pPr>
            <w:r w:rsidRPr="00FF2137">
              <w:rPr>
                <w:rFonts w:ascii="Calibri" w:eastAsia="Calibri" w:hAnsi="Calibri" w:cs="Calibri"/>
                <w:sz w:val="22"/>
                <w:szCs w:val="22"/>
              </w:rPr>
              <w:t>Viabilidad económico-financiera</w:t>
            </w:r>
          </w:p>
        </w:tc>
        <w:tc>
          <w:tcPr>
            <w:tcW w:w="2070" w:type="dxa"/>
            <w:tcMar>
              <w:left w:w="90" w:type="dxa"/>
              <w:right w:w="90" w:type="dxa"/>
            </w:tcMar>
          </w:tcPr>
          <w:p w14:paraId="2EB39D1E"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0-15</w:t>
            </w:r>
          </w:p>
        </w:tc>
        <w:tc>
          <w:tcPr>
            <w:tcW w:w="2070" w:type="dxa"/>
            <w:tcBorders>
              <w:right w:val="single" w:sz="6" w:space="0" w:color="auto"/>
            </w:tcBorders>
            <w:tcMar>
              <w:left w:w="90" w:type="dxa"/>
              <w:right w:w="90" w:type="dxa"/>
            </w:tcMar>
          </w:tcPr>
          <w:p w14:paraId="3B9F657C"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0-30</w:t>
            </w:r>
          </w:p>
        </w:tc>
      </w:tr>
      <w:tr w:rsidR="00845F60" w:rsidRPr="00FF2137" w14:paraId="19689810" w14:textId="77777777" w:rsidTr="00042853">
        <w:trPr>
          <w:trHeight w:val="285"/>
          <w:jc w:val="center"/>
        </w:trPr>
        <w:tc>
          <w:tcPr>
            <w:tcW w:w="4380" w:type="dxa"/>
            <w:tcBorders>
              <w:left w:val="single" w:sz="6" w:space="0" w:color="auto"/>
            </w:tcBorders>
            <w:tcMar>
              <w:left w:w="90" w:type="dxa"/>
              <w:right w:w="90" w:type="dxa"/>
            </w:tcMar>
          </w:tcPr>
          <w:p w14:paraId="77E481CC" w14:textId="77777777" w:rsidR="00845F60" w:rsidRPr="00FF2137" w:rsidRDefault="00845F60" w:rsidP="00DA5317">
            <w:pPr>
              <w:widowControl w:val="0"/>
              <w:rPr>
                <w:rFonts w:ascii="Calibri" w:eastAsia="Calibri" w:hAnsi="Calibri" w:cs="Calibri"/>
                <w:sz w:val="22"/>
                <w:szCs w:val="22"/>
              </w:rPr>
            </w:pPr>
            <w:r w:rsidRPr="00FF2137">
              <w:rPr>
                <w:rFonts w:ascii="Calibri" w:eastAsia="Calibri" w:hAnsi="Calibri" w:cs="Calibri"/>
                <w:b/>
                <w:bCs/>
                <w:sz w:val="22"/>
                <w:szCs w:val="22"/>
              </w:rPr>
              <w:t>2. Grado de adaptación de los proyectos al modelo de cofinanciación</w:t>
            </w:r>
          </w:p>
        </w:tc>
        <w:tc>
          <w:tcPr>
            <w:tcW w:w="2070" w:type="dxa"/>
            <w:tcMar>
              <w:left w:w="90" w:type="dxa"/>
              <w:right w:w="90" w:type="dxa"/>
            </w:tcMar>
          </w:tcPr>
          <w:p w14:paraId="14547682"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40 puntos</w:t>
            </w:r>
          </w:p>
        </w:tc>
        <w:tc>
          <w:tcPr>
            <w:tcW w:w="2070" w:type="dxa"/>
            <w:tcBorders>
              <w:right w:val="single" w:sz="6" w:space="0" w:color="auto"/>
            </w:tcBorders>
            <w:tcMar>
              <w:left w:w="90" w:type="dxa"/>
              <w:right w:w="90" w:type="dxa"/>
            </w:tcMar>
          </w:tcPr>
          <w:p w14:paraId="07531566"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15 puntos</w:t>
            </w:r>
          </w:p>
        </w:tc>
      </w:tr>
      <w:tr w:rsidR="00845F60" w:rsidRPr="00FF2137" w14:paraId="474138CB" w14:textId="77777777" w:rsidTr="00042853">
        <w:trPr>
          <w:trHeight w:val="285"/>
          <w:jc w:val="center"/>
        </w:trPr>
        <w:tc>
          <w:tcPr>
            <w:tcW w:w="4380" w:type="dxa"/>
            <w:tcBorders>
              <w:left w:val="single" w:sz="6" w:space="0" w:color="auto"/>
            </w:tcBorders>
            <w:tcMar>
              <w:left w:w="90" w:type="dxa"/>
              <w:right w:w="90" w:type="dxa"/>
            </w:tcMar>
          </w:tcPr>
          <w:p w14:paraId="5C9E6584" w14:textId="77777777" w:rsidR="00845F60" w:rsidRPr="00FF2137" w:rsidRDefault="00845F60" w:rsidP="00845F60">
            <w:pPr>
              <w:pStyle w:val="Prrafodelista"/>
              <w:widowControl w:val="0"/>
              <w:numPr>
                <w:ilvl w:val="0"/>
                <w:numId w:val="6"/>
              </w:numPr>
              <w:ind w:left="540"/>
              <w:rPr>
                <w:rFonts w:ascii="Calibri" w:eastAsia="Calibri" w:hAnsi="Calibri" w:cs="Calibri"/>
                <w:sz w:val="22"/>
                <w:szCs w:val="22"/>
              </w:rPr>
            </w:pPr>
            <w:r w:rsidRPr="00FF2137">
              <w:rPr>
                <w:rFonts w:ascii="Calibri" w:eastAsia="Calibri" w:hAnsi="Calibri" w:cs="Calibri"/>
                <w:sz w:val="22"/>
                <w:szCs w:val="22"/>
              </w:rPr>
              <w:t>Concreción y relevancia de la campaña</w:t>
            </w:r>
          </w:p>
        </w:tc>
        <w:tc>
          <w:tcPr>
            <w:tcW w:w="2070" w:type="dxa"/>
            <w:tcMar>
              <w:left w:w="90" w:type="dxa"/>
              <w:right w:w="90" w:type="dxa"/>
            </w:tcMar>
          </w:tcPr>
          <w:p w14:paraId="43A972A3"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0-20</w:t>
            </w:r>
          </w:p>
        </w:tc>
        <w:tc>
          <w:tcPr>
            <w:tcW w:w="2070" w:type="dxa"/>
            <w:tcBorders>
              <w:right w:val="single" w:sz="6" w:space="0" w:color="auto"/>
            </w:tcBorders>
            <w:tcMar>
              <w:left w:w="90" w:type="dxa"/>
              <w:right w:w="90" w:type="dxa"/>
            </w:tcMar>
          </w:tcPr>
          <w:p w14:paraId="569FB074"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00845F60" w:rsidRPr="00FF2137" w14:paraId="778B0FB6" w14:textId="77777777" w:rsidTr="00042853">
        <w:trPr>
          <w:trHeight w:val="285"/>
          <w:jc w:val="center"/>
        </w:trPr>
        <w:tc>
          <w:tcPr>
            <w:tcW w:w="4380" w:type="dxa"/>
            <w:tcBorders>
              <w:left w:val="single" w:sz="6" w:space="0" w:color="auto"/>
            </w:tcBorders>
            <w:tcMar>
              <w:left w:w="90" w:type="dxa"/>
              <w:right w:w="90" w:type="dxa"/>
            </w:tcMar>
          </w:tcPr>
          <w:p w14:paraId="2C2C97BE" w14:textId="77777777" w:rsidR="00845F60" w:rsidRPr="00FF2137" w:rsidRDefault="00845F60" w:rsidP="00845F60">
            <w:pPr>
              <w:pStyle w:val="Prrafodelista"/>
              <w:widowControl w:val="0"/>
              <w:numPr>
                <w:ilvl w:val="0"/>
                <w:numId w:val="6"/>
              </w:numPr>
              <w:ind w:left="540"/>
              <w:rPr>
                <w:rFonts w:ascii="Calibri" w:eastAsia="Calibri" w:hAnsi="Calibri" w:cs="Calibri"/>
                <w:sz w:val="22"/>
                <w:szCs w:val="22"/>
              </w:rPr>
            </w:pPr>
            <w:r w:rsidRPr="00FF2137">
              <w:rPr>
                <w:rFonts w:ascii="Calibri" w:eastAsia="Calibri" w:hAnsi="Calibri" w:cs="Calibri"/>
                <w:sz w:val="22"/>
                <w:szCs w:val="22"/>
              </w:rPr>
              <w:t>Plan de comunicación</w:t>
            </w:r>
          </w:p>
        </w:tc>
        <w:tc>
          <w:tcPr>
            <w:tcW w:w="2070" w:type="dxa"/>
            <w:tcMar>
              <w:left w:w="90" w:type="dxa"/>
              <w:right w:w="90" w:type="dxa"/>
            </w:tcMar>
          </w:tcPr>
          <w:p w14:paraId="45C61F40"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0-10</w:t>
            </w:r>
          </w:p>
        </w:tc>
        <w:tc>
          <w:tcPr>
            <w:tcW w:w="2070" w:type="dxa"/>
            <w:tcBorders>
              <w:right w:val="single" w:sz="6" w:space="0" w:color="auto"/>
            </w:tcBorders>
            <w:tcMar>
              <w:left w:w="90" w:type="dxa"/>
              <w:right w:w="90" w:type="dxa"/>
            </w:tcMar>
          </w:tcPr>
          <w:p w14:paraId="5CA9C22D"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00845F60" w:rsidRPr="00FF2137" w14:paraId="1EBA1E9A" w14:textId="77777777" w:rsidTr="00042853">
        <w:trPr>
          <w:trHeight w:val="285"/>
          <w:jc w:val="center"/>
        </w:trPr>
        <w:tc>
          <w:tcPr>
            <w:tcW w:w="4380" w:type="dxa"/>
            <w:tcBorders>
              <w:left w:val="single" w:sz="6" w:space="0" w:color="auto"/>
            </w:tcBorders>
            <w:tcMar>
              <w:left w:w="90" w:type="dxa"/>
              <w:right w:w="90" w:type="dxa"/>
            </w:tcMar>
          </w:tcPr>
          <w:p w14:paraId="2CE6B161" w14:textId="77777777" w:rsidR="00845F60" w:rsidRPr="00FF2137" w:rsidRDefault="00845F60" w:rsidP="00845F60">
            <w:pPr>
              <w:pStyle w:val="Prrafodelista"/>
              <w:widowControl w:val="0"/>
              <w:numPr>
                <w:ilvl w:val="0"/>
                <w:numId w:val="6"/>
              </w:numPr>
              <w:ind w:left="540"/>
              <w:rPr>
                <w:rFonts w:ascii="Calibri" w:eastAsia="Calibri" w:hAnsi="Calibri" w:cs="Calibri"/>
                <w:sz w:val="22"/>
                <w:szCs w:val="22"/>
              </w:rPr>
            </w:pPr>
            <w:r w:rsidRPr="00FF2137">
              <w:rPr>
                <w:rFonts w:ascii="Calibri" w:eastAsia="Calibri" w:hAnsi="Calibri" w:cs="Calibri"/>
                <w:sz w:val="22"/>
                <w:szCs w:val="22"/>
              </w:rPr>
              <w:t>Generación de comunidad</w:t>
            </w:r>
          </w:p>
        </w:tc>
        <w:tc>
          <w:tcPr>
            <w:tcW w:w="2070" w:type="dxa"/>
            <w:tcMar>
              <w:left w:w="90" w:type="dxa"/>
              <w:right w:w="90" w:type="dxa"/>
            </w:tcMar>
          </w:tcPr>
          <w:p w14:paraId="292F9E3F"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0-10</w:t>
            </w:r>
          </w:p>
        </w:tc>
        <w:tc>
          <w:tcPr>
            <w:tcW w:w="2070" w:type="dxa"/>
            <w:tcBorders>
              <w:right w:val="single" w:sz="6" w:space="0" w:color="auto"/>
            </w:tcBorders>
            <w:tcMar>
              <w:left w:w="90" w:type="dxa"/>
              <w:right w:w="90" w:type="dxa"/>
            </w:tcMar>
          </w:tcPr>
          <w:p w14:paraId="22D69FB8"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r w:rsidR="00845F60" w:rsidRPr="00FF2137" w14:paraId="6DA4D56F" w14:textId="77777777" w:rsidTr="00042853">
        <w:trPr>
          <w:trHeight w:val="285"/>
          <w:jc w:val="center"/>
        </w:trPr>
        <w:tc>
          <w:tcPr>
            <w:tcW w:w="4380" w:type="dxa"/>
            <w:tcBorders>
              <w:left w:val="single" w:sz="6" w:space="0" w:color="auto"/>
            </w:tcBorders>
            <w:tcMar>
              <w:left w:w="90" w:type="dxa"/>
              <w:right w:w="90" w:type="dxa"/>
            </w:tcMar>
          </w:tcPr>
          <w:p w14:paraId="6534BBBB" w14:textId="77777777" w:rsidR="00845F60" w:rsidRPr="00FF2137" w:rsidRDefault="00845F60" w:rsidP="00DA5317">
            <w:pPr>
              <w:widowControl w:val="0"/>
              <w:rPr>
                <w:rFonts w:ascii="Calibri" w:eastAsia="Calibri" w:hAnsi="Calibri" w:cs="Calibri"/>
                <w:sz w:val="22"/>
                <w:szCs w:val="22"/>
              </w:rPr>
            </w:pPr>
            <w:r w:rsidRPr="00FF2137">
              <w:rPr>
                <w:rFonts w:ascii="Calibri" w:eastAsia="Calibri" w:hAnsi="Calibri" w:cs="Calibri"/>
                <w:b/>
                <w:bCs/>
                <w:sz w:val="22"/>
                <w:szCs w:val="22"/>
              </w:rPr>
              <w:t>3. Grado de Innovación de los proyectos</w:t>
            </w:r>
          </w:p>
        </w:tc>
        <w:tc>
          <w:tcPr>
            <w:tcW w:w="2070" w:type="dxa"/>
            <w:tcMar>
              <w:left w:w="90" w:type="dxa"/>
              <w:right w:w="90" w:type="dxa"/>
            </w:tcMar>
          </w:tcPr>
          <w:p w14:paraId="3312E135"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15 puntos</w:t>
            </w:r>
          </w:p>
        </w:tc>
        <w:tc>
          <w:tcPr>
            <w:tcW w:w="2070" w:type="dxa"/>
            <w:tcBorders>
              <w:right w:val="single" w:sz="6" w:space="0" w:color="auto"/>
            </w:tcBorders>
            <w:tcMar>
              <w:left w:w="90" w:type="dxa"/>
              <w:right w:w="90" w:type="dxa"/>
            </w:tcMar>
          </w:tcPr>
          <w:p w14:paraId="765673C9"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b/>
                <w:bCs/>
                <w:color w:val="000000" w:themeColor="text1"/>
                <w:sz w:val="22"/>
                <w:szCs w:val="22"/>
              </w:rPr>
              <w:t>Máximo: 15 puntos</w:t>
            </w:r>
          </w:p>
        </w:tc>
      </w:tr>
      <w:tr w:rsidR="00845F60" w:rsidRPr="00FF2137" w14:paraId="5D0B79AC" w14:textId="77777777" w:rsidTr="00042853">
        <w:trPr>
          <w:trHeight w:val="285"/>
          <w:jc w:val="center"/>
        </w:trPr>
        <w:tc>
          <w:tcPr>
            <w:tcW w:w="4380" w:type="dxa"/>
            <w:tcBorders>
              <w:left w:val="single" w:sz="6" w:space="0" w:color="auto"/>
            </w:tcBorders>
            <w:tcMar>
              <w:left w:w="90" w:type="dxa"/>
              <w:right w:w="90" w:type="dxa"/>
            </w:tcMar>
          </w:tcPr>
          <w:p w14:paraId="679D076C" w14:textId="77777777" w:rsidR="00845F60" w:rsidRPr="00FF2137" w:rsidRDefault="00845F60" w:rsidP="00845F60">
            <w:pPr>
              <w:pStyle w:val="Prrafodelista"/>
              <w:widowControl w:val="0"/>
              <w:numPr>
                <w:ilvl w:val="0"/>
                <w:numId w:val="5"/>
              </w:numPr>
              <w:ind w:left="540"/>
              <w:rPr>
                <w:rFonts w:ascii="Calibri" w:eastAsia="Calibri" w:hAnsi="Calibri" w:cs="Calibri"/>
                <w:sz w:val="22"/>
                <w:szCs w:val="22"/>
              </w:rPr>
            </w:pPr>
            <w:r w:rsidRPr="00FF2137">
              <w:rPr>
                <w:rFonts w:ascii="Calibri" w:eastAsia="Calibri" w:hAnsi="Calibri" w:cs="Calibri"/>
                <w:sz w:val="22"/>
                <w:szCs w:val="22"/>
              </w:rPr>
              <w:t>Grado de originalidad y utilidad</w:t>
            </w:r>
          </w:p>
        </w:tc>
        <w:tc>
          <w:tcPr>
            <w:tcW w:w="2070" w:type="dxa"/>
            <w:tcMar>
              <w:left w:w="90" w:type="dxa"/>
              <w:right w:w="90" w:type="dxa"/>
            </w:tcMar>
          </w:tcPr>
          <w:p w14:paraId="0E329D11"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0-10</w:t>
            </w:r>
          </w:p>
        </w:tc>
        <w:tc>
          <w:tcPr>
            <w:tcW w:w="2070" w:type="dxa"/>
            <w:tcBorders>
              <w:right w:val="single" w:sz="6" w:space="0" w:color="auto"/>
            </w:tcBorders>
            <w:tcMar>
              <w:left w:w="90" w:type="dxa"/>
              <w:right w:w="90" w:type="dxa"/>
            </w:tcMar>
          </w:tcPr>
          <w:p w14:paraId="46C05F0E"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0-10</w:t>
            </w:r>
          </w:p>
        </w:tc>
      </w:tr>
      <w:tr w:rsidR="00845F60" w:rsidRPr="00FF2137" w14:paraId="6AAC00A3" w14:textId="77777777" w:rsidTr="00042853">
        <w:trPr>
          <w:trHeight w:val="285"/>
          <w:jc w:val="center"/>
        </w:trPr>
        <w:tc>
          <w:tcPr>
            <w:tcW w:w="4380" w:type="dxa"/>
            <w:tcBorders>
              <w:left w:val="single" w:sz="6" w:space="0" w:color="auto"/>
              <w:bottom w:val="single" w:sz="6" w:space="0" w:color="auto"/>
            </w:tcBorders>
            <w:tcMar>
              <w:left w:w="90" w:type="dxa"/>
              <w:right w:w="90" w:type="dxa"/>
            </w:tcMar>
          </w:tcPr>
          <w:p w14:paraId="1C47904E" w14:textId="77777777" w:rsidR="00845F60" w:rsidRPr="00FF2137" w:rsidRDefault="00845F60" w:rsidP="00845F60">
            <w:pPr>
              <w:pStyle w:val="Prrafodelista"/>
              <w:widowControl w:val="0"/>
              <w:numPr>
                <w:ilvl w:val="0"/>
                <w:numId w:val="5"/>
              </w:numPr>
              <w:ind w:left="540"/>
              <w:rPr>
                <w:rFonts w:ascii="Calibri" w:eastAsia="Calibri" w:hAnsi="Calibri" w:cs="Calibri"/>
                <w:sz w:val="22"/>
                <w:szCs w:val="22"/>
              </w:rPr>
            </w:pPr>
            <w:r w:rsidRPr="00FF2137">
              <w:rPr>
                <w:rFonts w:ascii="Calibri" w:eastAsia="Calibri" w:hAnsi="Calibri" w:cs="Calibri"/>
                <w:sz w:val="22"/>
                <w:szCs w:val="22"/>
              </w:rPr>
              <w:t>Grado de protección</w:t>
            </w:r>
          </w:p>
        </w:tc>
        <w:tc>
          <w:tcPr>
            <w:tcW w:w="2070" w:type="dxa"/>
            <w:tcBorders>
              <w:bottom w:val="single" w:sz="6" w:space="0" w:color="auto"/>
            </w:tcBorders>
            <w:tcMar>
              <w:left w:w="90" w:type="dxa"/>
              <w:right w:w="90" w:type="dxa"/>
            </w:tcMar>
          </w:tcPr>
          <w:p w14:paraId="0077CB7E"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c>
          <w:tcPr>
            <w:tcW w:w="2070" w:type="dxa"/>
            <w:tcBorders>
              <w:bottom w:val="single" w:sz="6" w:space="0" w:color="auto"/>
              <w:right w:val="single" w:sz="6" w:space="0" w:color="auto"/>
            </w:tcBorders>
            <w:tcMar>
              <w:left w:w="90" w:type="dxa"/>
              <w:right w:w="90" w:type="dxa"/>
            </w:tcMar>
          </w:tcPr>
          <w:p w14:paraId="0EC65B5F" w14:textId="77777777" w:rsidR="00845F60" w:rsidRPr="00FF2137" w:rsidRDefault="00845F60" w:rsidP="00DA5317">
            <w:pPr>
              <w:widowControl w:val="0"/>
              <w:jc w:val="center"/>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0-5</w:t>
            </w:r>
          </w:p>
        </w:tc>
      </w:tr>
    </w:tbl>
    <w:p w14:paraId="63A14A3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DA9E03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4. </w:t>
      </w:r>
      <w:r w:rsidRPr="00FF2137">
        <w:rPr>
          <w:rFonts w:ascii="Calibri" w:eastAsia="Calibri" w:hAnsi="Calibri" w:cs="Calibri"/>
          <w:sz w:val="22"/>
          <w:szCs w:val="22"/>
        </w:rPr>
        <w:t>Cada solicitud de ayuda propuesta resultará calificada de forma global de 0 a 100 puntos, en función de los criterios establecidos con anterioridad. Por cada línea de ayuda establecidas en el artículo 6 del presente decreto, las solicitudes presentadas serán valoradas en concurrencia competitiva, de manera que, en función de cuál sea el valor adicional que aporte respecto a las demás solicitantes, se aplicarán las siguientes ponderaciones, conforme a la calificación que obtengan</w:t>
      </w:r>
      <w:r w:rsidRPr="00FF2137">
        <w:rPr>
          <w:rFonts w:ascii="Calibri" w:eastAsia="Calibri" w:hAnsi="Calibri" w:cs="Calibri"/>
          <w:color w:val="000000" w:themeColor="text1"/>
          <w:sz w:val="22"/>
          <w:szCs w:val="22"/>
        </w:rPr>
        <w:t xml:space="preserve">: </w:t>
      </w:r>
    </w:p>
    <w:p w14:paraId="390BD149"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p w14:paraId="1568AA8C" w14:textId="77777777" w:rsidR="00845F60" w:rsidRPr="00FF2137" w:rsidRDefault="00845F60" w:rsidP="00845F60">
      <w:pPr>
        <w:pStyle w:val="Prrafodelista"/>
        <w:widowControl w:val="0"/>
        <w:numPr>
          <w:ilvl w:val="0"/>
          <w:numId w:val="4"/>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Excelente: En este caso el criterio será valorado con la puntuación máxima establecida para el mismo. </w:t>
      </w:r>
    </w:p>
    <w:p w14:paraId="6B638C35" w14:textId="77777777" w:rsidR="00845F60" w:rsidRPr="00FF2137" w:rsidRDefault="00845F60" w:rsidP="00845F60">
      <w:pPr>
        <w:pStyle w:val="Prrafodelista"/>
        <w:widowControl w:val="0"/>
        <w:numPr>
          <w:ilvl w:val="0"/>
          <w:numId w:val="4"/>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Notable: Se aplicará en este caso una valoración del 75% de la puntuación máxima establecida para el criterio que corresponda. </w:t>
      </w:r>
    </w:p>
    <w:p w14:paraId="6506B4CE" w14:textId="77777777" w:rsidR="00845F60" w:rsidRPr="00FF2137" w:rsidRDefault="00845F60" w:rsidP="00845F60">
      <w:pPr>
        <w:pStyle w:val="Prrafodelista"/>
        <w:widowControl w:val="0"/>
        <w:numPr>
          <w:ilvl w:val="0"/>
          <w:numId w:val="4"/>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Bueno: Se aplicará en este caso una valoración del 50% de la puntuación máxima establecida para el criterio que corresponda. </w:t>
      </w:r>
    </w:p>
    <w:p w14:paraId="4D531DE0" w14:textId="77777777" w:rsidR="00845F60" w:rsidRPr="00FF2137" w:rsidRDefault="00845F60" w:rsidP="00845F60">
      <w:pPr>
        <w:pStyle w:val="Prrafodelista"/>
        <w:widowControl w:val="0"/>
        <w:numPr>
          <w:ilvl w:val="0"/>
          <w:numId w:val="4"/>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Insuficiente: Se aplicará en este caso una valoración del 25% de la puntuación máxima establecida para el criterio que corresponda. </w:t>
      </w:r>
    </w:p>
    <w:p w14:paraId="08ADE874" w14:textId="77777777" w:rsidR="00845F60" w:rsidRPr="00FF2137" w:rsidRDefault="00845F60" w:rsidP="00845F60">
      <w:pPr>
        <w:pStyle w:val="Prrafodelista"/>
        <w:widowControl w:val="0"/>
        <w:numPr>
          <w:ilvl w:val="0"/>
          <w:numId w:val="4"/>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No cumple: se aplicará una valoración de 0 puntos.</w:t>
      </w:r>
    </w:p>
    <w:p w14:paraId="12BB67F6"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A8FF63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Las solicitudes de ayuda que no alcancen un mínimo del 50% de la puntuación total serán denegadas.</w:t>
      </w:r>
    </w:p>
    <w:p w14:paraId="3FE5C8D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D56BBAA" w14:textId="77777777" w:rsidR="00845F60"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5. En el caso de que varias solicitudes obtuviesen la misma puntuación se atenderá al orden de presentación de la solicitud tomando como referencia la fecha, y en su caso, la hora en que ha tenido registro de entrada la solicitud de la ayuda. En el caso de persistir la misma puntuación se priorizará, </w:t>
      </w:r>
      <w:r w:rsidRPr="00FF2137">
        <w:rPr>
          <w:rFonts w:ascii="Calibri" w:eastAsia="Calibri" w:hAnsi="Calibri" w:cs="Calibri"/>
          <w:color w:val="000000" w:themeColor="text1"/>
          <w:sz w:val="22"/>
          <w:szCs w:val="22"/>
        </w:rPr>
        <w:lastRenderedPageBreak/>
        <w:t xml:space="preserve">a efectos de desempate, la suma total obtenida en el apartado 2.1. Viabilidad, coherencia y grado de madurez del proyecto a financiar. </w:t>
      </w:r>
    </w:p>
    <w:p w14:paraId="336A679D" w14:textId="77777777" w:rsidR="00845F60" w:rsidRDefault="00845F60" w:rsidP="00845F60">
      <w:pPr>
        <w:widowControl w:val="0"/>
        <w:spacing w:after="0" w:line="240" w:lineRule="auto"/>
        <w:jc w:val="both"/>
        <w:rPr>
          <w:rFonts w:ascii="Calibri" w:eastAsia="Calibri" w:hAnsi="Calibri" w:cs="Calibri"/>
          <w:color w:val="000000" w:themeColor="text1"/>
          <w:sz w:val="22"/>
          <w:szCs w:val="22"/>
        </w:rPr>
      </w:pPr>
    </w:p>
    <w:p w14:paraId="1415B972" w14:textId="77777777" w:rsidR="00845F60" w:rsidRPr="00EA6C31" w:rsidRDefault="00845F60" w:rsidP="00845F60">
      <w:pPr>
        <w:widowControl w:val="0"/>
        <w:spacing w:after="0" w:line="240" w:lineRule="auto"/>
        <w:jc w:val="both"/>
        <w:rPr>
          <w:rFonts w:ascii="Calibri" w:eastAsia="Calibri" w:hAnsi="Calibri" w:cs="Calibri"/>
          <w:sz w:val="22"/>
          <w:szCs w:val="22"/>
        </w:rPr>
      </w:pPr>
      <w:r>
        <w:rPr>
          <w:rFonts w:ascii="Calibri" w:eastAsia="Calibri" w:hAnsi="Calibri" w:cs="Calibri"/>
          <w:color w:val="000000" w:themeColor="text1"/>
          <w:sz w:val="22"/>
          <w:szCs w:val="22"/>
        </w:rPr>
        <w:t xml:space="preserve">6. </w:t>
      </w:r>
      <w:r w:rsidRPr="00EA6C31">
        <w:rPr>
          <w:rFonts w:ascii="Calibri" w:eastAsia="Calibri" w:hAnsi="Calibri" w:cs="Calibri"/>
          <w:sz w:val="22"/>
          <w:szCs w:val="22"/>
        </w:rPr>
        <w:t xml:space="preserve">Se establecerá una lista de espera de solicitudes suplentes por cada línea de ayuda, formada por aquellas pymes que, habiendo superado las condiciones administrativas y técnicas para adquirir la condición de beneficiarias, así como tener una puntuación de al menos el 50% de la puntuación en los criterios de valoración, no hayan sido estimadas por rebasarse la cuantía máxima del crédito fijado en la convocatoria. </w:t>
      </w:r>
    </w:p>
    <w:p w14:paraId="207801DD" w14:textId="77777777" w:rsidR="00845F60" w:rsidRDefault="00845F60" w:rsidP="00845F60">
      <w:pPr>
        <w:widowControl w:val="0"/>
        <w:spacing w:after="0" w:line="240" w:lineRule="auto"/>
        <w:jc w:val="both"/>
        <w:rPr>
          <w:rFonts w:ascii="Calibri" w:eastAsia="Calibri" w:hAnsi="Calibri" w:cs="Calibri"/>
          <w:color w:val="000000" w:themeColor="text1"/>
          <w:sz w:val="22"/>
          <w:szCs w:val="22"/>
        </w:rPr>
      </w:pPr>
    </w:p>
    <w:p w14:paraId="36EC3EA6" w14:textId="77777777" w:rsidR="00845F60" w:rsidRPr="00A43FE2" w:rsidRDefault="00845F60" w:rsidP="00845F60">
      <w:pPr>
        <w:widowControl w:val="0"/>
        <w:spacing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7. </w:t>
      </w:r>
      <w:r w:rsidRPr="00A43FE2">
        <w:rPr>
          <w:rFonts w:ascii="Calibri" w:eastAsia="Calibri" w:hAnsi="Calibri" w:cs="Calibri"/>
          <w:sz w:val="22"/>
          <w:szCs w:val="22"/>
        </w:rPr>
        <w:t>Cuando, una vez asignada la ayuda a todas las solicitudes que cumplan los requisitos de una de las líneas recogidas en el artículo 6, siga existiendo crédito disponible, podrá destinarse dicho crédito a otros proyectos que, habiendo solicitado ayuda para la otra línea y cumpliendo todos los requisitos, no la hayan obtenido por no haber ya crédito disponible en esa línea.</w:t>
      </w:r>
    </w:p>
    <w:p w14:paraId="202C251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897EBC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73DE86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Décimo. Solicitudes y plazos de presentación.</w:t>
      </w:r>
    </w:p>
    <w:p w14:paraId="7D094B1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893DBB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1. Las solicitudes, que </w:t>
      </w:r>
      <w:r w:rsidRPr="009F35D8">
        <w:rPr>
          <w:rFonts w:ascii="Calibri" w:eastAsia="Calibri" w:hAnsi="Calibri" w:cs="Calibri"/>
          <w:sz w:val="22"/>
          <w:szCs w:val="22"/>
        </w:rPr>
        <w:t>irán dirigidas a la persona titular de la Dirección General de Empresa</w:t>
      </w:r>
      <w:r w:rsidRPr="00FF2137">
        <w:rPr>
          <w:rFonts w:ascii="Calibri" w:eastAsia="Calibri" w:hAnsi="Calibri" w:cs="Calibri"/>
          <w:color w:val="000000" w:themeColor="text1"/>
          <w:sz w:val="22"/>
          <w:szCs w:val="22"/>
        </w:rPr>
        <w:t xml:space="preserve">, deberán ser cumplimentadas conforme al modelo establecido en el Anexo I, por </w:t>
      </w:r>
      <w:r w:rsidRPr="009F35D8">
        <w:rPr>
          <w:rFonts w:ascii="Calibri" w:eastAsia="Calibri" w:hAnsi="Calibri" w:cs="Calibri"/>
          <w:color w:val="000000" w:themeColor="text1"/>
          <w:sz w:val="22"/>
          <w:szCs w:val="22"/>
        </w:rPr>
        <w:t>la pyme</w:t>
      </w:r>
      <w:r w:rsidRPr="00FF2137">
        <w:rPr>
          <w:rFonts w:ascii="Calibri" w:eastAsia="Calibri" w:hAnsi="Calibri" w:cs="Calibri"/>
          <w:color w:val="000000" w:themeColor="text1"/>
          <w:sz w:val="22"/>
          <w:szCs w:val="22"/>
        </w:rPr>
        <w:t xml:space="preserve"> solicitante o su representante expresamente autorizado para intervenir en este acto, a la que se acompañará la documentación señalada en el apartado undécimo.</w:t>
      </w:r>
    </w:p>
    <w:p w14:paraId="0B602A3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033F23D8"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 xml:space="preserve">2. La tramitación de las solicitudes, así como el acceso a la totalidad de la información sobre el </w:t>
      </w:r>
      <w:r w:rsidRPr="00FF2137">
        <w:rPr>
          <w:rFonts w:ascii="Calibri" w:eastAsia="Calibri" w:hAnsi="Calibri" w:cs="Calibri"/>
          <w:sz w:val="22"/>
          <w:szCs w:val="22"/>
        </w:rPr>
        <w:t xml:space="preserve">procedimiento, se efectuará a través del punto de acceso general electrónico </w:t>
      </w:r>
      <w:hyperlink r:id="rId19">
        <w:r w:rsidRPr="00FF2137">
          <w:rPr>
            <w:rStyle w:val="Hipervnculo"/>
            <w:rFonts w:ascii="Calibri" w:eastAsia="Calibri" w:hAnsi="Calibri" w:cs="Calibri"/>
            <w:color w:val="auto"/>
            <w:sz w:val="22"/>
            <w:szCs w:val="22"/>
          </w:rPr>
          <w:t>https://www.juntaex.es/w/XXXX</w:t>
        </w:r>
      </w:hyperlink>
      <w:r w:rsidRPr="00FF2137">
        <w:rPr>
          <w:rFonts w:ascii="Calibri" w:eastAsia="Calibri" w:hAnsi="Calibri" w:cs="Calibri"/>
          <w:sz w:val="22"/>
          <w:szCs w:val="22"/>
        </w:rPr>
        <w:t>, dentro de la ficha correspondiente al trámite.</w:t>
      </w:r>
    </w:p>
    <w:p w14:paraId="284ED5FC"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7373E71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Las solicitudes deberán presentarse de forma electrónica, de conformidad con lo establecido en el apartado 2 del artículo 14 de la Ley 39/2015, de 1 de octubre, del Procedimiento Administrativo Común de las Administraciones Públicas, utilizando el modelo normalizado de solicitud disponible en la siguiente dirección electrónica, </w:t>
      </w:r>
      <w:hyperlink r:id="rId20">
        <w:r w:rsidRPr="00FF2137">
          <w:rPr>
            <w:rStyle w:val="Hipervnculo"/>
            <w:rFonts w:ascii="Calibri" w:eastAsia="Calibri" w:hAnsi="Calibri" w:cs="Calibri"/>
            <w:color w:val="auto"/>
            <w:sz w:val="22"/>
            <w:szCs w:val="22"/>
          </w:rPr>
          <w:t>https://www.juntaex.es/w/XXXX</w:t>
        </w:r>
      </w:hyperlink>
      <w:r w:rsidRPr="00FF2137">
        <w:rPr>
          <w:rFonts w:ascii="Calibri" w:eastAsia="Calibri" w:hAnsi="Calibri" w:cs="Calibri"/>
          <w:sz w:val="22"/>
          <w:szCs w:val="22"/>
        </w:rPr>
        <w:t xml:space="preserve"> , junto con la documentación que deba acompañarse, a través del procedimiento telemático habilitado al efecto en la misma y se cumplimentará utilizando dicha herramienta informática y según las </w:t>
      </w:r>
      <w:r w:rsidRPr="00FF2137">
        <w:rPr>
          <w:rFonts w:ascii="Calibri" w:eastAsia="Calibri" w:hAnsi="Calibri" w:cs="Calibri"/>
          <w:color w:val="000000" w:themeColor="text1"/>
          <w:sz w:val="22"/>
          <w:szCs w:val="22"/>
        </w:rPr>
        <w:t xml:space="preserve">instrucciones establecidas. Toda la información referente a la tramitación concreta del procedimiento se hallará en el Punto de Acceso General electrónico de los servicios y trámites, </w:t>
      </w:r>
      <w:hyperlink r:id="rId21">
        <w:r w:rsidRPr="00FF2137">
          <w:rPr>
            <w:rStyle w:val="Hipervnculo"/>
            <w:rFonts w:ascii="Calibri" w:eastAsia="Calibri" w:hAnsi="Calibri" w:cs="Calibri"/>
            <w:sz w:val="22"/>
            <w:szCs w:val="22"/>
          </w:rPr>
          <w:t>https://www.juntaex.es/tramites</w:t>
        </w:r>
      </w:hyperlink>
      <w:r w:rsidRPr="00FF2137">
        <w:rPr>
          <w:rFonts w:ascii="Calibri" w:eastAsia="Calibri" w:hAnsi="Calibri" w:cs="Calibri"/>
          <w:color w:val="000000" w:themeColor="text1"/>
          <w:sz w:val="22"/>
          <w:szCs w:val="22"/>
        </w:rPr>
        <w:t xml:space="preserve"> . </w:t>
      </w:r>
    </w:p>
    <w:p w14:paraId="40750CDC"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657B340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Los interesados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hyperlink r:id="rId22">
        <w:r w:rsidRPr="00FF2137">
          <w:rPr>
            <w:rStyle w:val="Hipervnculo"/>
            <w:rFonts w:ascii="Calibri" w:eastAsia="Calibri" w:hAnsi="Calibri" w:cs="Calibri"/>
            <w:sz w:val="22"/>
            <w:szCs w:val="22"/>
          </w:rPr>
          <w:t>https://www.dnielectronico.es/PortalDNIe/PRF1_Cons02.action?pag=REF_009</w:t>
        </w:r>
      </w:hyperlink>
      <w:r w:rsidRPr="00FF2137">
        <w:rPr>
          <w:rFonts w:ascii="Calibri" w:eastAsia="Calibri" w:hAnsi="Calibri" w:cs="Calibri"/>
          <w:color w:val="000000" w:themeColor="text1"/>
          <w:sz w:val="22"/>
          <w:szCs w:val="22"/>
        </w:rPr>
        <w:t xml:space="preserve"> </w:t>
      </w:r>
      <w:hyperlink r:id="rId23">
        <w:r w:rsidRPr="00FF2137">
          <w:rPr>
            <w:rStyle w:val="Hipervnculo"/>
            <w:rFonts w:ascii="Calibri" w:eastAsia="Calibri" w:hAnsi="Calibri" w:cs="Calibri"/>
            <w:sz w:val="22"/>
            <w:szCs w:val="22"/>
          </w:rPr>
          <w:t>http://www.cert.fnmt.es/</w:t>
        </w:r>
      </w:hyperlink>
    </w:p>
    <w:p w14:paraId="4288D8A6"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16EC30C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El/la representante de la persona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w:t>
      </w:r>
    </w:p>
    <w:p w14:paraId="7E18C97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7F4CAE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lastRenderedPageBreak/>
        <w:t xml:space="preserve">3. El plazo de presentación de </w:t>
      </w:r>
      <w:r w:rsidRPr="00FF2137">
        <w:rPr>
          <w:rFonts w:ascii="Calibri" w:eastAsia="Calibri" w:hAnsi="Calibri" w:cs="Calibri"/>
          <w:sz w:val="22"/>
          <w:szCs w:val="22"/>
        </w:rPr>
        <w:t xml:space="preserve">solicitudes será de un mes contado </w:t>
      </w:r>
      <w:r w:rsidRPr="00FF2137">
        <w:rPr>
          <w:rFonts w:ascii="Calibri" w:eastAsia="Calibri" w:hAnsi="Calibri" w:cs="Calibri"/>
          <w:color w:val="000000" w:themeColor="text1"/>
          <w:sz w:val="22"/>
          <w:szCs w:val="22"/>
        </w:rPr>
        <w:t>a partir del día siguiente a la publicación del presente Decreto, junto con su extracto, en el Diario Oficial de Extremadura (</w:t>
      </w:r>
      <w:hyperlink r:id="rId24">
        <w:r w:rsidRPr="00FF2137">
          <w:rPr>
            <w:rStyle w:val="Hipervnculo"/>
            <w:rFonts w:ascii="Calibri" w:eastAsia="Calibri" w:hAnsi="Calibri" w:cs="Calibri"/>
            <w:sz w:val="22"/>
            <w:szCs w:val="22"/>
          </w:rPr>
          <w:t>https://doe.juntaex.es</w:t>
        </w:r>
      </w:hyperlink>
      <w:r w:rsidRPr="00FF2137">
        <w:rPr>
          <w:rFonts w:ascii="Calibri" w:eastAsia="Calibri" w:hAnsi="Calibri" w:cs="Calibri"/>
          <w:color w:val="000000" w:themeColor="text1"/>
          <w:sz w:val="22"/>
          <w:szCs w:val="22"/>
        </w:rPr>
        <w:t>).</w:t>
      </w:r>
    </w:p>
    <w:p w14:paraId="25187AC0"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3729DD2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Undécimo. Documentación a presentar para la solicitud de la ayuda.</w:t>
      </w:r>
    </w:p>
    <w:p w14:paraId="5C1542D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6B1CB48"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Solicitud debidamente cumplimentada, conforme al modelo establecido en el Anexo I.</w:t>
      </w:r>
    </w:p>
    <w:p w14:paraId="5DD0643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EA0A03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2. Memoria técnica del proyecto empresarial y planteamiento de la campaña de crowdfunding conforme a la estructura y contenido que se establece en el Anexo II. </w:t>
      </w:r>
    </w:p>
    <w:p w14:paraId="13302858" w14:textId="77777777" w:rsidR="00845F60" w:rsidRPr="00FF2137" w:rsidRDefault="00845F60" w:rsidP="00845F60">
      <w:pPr>
        <w:widowControl w:val="0"/>
        <w:spacing w:after="0" w:line="240" w:lineRule="auto"/>
        <w:jc w:val="both"/>
        <w:rPr>
          <w:rFonts w:ascii="Calibri" w:eastAsia="Calibri" w:hAnsi="Calibri" w:cs="Calibri"/>
          <w:color w:val="FF0000"/>
          <w:sz w:val="22"/>
          <w:szCs w:val="22"/>
        </w:rPr>
      </w:pPr>
    </w:p>
    <w:p w14:paraId="398865D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3. Memoria económica, con el desglose de todas las partidas de gasto, conforme al Anexo III. </w:t>
      </w:r>
    </w:p>
    <w:p w14:paraId="40B72FC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4EB10D9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Cuando el importe de gasto externo subvencionable por un mismo bien o un servicio supere las cuantías establecidas en la legislación de Contratos del Sector Público para el contrato menor, la beneficiaria deberá solicitar como mínimo tres ofertas de diferentes proveedores con carácter previo a la contratación del servicio o la entrega del bien, salvo que por sus especiales características no haya otra empresa que realice o preste el servicio. Estos presupuestos o facturas proforma, que estarán referidos al mismo bien o servicio, deberán detallar de forma pormenorizada y por conceptos: los bienes que se pretende adquirir, el servicio a realizar y los precios unitarios de cada partida que se incorporen a los mismos. En la memoria se justificará la elección por el presupuesto admitido.</w:t>
      </w:r>
    </w:p>
    <w:p w14:paraId="7962E59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20FCC1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4. Declaración de Ausencia de Conflictos de Interés (DACI), firmada electrónicamente por la pyme solicitante, conforme al modelo establecido en el Anexo IV.</w:t>
      </w:r>
    </w:p>
    <w:p w14:paraId="13158B90"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3C97DACB" w14:textId="77777777" w:rsidR="00845F60" w:rsidRPr="00FF2137" w:rsidRDefault="00845F60" w:rsidP="00845F60">
      <w:pPr>
        <w:widowControl w:val="0"/>
        <w:spacing w:after="0" w:line="240" w:lineRule="auto"/>
        <w:jc w:val="both"/>
        <w:rPr>
          <w:rFonts w:ascii="Calibri" w:eastAsia="Calibri" w:hAnsi="Calibri" w:cs="Calibri"/>
          <w:strike/>
          <w:sz w:val="22"/>
          <w:szCs w:val="22"/>
        </w:rPr>
      </w:pPr>
      <w:r w:rsidRPr="00FF2137">
        <w:rPr>
          <w:rFonts w:ascii="Calibri" w:eastAsia="Calibri" w:hAnsi="Calibri" w:cs="Calibri"/>
          <w:sz w:val="22"/>
          <w:szCs w:val="22"/>
        </w:rPr>
        <w:t xml:space="preserve">5. Certificado de Titularidad Real expedido por Notario, de los datos relativos a los perceptores de la financiación de la Unión Europea. </w:t>
      </w:r>
    </w:p>
    <w:p w14:paraId="28B1828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CE93448"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 En el caso en el que la solicitante no autorice expresamente en el formulario de solicitud de la ayuda a que sean consultados o recabados de oficio, la documentación anterior se acompañará de:</w:t>
      </w:r>
    </w:p>
    <w:p w14:paraId="598793A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41397F22"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6.1. Certificado que acredite que la empresa solicitante de la ayuda se encuentra al corriente de sus obligaciones fiscales con la Hacienda del Estado.</w:t>
      </w:r>
    </w:p>
    <w:p w14:paraId="55CF1E08" w14:textId="77777777" w:rsidR="00845F60" w:rsidRPr="00FF2137" w:rsidRDefault="00845F60" w:rsidP="00845F60">
      <w:pPr>
        <w:widowControl w:val="0"/>
        <w:tabs>
          <w:tab w:val="left" w:pos="810"/>
        </w:tabs>
        <w:spacing w:after="0" w:line="240" w:lineRule="auto"/>
        <w:ind w:left="360" w:hanging="450"/>
        <w:jc w:val="both"/>
        <w:rPr>
          <w:rFonts w:ascii="Calibri" w:eastAsia="Calibri" w:hAnsi="Calibri" w:cs="Calibri"/>
          <w:color w:val="000000" w:themeColor="text1"/>
          <w:sz w:val="22"/>
          <w:szCs w:val="22"/>
        </w:rPr>
      </w:pPr>
    </w:p>
    <w:p w14:paraId="05BFFB37"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6.2. Certificado que acredite que la empresa solicitante de la ayuda se encuentra al corriente de sus obligaciones con la Seguridad Social.</w:t>
      </w:r>
    </w:p>
    <w:p w14:paraId="31152C72" w14:textId="77777777" w:rsidR="00845F60" w:rsidRPr="00FF2137" w:rsidRDefault="00845F60" w:rsidP="00845F60">
      <w:pPr>
        <w:widowControl w:val="0"/>
        <w:tabs>
          <w:tab w:val="left" w:pos="810"/>
        </w:tabs>
        <w:spacing w:after="0" w:line="240" w:lineRule="auto"/>
        <w:ind w:left="360" w:hanging="450"/>
        <w:jc w:val="both"/>
        <w:rPr>
          <w:rFonts w:ascii="Calibri" w:eastAsia="Calibri" w:hAnsi="Calibri" w:cs="Calibri"/>
          <w:color w:val="000000" w:themeColor="text1"/>
          <w:sz w:val="22"/>
          <w:szCs w:val="22"/>
        </w:rPr>
      </w:pPr>
    </w:p>
    <w:p w14:paraId="1456E57D"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6.3. Certificado que acredite que la empresa solicitante de la ayuda no tiene deudas con la Hacienda de la Comunidad Autónoma de Extremadura.</w:t>
      </w:r>
    </w:p>
    <w:p w14:paraId="64AE983E" w14:textId="77777777" w:rsidR="00845F60" w:rsidRPr="00FF2137" w:rsidRDefault="00845F60" w:rsidP="00845F60">
      <w:pPr>
        <w:widowControl w:val="0"/>
        <w:tabs>
          <w:tab w:val="left" w:pos="810"/>
        </w:tabs>
        <w:spacing w:after="0" w:line="240" w:lineRule="auto"/>
        <w:ind w:left="360" w:hanging="450"/>
        <w:jc w:val="both"/>
        <w:rPr>
          <w:rFonts w:ascii="Calibri" w:eastAsia="Calibri" w:hAnsi="Calibri" w:cs="Calibri"/>
          <w:color w:val="000000" w:themeColor="text1"/>
          <w:sz w:val="22"/>
          <w:szCs w:val="22"/>
        </w:rPr>
      </w:pPr>
    </w:p>
    <w:p w14:paraId="19136655"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6.4. Certificado emitido por la Agencia Tributaria que acredite los epígrafes de IAE en los que se encuentra dada de alta la empresa solicitante.</w:t>
      </w:r>
    </w:p>
    <w:p w14:paraId="18497C42"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p>
    <w:p w14:paraId="5630BE5A" w14:textId="77777777" w:rsidR="00845F60" w:rsidRPr="00FF2137" w:rsidRDefault="00845F60" w:rsidP="00845F60">
      <w:pPr>
        <w:widowControl w:val="0"/>
        <w:tabs>
          <w:tab w:val="left" w:pos="810"/>
        </w:tabs>
        <w:spacing w:after="0" w:line="240" w:lineRule="auto"/>
        <w:ind w:left="36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6.5. Informes relativos a la vida laboral de todas las cuentas de cotización de la empresa, expedidos por la Tesorería General de la Seguridad Social, correspondientes al periodo de los doce meses anteriores a la fecha de presentación de la solicitud de ayuda, salvo que la empresa tenga una antigüedad inferior a doce meses, en cuyo caso deberá referirse desde que se produjo el alta en la Seguridad Social.</w:t>
      </w:r>
    </w:p>
    <w:p w14:paraId="27035C63" w14:textId="77777777" w:rsidR="00845F60" w:rsidRPr="00FF2137" w:rsidRDefault="00845F60" w:rsidP="00845F60">
      <w:pPr>
        <w:widowControl w:val="0"/>
        <w:tabs>
          <w:tab w:val="left" w:pos="810"/>
        </w:tabs>
        <w:spacing w:after="0" w:line="240" w:lineRule="auto"/>
        <w:ind w:left="810" w:hanging="450"/>
        <w:jc w:val="both"/>
        <w:rPr>
          <w:rFonts w:ascii="Calibri" w:eastAsia="Calibri" w:hAnsi="Calibri" w:cs="Calibri"/>
          <w:color w:val="000000" w:themeColor="text1"/>
          <w:sz w:val="22"/>
          <w:szCs w:val="22"/>
        </w:rPr>
      </w:pPr>
    </w:p>
    <w:p w14:paraId="46FC05B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7. Si la documentación exigida para la tramitación ya obrara en poder de la Administración Pública, la empresa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4D7385A9"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3DB71D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74AC4AC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Duodécimo.  Ordenación, instrucción y resolución del procedimiento de concesión.</w:t>
      </w:r>
    </w:p>
    <w:p w14:paraId="10BEB60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7F59E15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El órgano competente para la ordenación e instrucción del procedimiento de concesión de las ayudas será el Servicio de Promoción Empresarial de la Dirección General de Empresa, que realizará de oficio cuantas actuaciones y comprobaciones sean necesarias para impulsar y ordenar el procedimiento y elaborar la propuesta de resolución.</w:t>
      </w:r>
    </w:p>
    <w:p w14:paraId="3625B1C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F22C32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2.  Las solicitudes serán sometidas al examen y evaluación de una Comisión de Valoración específica. Dicho órgano estará compuesto por: </w:t>
      </w:r>
    </w:p>
    <w:p w14:paraId="53A5025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7C586BCB" w14:textId="77777777" w:rsidR="00845F60" w:rsidRPr="00FF2137" w:rsidRDefault="00845F60" w:rsidP="00845F60">
      <w:pPr>
        <w:numPr>
          <w:ilvl w:val="1"/>
          <w:numId w:val="3"/>
        </w:numPr>
        <w:tabs>
          <w:tab w:val="left" w:pos="966"/>
        </w:tabs>
        <w:suppressAutoHyphens/>
        <w:autoSpaceDN w:val="0"/>
        <w:spacing w:line="244" w:lineRule="auto"/>
        <w:ind w:left="567"/>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Presidenta: Dª Celina Pérez Casado, Directora General de Empresa.</w:t>
      </w:r>
    </w:p>
    <w:p w14:paraId="672C4BEC" w14:textId="77777777" w:rsidR="00845F60" w:rsidRPr="00FF2137" w:rsidRDefault="00845F60" w:rsidP="00845F60">
      <w:pPr>
        <w:numPr>
          <w:ilvl w:val="1"/>
          <w:numId w:val="3"/>
        </w:numPr>
        <w:tabs>
          <w:tab w:val="left" w:pos="966"/>
        </w:tabs>
        <w:suppressAutoHyphens/>
        <w:autoSpaceDN w:val="0"/>
        <w:spacing w:line="244" w:lineRule="auto"/>
        <w:ind w:left="567"/>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Secretario: D. Luis Zamorano Martínez, Jefe del Servicio de Promoción Empresarial, que actuará con voz y voto.</w:t>
      </w:r>
    </w:p>
    <w:p w14:paraId="29697C45" w14:textId="488A1DAF" w:rsidR="00845F60" w:rsidRPr="00FF2137" w:rsidRDefault="00845F60" w:rsidP="00845F60">
      <w:pPr>
        <w:numPr>
          <w:ilvl w:val="1"/>
          <w:numId w:val="3"/>
        </w:numPr>
        <w:tabs>
          <w:tab w:val="left" w:pos="966"/>
        </w:tabs>
        <w:suppressAutoHyphens/>
        <w:autoSpaceDN w:val="0"/>
        <w:spacing w:line="244" w:lineRule="auto"/>
        <w:ind w:left="567"/>
        <w:jc w:val="both"/>
        <w:rPr>
          <w:rFonts w:ascii="Calibri" w:hAnsi="Calibri" w:cs="Calibri"/>
          <w:color w:val="000000" w:themeColor="text1"/>
          <w:sz w:val="22"/>
          <w:szCs w:val="22"/>
        </w:rPr>
      </w:pPr>
      <w:r w:rsidRPr="00FF2137">
        <w:rPr>
          <w:rFonts w:ascii="Calibri" w:eastAsia="Calibri" w:hAnsi="Calibri" w:cs="Calibri"/>
          <w:color w:val="000000" w:themeColor="text1"/>
          <w:sz w:val="22"/>
          <w:szCs w:val="22"/>
        </w:rPr>
        <w:t xml:space="preserve">Vocales: Dª. </w:t>
      </w:r>
      <w:r w:rsidR="0060705F">
        <w:rPr>
          <w:rFonts w:ascii="Calibri" w:eastAsia="Calibri" w:hAnsi="Calibri" w:cs="Calibri"/>
          <w:color w:val="000000" w:themeColor="text1"/>
          <w:sz w:val="22"/>
          <w:szCs w:val="22"/>
        </w:rPr>
        <w:t>Lidia Esther Magro Palacios</w:t>
      </w:r>
      <w:r w:rsidRPr="00FF2137">
        <w:rPr>
          <w:rFonts w:ascii="Calibri" w:eastAsia="Calibri" w:hAnsi="Calibri" w:cs="Calibri"/>
          <w:color w:val="000000" w:themeColor="text1"/>
          <w:sz w:val="22"/>
          <w:szCs w:val="22"/>
        </w:rPr>
        <w:t xml:space="preserve">, </w:t>
      </w:r>
      <w:r w:rsidR="0060705F">
        <w:rPr>
          <w:rFonts w:ascii="Calibri" w:eastAsia="Calibri" w:hAnsi="Calibri" w:cs="Calibri"/>
          <w:color w:val="000000" w:themeColor="text1"/>
          <w:sz w:val="22"/>
          <w:szCs w:val="22"/>
        </w:rPr>
        <w:t>Jefa de Sección de Innovación Empresarial</w:t>
      </w:r>
      <w:r w:rsidRPr="00FF2137">
        <w:rPr>
          <w:rFonts w:ascii="Calibri" w:hAnsi="Calibri" w:cs="Calibri"/>
          <w:color w:val="000000" w:themeColor="text1"/>
          <w:sz w:val="22"/>
          <w:szCs w:val="22"/>
        </w:rPr>
        <w:t>.</w:t>
      </w:r>
    </w:p>
    <w:p w14:paraId="23B033E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Si la presidencia de la comisión lo estimara necesario, podrán incorporarse a la misma, en calidad de especialistas, otro personal, que actuarán con voz, pero sin voto.</w:t>
      </w:r>
    </w:p>
    <w:p w14:paraId="39C331C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0588BF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Comisión podrá solicitar cuantos informes técnicos precise para el cumplimiento de sus funciones.</w:t>
      </w:r>
    </w:p>
    <w:p w14:paraId="2FFF185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8559A9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3. La Comisión de Valoración, en cuanto a su funcionamiento, ajustará su actuación a lo establecido en los artículos 15 al 18 de la Ley 40/2015, de 1 de octubre de Régimen Jurídico del Sector Público.</w:t>
      </w:r>
    </w:p>
    <w:p w14:paraId="3719978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BD63695" w14:textId="77777777" w:rsidR="00845F60" w:rsidRPr="00FF2137" w:rsidRDefault="00845F60" w:rsidP="00845F60">
      <w:pPr>
        <w:widowControl w:val="0"/>
        <w:spacing w:after="0" w:line="240" w:lineRule="auto"/>
        <w:jc w:val="both"/>
        <w:rPr>
          <w:rFonts w:ascii="Calibri" w:eastAsia="Calibri" w:hAnsi="Calibri" w:cs="Calibri"/>
          <w:color w:val="0070C0"/>
          <w:sz w:val="22"/>
          <w:szCs w:val="22"/>
        </w:rPr>
      </w:pPr>
      <w:r w:rsidRPr="00FF2137">
        <w:rPr>
          <w:rFonts w:ascii="Calibri" w:eastAsia="Calibri" w:hAnsi="Calibri" w:cs="Calibri"/>
          <w:color w:val="000000" w:themeColor="text1"/>
          <w:sz w:val="22"/>
          <w:szCs w:val="22"/>
        </w:rPr>
        <w:t>4. Una vez examinadas y evaluadas las solicitudes y, en su caso, el resto de documentación que integra los expedientes administrativos, la citada Comisión emitirá un informe en forma de acta en el que se concrete el resultado de la evaluación efectuada. El citado documento, que tendrá carácter vinculante para el órgano instructor, servirá de base, a efectos administrativos, para la elaboración de las propuestas de resolución de concesión de subvenciones. En él se recogerá, además, la declaración de ausencia de conflicto de interés, por parte de todos los miembros de la misma, de no concurrencia de ningún conflicto de interés que pueda comprometer su imparcialidad e independencia durante el procedimiento.</w:t>
      </w:r>
      <w:r w:rsidRPr="00FF2137">
        <w:rPr>
          <w:rFonts w:ascii="Calibri" w:eastAsia="Calibri" w:hAnsi="Calibri" w:cs="Calibri"/>
          <w:b/>
          <w:bCs/>
          <w:color w:val="0070C0"/>
          <w:sz w:val="22"/>
          <w:szCs w:val="22"/>
        </w:rPr>
        <w:t xml:space="preserve"> </w:t>
      </w:r>
    </w:p>
    <w:p w14:paraId="13F8E299" w14:textId="77777777" w:rsidR="00845F60" w:rsidRPr="00FF2137" w:rsidRDefault="00845F60" w:rsidP="00845F60">
      <w:pPr>
        <w:widowControl w:val="0"/>
        <w:spacing w:after="0" w:line="240" w:lineRule="auto"/>
        <w:jc w:val="both"/>
        <w:rPr>
          <w:rFonts w:ascii="Calibri" w:eastAsia="Calibri" w:hAnsi="Calibri" w:cs="Calibri"/>
          <w:b/>
          <w:bCs/>
          <w:color w:val="0070C0"/>
          <w:sz w:val="22"/>
          <w:szCs w:val="22"/>
        </w:rPr>
      </w:pPr>
    </w:p>
    <w:p w14:paraId="4E19D3C9"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5. El órgano instructor, a la vista del expediente y del informe de la Comisión de Valoración, formulará la propuesta de resolución debidamente motivada, que expresará la entidad solicitante o la relación de las mismas para la que se propone la concesión de la subvención y su cuantía. Dichas propuestas no podrán separarse en ningún caso del informe vinculante emitido por la Comisión de Valoración.</w:t>
      </w:r>
    </w:p>
    <w:p w14:paraId="4FDE9571" w14:textId="77777777" w:rsidR="00845F60" w:rsidRPr="00FF2137" w:rsidRDefault="00845F60" w:rsidP="00845F60">
      <w:pPr>
        <w:widowControl w:val="0"/>
        <w:spacing w:after="0" w:line="240" w:lineRule="auto"/>
        <w:jc w:val="both"/>
        <w:rPr>
          <w:rFonts w:ascii="Calibri" w:eastAsia="Calibri" w:hAnsi="Calibri" w:cs="Calibri"/>
          <w:color w:val="0070C0"/>
          <w:sz w:val="22"/>
          <w:szCs w:val="22"/>
        </w:rPr>
      </w:pPr>
    </w:p>
    <w:p w14:paraId="2917FE92"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6. Con carácter previo a la resolución definitiva, el órgano gestor hará pública la propuesta, con </w:t>
      </w:r>
      <w:r w:rsidRPr="00FF2137">
        <w:rPr>
          <w:rFonts w:ascii="Calibri" w:eastAsia="Calibri" w:hAnsi="Calibri" w:cs="Calibri"/>
          <w:sz w:val="22"/>
          <w:szCs w:val="22"/>
        </w:rPr>
        <w:lastRenderedPageBreak/>
        <w:t>carácter provisional, con las puntuaciones de todos los expedientes presentados y no desistidos y dará un plazo de 10 días hábiles para la presentación de alegaciones previamente a la elaboración de la propuesta definitiva.</w:t>
      </w:r>
    </w:p>
    <w:p w14:paraId="188DFDCF" w14:textId="77777777" w:rsidR="00845F60" w:rsidRPr="00FF2137" w:rsidRDefault="00845F60" w:rsidP="00845F60">
      <w:pPr>
        <w:widowControl w:val="0"/>
        <w:spacing w:after="0" w:line="240" w:lineRule="auto"/>
        <w:jc w:val="both"/>
        <w:rPr>
          <w:rFonts w:ascii="Calibri" w:eastAsia="Calibri" w:hAnsi="Calibri" w:cs="Calibri"/>
          <w:color w:val="00B050"/>
          <w:sz w:val="22"/>
          <w:szCs w:val="22"/>
        </w:rPr>
      </w:pPr>
    </w:p>
    <w:p w14:paraId="1A4EAEB7"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7. El órgano competente para la resolución del procedimiento es la persona titular de la Secretaría General de la Consejería con competencias en materia de empresa, conforme establece el artículo 9 de la Ley 6/2011, de 23 de marzo, de Subvenciones de la Comunidad Autónoma de Extremadura.</w:t>
      </w:r>
    </w:p>
    <w:p w14:paraId="57916504"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7FDD2FA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 xml:space="preserve">8. La resolución de concesión indicará expresamente la pyme solicitante a quien se le concede o deniega la ayuda, así como las que quedan suplentes en las listas de espera, el importe de la ayuda concedida, la existencia de </w:t>
      </w:r>
      <w:r w:rsidRPr="009F35D8">
        <w:rPr>
          <w:rFonts w:ascii="Calibri" w:eastAsia="Calibri" w:hAnsi="Calibri" w:cs="Calibri"/>
          <w:sz w:val="22"/>
          <w:szCs w:val="22"/>
        </w:rPr>
        <w:t xml:space="preserve">financiación con cargo a los fondos FEDER de la Unión Europea, el porcentaje de cofinanciación, así como </w:t>
      </w:r>
      <w:r w:rsidRPr="009F35D8">
        <w:rPr>
          <w:rFonts w:ascii="Calibri" w:eastAsia="Calibri" w:hAnsi="Calibri" w:cs="Calibri"/>
          <w:color w:val="000000" w:themeColor="text1"/>
          <w:sz w:val="22"/>
          <w:szCs w:val="22"/>
        </w:rPr>
        <w:t>las menciones de identificación y publicidad, de acuerdo con lo previsto en los artículos 40, 41 y 43 de la Ley 39/2015, de 1 de octubre, del Procedimiento Administrativo Común de las Administraciones Públicas. Se motivará con referencia al cumplimiento</w:t>
      </w:r>
      <w:r w:rsidRPr="00FF2137">
        <w:rPr>
          <w:rFonts w:ascii="Calibri" w:eastAsia="Calibri" w:hAnsi="Calibri" w:cs="Calibri"/>
          <w:color w:val="000000" w:themeColor="text1"/>
          <w:sz w:val="22"/>
          <w:szCs w:val="22"/>
        </w:rPr>
        <w:t xml:space="preserve"> de las bases reguladoras de la convocatoria debiendo, en todo caso, quedar acreditados en el procedimiento los fundamentos de la resolución que se adopte.</w:t>
      </w:r>
    </w:p>
    <w:p w14:paraId="637B0F4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03054A4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Theme="minorEastAsia" w:hAnsi="Calibri" w:cs="Calibri"/>
          <w:color w:val="000000" w:themeColor="text1"/>
          <w:sz w:val="22"/>
          <w:szCs w:val="22"/>
        </w:rPr>
        <w:t>9. En la resolución de concesión se informará a los beneficiarios que las ayudas tienen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7CFFE7A0"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0065D0CE" w14:textId="77777777" w:rsidR="00845F60" w:rsidRPr="009F35D8"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10. </w:t>
      </w:r>
      <w:r w:rsidRPr="009F35D8">
        <w:rPr>
          <w:rFonts w:ascii="Calibri" w:eastAsia="Calibri" w:hAnsi="Calibri" w:cs="Calibri"/>
          <w:sz w:val="22"/>
          <w:szCs w:val="22"/>
        </w:rPr>
        <w:t>Así mismo se procederá a comunicar a las pymes beneficiarias, de manera individualizada, mediante notificación electrónica, las condiciones particulares, obligaciones y plazo de ejecución del proyecto a los que queda sujeta la concesión de la ayuda para para el cobro de la misma.</w:t>
      </w:r>
    </w:p>
    <w:p w14:paraId="5D0813A0" w14:textId="77777777" w:rsidR="00845F60" w:rsidRPr="009F35D8" w:rsidRDefault="00845F60" w:rsidP="00845F60">
      <w:pPr>
        <w:widowControl w:val="0"/>
        <w:spacing w:after="0" w:line="240" w:lineRule="auto"/>
        <w:jc w:val="both"/>
        <w:rPr>
          <w:rFonts w:ascii="Calibri" w:eastAsia="Calibri" w:hAnsi="Calibri" w:cs="Calibri"/>
          <w:strike/>
          <w:sz w:val="22"/>
          <w:szCs w:val="22"/>
        </w:rPr>
      </w:pPr>
    </w:p>
    <w:p w14:paraId="19E5C216" w14:textId="77777777" w:rsidR="00845F60" w:rsidRDefault="00845F60" w:rsidP="00845F60">
      <w:pPr>
        <w:widowControl w:val="0"/>
        <w:spacing w:after="0" w:line="240" w:lineRule="auto"/>
        <w:jc w:val="both"/>
        <w:rPr>
          <w:rFonts w:ascii="Calibri" w:eastAsia="Calibri" w:hAnsi="Calibri" w:cs="Calibri"/>
          <w:sz w:val="22"/>
          <w:szCs w:val="22"/>
        </w:rPr>
      </w:pPr>
      <w:r w:rsidRPr="009F35D8">
        <w:rPr>
          <w:rFonts w:ascii="Calibri" w:eastAsia="Calibri" w:hAnsi="Calibri" w:cs="Calibri"/>
          <w:sz w:val="22"/>
          <w:szCs w:val="22"/>
        </w:rPr>
        <w:t xml:space="preserve">11. La resolución habrá de ser dictada y notificada en un plazo máximo de tres meses a contar desde el día siguiente a la fecha de publicación de la convocatoria en el Diario Oficial de Extremadura (http://doe.juntaex.es). Transcurrido dicho plazo sin que se haya notificado </w:t>
      </w:r>
      <w:r w:rsidRPr="00FF2137">
        <w:rPr>
          <w:rFonts w:ascii="Calibri" w:eastAsia="Calibri" w:hAnsi="Calibri" w:cs="Calibri"/>
          <w:sz w:val="22"/>
          <w:szCs w:val="22"/>
        </w:rPr>
        <w:t>resolución expresa, ésta se entenderá desestimatoria de la solicitud formulada, conforme a lo dispuesto en el artículo 22.5 de la Ley 6/2011, de 23 de marzo, de Subvenciones de la Comunidad Autónoma de Extremadura.</w:t>
      </w:r>
      <w:r>
        <w:rPr>
          <w:rFonts w:ascii="Calibri" w:eastAsia="Calibri" w:hAnsi="Calibri" w:cs="Calibri"/>
          <w:sz w:val="22"/>
          <w:szCs w:val="22"/>
        </w:rPr>
        <w:t xml:space="preserve"> </w:t>
      </w:r>
    </w:p>
    <w:p w14:paraId="1E538981" w14:textId="77777777" w:rsidR="00845F60" w:rsidRDefault="00845F60" w:rsidP="00845F60">
      <w:pPr>
        <w:widowControl w:val="0"/>
        <w:spacing w:after="0" w:line="240" w:lineRule="auto"/>
        <w:jc w:val="both"/>
        <w:rPr>
          <w:rFonts w:ascii="Calibri" w:eastAsia="Calibri" w:hAnsi="Calibri" w:cs="Calibri"/>
          <w:sz w:val="22"/>
          <w:szCs w:val="22"/>
        </w:rPr>
      </w:pPr>
    </w:p>
    <w:p w14:paraId="05CEE698" w14:textId="77777777" w:rsidR="00845F60" w:rsidRPr="002514DD" w:rsidRDefault="00845F60" w:rsidP="00845F60">
      <w:pPr>
        <w:widowControl w:val="0"/>
        <w:spacing w:after="0" w:line="240" w:lineRule="auto"/>
        <w:jc w:val="both"/>
        <w:rPr>
          <w:rFonts w:ascii="Calibri" w:eastAsia="Calibri" w:hAnsi="Calibri" w:cs="Calibri"/>
          <w:sz w:val="22"/>
          <w:szCs w:val="22"/>
        </w:rPr>
      </w:pPr>
      <w:r>
        <w:rPr>
          <w:rFonts w:ascii="Calibri" w:eastAsia="Calibri" w:hAnsi="Calibri" w:cs="Calibri"/>
          <w:sz w:val="22"/>
          <w:szCs w:val="22"/>
        </w:rPr>
        <w:t xml:space="preserve">12. </w:t>
      </w:r>
      <w:r w:rsidRPr="002514DD">
        <w:rPr>
          <w:rFonts w:ascii="Calibri" w:eastAsia="Calibri" w:hAnsi="Calibri" w:cs="Calibri"/>
          <w:sz w:val="22"/>
          <w:szCs w:val="22"/>
        </w:rPr>
        <w:t xml:space="preserve">Una vez </w:t>
      </w:r>
      <w:r w:rsidRPr="006304B9">
        <w:rPr>
          <w:rFonts w:ascii="Calibri" w:eastAsia="Calibri" w:hAnsi="Calibri" w:cs="Calibri"/>
          <w:sz w:val="22"/>
          <w:szCs w:val="22"/>
        </w:rPr>
        <w:t>resuelta la concesión</w:t>
      </w:r>
      <w:r w:rsidRPr="002514DD">
        <w:rPr>
          <w:rFonts w:ascii="Calibri" w:eastAsia="Calibri" w:hAnsi="Calibri" w:cs="Calibri"/>
          <w:sz w:val="22"/>
          <w:szCs w:val="22"/>
        </w:rPr>
        <w:t xml:space="preserve"> de las ayudas las pymes beneficiarias pasarán a la fase de captación de la cofinanciación de los proyectos a través de las aportaciones de fondos privados a través de la plataforma de crowdfunding puesta a disposición por la Dirección General</w:t>
      </w:r>
      <w:r>
        <w:rPr>
          <w:rFonts w:ascii="Calibri" w:eastAsia="Calibri" w:hAnsi="Calibri" w:cs="Calibri"/>
          <w:sz w:val="22"/>
          <w:szCs w:val="22"/>
        </w:rPr>
        <w:t xml:space="preserve"> de Empresa</w:t>
      </w:r>
      <w:r w:rsidRPr="002514DD">
        <w:rPr>
          <w:rFonts w:ascii="Calibri" w:eastAsia="Calibri" w:hAnsi="Calibri" w:cs="Calibri"/>
          <w:sz w:val="22"/>
          <w:szCs w:val="22"/>
        </w:rPr>
        <w:t>, de conformidad con lo señalado en el artículo 8.3 del presente Decreto. Así mismo respecto a aquellas empresas que, aun no siendo beneficiarias por no haber alcanzado la prioridad suficiente conforme a las disponibilidades presupuestarias de la convocatoria dentro del procedimiento de concurrencia competitiva llevado a cabo, se les ofrecerá la posibilidad de poder optar a la financiación del proyecto mediante aportaciones privadas a través de la plataforma de crowdfunding.</w:t>
      </w:r>
    </w:p>
    <w:p w14:paraId="6D7108B1" w14:textId="77777777" w:rsidR="00845F60" w:rsidRPr="002514DD" w:rsidRDefault="00845F60" w:rsidP="00845F60">
      <w:pPr>
        <w:widowControl w:val="0"/>
        <w:spacing w:after="0" w:line="240" w:lineRule="auto"/>
        <w:jc w:val="both"/>
        <w:rPr>
          <w:rFonts w:ascii="Calibri" w:eastAsia="Calibri" w:hAnsi="Calibri" w:cs="Calibri"/>
          <w:sz w:val="22"/>
          <w:szCs w:val="22"/>
        </w:rPr>
      </w:pPr>
    </w:p>
    <w:p w14:paraId="24676657" w14:textId="125A7428" w:rsidR="00845F60" w:rsidRDefault="00845F60" w:rsidP="00845F60">
      <w:pPr>
        <w:widowControl w:val="0"/>
        <w:spacing w:after="0" w:line="240" w:lineRule="auto"/>
        <w:jc w:val="both"/>
        <w:rPr>
          <w:rFonts w:ascii="Calibri" w:eastAsia="Calibri" w:hAnsi="Calibri" w:cs="Calibri"/>
          <w:sz w:val="22"/>
          <w:szCs w:val="22"/>
        </w:rPr>
      </w:pPr>
      <w:r w:rsidRPr="002514DD">
        <w:rPr>
          <w:rFonts w:ascii="Calibri" w:eastAsia="Calibri" w:hAnsi="Calibri" w:cs="Calibri"/>
          <w:sz w:val="22"/>
          <w:szCs w:val="22"/>
        </w:rPr>
        <w:t xml:space="preserve">13. Tras </w:t>
      </w:r>
      <w:r w:rsidRPr="009F35D8">
        <w:rPr>
          <w:rFonts w:ascii="Calibri" w:eastAsia="Calibri" w:hAnsi="Calibri" w:cs="Calibri"/>
          <w:sz w:val="22"/>
          <w:szCs w:val="22"/>
        </w:rPr>
        <w:t>la finalización del periodo de captación de fondos a través de la plataforma de crowdfunding, respecto a aquellas pymes beneficiarias que no alcancen</w:t>
      </w:r>
      <w:r w:rsidRPr="002514DD">
        <w:rPr>
          <w:rFonts w:ascii="Calibri" w:eastAsia="Calibri" w:hAnsi="Calibri" w:cs="Calibri"/>
          <w:sz w:val="22"/>
          <w:szCs w:val="22"/>
        </w:rPr>
        <w:t xml:space="preserve">, junto a la subvención concedida, al menos el 100 % de la financiación de </w:t>
      </w:r>
      <w:r w:rsidR="00D05951" w:rsidRPr="002514DD">
        <w:rPr>
          <w:rFonts w:ascii="Calibri" w:eastAsia="Calibri" w:hAnsi="Calibri" w:cs="Calibri"/>
          <w:sz w:val="22"/>
          <w:szCs w:val="22"/>
        </w:rPr>
        <w:t>los gastos</w:t>
      </w:r>
      <w:r w:rsidRPr="002514DD">
        <w:rPr>
          <w:rFonts w:ascii="Calibri" w:eastAsia="Calibri" w:hAnsi="Calibri" w:cs="Calibri"/>
          <w:sz w:val="22"/>
          <w:szCs w:val="22"/>
        </w:rPr>
        <w:t xml:space="preserve"> subvencionables del proyecto, se procederá a la revocación de la ayuda, de conformidad con lo señalado en el artículo 22 del presente decreto. Con el crédito liberado, en su caso, el órgano concedente acordará, sin necesidad de una nueva convocatoria, la concesión de la ayuda a aquellas empresas que se encontrasen en la lista de suplentes y que acrediten haber alcanzado, a través de la campaña de crowdfunding, un porcentaje de cofinanciación privada </w:t>
      </w:r>
      <w:r w:rsidRPr="00115D68">
        <w:rPr>
          <w:rFonts w:ascii="Calibri" w:eastAsia="Calibri" w:hAnsi="Calibri" w:cs="Calibri"/>
          <w:sz w:val="22"/>
          <w:szCs w:val="22"/>
        </w:rPr>
        <w:lastRenderedPageBreak/>
        <w:t>que junto a la subvención a conceder cubra la totalidad del gasto subvencionable del proyecto; siguiendo, en cualquier caso, el orden establecido en la relación de suplentes, de conformidad con lo establecido en el artículo 63.3 del Real Decreto 887/2006, de 21 de julio, que aprueba el Reglamento de la Ley 38/2003, de 17 de noviembre, siempre y cuando haya liberado crédito suficiente para atender, al menos, una de las solicitudes suplentes.</w:t>
      </w:r>
    </w:p>
    <w:p w14:paraId="2DCDCAC8" w14:textId="77777777" w:rsidR="00845F60" w:rsidRDefault="00845F60" w:rsidP="00845F60">
      <w:pPr>
        <w:widowControl w:val="0"/>
        <w:spacing w:after="0" w:line="240" w:lineRule="auto"/>
        <w:jc w:val="both"/>
        <w:rPr>
          <w:rFonts w:ascii="Calibri" w:eastAsia="Calibri" w:hAnsi="Calibri" w:cs="Calibri"/>
          <w:sz w:val="22"/>
          <w:szCs w:val="22"/>
        </w:rPr>
      </w:pPr>
    </w:p>
    <w:p w14:paraId="4AE936D1" w14:textId="77777777" w:rsidR="00845F60" w:rsidRPr="009F35D8" w:rsidRDefault="00845F60" w:rsidP="00845F60">
      <w:pPr>
        <w:suppressAutoHyphens/>
        <w:autoSpaceDN w:val="0"/>
        <w:spacing w:line="244" w:lineRule="auto"/>
        <w:jc w:val="both"/>
        <w:rPr>
          <w:rFonts w:ascii="Calibri" w:eastAsia="Calibri" w:hAnsi="Calibri" w:cs="Calibri"/>
          <w:sz w:val="22"/>
          <w:szCs w:val="22"/>
        </w:rPr>
      </w:pPr>
      <w:r w:rsidRPr="009F35D8">
        <w:rPr>
          <w:rFonts w:ascii="Calibri" w:eastAsia="Calibri" w:hAnsi="Calibri" w:cs="Calibri"/>
          <w:sz w:val="22"/>
          <w:szCs w:val="22"/>
        </w:rPr>
        <w:t>14. La notificación de las propuestas y de las resoluciones de concesión y desestimación de las ayudas, de conformidad con lo establecido en el artículo 43 de la Ley 39/2015, de 1 de octubre, del Procedimiento Administrativo Común de las Administraciones Públicas, se realizará mediante publicación en el espacio habilitado para la empresa solicitante en el punto de acceso general electrónico www.juntaex.es/w/XXXXX.</w:t>
      </w:r>
    </w:p>
    <w:p w14:paraId="6FE8D9C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2F85A3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Decimotercero. Pago de la ayuda.</w:t>
      </w:r>
    </w:p>
    <w:p w14:paraId="1CA9305E"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1B157D3" w14:textId="77777777" w:rsidR="00845F60" w:rsidRPr="00FF2137" w:rsidRDefault="00845F60" w:rsidP="00845F60">
      <w:pPr>
        <w:widowControl w:val="0"/>
        <w:spacing w:after="0" w:line="240" w:lineRule="auto"/>
        <w:jc w:val="both"/>
        <w:rPr>
          <w:rFonts w:ascii="Calibri" w:eastAsia="Calibri" w:hAnsi="Calibri" w:cs="Calibri"/>
          <w:color w:val="FF0000"/>
          <w:sz w:val="22"/>
          <w:szCs w:val="22"/>
        </w:rPr>
      </w:pPr>
      <w:r w:rsidRPr="00AC6758">
        <w:rPr>
          <w:rFonts w:ascii="Calibri" w:eastAsia="Calibri" w:hAnsi="Calibri" w:cs="Calibri"/>
          <w:sz w:val="22"/>
          <w:szCs w:val="22"/>
        </w:rPr>
        <w:t>1. El importe total de la ayuda concedida se abonará a la pyme beneficiaria, de manera anticipada, tras la consecución de la financiación del proyecto propuesta a través de la campaña de crowdfunding, ya sea de recompensas o de inversión.</w:t>
      </w:r>
    </w:p>
    <w:p w14:paraId="2B82ECAE"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58BE9D6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2. La beneficiaria queda exenta de presentar garantías por los importes anticipados de la ayuda.</w:t>
      </w:r>
    </w:p>
    <w:p w14:paraId="23AA9D7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366C40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3. El abono de la ayuda se realizará en la cuenta bancaria que se indique en el modelo normalizado de solicitud. Dicha cuenta bancaria deberá estar activa en el Sistema de Terceros de la Junta de Extremadura. En el caso de no estar activa se deberá proceder a su alta a través del trámite “Alta de Terceros” en la Sede Electrónica de la Junta de Extremadura: </w:t>
      </w:r>
      <w:hyperlink r:id="rId25">
        <w:r w:rsidRPr="00FF2137">
          <w:rPr>
            <w:rStyle w:val="Hipervnculo"/>
            <w:rFonts w:ascii="Calibri" w:eastAsia="Calibri" w:hAnsi="Calibri" w:cs="Calibri"/>
            <w:sz w:val="22"/>
            <w:szCs w:val="22"/>
          </w:rPr>
          <w:t>https://sede.gobex.es/SEDE/privado/ciudadanos/exterior.jsf?cod=5145</w:t>
        </w:r>
      </w:hyperlink>
      <w:r w:rsidRPr="00FF2137">
        <w:rPr>
          <w:rFonts w:ascii="Calibri" w:eastAsia="Calibri" w:hAnsi="Calibri" w:cs="Calibri"/>
          <w:color w:val="000000" w:themeColor="text1"/>
          <w:sz w:val="22"/>
          <w:szCs w:val="22"/>
        </w:rPr>
        <w:t xml:space="preserve"> </w:t>
      </w:r>
    </w:p>
    <w:p w14:paraId="787B216C" w14:textId="77777777" w:rsidR="00845F60" w:rsidRPr="00FF2137" w:rsidRDefault="00845F60" w:rsidP="00845F60">
      <w:pPr>
        <w:widowControl w:val="0"/>
        <w:spacing w:after="0" w:line="240" w:lineRule="auto"/>
        <w:jc w:val="both"/>
        <w:rPr>
          <w:rFonts w:ascii="Calibri" w:eastAsia="Calibri" w:hAnsi="Calibri" w:cs="Calibri"/>
          <w:b/>
          <w:bCs/>
          <w:sz w:val="22"/>
          <w:szCs w:val="22"/>
          <w:u w:val="single"/>
        </w:rPr>
      </w:pPr>
    </w:p>
    <w:p w14:paraId="26BE271E"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4. La liquidación de la ayuda se realizará de oficio por parte del Órgano Instructor, una vez compruebe que la beneficiaria ha obtenido la total financiación del proyecto, a través de la plataforma de crowdfunding puesta a disposición del programa por parte de la Dirección General de Empresa.</w:t>
      </w:r>
    </w:p>
    <w:p w14:paraId="67EF7F8A"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69FCC29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Decimocuarto. Ejecución de los proyectos.</w:t>
      </w:r>
    </w:p>
    <w:p w14:paraId="7B2CE09F" w14:textId="77777777" w:rsidR="00944F01" w:rsidRDefault="00944F01" w:rsidP="00944F01">
      <w:pPr>
        <w:widowControl w:val="0"/>
        <w:spacing w:after="0" w:line="240" w:lineRule="auto"/>
        <w:jc w:val="both"/>
        <w:rPr>
          <w:rFonts w:ascii="Calibri" w:eastAsia="Calibri" w:hAnsi="Calibri" w:cs="Calibri"/>
          <w:color w:val="000000" w:themeColor="text1"/>
          <w:sz w:val="22"/>
          <w:szCs w:val="22"/>
        </w:rPr>
      </w:pPr>
    </w:p>
    <w:p w14:paraId="72FEAFAE" w14:textId="1C8AAA3A" w:rsidR="00944F01" w:rsidRPr="009A7C4D" w:rsidRDefault="009A7C4D" w:rsidP="009A7C4D">
      <w:pPr>
        <w:widowControl w:val="0"/>
        <w:spacing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1. </w:t>
      </w:r>
      <w:r w:rsidR="00944F01" w:rsidRPr="009A7C4D">
        <w:rPr>
          <w:rFonts w:ascii="Calibri" w:eastAsia="Calibri" w:hAnsi="Calibri" w:cs="Calibri"/>
          <w:color w:val="000000" w:themeColor="text1"/>
          <w:sz w:val="22"/>
          <w:szCs w:val="22"/>
        </w:rPr>
        <w:t>La ejecución de proyectos se ajustará a las condiciones, prescripciones y plazos que se establezcan en la resol</w:t>
      </w:r>
      <w:r w:rsidR="00944F01" w:rsidRPr="009A7C4D">
        <w:rPr>
          <w:rFonts w:ascii="Calibri" w:eastAsia="Calibri" w:hAnsi="Calibri" w:cs="Calibri"/>
          <w:sz w:val="22"/>
          <w:szCs w:val="22"/>
        </w:rPr>
        <w:t>ución de concesión.</w:t>
      </w:r>
    </w:p>
    <w:p w14:paraId="2FA6A37E" w14:textId="77777777" w:rsidR="00944F01" w:rsidRPr="00FF2137" w:rsidRDefault="00944F01" w:rsidP="00944F01">
      <w:pPr>
        <w:pStyle w:val="Prrafodelista"/>
        <w:widowControl w:val="0"/>
        <w:spacing w:after="0" w:line="240" w:lineRule="auto"/>
        <w:jc w:val="both"/>
        <w:rPr>
          <w:rFonts w:ascii="Calibri" w:eastAsia="Calibri" w:hAnsi="Calibri" w:cs="Calibri"/>
          <w:color w:val="000000" w:themeColor="text1"/>
          <w:sz w:val="22"/>
          <w:szCs w:val="22"/>
        </w:rPr>
      </w:pPr>
    </w:p>
    <w:p w14:paraId="26DAE73A" w14:textId="4D04257C" w:rsidR="00944F01" w:rsidRPr="004D6C49" w:rsidRDefault="004D6C49" w:rsidP="004D6C49">
      <w:pPr>
        <w:widowControl w:val="0"/>
        <w:spacing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2. </w:t>
      </w:r>
      <w:r w:rsidR="00944F01" w:rsidRPr="004D6C49">
        <w:rPr>
          <w:rFonts w:ascii="Calibri" w:eastAsia="Calibri" w:hAnsi="Calibri" w:cs="Calibri"/>
          <w:color w:val="000000" w:themeColor="text1"/>
          <w:sz w:val="22"/>
          <w:szCs w:val="22"/>
        </w:rPr>
        <w:t xml:space="preserve">Los proyectos, más las posibles prórrogas que se puedan conceder, deberán finalizarse en un plazo no superior a 24 meses contados a partir del día siguiente de la notificación de la resolución de concesión. </w:t>
      </w:r>
    </w:p>
    <w:p w14:paraId="3C9745D0" w14:textId="77777777" w:rsidR="004D6C49" w:rsidRDefault="004D6C49" w:rsidP="004D6C49">
      <w:pPr>
        <w:widowControl w:val="0"/>
        <w:spacing w:after="0" w:line="240" w:lineRule="auto"/>
        <w:jc w:val="both"/>
        <w:rPr>
          <w:rFonts w:ascii="Calibri" w:eastAsia="Calibri" w:hAnsi="Calibri" w:cs="Calibri"/>
          <w:color w:val="000000" w:themeColor="text1"/>
          <w:sz w:val="22"/>
          <w:szCs w:val="22"/>
        </w:rPr>
      </w:pPr>
    </w:p>
    <w:p w14:paraId="172F13C4" w14:textId="3CD672E1" w:rsidR="00944F01" w:rsidRPr="004D6C49" w:rsidRDefault="004D6C49" w:rsidP="004D6C49">
      <w:pPr>
        <w:widowControl w:val="0"/>
        <w:spacing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w:t>
      </w:r>
      <w:r w:rsidR="00944F01" w:rsidRPr="004D6C49">
        <w:rPr>
          <w:rFonts w:ascii="Calibri" w:eastAsia="Calibri" w:hAnsi="Calibri" w:cs="Calibri"/>
          <w:color w:val="000000" w:themeColor="text1"/>
          <w:sz w:val="22"/>
          <w:szCs w:val="22"/>
        </w:rPr>
        <w:t>Serán subvencionables, en todo caso, aquellos gastos que se hubieran realizado desde el día siguiente a la fecha de presentación de la solicitud y hasta la fecha de finalización del plazo de ejecución, no pudiéndose facturar, ejecutar ni pagar gastos imputables al proyecto fuera de dicho periodo.</w:t>
      </w:r>
    </w:p>
    <w:p w14:paraId="252B07C1" w14:textId="77777777" w:rsidR="00845F60" w:rsidRPr="00FF2137" w:rsidRDefault="00845F60" w:rsidP="00845F60">
      <w:pPr>
        <w:widowControl w:val="0"/>
        <w:spacing w:after="0" w:line="240" w:lineRule="auto"/>
        <w:jc w:val="both"/>
        <w:rPr>
          <w:rFonts w:ascii="Calibri" w:eastAsia="Calibri" w:hAnsi="Calibri" w:cs="Calibri"/>
          <w:color w:val="FF0000"/>
          <w:sz w:val="22"/>
          <w:szCs w:val="22"/>
        </w:rPr>
      </w:pPr>
    </w:p>
    <w:p w14:paraId="7ED5490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4. Todos los gastos deben abonarse a través de entidad bancaria, no resultando válidos aquellos pagos que sean realizados en metálico.</w:t>
      </w:r>
    </w:p>
    <w:p w14:paraId="575EC00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8F9680A"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5. En todo caso las facturas correspondientes a los gastos subvencionables deberán abonarse, de </w:t>
      </w:r>
      <w:r w:rsidRPr="00FF2137">
        <w:rPr>
          <w:rFonts w:ascii="Calibri" w:eastAsia="Calibri" w:hAnsi="Calibri" w:cs="Calibri"/>
          <w:color w:val="000000" w:themeColor="text1"/>
          <w:sz w:val="22"/>
          <w:szCs w:val="22"/>
        </w:rPr>
        <w:lastRenderedPageBreak/>
        <w:t>conformidad con lo señalado en el artículo 31.2 de la Ley 38/2003, de 17 de noviembre, General de Subvenciones, en los plazos de pago previstos en la normativa sectorial que le sea de aplicación o, en su defecto, en los establecidos en la Ley 3/2004, de 29 de diciembre, por la que se establecen medidas de lucha contra la morosidad en las operaciones comerciales.</w:t>
      </w:r>
    </w:p>
    <w:p w14:paraId="43193ADF"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39F464CA"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Decimoquinto. Justificación de la ayuda.</w:t>
      </w:r>
    </w:p>
    <w:p w14:paraId="6FCB62CF"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689A9FB3" w14:textId="6D847FAD" w:rsidR="00845F60" w:rsidRPr="00AC6758"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1. La justificación total del proyecto se realizará, como máximo, en el plazo de 1 mes a partir del día siguiente al fin del plazo de ejecución del proyecto establecido en </w:t>
      </w:r>
      <w:r w:rsidRPr="00AC6758">
        <w:rPr>
          <w:rFonts w:ascii="Calibri" w:eastAsia="Calibri" w:hAnsi="Calibri" w:cs="Calibri"/>
          <w:color w:val="000000" w:themeColor="text1"/>
          <w:sz w:val="22"/>
          <w:szCs w:val="22"/>
        </w:rPr>
        <w:t xml:space="preserve">la resolución de concesión, o en el plazo establecido en la posible prórroga que al efecto se pueda establecer. </w:t>
      </w:r>
    </w:p>
    <w:p w14:paraId="0EED83A7" w14:textId="77777777" w:rsidR="00845F60" w:rsidRPr="00AC6758" w:rsidRDefault="00845F60" w:rsidP="00845F60">
      <w:pPr>
        <w:widowControl w:val="0"/>
        <w:spacing w:after="0" w:line="240" w:lineRule="auto"/>
        <w:jc w:val="both"/>
        <w:rPr>
          <w:rFonts w:ascii="Calibri" w:eastAsia="Calibri" w:hAnsi="Calibri" w:cs="Calibri"/>
          <w:color w:val="000000" w:themeColor="text1"/>
          <w:sz w:val="22"/>
          <w:szCs w:val="22"/>
        </w:rPr>
      </w:pPr>
    </w:p>
    <w:p w14:paraId="48E0472E" w14:textId="77777777" w:rsidR="00845F60" w:rsidRPr="00FF2137" w:rsidRDefault="00845F60" w:rsidP="00845F60">
      <w:pPr>
        <w:widowControl w:val="0"/>
        <w:spacing w:after="0" w:line="240" w:lineRule="auto"/>
        <w:jc w:val="both"/>
        <w:rPr>
          <w:rFonts w:ascii="Calibri" w:eastAsia="Calibri" w:hAnsi="Calibri" w:cs="Calibri"/>
          <w:color w:val="FF0000"/>
          <w:sz w:val="22"/>
          <w:szCs w:val="22"/>
        </w:rPr>
      </w:pPr>
      <w:r w:rsidRPr="00AC6758">
        <w:rPr>
          <w:rFonts w:ascii="Calibri" w:eastAsia="Calibri" w:hAnsi="Calibri" w:cs="Calibri"/>
          <w:sz w:val="22"/>
          <w:szCs w:val="22"/>
        </w:rPr>
        <w:t>2. La justificación de la subvención se presentará aportando los siguientes documentos, a través de la sede electrónica de la Junta de Extremadura por la empresa beneficiaria</w:t>
      </w:r>
      <w:r w:rsidRPr="00FF2137">
        <w:rPr>
          <w:rFonts w:ascii="Calibri" w:eastAsia="Calibri" w:hAnsi="Calibri" w:cs="Calibri"/>
          <w:sz w:val="22"/>
          <w:szCs w:val="22"/>
        </w:rPr>
        <w:t xml:space="preserve"> o su representante expresamente autorizado:</w:t>
      </w:r>
    </w:p>
    <w:p w14:paraId="5F177B50" w14:textId="77777777" w:rsidR="00845F60" w:rsidRPr="00FF2137" w:rsidRDefault="00845F60" w:rsidP="00845F60">
      <w:pPr>
        <w:widowControl w:val="0"/>
        <w:spacing w:after="0" w:line="240" w:lineRule="auto"/>
        <w:jc w:val="both"/>
        <w:rPr>
          <w:rFonts w:ascii="Calibri" w:eastAsia="Calibri" w:hAnsi="Calibri" w:cs="Calibri"/>
          <w:color w:val="00B050"/>
          <w:sz w:val="22"/>
          <w:szCs w:val="22"/>
        </w:rPr>
      </w:pPr>
    </w:p>
    <w:p w14:paraId="22E29078" w14:textId="77777777" w:rsidR="00845F60" w:rsidRPr="00FF2137" w:rsidRDefault="00845F60" w:rsidP="00845F60">
      <w:pPr>
        <w:pStyle w:val="Prrafodelista"/>
        <w:widowControl w:val="0"/>
        <w:numPr>
          <w:ilvl w:val="0"/>
          <w:numId w:val="2"/>
        </w:numPr>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Memoria justificativa del desarrollo del proyecto, donde se justifiquen posibles desviaciones conforme a la memoria y cronograma presentados en la fase de solicitud de la ayuda y que sirvió de base para la concesión de la ayuda. Deberá incorporar evidencias del proyecto llevado a cabo.</w:t>
      </w:r>
    </w:p>
    <w:p w14:paraId="68CD0E5A" w14:textId="77777777" w:rsidR="00845F60" w:rsidRPr="00FF2137" w:rsidRDefault="00845F60" w:rsidP="00845F60">
      <w:pPr>
        <w:widowControl w:val="0"/>
        <w:spacing w:after="0" w:line="240" w:lineRule="auto"/>
        <w:ind w:left="630" w:hanging="360"/>
        <w:jc w:val="both"/>
        <w:rPr>
          <w:rFonts w:ascii="Calibri" w:eastAsia="Calibri" w:hAnsi="Calibri" w:cs="Calibri"/>
          <w:color w:val="0070C0"/>
          <w:sz w:val="22"/>
          <w:szCs w:val="22"/>
        </w:rPr>
      </w:pPr>
    </w:p>
    <w:p w14:paraId="1DAC8CD5" w14:textId="77777777" w:rsidR="00845F60" w:rsidRPr="00FF2137" w:rsidRDefault="00845F60" w:rsidP="00845F60">
      <w:pPr>
        <w:pStyle w:val="Prrafodelista"/>
        <w:widowControl w:val="0"/>
        <w:numPr>
          <w:ilvl w:val="0"/>
          <w:numId w:val="2"/>
        </w:numPr>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Memoria económica sobre gastos y pagos realizados, que incluirá una relación clasificada de los mismos conforme a las categorías establecidas en el punto 1 del artículo 7 del presente Decreto, con identificación del proveedor y del documento justificativo, su importe, fecha de emisión y fecha de pago, así como una breve explicación de las características y naturaleza del gasto.</w:t>
      </w:r>
    </w:p>
    <w:p w14:paraId="7FA37DB3" w14:textId="77777777" w:rsidR="00845F60" w:rsidRPr="00FF2137" w:rsidRDefault="00845F60" w:rsidP="00845F60">
      <w:pPr>
        <w:widowControl w:val="0"/>
        <w:spacing w:after="0" w:line="240" w:lineRule="auto"/>
        <w:ind w:left="630" w:hanging="348"/>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3E1A3051" w14:textId="77777777" w:rsidR="00845F60" w:rsidRPr="00FF2137" w:rsidRDefault="00845F60" w:rsidP="00845F60">
      <w:pPr>
        <w:pStyle w:val="Prrafodelista"/>
        <w:widowControl w:val="0"/>
        <w:numPr>
          <w:ilvl w:val="0"/>
          <w:numId w:val="2"/>
        </w:numPr>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Facturas justificativas de los gastos subvencionados y ejecutados y sus correspondientes documentos de pago. Con relación a los gastos de personal (punto 1.a del artículo 3 de la presente norma), se deberán justificar los mismos mediante copia de las nóminas del personal adscrito a la ejecución del proyecto más copia de los Seguros Sociales, así como de los justificantes bancarios acreditativos de sus pagos, acompañados de una Memoria en la que se detalle las acciones llevadas a cabo por el personal subvencionado.</w:t>
      </w:r>
    </w:p>
    <w:p w14:paraId="0DBC69AC" w14:textId="77777777" w:rsidR="00845F60" w:rsidRPr="00FF2137" w:rsidRDefault="00845F60" w:rsidP="00845F60">
      <w:pPr>
        <w:widowControl w:val="0"/>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 </w:t>
      </w:r>
    </w:p>
    <w:p w14:paraId="102EA196" w14:textId="77777777" w:rsidR="00845F60" w:rsidRPr="00FF2137" w:rsidRDefault="00845F60" w:rsidP="00845F60">
      <w:pPr>
        <w:widowControl w:val="0"/>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No será necesario aportar facturas ni justificantes de pago de los costes indirectos subvencionados, contemplados en el artículo 7.1.h del presente Decreto.</w:t>
      </w:r>
    </w:p>
    <w:p w14:paraId="67F9B083" w14:textId="77777777" w:rsidR="00845F60" w:rsidRPr="00FF2137" w:rsidRDefault="00845F60" w:rsidP="00845F60">
      <w:pPr>
        <w:widowControl w:val="0"/>
        <w:spacing w:after="0" w:line="240" w:lineRule="auto"/>
        <w:ind w:left="630"/>
        <w:jc w:val="both"/>
        <w:rPr>
          <w:rFonts w:ascii="Calibri" w:eastAsia="Calibri" w:hAnsi="Calibri" w:cs="Calibri"/>
          <w:color w:val="000000" w:themeColor="text1"/>
          <w:sz w:val="22"/>
          <w:szCs w:val="22"/>
        </w:rPr>
      </w:pPr>
    </w:p>
    <w:p w14:paraId="70F57431" w14:textId="77777777" w:rsidR="00845F60" w:rsidRPr="00FF2137" w:rsidRDefault="00845F60" w:rsidP="00845F60">
      <w:pPr>
        <w:pStyle w:val="Prrafodelista"/>
        <w:widowControl w:val="0"/>
        <w:numPr>
          <w:ilvl w:val="0"/>
          <w:numId w:val="2"/>
        </w:numPr>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Justificación documental que acredite el cumplimiento de requisitos de publicidad exigidos en la resolución de concesión.</w:t>
      </w:r>
    </w:p>
    <w:p w14:paraId="13777D81" w14:textId="77777777" w:rsidR="00845F60" w:rsidRPr="00FF2137" w:rsidRDefault="00845F60" w:rsidP="00845F60">
      <w:pPr>
        <w:pStyle w:val="Prrafodelista"/>
        <w:widowControl w:val="0"/>
        <w:spacing w:after="0" w:line="240" w:lineRule="auto"/>
        <w:ind w:left="630"/>
        <w:jc w:val="both"/>
        <w:rPr>
          <w:rFonts w:ascii="Calibri" w:eastAsia="Calibri" w:hAnsi="Calibri" w:cs="Calibri"/>
          <w:color w:val="000000" w:themeColor="text1"/>
          <w:sz w:val="22"/>
          <w:szCs w:val="22"/>
        </w:rPr>
      </w:pPr>
    </w:p>
    <w:p w14:paraId="6A168185" w14:textId="77777777" w:rsidR="00845F60" w:rsidRPr="00FF2137" w:rsidRDefault="00845F60" w:rsidP="00845F60">
      <w:pPr>
        <w:pStyle w:val="Prrafodelista"/>
        <w:widowControl w:val="0"/>
        <w:numPr>
          <w:ilvl w:val="0"/>
          <w:numId w:val="2"/>
        </w:numPr>
        <w:spacing w:after="0" w:line="240" w:lineRule="auto"/>
        <w:ind w:left="630"/>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 fin de justificar convenientemente que la pyme mantiene un sistema de contabilidad separada o código contable adecuado, deberá remitir copia de la parte del Libro Mayor de la empresa que corresponda a la anotación contable de todas las transacciones relacionadas con las operaciones llevadas a cabo con la concesión de la subvención.</w:t>
      </w:r>
    </w:p>
    <w:p w14:paraId="7C73CC57" w14:textId="77777777" w:rsidR="00845F60" w:rsidRPr="00FF2137" w:rsidRDefault="00845F60" w:rsidP="00845F60">
      <w:pPr>
        <w:pStyle w:val="Prrafodelista"/>
        <w:widowControl w:val="0"/>
        <w:spacing w:after="0" w:line="240" w:lineRule="auto"/>
        <w:ind w:left="630"/>
        <w:jc w:val="both"/>
        <w:rPr>
          <w:rFonts w:ascii="Calibri" w:eastAsia="Calibri" w:hAnsi="Calibri" w:cs="Calibri"/>
          <w:color w:val="000000" w:themeColor="text1"/>
          <w:sz w:val="22"/>
          <w:szCs w:val="22"/>
        </w:rPr>
      </w:pPr>
    </w:p>
    <w:p w14:paraId="01731D92"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Además, cuando la empresa beneficiaria no hubiera autorizado expresamente en el formulario de solicitud de la ayuda a que sean consultados o recabados de oficio, deberá aportarse:</w:t>
      </w:r>
    </w:p>
    <w:p w14:paraId="3842162C"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5A596F4C" w14:textId="77777777" w:rsidR="00845F60" w:rsidRPr="00FF2137" w:rsidRDefault="00845F60" w:rsidP="00845F60">
      <w:pPr>
        <w:pStyle w:val="Prrafodelista"/>
        <w:widowControl w:val="0"/>
        <w:numPr>
          <w:ilvl w:val="0"/>
          <w:numId w:val="2"/>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Certificado que acredite que la empresa solicitante de la ayuda se encuentra al corriente de </w:t>
      </w:r>
      <w:r w:rsidRPr="00FF2137">
        <w:rPr>
          <w:rFonts w:ascii="Calibri" w:eastAsia="Calibri" w:hAnsi="Calibri" w:cs="Calibri"/>
          <w:color w:val="000000" w:themeColor="text1"/>
          <w:sz w:val="22"/>
          <w:szCs w:val="22"/>
        </w:rPr>
        <w:lastRenderedPageBreak/>
        <w:t>sus obligaciones fiscales con la Hacienda del Estado.</w:t>
      </w:r>
    </w:p>
    <w:p w14:paraId="340FAFB2"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p w14:paraId="58D40785" w14:textId="77777777" w:rsidR="00845F60" w:rsidRPr="00FF2137" w:rsidRDefault="00845F60" w:rsidP="00845F60">
      <w:pPr>
        <w:pStyle w:val="Prrafodelista"/>
        <w:widowControl w:val="0"/>
        <w:numPr>
          <w:ilvl w:val="0"/>
          <w:numId w:val="2"/>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Certificado que acredite que la empresa solicitante de la ayuda se encuentra al corriente de sus obligaciones con la Seguridad Social.</w:t>
      </w:r>
    </w:p>
    <w:p w14:paraId="59315A92"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p w14:paraId="556C8A66" w14:textId="77777777" w:rsidR="00845F60" w:rsidRPr="00FF2137" w:rsidRDefault="00845F60" w:rsidP="00845F60">
      <w:pPr>
        <w:pStyle w:val="Prrafodelista"/>
        <w:widowControl w:val="0"/>
        <w:numPr>
          <w:ilvl w:val="0"/>
          <w:numId w:val="2"/>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Certificado que acredite que la empresa solicitante de la ayuda no tiene deudas con la Hacienda de la Comunidad Autónoma de Extremadura.</w:t>
      </w:r>
    </w:p>
    <w:p w14:paraId="40065275" w14:textId="77777777" w:rsidR="00845F60" w:rsidRPr="00FF2137" w:rsidRDefault="00845F60" w:rsidP="00845F60">
      <w:pPr>
        <w:widowControl w:val="0"/>
        <w:spacing w:after="0" w:line="240" w:lineRule="auto"/>
        <w:ind w:left="720"/>
        <w:jc w:val="both"/>
        <w:rPr>
          <w:rFonts w:ascii="Calibri" w:eastAsia="Calibri" w:hAnsi="Calibri" w:cs="Calibri"/>
          <w:color w:val="000000" w:themeColor="text1"/>
          <w:sz w:val="22"/>
          <w:szCs w:val="22"/>
        </w:rPr>
      </w:pPr>
    </w:p>
    <w:p w14:paraId="4D961F74"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3. Transcurrido el plazo de justificación establecido en el punto 1 del presente apartado sin haberse presentado la misma, se requerirá a la pyme beneficiaria para que sea aportada en un plazo </w:t>
      </w:r>
      <w:r w:rsidRPr="00B507F6">
        <w:rPr>
          <w:rFonts w:ascii="Calibri" w:eastAsia="Calibri" w:hAnsi="Calibri" w:cs="Calibri"/>
          <w:color w:val="000000" w:themeColor="text1"/>
          <w:sz w:val="22"/>
          <w:szCs w:val="22"/>
        </w:rPr>
        <w:t>improrrogable de quince días.</w:t>
      </w:r>
      <w:r w:rsidRPr="00FF2137">
        <w:rPr>
          <w:rFonts w:ascii="Calibri" w:eastAsia="Calibri" w:hAnsi="Calibri" w:cs="Calibri"/>
          <w:color w:val="000000" w:themeColor="text1"/>
          <w:sz w:val="22"/>
          <w:szCs w:val="22"/>
        </w:rPr>
        <w:t xml:space="preserve"> La falta de presentación de la solicitud de liquidación en el plazo establecido conllevará la pérdida del derecho a la subvención.</w:t>
      </w:r>
    </w:p>
    <w:p w14:paraId="134193E3"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55D330C6"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r w:rsidRPr="00FF2137">
        <w:rPr>
          <w:rFonts w:ascii="Calibri" w:eastAsia="Calibri" w:hAnsi="Calibri" w:cs="Calibri"/>
          <w:color w:val="000000" w:themeColor="text1"/>
          <w:sz w:val="22"/>
          <w:szCs w:val="22"/>
        </w:rPr>
        <w:t>Decimosexto. Financiación de las ayudas.</w:t>
      </w:r>
    </w:p>
    <w:p w14:paraId="2202F672"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66B53713"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1. El coste de las acciones previstas en la presente convocatoria será imputado a la aplicación presupuestaria 14004.G323A.77000_FD211A1302, proyecto de Gasto 20250062 Ayudas cofinanciación Crowdfunding, por un importe de 300.000 euros con cargo a la presente anualidad 2025.</w:t>
      </w:r>
    </w:p>
    <w:p w14:paraId="510EAE9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3B4BC246"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 xml:space="preserve">2. </w:t>
      </w:r>
      <w:r w:rsidRPr="00FF2137">
        <w:rPr>
          <w:rFonts w:ascii="Calibri" w:eastAsia="Calibri" w:hAnsi="Calibri" w:cs="Calibri"/>
          <w:sz w:val="22"/>
          <w:szCs w:val="22"/>
        </w:rPr>
        <w:t xml:space="preserve">El importe total de la convocatoria se distribuye entre las dos líneas de actuaciones subvencionables, conforme al siguiente desglose: </w:t>
      </w:r>
    </w:p>
    <w:p w14:paraId="6468C9D9"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2314828B" w14:textId="77777777" w:rsidR="00845F60" w:rsidRPr="00FF2137" w:rsidRDefault="00845F60" w:rsidP="00845F60">
      <w:pPr>
        <w:pStyle w:val="Prrafodelista"/>
        <w:widowControl w:val="0"/>
        <w:numPr>
          <w:ilvl w:val="0"/>
          <w:numId w:val="1"/>
        </w:numPr>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sz w:val="22"/>
          <w:szCs w:val="22"/>
        </w:rPr>
        <w:t>Para los p</w:t>
      </w:r>
      <w:r w:rsidRPr="00FF2137">
        <w:rPr>
          <w:rFonts w:ascii="Calibri" w:eastAsia="Calibri" w:hAnsi="Calibri" w:cs="Calibri"/>
          <w:color w:val="000000" w:themeColor="text1"/>
          <w:sz w:val="22"/>
          <w:szCs w:val="22"/>
        </w:rPr>
        <w:t>royectos financiables a través de crowdfunding de recompensas, conforme a lo establecido en el artículo 6 del presente decreto, la dotación presupuestaria es de 75.000 euros.</w:t>
      </w:r>
    </w:p>
    <w:p w14:paraId="64E0D9DF" w14:textId="77777777" w:rsidR="00845F60" w:rsidRPr="00FF2137" w:rsidRDefault="00845F60" w:rsidP="00845F60">
      <w:pPr>
        <w:pStyle w:val="Prrafodelista"/>
        <w:widowControl w:val="0"/>
        <w:spacing w:after="0" w:line="240" w:lineRule="auto"/>
        <w:jc w:val="both"/>
        <w:rPr>
          <w:rFonts w:ascii="Calibri" w:eastAsia="Calibri" w:hAnsi="Calibri" w:cs="Calibri"/>
          <w:color w:val="000000" w:themeColor="text1"/>
          <w:sz w:val="22"/>
          <w:szCs w:val="22"/>
        </w:rPr>
      </w:pPr>
    </w:p>
    <w:p w14:paraId="211335E0" w14:textId="77777777" w:rsidR="00845F60" w:rsidRPr="00FF2137" w:rsidRDefault="00845F60" w:rsidP="00845F60">
      <w:pPr>
        <w:pStyle w:val="Prrafodelista"/>
        <w:widowControl w:val="0"/>
        <w:numPr>
          <w:ilvl w:val="0"/>
          <w:numId w:val="1"/>
        </w:numPr>
        <w:spacing w:after="0" w:line="240" w:lineRule="auto"/>
        <w:jc w:val="both"/>
        <w:rPr>
          <w:rFonts w:ascii="Calibri" w:eastAsia="Calibri" w:hAnsi="Calibri" w:cs="Calibri"/>
          <w:sz w:val="22"/>
          <w:szCs w:val="22"/>
        </w:rPr>
      </w:pPr>
      <w:r w:rsidRPr="00FF2137">
        <w:rPr>
          <w:rFonts w:ascii="Calibri" w:eastAsia="Calibri" w:hAnsi="Calibri" w:cs="Calibri"/>
          <w:color w:val="000000" w:themeColor="text1"/>
          <w:sz w:val="22"/>
          <w:szCs w:val="22"/>
        </w:rPr>
        <w:t>Para los proyectos financiables a través de crowdfunding de inversión, conforme a lo establecido en el artículo 6 del presente decreto, la dotación presupuestaria es de 225.000 euros.</w:t>
      </w:r>
    </w:p>
    <w:p w14:paraId="7906A17F" w14:textId="77777777" w:rsidR="00845F60" w:rsidRPr="00FF2137" w:rsidRDefault="00845F60" w:rsidP="00845F60">
      <w:pPr>
        <w:pStyle w:val="Prrafodelista"/>
        <w:widowControl w:val="0"/>
        <w:spacing w:after="0" w:line="240" w:lineRule="auto"/>
        <w:jc w:val="both"/>
        <w:rPr>
          <w:rFonts w:ascii="Calibri" w:eastAsia="Calibri" w:hAnsi="Calibri" w:cs="Calibri"/>
          <w:sz w:val="22"/>
          <w:szCs w:val="22"/>
        </w:rPr>
      </w:pPr>
    </w:p>
    <w:p w14:paraId="0E6E7E26" w14:textId="77777777" w:rsidR="00845F60" w:rsidRPr="00FF2137" w:rsidRDefault="00845F60" w:rsidP="00845F60">
      <w:pPr>
        <w:pStyle w:val="Prrafodelista"/>
        <w:widowControl w:val="0"/>
        <w:numPr>
          <w:ilvl w:val="0"/>
          <w:numId w:val="1"/>
        </w:numPr>
        <w:spacing w:after="0" w:line="240" w:lineRule="auto"/>
        <w:jc w:val="both"/>
        <w:rPr>
          <w:rFonts w:ascii="Calibri" w:eastAsia="Calibri" w:hAnsi="Calibri" w:cs="Calibri"/>
          <w:sz w:val="22"/>
          <w:szCs w:val="22"/>
        </w:rPr>
      </w:pPr>
      <w:r w:rsidRPr="00FF2137">
        <w:rPr>
          <w:rFonts w:ascii="Calibri" w:eastAsia="Calibri" w:hAnsi="Calibri" w:cs="Calibri"/>
          <w:sz w:val="22"/>
          <w:szCs w:val="22"/>
        </w:rPr>
        <w:t>Podrá derivarse la cantidad económica prevista para una línea de las actuaciones subvencionables en la que se necesite más dotación presupuestaria para atender las solicitudes presentadas, siempre que en la otra línea se haya producido un remanente y no exista ninguna solicitud de esa línea pendiente de resolver.</w:t>
      </w:r>
    </w:p>
    <w:p w14:paraId="3FEA38C5"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1790A38D"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2DF24BA"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 xml:space="preserve">3. La financiación de las presentes ayudas se realizará, </w:t>
      </w:r>
      <w:r w:rsidRPr="00336577">
        <w:rPr>
          <w:rFonts w:ascii="Calibri" w:eastAsia="Calibri" w:hAnsi="Calibri" w:cs="Calibri"/>
          <w:color w:val="000000" w:themeColor="text1"/>
          <w:sz w:val="22"/>
          <w:szCs w:val="22"/>
        </w:rPr>
        <w:t>siempre que sea posible</w:t>
      </w:r>
      <w:r w:rsidRPr="00FF2137">
        <w:rPr>
          <w:rFonts w:ascii="Calibri" w:eastAsia="Calibri" w:hAnsi="Calibri" w:cs="Calibri"/>
          <w:color w:val="000000" w:themeColor="text1"/>
          <w:sz w:val="22"/>
          <w:szCs w:val="22"/>
        </w:rPr>
        <w:t>, con un porcentaje de cofinanciación del 85% con cargo al Programa Operativo del Fondo Europeo de Desarrollo Regional -FEDER- de Extremadura correspondiente al periodo de programación 2021-2027, dentro del Objetivo Político 1 “una Europa más competitiva e inteligente, promoviendo una transformación económica innovadora e inteligente y una conectividad regional a las tecnologías de la información y de las comunicaciones”; Prioridad 1.A “Transición Digital e Inteligente” y Objetivo Específico 1.3 “El refuerzo del crecimiento sostenible y la competitividad de las pymes y la creación de empleo en estas, también mediante inversiones productivas”.</w:t>
      </w:r>
    </w:p>
    <w:p w14:paraId="6590B881"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7C030AE5"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r w:rsidRPr="00FF2137">
        <w:rPr>
          <w:rFonts w:ascii="Calibri" w:eastAsia="Calibri" w:hAnsi="Calibri" w:cs="Calibri"/>
          <w:color w:val="000000" w:themeColor="text1"/>
          <w:sz w:val="22"/>
          <w:szCs w:val="22"/>
        </w:rPr>
        <w:t>Decimoséptimo.  Normativa comunitaria aplicable en materia de Ayudas de Estado.</w:t>
      </w:r>
    </w:p>
    <w:p w14:paraId="1BC5F1D3"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319D3AC2" w14:textId="77777777" w:rsidR="003A2F24" w:rsidRDefault="00845F60" w:rsidP="008E2EF5">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lastRenderedPageBreak/>
        <w:t>Las presentes ayudas tienen la consideración de minimis, sujetándose a lo establecido en el Reglamento (UE) 2023/2831 de la Comisión, de 13 de diciembre de 2023, relativo a la aplicación de los artículos 107 y 108 del Tratado de Funcionamiento de la Unión Europea a las ayudas de minimis</w:t>
      </w:r>
      <w:r w:rsidR="003A2F24">
        <w:rPr>
          <w:rFonts w:ascii="Calibri" w:eastAsia="Calibri" w:hAnsi="Calibri" w:cs="Calibri"/>
          <w:color w:val="000000" w:themeColor="text1"/>
          <w:sz w:val="22"/>
          <w:szCs w:val="22"/>
        </w:rPr>
        <w:t xml:space="preserve">. </w:t>
      </w:r>
    </w:p>
    <w:p w14:paraId="7EC31090" w14:textId="77777777" w:rsidR="003A2F24" w:rsidRDefault="003A2F24" w:rsidP="008E2EF5">
      <w:pPr>
        <w:widowControl w:val="0"/>
        <w:spacing w:after="0" w:line="240" w:lineRule="auto"/>
        <w:jc w:val="both"/>
        <w:rPr>
          <w:rFonts w:ascii="Calibri" w:eastAsia="Calibri" w:hAnsi="Calibri" w:cs="Calibri"/>
          <w:color w:val="000000" w:themeColor="text1"/>
          <w:sz w:val="22"/>
          <w:szCs w:val="22"/>
        </w:rPr>
      </w:pPr>
    </w:p>
    <w:p w14:paraId="3CB6D7DB" w14:textId="77E3F1E0" w:rsidR="00E05CD0" w:rsidRPr="008E2EF5" w:rsidRDefault="00E05CD0" w:rsidP="008E2EF5">
      <w:pPr>
        <w:widowControl w:val="0"/>
        <w:spacing w:after="0" w:line="240" w:lineRule="auto"/>
        <w:jc w:val="both"/>
        <w:rPr>
          <w:rFonts w:ascii="Calibri" w:eastAsia="Calibri" w:hAnsi="Calibri" w:cs="Calibri"/>
          <w:color w:val="000000" w:themeColor="text1"/>
          <w:sz w:val="22"/>
          <w:szCs w:val="22"/>
        </w:rPr>
      </w:pPr>
      <w:r w:rsidRPr="008E2EF5">
        <w:rPr>
          <w:rFonts w:ascii="Calibri" w:eastAsia="Calibri" w:hAnsi="Calibri" w:cs="Calibri"/>
          <w:color w:val="000000" w:themeColor="text1"/>
          <w:sz w:val="22"/>
          <w:szCs w:val="22"/>
        </w:rPr>
        <w:t>De acuerdo con lo señalado en el citado Reglamento el importe total de las ayudas de minimis concedidas por un Estado miembro a una única empresa no excederá de 300 000 euros durante un periodo de los tres años previos a la concesión de las subvenciones establecidas en el presente Decreto, requisito que será comprobado de oficio por parte del órgano instructor.</w:t>
      </w:r>
    </w:p>
    <w:p w14:paraId="04649CD1"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p>
    <w:p w14:paraId="22E0A737" w14:textId="77777777"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Decimoctavo. Eficacia y recursos.</w:t>
      </w:r>
    </w:p>
    <w:p w14:paraId="1F7B9FAE" w14:textId="77777777" w:rsidR="00845F60" w:rsidRPr="00FF2137" w:rsidRDefault="00845F60" w:rsidP="00845F60">
      <w:pPr>
        <w:widowControl w:val="0"/>
        <w:spacing w:after="0" w:line="240" w:lineRule="auto"/>
        <w:jc w:val="both"/>
        <w:rPr>
          <w:rFonts w:ascii="Calibri" w:eastAsia="Calibri" w:hAnsi="Calibri" w:cs="Calibri"/>
          <w:b/>
          <w:bCs/>
          <w:color w:val="000000" w:themeColor="text1"/>
          <w:sz w:val="22"/>
          <w:szCs w:val="22"/>
        </w:rPr>
      </w:pPr>
    </w:p>
    <w:p w14:paraId="64A9A09D" w14:textId="6805B802" w:rsidR="00845F60" w:rsidRPr="00FF2137" w:rsidRDefault="00845F60" w:rsidP="00845F60">
      <w:pPr>
        <w:widowControl w:val="0"/>
        <w:spacing w:after="0" w:line="240" w:lineRule="auto"/>
        <w:jc w:val="both"/>
        <w:rPr>
          <w:rFonts w:ascii="Calibri" w:eastAsia="Calibri" w:hAnsi="Calibri" w:cs="Calibri"/>
          <w:color w:val="000000" w:themeColor="text1"/>
          <w:sz w:val="22"/>
          <w:szCs w:val="22"/>
        </w:rPr>
      </w:pPr>
      <w:r w:rsidRPr="00FF2137">
        <w:rPr>
          <w:rFonts w:ascii="Calibri" w:eastAsia="Calibri" w:hAnsi="Calibri" w:cs="Calibri"/>
          <w:color w:val="000000" w:themeColor="text1"/>
          <w:sz w:val="22"/>
          <w:szCs w:val="22"/>
        </w:rPr>
        <w:t>La presente convocatoria surtirá efecto el día siguiente a su publicación, junto con el extracto de la misma previsto en el artículo 20.8 a) de Ley 38/2003, de 17 de noviembre, General de Subvenciones, en el Diario Oficial de Extremadura</w:t>
      </w:r>
      <w:r w:rsidR="00C11DE4">
        <w:rPr>
          <w:rFonts w:ascii="Calibri" w:eastAsia="Calibri" w:hAnsi="Calibri" w:cs="Calibri"/>
          <w:color w:val="000000" w:themeColor="text1"/>
          <w:sz w:val="22"/>
          <w:szCs w:val="22"/>
        </w:rPr>
        <w:t xml:space="preserve"> (</w:t>
      </w:r>
      <w:hyperlink r:id="rId26" w:history="1">
        <w:r w:rsidR="00C11DE4" w:rsidRPr="00E63154">
          <w:rPr>
            <w:rStyle w:val="Hipervnculo"/>
            <w:rFonts w:ascii="Calibri" w:eastAsia="Calibri" w:hAnsi="Calibri" w:cs="Calibri"/>
            <w:sz w:val="22"/>
            <w:szCs w:val="22"/>
          </w:rPr>
          <w:t>http://doe.juntaex.es</w:t>
        </w:r>
      </w:hyperlink>
      <w:r w:rsidR="00C11DE4">
        <w:rPr>
          <w:rFonts w:ascii="Calibri" w:eastAsia="Calibri" w:hAnsi="Calibri" w:cs="Calibri"/>
          <w:color w:val="000000" w:themeColor="text1"/>
          <w:sz w:val="22"/>
          <w:szCs w:val="22"/>
        </w:rPr>
        <w:t>)</w:t>
      </w:r>
      <w:r w:rsidRPr="00FF2137">
        <w:rPr>
          <w:rFonts w:ascii="Calibri" w:eastAsia="Calibri" w:hAnsi="Calibri" w:cs="Calibri"/>
          <w:color w:val="000000" w:themeColor="text1"/>
          <w:sz w:val="22"/>
          <w:szCs w:val="22"/>
        </w:rPr>
        <w:t xml:space="preserve"> y contra la misma, que pone fin a la vía administrativa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Contencioso-administrativa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5A838F09"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04132A9C" w14:textId="77777777" w:rsidR="00845F60" w:rsidRPr="00FF2137" w:rsidRDefault="00845F60" w:rsidP="00845F60">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Disposición final primera. Normas aplicables. Supletoriedad. </w:t>
      </w:r>
    </w:p>
    <w:p w14:paraId="6E564A15"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7F64F64B"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En todo aquello no regulado expresamente por el presente decreto será de aplicación la Ley 6/2011, de 23 de marzo, de Subvenciones de la Comunidad Autónoma de Extremadura y la normativa básica contenida en la Ley 38/2003, de 17 de noviembre, General de Subvenciones y su Reglamento, la Ley de Presupuestos de la Comunidad Autónoma de cada ejercicio, la Ley 5/2007, de 19 de abril, General de Hacienda Pública de Extremadura, disposiciones legales estatales, con carácter supletorio, incluidos los preceptos de la Ley 38/2003 y las disposiciones reglamentarias de igual rango que se dicten con posterioridad. </w:t>
      </w:r>
    </w:p>
    <w:p w14:paraId="5F49A663"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278109A5" w14:textId="77777777" w:rsidR="00845F60" w:rsidRPr="00FF2137" w:rsidRDefault="00845F60" w:rsidP="00845F60">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Disposición final segunda. Habilitación normativa. </w:t>
      </w:r>
    </w:p>
    <w:p w14:paraId="1C5BC514"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07A44458"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 xml:space="preserve">Se faculta a la persona titular de la Secretaría General de la Consejería que en cada momento ejerza las competencias sobre la materia objeto de estas bases reguladoras, para dictar resoluciones o adoptar las medidas que resulten necesarias para la ejecución de lo previsto en este decreto. </w:t>
      </w:r>
    </w:p>
    <w:p w14:paraId="43DEA0A9"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4EC6522E" w14:textId="77777777" w:rsidR="00845F60" w:rsidRPr="00FF2137" w:rsidRDefault="00845F60" w:rsidP="00845F60">
      <w:pPr>
        <w:widowControl w:val="0"/>
        <w:spacing w:after="0" w:line="240" w:lineRule="auto"/>
        <w:jc w:val="both"/>
        <w:rPr>
          <w:rFonts w:ascii="Calibri" w:eastAsia="Calibri" w:hAnsi="Calibri" w:cs="Calibri"/>
          <w:b/>
          <w:bCs/>
          <w:sz w:val="22"/>
          <w:szCs w:val="22"/>
        </w:rPr>
      </w:pPr>
      <w:r w:rsidRPr="00FF2137">
        <w:rPr>
          <w:rFonts w:ascii="Calibri" w:eastAsia="Calibri" w:hAnsi="Calibri" w:cs="Calibri"/>
          <w:b/>
          <w:bCs/>
          <w:sz w:val="22"/>
          <w:szCs w:val="22"/>
        </w:rPr>
        <w:t xml:space="preserve">Disposición final tercera. Entrada en vigor. </w:t>
      </w:r>
    </w:p>
    <w:p w14:paraId="294B7FEF" w14:textId="77777777" w:rsidR="00845F60" w:rsidRPr="00FF2137" w:rsidRDefault="00845F60" w:rsidP="00845F60">
      <w:pPr>
        <w:widowControl w:val="0"/>
        <w:spacing w:after="0" w:line="240" w:lineRule="auto"/>
        <w:jc w:val="both"/>
        <w:rPr>
          <w:rFonts w:ascii="Calibri" w:eastAsia="Calibri" w:hAnsi="Calibri" w:cs="Calibri"/>
          <w:sz w:val="22"/>
          <w:szCs w:val="22"/>
        </w:rPr>
      </w:pPr>
    </w:p>
    <w:p w14:paraId="5077C9C4" w14:textId="77777777" w:rsidR="00845F60" w:rsidRPr="00FF2137" w:rsidRDefault="00845F60" w:rsidP="00845F60">
      <w:pPr>
        <w:widowControl w:val="0"/>
        <w:spacing w:after="0" w:line="240" w:lineRule="auto"/>
        <w:jc w:val="both"/>
        <w:rPr>
          <w:rFonts w:ascii="Calibri" w:eastAsia="Calibri" w:hAnsi="Calibri" w:cs="Calibri"/>
          <w:sz w:val="22"/>
          <w:szCs w:val="22"/>
        </w:rPr>
      </w:pPr>
      <w:r w:rsidRPr="00FF2137">
        <w:rPr>
          <w:rFonts w:ascii="Calibri" w:eastAsia="Calibri" w:hAnsi="Calibri" w:cs="Calibri"/>
          <w:sz w:val="22"/>
          <w:szCs w:val="22"/>
        </w:rPr>
        <w:t>El presente decreto entrará en vigor el día siguiente al de su publicación en el Diario Oficial de Extremadura (doe.juntae</w:t>
      </w:r>
      <w:r w:rsidRPr="00AC6758">
        <w:rPr>
          <w:rFonts w:ascii="Calibri" w:eastAsia="Calibri" w:hAnsi="Calibri" w:cs="Calibri"/>
          <w:sz w:val="22"/>
          <w:szCs w:val="22"/>
        </w:rPr>
        <w:t>x.es).</w:t>
      </w:r>
      <w:r w:rsidRPr="00FF2137">
        <w:rPr>
          <w:rFonts w:ascii="Calibri" w:eastAsia="Calibri" w:hAnsi="Calibri" w:cs="Calibri"/>
          <w:sz w:val="22"/>
          <w:szCs w:val="22"/>
        </w:rPr>
        <w:t xml:space="preserve"> </w:t>
      </w:r>
    </w:p>
    <w:p w14:paraId="1E844B28" w14:textId="77777777" w:rsidR="00845F60" w:rsidRDefault="00845F60" w:rsidP="00845F60"/>
    <w:p w14:paraId="21E22A22" w14:textId="77777777" w:rsidR="001E618A" w:rsidRDefault="001E618A" w:rsidP="00845F60"/>
    <w:p w14:paraId="01E0E715" w14:textId="77777777" w:rsidR="001E618A" w:rsidRDefault="001E618A" w:rsidP="00845F60"/>
    <w:p w14:paraId="2A2944C4" w14:textId="77777777" w:rsidR="00FD6CB3" w:rsidRDefault="00FD6CB3" w:rsidP="00845F60">
      <w:pPr>
        <w:sectPr w:rsidR="00FD6CB3">
          <w:footerReference w:type="default" r:id="rId27"/>
          <w:pgSz w:w="11906" w:h="16838"/>
          <w:pgMar w:top="1701" w:right="1361" w:bottom="1984" w:left="1587" w:header="720" w:footer="720" w:gutter="0"/>
          <w:cols w:space="720"/>
          <w:docGrid w:linePitch="360"/>
        </w:sectPr>
      </w:pPr>
    </w:p>
    <w:tbl>
      <w:tblPr>
        <w:tblStyle w:val="Tablaconcuadrcula"/>
        <w:tblW w:w="0" w:type="auto"/>
        <w:tblLook w:val="04A0" w:firstRow="1" w:lastRow="0" w:firstColumn="1" w:lastColumn="0" w:noHBand="0" w:noVBand="1"/>
      </w:tblPr>
      <w:tblGrid>
        <w:gridCol w:w="9770"/>
      </w:tblGrid>
      <w:tr w:rsidR="001E618A" w14:paraId="67C8C880" w14:textId="77777777" w:rsidTr="00583C13">
        <w:trPr>
          <w:trHeight w:val="300"/>
        </w:trPr>
        <w:tc>
          <w:tcPr>
            <w:tcW w:w="9770" w:type="dxa"/>
            <w:shd w:val="clear" w:color="auto" w:fill="339933"/>
            <w:vAlign w:val="center"/>
          </w:tcPr>
          <w:p w14:paraId="007C98C0" w14:textId="77777777" w:rsidR="001E618A" w:rsidRPr="002B4CF0" w:rsidRDefault="001E618A" w:rsidP="00DA5317">
            <w:pPr>
              <w:pStyle w:val="Prrafodelista"/>
              <w:rPr>
                <w:rFonts w:ascii="Arial" w:hAnsi="Arial" w:cs="Arial"/>
              </w:rPr>
            </w:pPr>
            <w:r w:rsidRPr="002B4CF0">
              <w:rPr>
                <w:rFonts w:ascii="Arial" w:hAnsi="Arial" w:cs="Arial"/>
                <w:color w:val="FFFFFF" w:themeColor="background1"/>
                <w:sz w:val="20"/>
                <w:szCs w:val="20"/>
              </w:rPr>
              <w:lastRenderedPageBreak/>
              <w:t>DATOS DE IDENTIFICACIÓN DE LA PYME SOLICITANTE</w:t>
            </w:r>
          </w:p>
          <w:p w14:paraId="46FCB56C" w14:textId="77777777" w:rsidR="001E618A" w:rsidRDefault="001E618A" w:rsidP="00DA5317">
            <w:pPr>
              <w:pStyle w:val="Prrafodelista"/>
              <w:rPr>
                <w:rFonts w:ascii="Arial" w:hAnsi="Arial" w:cs="Arial"/>
                <w:color w:val="FFFFFF" w:themeColor="background1"/>
                <w:sz w:val="20"/>
                <w:szCs w:val="20"/>
              </w:rPr>
            </w:pP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1938"/>
        <w:gridCol w:w="1251"/>
        <w:gridCol w:w="2835"/>
        <w:gridCol w:w="1512"/>
        <w:gridCol w:w="2240"/>
      </w:tblGrid>
      <w:tr w:rsidR="001E618A" w14:paraId="184C3705" w14:textId="77777777" w:rsidTr="00FD6CB3">
        <w:trPr>
          <w:trHeight w:val="300"/>
        </w:trPr>
        <w:tc>
          <w:tcPr>
            <w:tcW w:w="1938" w:type="dxa"/>
            <w:shd w:val="clear" w:color="auto" w:fill="auto"/>
            <w:vAlign w:val="center"/>
          </w:tcPr>
          <w:p w14:paraId="1CC0BAC2" w14:textId="77777777" w:rsidR="001E618A" w:rsidRPr="000B2BDE" w:rsidRDefault="001E618A" w:rsidP="00DA5317">
            <w:pPr>
              <w:rPr>
                <w:rFonts w:ascii="Arial" w:hAnsi="Arial" w:cs="Arial"/>
                <w:sz w:val="18"/>
                <w:szCs w:val="18"/>
              </w:rPr>
            </w:pPr>
            <w:r w:rsidRPr="000B2BDE">
              <w:rPr>
                <w:rFonts w:ascii="Arial" w:hAnsi="Arial" w:cs="Arial"/>
                <w:sz w:val="18"/>
                <w:szCs w:val="18"/>
              </w:rPr>
              <w:t>NIF / NIE</w:t>
            </w:r>
          </w:p>
        </w:tc>
        <w:tc>
          <w:tcPr>
            <w:tcW w:w="1251" w:type="dxa"/>
            <w:shd w:val="clear" w:color="auto" w:fill="F2F2F2" w:themeFill="background1" w:themeFillShade="F2"/>
            <w:vAlign w:val="center"/>
          </w:tcPr>
          <w:p w14:paraId="28C9594E" w14:textId="77777777" w:rsidR="001E618A" w:rsidRPr="000B2BDE" w:rsidRDefault="001E618A" w:rsidP="00DA5317">
            <w:pPr>
              <w:rPr>
                <w:rFonts w:ascii="Arial" w:hAnsi="Arial" w:cs="Arial"/>
                <w:sz w:val="18"/>
                <w:szCs w:val="18"/>
              </w:rPr>
            </w:pPr>
          </w:p>
        </w:tc>
        <w:tc>
          <w:tcPr>
            <w:tcW w:w="4347" w:type="dxa"/>
            <w:gridSpan w:val="2"/>
            <w:vAlign w:val="center"/>
          </w:tcPr>
          <w:p w14:paraId="4F73BAFC" w14:textId="77777777" w:rsidR="001E618A" w:rsidRPr="000B2BDE" w:rsidRDefault="001E618A" w:rsidP="00DA5317">
            <w:pPr>
              <w:rPr>
                <w:rFonts w:ascii="Arial" w:hAnsi="Arial" w:cs="Arial"/>
                <w:sz w:val="18"/>
                <w:szCs w:val="18"/>
              </w:rPr>
            </w:pPr>
            <w:r>
              <w:rPr>
                <w:rFonts w:ascii="Arial" w:hAnsi="Arial" w:cs="Arial"/>
                <w:sz w:val="18"/>
                <w:szCs w:val="18"/>
              </w:rPr>
              <w:t>Núm. Soporte NIF/NIE (sólo para personas físicas)</w:t>
            </w:r>
          </w:p>
        </w:tc>
        <w:tc>
          <w:tcPr>
            <w:tcW w:w="2240" w:type="dxa"/>
            <w:shd w:val="clear" w:color="auto" w:fill="F2F2F2" w:themeFill="background1" w:themeFillShade="F2"/>
            <w:vAlign w:val="center"/>
          </w:tcPr>
          <w:p w14:paraId="25D9317C" w14:textId="77777777" w:rsidR="001E618A" w:rsidRPr="000B2BDE" w:rsidRDefault="001E618A" w:rsidP="00DA5317">
            <w:pPr>
              <w:rPr>
                <w:rFonts w:ascii="Arial" w:hAnsi="Arial" w:cs="Arial"/>
                <w:sz w:val="18"/>
                <w:szCs w:val="18"/>
              </w:rPr>
            </w:pPr>
          </w:p>
        </w:tc>
      </w:tr>
      <w:tr w:rsidR="001E618A" w14:paraId="082C61DC" w14:textId="77777777" w:rsidTr="00FD6CB3">
        <w:trPr>
          <w:trHeight w:val="300"/>
        </w:trPr>
        <w:tc>
          <w:tcPr>
            <w:tcW w:w="1938" w:type="dxa"/>
            <w:shd w:val="clear" w:color="auto" w:fill="auto"/>
            <w:vAlign w:val="center"/>
          </w:tcPr>
          <w:p w14:paraId="3EE76D8B" w14:textId="77777777" w:rsidR="001E618A" w:rsidRPr="000B2BDE" w:rsidRDefault="001E618A" w:rsidP="00DA5317">
            <w:pPr>
              <w:rPr>
                <w:rFonts w:ascii="Arial" w:hAnsi="Arial" w:cs="Arial"/>
                <w:sz w:val="18"/>
                <w:szCs w:val="18"/>
              </w:rPr>
            </w:pPr>
            <w:r w:rsidRPr="000B2BDE">
              <w:rPr>
                <w:rFonts w:ascii="Arial" w:hAnsi="Arial" w:cs="Arial"/>
                <w:sz w:val="18"/>
                <w:szCs w:val="18"/>
              </w:rPr>
              <w:t>Primer apellido / Razón social</w:t>
            </w:r>
          </w:p>
        </w:tc>
        <w:tc>
          <w:tcPr>
            <w:tcW w:w="7838" w:type="dxa"/>
            <w:gridSpan w:val="4"/>
            <w:shd w:val="clear" w:color="auto" w:fill="F2F2F2" w:themeFill="background1" w:themeFillShade="F2"/>
            <w:vAlign w:val="center"/>
          </w:tcPr>
          <w:p w14:paraId="4F624636" w14:textId="77777777" w:rsidR="001E618A" w:rsidRPr="000B2BDE" w:rsidRDefault="001E618A" w:rsidP="00DA5317">
            <w:pPr>
              <w:rPr>
                <w:rFonts w:ascii="Arial" w:hAnsi="Arial" w:cs="Arial"/>
                <w:sz w:val="18"/>
                <w:szCs w:val="18"/>
              </w:rPr>
            </w:pPr>
          </w:p>
        </w:tc>
      </w:tr>
      <w:tr w:rsidR="001E618A" w14:paraId="27D89D54" w14:textId="77777777" w:rsidTr="00FD6CB3">
        <w:trPr>
          <w:trHeight w:val="300"/>
        </w:trPr>
        <w:tc>
          <w:tcPr>
            <w:tcW w:w="1938" w:type="dxa"/>
            <w:tcBorders>
              <w:bottom w:val="single" w:sz="4" w:space="0" w:color="auto"/>
            </w:tcBorders>
            <w:shd w:val="clear" w:color="auto" w:fill="auto"/>
            <w:vAlign w:val="center"/>
          </w:tcPr>
          <w:p w14:paraId="29B2D90A" w14:textId="77777777" w:rsidR="001E618A" w:rsidRPr="000B2BDE" w:rsidRDefault="001E618A" w:rsidP="00DA5317">
            <w:pPr>
              <w:rPr>
                <w:rFonts w:ascii="Arial" w:hAnsi="Arial" w:cs="Arial"/>
                <w:sz w:val="18"/>
                <w:szCs w:val="18"/>
              </w:rPr>
            </w:pPr>
            <w:r w:rsidRPr="000B2BDE">
              <w:rPr>
                <w:rFonts w:ascii="Arial" w:hAnsi="Arial" w:cs="Arial"/>
                <w:sz w:val="18"/>
                <w:szCs w:val="18"/>
              </w:rPr>
              <w:t>Segundo apellido</w:t>
            </w:r>
          </w:p>
        </w:tc>
        <w:tc>
          <w:tcPr>
            <w:tcW w:w="4086" w:type="dxa"/>
            <w:gridSpan w:val="2"/>
            <w:tcBorders>
              <w:bottom w:val="single" w:sz="4" w:space="0" w:color="auto"/>
            </w:tcBorders>
            <w:shd w:val="clear" w:color="auto" w:fill="F2F2F2" w:themeFill="background1" w:themeFillShade="F2"/>
            <w:vAlign w:val="center"/>
          </w:tcPr>
          <w:p w14:paraId="4D3D1D3D" w14:textId="77777777" w:rsidR="001E618A" w:rsidRPr="000B2BDE" w:rsidRDefault="001E618A" w:rsidP="00DA5317">
            <w:pPr>
              <w:rPr>
                <w:rFonts w:ascii="Arial" w:hAnsi="Arial" w:cs="Arial"/>
                <w:sz w:val="18"/>
                <w:szCs w:val="18"/>
              </w:rPr>
            </w:pPr>
          </w:p>
        </w:tc>
        <w:tc>
          <w:tcPr>
            <w:tcW w:w="1512" w:type="dxa"/>
            <w:tcBorders>
              <w:bottom w:val="single" w:sz="4" w:space="0" w:color="auto"/>
            </w:tcBorders>
            <w:shd w:val="clear" w:color="auto" w:fill="auto"/>
            <w:vAlign w:val="center"/>
          </w:tcPr>
          <w:p w14:paraId="3C978760" w14:textId="77777777" w:rsidR="001E618A" w:rsidRPr="000B2BDE" w:rsidRDefault="001E618A" w:rsidP="00DA5317">
            <w:pPr>
              <w:rPr>
                <w:rFonts w:ascii="Arial" w:hAnsi="Arial" w:cs="Arial"/>
                <w:sz w:val="18"/>
                <w:szCs w:val="18"/>
              </w:rPr>
            </w:pPr>
            <w:r w:rsidRPr="000B2BDE">
              <w:rPr>
                <w:rFonts w:ascii="Arial" w:hAnsi="Arial" w:cs="Arial"/>
                <w:sz w:val="18"/>
                <w:szCs w:val="18"/>
              </w:rPr>
              <w:t>Nombre</w:t>
            </w:r>
          </w:p>
        </w:tc>
        <w:tc>
          <w:tcPr>
            <w:tcW w:w="2240" w:type="dxa"/>
            <w:tcBorders>
              <w:bottom w:val="single" w:sz="4" w:space="0" w:color="auto"/>
            </w:tcBorders>
            <w:shd w:val="clear" w:color="auto" w:fill="F2F2F2" w:themeFill="background1" w:themeFillShade="F2"/>
            <w:vAlign w:val="center"/>
          </w:tcPr>
          <w:p w14:paraId="1C313C07" w14:textId="77777777" w:rsidR="001E618A" w:rsidRPr="000B2BDE"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14:paraId="107EBA8C" w14:textId="77777777" w:rsidTr="00DA5317">
        <w:trPr>
          <w:trHeight w:val="531"/>
        </w:trPr>
        <w:tc>
          <w:tcPr>
            <w:tcW w:w="10201" w:type="dxa"/>
            <w:shd w:val="clear" w:color="auto" w:fill="339933"/>
            <w:vAlign w:val="center"/>
          </w:tcPr>
          <w:p w14:paraId="3C186F9D" w14:textId="77777777" w:rsidR="001E618A" w:rsidRPr="0014781B" w:rsidRDefault="001E618A" w:rsidP="00112BA1">
            <w:pPr>
              <w:pStyle w:val="Prrafodelista"/>
              <w:numPr>
                <w:ilvl w:val="0"/>
                <w:numId w:val="46"/>
              </w:numPr>
              <w:rPr>
                <w:rFonts w:ascii="Arial" w:hAnsi="Arial" w:cs="Arial"/>
                <w:sz w:val="20"/>
                <w:szCs w:val="20"/>
              </w:rPr>
            </w:pPr>
            <w:r w:rsidRPr="0014781B">
              <w:rPr>
                <w:rFonts w:ascii="Arial" w:hAnsi="Arial" w:cs="Arial"/>
                <w:color w:val="FFFFFF" w:themeColor="background1"/>
                <w:sz w:val="20"/>
                <w:szCs w:val="20"/>
              </w:rPr>
              <w:t>DATOS DEL REPRESENTANTE EN MEDIOS ELECTRÓNICOS</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48"/>
        <w:gridCol w:w="1343"/>
        <w:gridCol w:w="1929"/>
        <w:gridCol w:w="984"/>
        <w:gridCol w:w="3866"/>
      </w:tblGrid>
      <w:tr w:rsidR="001E618A" w:rsidRPr="00914199" w14:paraId="7C8E3E0D" w14:textId="77777777" w:rsidTr="00DA5317">
        <w:trPr>
          <w:trHeight w:val="516"/>
        </w:trPr>
        <w:tc>
          <w:tcPr>
            <w:tcW w:w="1696" w:type="dxa"/>
            <w:shd w:val="clear" w:color="auto" w:fill="auto"/>
            <w:vAlign w:val="center"/>
          </w:tcPr>
          <w:p w14:paraId="68C73E89" w14:textId="77777777" w:rsidR="001E618A" w:rsidRPr="0014781B" w:rsidRDefault="001E618A" w:rsidP="00DA5317">
            <w:pPr>
              <w:rPr>
                <w:rFonts w:ascii="Arial" w:hAnsi="Arial" w:cs="Arial"/>
                <w:sz w:val="18"/>
                <w:szCs w:val="18"/>
              </w:rPr>
            </w:pPr>
            <w:r w:rsidRPr="0014781B">
              <w:rPr>
                <w:rFonts w:ascii="Arial" w:hAnsi="Arial" w:cs="Arial"/>
                <w:sz w:val="18"/>
                <w:szCs w:val="18"/>
              </w:rPr>
              <w:t>NIF / NIE</w:t>
            </w:r>
          </w:p>
        </w:tc>
        <w:tc>
          <w:tcPr>
            <w:tcW w:w="1418" w:type="dxa"/>
            <w:shd w:val="clear" w:color="auto" w:fill="F2F2F2" w:themeFill="background1" w:themeFillShade="F2"/>
            <w:vAlign w:val="center"/>
          </w:tcPr>
          <w:p w14:paraId="3EB6F805" w14:textId="77777777" w:rsidR="001E618A" w:rsidRPr="0014781B" w:rsidRDefault="001E618A" w:rsidP="00DA5317">
            <w:pPr>
              <w:rPr>
                <w:rFonts w:ascii="Arial" w:hAnsi="Arial" w:cs="Arial"/>
                <w:sz w:val="18"/>
                <w:szCs w:val="18"/>
              </w:rPr>
            </w:pPr>
          </w:p>
        </w:tc>
        <w:tc>
          <w:tcPr>
            <w:tcW w:w="2977" w:type="dxa"/>
            <w:gridSpan w:val="2"/>
            <w:vAlign w:val="center"/>
          </w:tcPr>
          <w:p w14:paraId="0C55A106" w14:textId="77777777" w:rsidR="001E618A" w:rsidRPr="0014781B" w:rsidRDefault="001E618A" w:rsidP="00DA5317">
            <w:pPr>
              <w:rPr>
                <w:rFonts w:ascii="Arial" w:hAnsi="Arial" w:cs="Arial"/>
                <w:sz w:val="18"/>
                <w:szCs w:val="18"/>
              </w:rPr>
            </w:pPr>
            <w:r>
              <w:rPr>
                <w:rFonts w:ascii="Arial" w:hAnsi="Arial" w:cs="Arial"/>
                <w:sz w:val="18"/>
                <w:szCs w:val="18"/>
              </w:rPr>
              <w:t>Núm. Soporte NIF/NIE (sólo para personas físicas)</w:t>
            </w:r>
          </w:p>
        </w:tc>
        <w:tc>
          <w:tcPr>
            <w:tcW w:w="4111" w:type="dxa"/>
            <w:shd w:val="clear" w:color="auto" w:fill="F2F2F2" w:themeFill="background1" w:themeFillShade="F2"/>
            <w:vAlign w:val="center"/>
          </w:tcPr>
          <w:p w14:paraId="4C0F286A" w14:textId="77777777" w:rsidR="001E618A" w:rsidRPr="0014781B" w:rsidRDefault="001E618A" w:rsidP="00DA5317">
            <w:pPr>
              <w:rPr>
                <w:rFonts w:ascii="Arial" w:hAnsi="Arial" w:cs="Arial"/>
                <w:sz w:val="18"/>
                <w:szCs w:val="18"/>
              </w:rPr>
            </w:pPr>
          </w:p>
        </w:tc>
      </w:tr>
      <w:tr w:rsidR="001E618A" w:rsidRPr="00914199" w14:paraId="56B0881F" w14:textId="77777777" w:rsidTr="00DA5317">
        <w:trPr>
          <w:trHeight w:val="493"/>
        </w:trPr>
        <w:tc>
          <w:tcPr>
            <w:tcW w:w="1696" w:type="dxa"/>
            <w:shd w:val="clear" w:color="auto" w:fill="auto"/>
            <w:vAlign w:val="center"/>
          </w:tcPr>
          <w:p w14:paraId="77EF66DD" w14:textId="77777777" w:rsidR="001E618A" w:rsidRPr="0014781B" w:rsidRDefault="001E618A" w:rsidP="00DA5317">
            <w:pPr>
              <w:rPr>
                <w:rFonts w:ascii="Arial" w:hAnsi="Arial" w:cs="Arial"/>
                <w:sz w:val="18"/>
                <w:szCs w:val="18"/>
              </w:rPr>
            </w:pPr>
            <w:r w:rsidRPr="0014781B">
              <w:rPr>
                <w:rFonts w:ascii="Arial" w:hAnsi="Arial" w:cs="Arial"/>
                <w:sz w:val="18"/>
                <w:szCs w:val="18"/>
              </w:rPr>
              <w:t>Primer apellido / Razón social</w:t>
            </w:r>
          </w:p>
        </w:tc>
        <w:tc>
          <w:tcPr>
            <w:tcW w:w="8506" w:type="dxa"/>
            <w:gridSpan w:val="4"/>
            <w:shd w:val="clear" w:color="auto" w:fill="F2F2F2" w:themeFill="background1" w:themeFillShade="F2"/>
            <w:vAlign w:val="center"/>
          </w:tcPr>
          <w:p w14:paraId="364A2D16" w14:textId="77777777" w:rsidR="001E618A" w:rsidRPr="0014781B" w:rsidRDefault="001E618A" w:rsidP="00DA5317">
            <w:pPr>
              <w:rPr>
                <w:rFonts w:ascii="Arial" w:hAnsi="Arial" w:cs="Arial"/>
                <w:sz w:val="18"/>
                <w:szCs w:val="18"/>
              </w:rPr>
            </w:pPr>
          </w:p>
        </w:tc>
      </w:tr>
      <w:tr w:rsidR="001E618A" w:rsidRPr="00914199" w14:paraId="17343499" w14:textId="77777777" w:rsidTr="00DA5317">
        <w:trPr>
          <w:trHeight w:val="493"/>
        </w:trPr>
        <w:tc>
          <w:tcPr>
            <w:tcW w:w="1696" w:type="dxa"/>
            <w:shd w:val="clear" w:color="auto" w:fill="auto"/>
            <w:vAlign w:val="center"/>
          </w:tcPr>
          <w:p w14:paraId="4D62F304" w14:textId="77777777" w:rsidR="001E618A" w:rsidRPr="0014781B" w:rsidRDefault="001E618A" w:rsidP="00DA5317">
            <w:pPr>
              <w:rPr>
                <w:rFonts w:ascii="Arial" w:hAnsi="Arial" w:cs="Arial"/>
                <w:sz w:val="18"/>
                <w:szCs w:val="18"/>
              </w:rPr>
            </w:pPr>
            <w:r w:rsidRPr="0014781B">
              <w:rPr>
                <w:rFonts w:ascii="Arial" w:hAnsi="Arial" w:cs="Arial"/>
                <w:sz w:val="18"/>
                <w:szCs w:val="18"/>
              </w:rPr>
              <w:t>Segundo apellido</w:t>
            </w:r>
          </w:p>
        </w:tc>
        <w:tc>
          <w:tcPr>
            <w:tcW w:w="3402" w:type="dxa"/>
            <w:gridSpan w:val="2"/>
            <w:shd w:val="clear" w:color="auto" w:fill="F2F2F2" w:themeFill="background1" w:themeFillShade="F2"/>
            <w:vAlign w:val="center"/>
          </w:tcPr>
          <w:p w14:paraId="6811AD8D" w14:textId="77777777" w:rsidR="001E618A" w:rsidRPr="0014781B" w:rsidRDefault="001E618A" w:rsidP="00DA5317">
            <w:pPr>
              <w:rPr>
                <w:rFonts w:ascii="Arial" w:hAnsi="Arial" w:cs="Arial"/>
                <w:sz w:val="18"/>
                <w:szCs w:val="18"/>
              </w:rPr>
            </w:pPr>
          </w:p>
        </w:tc>
        <w:tc>
          <w:tcPr>
            <w:tcW w:w="993" w:type="dxa"/>
            <w:shd w:val="clear" w:color="auto" w:fill="auto"/>
            <w:vAlign w:val="center"/>
          </w:tcPr>
          <w:p w14:paraId="093BF6E8" w14:textId="77777777" w:rsidR="001E618A" w:rsidRPr="0014781B" w:rsidRDefault="001E618A" w:rsidP="00DA5317">
            <w:pPr>
              <w:rPr>
                <w:rFonts w:ascii="Arial" w:hAnsi="Arial" w:cs="Arial"/>
                <w:sz w:val="18"/>
                <w:szCs w:val="18"/>
              </w:rPr>
            </w:pPr>
            <w:r w:rsidRPr="0014781B">
              <w:rPr>
                <w:rFonts w:ascii="Arial" w:hAnsi="Arial" w:cs="Arial"/>
                <w:sz w:val="18"/>
                <w:szCs w:val="18"/>
              </w:rPr>
              <w:t>Nombre</w:t>
            </w:r>
          </w:p>
        </w:tc>
        <w:tc>
          <w:tcPr>
            <w:tcW w:w="4111" w:type="dxa"/>
            <w:shd w:val="clear" w:color="auto" w:fill="F2F2F2" w:themeFill="background1" w:themeFillShade="F2"/>
            <w:vAlign w:val="center"/>
          </w:tcPr>
          <w:p w14:paraId="5C7BDF59" w14:textId="77777777" w:rsidR="001E618A" w:rsidRPr="0014781B" w:rsidRDefault="001E618A" w:rsidP="00DA5317">
            <w:pPr>
              <w:rPr>
                <w:rFonts w:ascii="Arial" w:hAnsi="Arial" w:cs="Arial"/>
                <w:sz w:val="18"/>
                <w:szCs w:val="18"/>
              </w:rPr>
            </w:pPr>
          </w:p>
        </w:tc>
      </w:tr>
      <w:tr w:rsidR="001E618A" w:rsidRPr="00522AEA" w14:paraId="01C29BF7" w14:textId="77777777" w:rsidTr="00DA5317">
        <w:trPr>
          <w:trHeight w:val="493"/>
        </w:trPr>
        <w:tc>
          <w:tcPr>
            <w:tcW w:w="1696" w:type="dxa"/>
            <w:shd w:val="clear" w:color="auto" w:fill="auto"/>
            <w:vAlign w:val="center"/>
          </w:tcPr>
          <w:p w14:paraId="48D28E33" w14:textId="77777777" w:rsidR="001E618A" w:rsidRPr="0014781B" w:rsidRDefault="001E618A" w:rsidP="00DA5317">
            <w:pPr>
              <w:rPr>
                <w:rFonts w:ascii="Arial" w:hAnsi="Arial" w:cs="Arial"/>
                <w:sz w:val="18"/>
                <w:szCs w:val="18"/>
              </w:rPr>
            </w:pPr>
            <w:r w:rsidRPr="0014781B">
              <w:rPr>
                <w:rFonts w:ascii="Arial" w:hAnsi="Arial" w:cs="Arial"/>
                <w:sz w:val="18"/>
                <w:szCs w:val="18"/>
              </w:rPr>
              <w:t>Teléfono</w:t>
            </w:r>
          </w:p>
        </w:tc>
        <w:tc>
          <w:tcPr>
            <w:tcW w:w="1418" w:type="dxa"/>
            <w:shd w:val="clear" w:color="auto" w:fill="F2F2F2" w:themeFill="background1" w:themeFillShade="F2"/>
            <w:vAlign w:val="center"/>
          </w:tcPr>
          <w:p w14:paraId="50A61258" w14:textId="77777777" w:rsidR="001E618A" w:rsidRPr="0014781B" w:rsidRDefault="001E618A" w:rsidP="00DA5317">
            <w:pPr>
              <w:rPr>
                <w:rFonts w:ascii="Arial" w:hAnsi="Arial" w:cs="Arial"/>
                <w:sz w:val="18"/>
                <w:szCs w:val="18"/>
              </w:rPr>
            </w:pPr>
          </w:p>
        </w:tc>
        <w:tc>
          <w:tcPr>
            <w:tcW w:w="1984" w:type="dxa"/>
            <w:shd w:val="clear" w:color="auto" w:fill="auto"/>
            <w:vAlign w:val="center"/>
          </w:tcPr>
          <w:p w14:paraId="0E1A8F51" w14:textId="77777777" w:rsidR="001E618A" w:rsidRPr="0014781B" w:rsidRDefault="001E618A" w:rsidP="00DA5317">
            <w:pPr>
              <w:rPr>
                <w:rFonts w:ascii="Arial" w:hAnsi="Arial" w:cs="Arial"/>
                <w:sz w:val="18"/>
                <w:szCs w:val="18"/>
              </w:rPr>
            </w:pPr>
            <w:r w:rsidRPr="0014781B">
              <w:rPr>
                <w:rFonts w:ascii="Arial" w:hAnsi="Arial" w:cs="Arial"/>
                <w:sz w:val="18"/>
                <w:szCs w:val="18"/>
              </w:rPr>
              <w:t>Correo Electrónico</w:t>
            </w:r>
          </w:p>
        </w:tc>
        <w:tc>
          <w:tcPr>
            <w:tcW w:w="5104" w:type="dxa"/>
            <w:gridSpan w:val="2"/>
            <w:shd w:val="clear" w:color="auto" w:fill="F2F2F2" w:themeFill="background1" w:themeFillShade="F2"/>
            <w:vAlign w:val="center"/>
          </w:tcPr>
          <w:p w14:paraId="2BF8C5A2" w14:textId="77777777" w:rsidR="001E618A" w:rsidRPr="0014781B"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14:paraId="112CC98F" w14:textId="77777777" w:rsidTr="00DA5317">
        <w:trPr>
          <w:trHeight w:val="531"/>
        </w:trPr>
        <w:tc>
          <w:tcPr>
            <w:tcW w:w="10201" w:type="dxa"/>
            <w:shd w:val="clear" w:color="auto" w:fill="339933"/>
            <w:vAlign w:val="center"/>
          </w:tcPr>
          <w:p w14:paraId="21E60A7B" w14:textId="77777777" w:rsidR="001E618A" w:rsidRPr="0001358F" w:rsidRDefault="001E618A" w:rsidP="00112BA1">
            <w:pPr>
              <w:pStyle w:val="Prrafodelista"/>
              <w:numPr>
                <w:ilvl w:val="0"/>
                <w:numId w:val="46"/>
              </w:numPr>
              <w:rPr>
                <w:rFonts w:ascii="Arial" w:hAnsi="Arial" w:cs="Arial"/>
                <w:sz w:val="20"/>
                <w:szCs w:val="20"/>
              </w:rPr>
            </w:pPr>
            <w:r w:rsidRPr="366F019C">
              <w:rPr>
                <w:rFonts w:ascii="Arial" w:hAnsi="Arial" w:cs="Arial"/>
                <w:color w:val="FFFFFF" w:themeColor="background1"/>
                <w:sz w:val="20"/>
                <w:szCs w:val="20"/>
              </w:rPr>
              <w:t>DATOS DEL REPRESENTANTE LEGAL (SOLO SI PROCEDE)</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06"/>
        <w:gridCol w:w="2314"/>
        <w:gridCol w:w="1797"/>
        <w:gridCol w:w="857"/>
        <w:gridCol w:w="3196"/>
      </w:tblGrid>
      <w:tr w:rsidR="001E618A" w:rsidRPr="00914199" w14:paraId="305EC2A9" w14:textId="77777777" w:rsidTr="00DA5317">
        <w:trPr>
          <w:trHeight w:val="516"/>
        </w:trPr>
        <w:tc>
          <w:tcPr>
            <w:tcW w:w="1652" w:type="dxa"/>
            <w:shd w:val="clear" w:color="auto" w:fill="auto"/>
            <w:vAlign w:val="center"/>
          </w:tcPr>
          <w:p w14:paraId="7E3D3841" w14:textId="77777777" w:rsidR="001E618A" w:rsidRPr="0014781B" w:rsidRDefault="001E618A" w:rsidP="00DA5317">
            <w:pPr>
              <w:rPr>
                <w:rFonts w:ascii="Arial" w:hAnsi="Arial" w:cs="Arial"/>
                <w:sz w:val="18"/>
                <w:szCs w:val="18"/>
              </w:rPr>
            </w:pPr>
            <w:r w:rsidRPr="0014781B">
              <w:rPr>
                <w:rFonts w:ascii="Arial" w:hAnsi="Arial" w:cs="Arial"/>
                <w:sz w:val="18"/>
                <w:szCs w:val="18"/>
              </w:rPr>
              <w:t>NIF / NIE</w:t>
            </w:r>
          </w:p>
        </w:tc>
        <w:tc>
          <w:tcPr>
            <w:tcW w:w="2454" w:type="dxa"/>
            <w:shd w:val="clear" w:color="auto" w:fill="F2F2F2" w:themeFill="background1" w:themeFillShade="F2"/>
            <w:vAlign w:val="center"/>
          </w:tcPr>
          <w:p w14:paraId="0DA4167E" w14:textId="77777777" w:rsidR="001E618A" w:rsidRPr="0014781B" w:rsidRDefault="001E618A" w:rsidP="00DA5317">
            <w:pPr>
              <w:rPr>
                <w:rFonts w:ascii="Arial" w:hAnsi="Arial" w:cs="Arial"/>
                <w:sz w:val="18"/>
                <w:szCs w:val="18"/>
              </w:rPr>
            </w:pPr>
          </w:p>
        </w:tc>
        <w:tc>
          <w:tcPr>
            <w:tcW w:w="2700" w:type="dxa"/>
            <w:gridSpan w:val="2"/>
            <w:vAlign w:val="center"/>
          </w:tcPr>
          <w:p w14:paraId="6AFFA36E" w14:textId="77777777" w:rsidR="001E618A" w:rsidRPr="0014781B" w:rsidRDefault="001E618A" w:rsidP="00DA5317">
            <w:pPr>
              <w:rPr>
                <w:rFonts w:ascii="Arial" w:hAnsi="Arial" w:cs="Arial"/>
                <w:sz w:val="18"/>
                <w:szCs w:val="18"/>
              </w:rPr>
            </w:pPr>
            <w:r>
              <w:rPr>
                <w:rFonts w:ascii="Arial" w:hAnsi="Arial" w:cs="Arial"/>
                <w:sz w:val="18"/>
                <w:szCs w:val="18"/>
              </w:rPr>
              <w:t>Núm. Soporte NIF/NIE (sólo para personas físicas)</w:t>
            </w:r>
          </w:p>
        </w:tc>
        <w:tc>
          <w:tcPr>
            <w:tcW w:w="3395" w:type="dxa"/>
            <w:shd w:val="clear" w:color="auto" w:fill="F2F2F2" w:themeFill="background1" w:themeFillShade="F2"/>
            <w:vAlign w:val="center"/>
          </w:tcPr>
          <w:p w14:paraId="6C2DB3FC" w14:textId="77777777" w:rsidR="001E618A" w:rsidRPr="0014781B" w:rsidRDefault="001E618A" w:rsidP="00DA5317">
            <w:pPr>
              <w:rPr>
                <w:rFonts w:ascii="Arial" w:hAnsi="Arial" w:cs="Arial"/>
                <w:sz w:val="18"/>
                <w:szCs w:val="18"/>
              </w:rPr>
            </w:pPr>
          </w:p>
        </w:tc>
      </w:tr>
      <w:tr w:rsidR="001E618A" w:rsidRPr="00914199" w14:paraId="7CC1C557" w14:textId="77777777" w:rsidTr="00DA5317">
        <w:trPr>
          <w:trHeight w:val="493"/>
        </w:trPr>
        <w:tc>
          <w:tcPr>
            <w:tcW w:w="1652" w:type="dxa"/>
            <w:shd w:val="clear" w:color="auto" w:fill="auto"/>
            <w:vAlign w:val="center"/>
          </w:tcPr>
          <w:p w14:paraId="3E5E8777" w14:textId="77777777" w:rsidR="001E618A" w:rsidRPr="0014781B" w:rsidRDefault="001E618A" w:rsidP="00DA5317">
            <w:pPr>
              <w:rPr>
                <w:rFonts w:ascii="Arial" w:hAnsi="Arial" w:cs="Arial"/>
                <w:sz w:val="18"/>
                <w:szCs w:val="18"/>
              </w:rPr>
            </w:pPr>
            <w:r w:rsidRPr="0014781B">
              <w:rPr>
                <w:rFonts w:ascii="Arial" w:hAnsi="Arial" w:cs="Arial"/>
                <w:sz w:val="18"/>
                <w:szCs w:val="18"/>
              </w:rPr>
              <w:t>Primer apellido</w:t>
            </w:r>
          </w:p>
        </w:tc>
        <w:tc>
          <w:tcPr>
            <w:tcW w:w="8549" w:type="dxa"/>
            <w:gridSpan w:val="4"/>
            <w:shd w:val="clear" w:color="auto" w:fill="F2F2F2" w:themeFill="background1" w:themeFillShade="F2"/>
            <w:vAlign w:val="center"/>
          </w:tcPr>
          <w:p w14:paraId="4B7FB14D" w14:textId="77777777" w:rsidR="001E618A" w:rsidRPr="0014781B" w:rsidRDefault="001E618A" w:rsidP="00DA5317">
            <w:pPr>
              <w:rPr>
                <w:rFonts w:ascii="Arial" w:hAnsi="Arial" w:cs="Arial"/>
                <w:sz w:val="18"/>
                <w:szCs w:val="18"/>
              </w:rPr>
            </w:pPr>
          </w:p>
        </w:tc>
      </w:tr>
      <w:tr w:rsidR="001E618A" w:rsidRPr="00914199" w14:paraId="155901EF" w14:textId="77777777" w:rsidTr="00DA5317">
        <w:trPr>
          <w:trHeight w:val="493"/>
        </w:trPr>
        <w:tc>
          <w:tcPr>
            <w:tcW w:w="1652" w:type="dxa"/>
            <w:shd w:val="clear" w:color="auto" w:fill="auto"/>
            <w:vAlign w:val="center"/>
          </w:tcPr>
          <w:p w14:paraId="30BC89CD" w14:textId="77777777" w:rsidR="001E618A" w:rsidRPr="0014781B" w:rsidRDefault="001E618A" w:rsidP="00DA5317">
            <w:pPr>
              <w:rPr>
                <w:rFonts w:ascii="Arial" w:hAnsi="Arial" w:cs="Arial"/>
                <w:sz w:val="18"/>
                <w:szCs w:val="18"/>
              </w:rPr>
            </w:pPr>
            <w:r w:rsidRPr="0014781B">
              <w:rPr>
                <w:rFonts w:ascii="Arial" w:hAnsi="Arial" w:cs="Arial"/>
                <w:sz w:val="18"/>
                <w:szCs w:val="18"/>
              </w:rPr>
              <w:t>Segundo apellido</w:t>
            </w:r>
          </w:p>
        </w:tc>
        <w:tc>
          <w:tcPr>
            <w:tcW w:w="4297" w:type="dxa"/>
            <w:gridSpan w:val="2"/>
            <w:shd w:val="clear" w:color="auto" w:fill="F2F2F2" w:themeFill="background1" w:themeFillShade="F2"/>
            <w:vAlign w:val="center"/>
          </w:tcPr>
          <w:p w14:paraId="4BFF463A" w14:textId="77777777" w:rsidR="001E618A" w:rsidRPr="0014781B" w:rsidRDefault="001E618A" w:rsidP="00DA5317">
            <w:pPr>
              <w:rPr>
                <w:rFonts w:ascii="Arial" w:hAnsi="Arial" w:cs="Arial"/>
                <w:sz w:val="18"/>
                <w:szCs w:val="18"/>
              </w:rPr>
            </w:pPr>
          </w:p>
        </w:tc>
        <w:tc>
          <w:tcPr>
            <w:tcW w:w="857" w:type="dxa"/>
            <w:shd w:val="clear" w:color="auto" w:fill="auto"/>
            <w:vAlign w:val="center"/>
          </w:tcPr>
          <w:p w14:paraId="1B360739" w14:textId="77777777" w:rsidR="001E618A" w:rsidRPr="0014781B" w:rsidRDefault="001E618A" w:rsidP="00DA5317">
            <w:pPr>
              <w:rPr>
                <w:rFonts w:ascii="Arial" w:hAnsi="Arial" w:cs="Arial"/>
                <w:sz w:val="18"/>
                <w:szCs w:val="18"/>
              </w:rPr>
            </w:pPr>
            <w:r w:rsidRPr="0014781B">
              <w:rPr>
                <w:rFonts w:ascii="Arial" w:hAnsi="Arial" w:cs="Arial"/>
                <w:sz w:val="18"/>
                <w:szCs w:val="18"/>
              </w:rPr>
              <w:t>Nombre</w:t>
            </w:r>
          </w:p>
        </w:tc>
        <w:tc>
          <w:tcPr>
            <w:tcW w:w="3395" w:type="dxa"/>
            <w:shd w:val="clear" w:color="auto" w:fill="F2F2F2" w:themeFill="background1" w:themeFillShade="F2"/>
            <w:vAlign w:val="center"/>
          </w:tcPr>
          <w:p w14:paraId="02BFDB9F" w14:textId="77777777" w:rsidR="001E618A" w:rsidRPr="0014781B" w:rsidRDefault="001E618A" w:rsidP="00DA5317">
            <w:pPr>
              <w:rPr>
                <w:rFonts w:ascii="Arial" w:hAnsi="Arial" w:cs="Arial"/>
                <w:sz w:val="18"/>
                <w:szCs w:val="18"/>
              </w:rPr>
            </w:pPr>
          </w:p>
        </w:tc>
      </w:tr>
      <w:tr w:rsidR="001E618A" w:rsidRPr="00522AEA" w14:paraId="77E3B214" w14:textId="77777777" w:rsidTr="00DA5317">
        <w:trPr>
          <w:trHeight w:val="493"/>
        </w:trPr>
        <w:tc>
          <w:tcPr>
            <w:tcW w:w="1652" w:type="dxa"/>
            <w:shd w:val="clear" w:color="auto" w:fill="auto"/>
            <w:vAlign w:val="center"/>
          </w:tcPr>
          <w:p w14:paraId="12ABF6E2" w14:textId="77777777" w:rsidR="001E618A" w:rsidRPr="0014781B" w:rsidRDefault="001E618A" w:rsidP="00DA5317">
            <w:pPr>
              <w:rPr>
                <w:rFonts w:ascii="Arial" w:hAnsi="Arial" w:cs="Arial"/>
                <w:sz w:val="18"/>
                <w:szCs w:val="18"/>
              </w:rPr>
            </w:pPr>
            <w:r w:rsidRPr="00F44AFB">
              <w:rPr>
                <w:rFonts w:ascii="Arial" w:hAnsi="Arial" w:cs="Arial"/>
                <w:sz w:val="18"/>
                <w:szCs w:val="18"/>
              </w:rPr>
              <w:t>Código CSV del poder notaria</w:t>
            </w:r>
            <w:r>
              <w:rPr>
                <w:rFonts w:ascii="Arial" w:hAnsi="Arial" w:cs="Arial"/>
                <w:sz w:val="18"/>
                <w:szCs w:val="18"/>
              </w:rPr>
              <w:t>l</w:t>
            </w:r>
          </w:p>
        </w:tc>
        <w:tc>
          <w:tcPr>
            <w:tcW w:w="2454" w:type="dxa"/>
            <w:shd w:val="clear" w:color="auto" w:fill="F2F2F2" w:themeFill="background1" w:themeFillShade="F2"/>
            <w:vAlign w:val="center"/>
          </w:tcPr>
          <w:p w14:paraId="6A2B0A66" w14:textId="77777777" w:rsidR="001E618A" w:rsidRPr="0014781B" w:rsidRDefault="001E618A" w:rsidP="00DA5317">
            <w:pPr>
              <w:rPr>
                <w:rFonts w:ascii="Arial" w:hAnsi="Arial" w:cs="Arial"/>
                <w:sz w:val="18"/>
                <w:szCs w:val="18"/>
              </w:rPr>
            </w:pPr>
          </w:p>
        </w:tc>
        <w:tc>
          <w:tcPr>
            <w:tcW w:w="1843" w:type="dxa"/>
            <w:shd w:val="clear" w:color="auto" w:fill="auto"/>
            <w:vAlign w:val="center"/>
          </w:tcPr>
          <w:p w14:paraId="103AE424" w14:textId="77777777" w:rsidR="001E618A" w:rsidRPr="0014781B" w:rsidRDefault="001E618A" w:rsidP="00DA5317">
            <w:pPr>
              <w:rPr>
                <w:rFonts w:ascii="Arial" w:hAnsi="Arial" w:cs="Arial"/>
                <w:sz w:val="18"/>
                <w:szCs w:val="18"/>
              </w:rPr>
            </w:pPr>
            <w:r w:rsidRPr="0014781B">
              <w:rPr>
                <w:rFonts w:ascii="Arial" w:hAnsi="Arial" w:cs="Arial"/>
                <w:sz w:val="18"/>
                <w:szCs w:val="18"/>
              </w:rPr>
              <w:t>Correo Electrónico</w:t>
            </w:r>
          </w:p>
        </w:tc>
        <w:tc>
          <w:tcPr>
            <w:tcW w:w="4252" w:type="dxa"/>
            <w:gridSpan w:val="2"/>
            <w:shd w:val="clear" w:color="auto" w:fill="F2F2F2" w:themeFill="background1" w:themeFillShade="F2"/>
            <w:vAlign w:val="center"/>
          </w:tcPr>
          <w:p w14:paraId="3E4F00EF" w14:textId="77777777" w:rsidR="001E618A" w:rsidRPr="0014781B"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rsidRPr="00775EA7" w14:paraId="58A6019A" w14:textId="77777777" w:rsidTr="00DA5317">
        <w:trPr>
          <w:trHeight w:val="531"/>
        </w:trPr>
        <w:tc>
          <w:tcPr>
            <w:tcW w:w="10201" w:type="dxa"/>
            <w:tcBorders>
              <w:bottom w:val="nil"/>
            </w:tcBorders>
            <w:shd w:val="clear" w:color="auto" w:fill="339933"/>
            <w:vAlign w:val="center"/>
          </w:tcPr>
          <w:p w14:paraId="7533A0A0" w14:textId="77777777" w:rsidR="001E618A" w:rsidRPr="00775EA7" w:rsidRDefault="001E618A" w:rsidP="00112BA1">
            <w:pPr>
              <w:pStyle w:val="Prrafodelista"/>
              <w:numPr>
                <w:ilvl w:val="0"/>
                <w:numId w:val="46"/>
              </w:numPr>
              <w:rPr>
                <w:rFonts w:ascii="Arial" w:hAnsi="Arial" w:cs="Arial"/>
                <w:color w:val="FFFFFF" w:themeColor="background1"/>
                <w:sz w:val="20"/>
                <w:szCs w:val="20"/>
              </w:rPr>
            </w:pPr>
            <w:r w:rsidRPr="366F019C">
              <w:rPr>
                <w:rFonts w:ascii="Arial" w:hAnsi="Arial" w:cs="Arial"/>
                <w:color w:val="FFFFFF" w:themeColor="background1"/>
                <w:sz w:val="20"/>
                <w:szCs w:val="20"/>
              </w:rPr>
              <w:t>DATOS DE NOTIFICACIÓN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746"/>
        <w:gridCol w:w="7024"/>
      </w:tblGrid>
      <w:tr w:rsidR="001E618A" w:rsidRPr="000B2BDE" w14:paraId="27206638" w14:textId="77777777" w:rsidTr="00DA5317">
        <w:trPr>
          <w:trHeight w:val="493"/>
        </w:trPr>
        <w:tc>
          <w:tcPr>
            <w:tcW w:w="2830" w:type="dxa"/>
            <w:tcBorders>
              <w:bottom w:val="single" w:sz="4" w:space="0" w:color="auto"/>
            </w:tcBorders>
            <w:shd w:val="clear" w:color="auto" w:fill="auto"/>
            <w:vAlign w:val="center"/>
          </w:tcPr>
          <w:p w14:paraId="739844F0" w14:textId="77777777" w:rsidR="001E618A" w:rsidRDefault="001E618A" w:rsidP="00DA5317">
            <w:pPr>
              <w:rPr>
                <w:rFonts w:ascii="Arial" w:hAnsi="Arial" w:cs="Arial"/>
                <w:sz w:val="18"/>
                <w:szCs w:val="18"/>
              </w:rPr>
            </w:pPr>
            <w:r>
              <w:rPr>
                <w:rFonts w:ascii="Arial" w:hAnsi="Arial" w:cs="Arial"/>
                <w:sz w:val="18"/>
                <w:szCs w:val="18"/>
              </w:rPr>
              <w:t>Correo electrónico para avisos de notificación electrónica</w:t>
            </w:r>
          </w:p>
        </w:tc>
        <w:tc>
          <w:tcPr>
            <w:tcW w:w="7374" w:type="dxa"/>
            <w:tcBorders>
              <w:bottom w:val="single" w:sz="4" w:space="0" w:color="auto"/>
            </w:tcBorders>
            <w:shd w:val="clear" w:color="auto" w:fill="F2F2F2" w:themeFill="background1" w:themeFillShade="F2"/>
            <w:vAlign w:val="center"/>
          </w:tcPr>
          <w:p w14:paraId="33999CC8" w14:textId="77777777" w:rsidR="001E618A" w:rsidRPr="000B2BDE"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14:paraId="565E9D03" w14:textId="77777777" w:rsidTr="00DA5317">
        <w:trPr>
          <w:trHeight w:val="531"/>
        </w:trPr>
        <w:tc>
          <w:tcPr>
            <w:tcW w:w="10201" w:type="dxa"/>
            <w:shd w:val="clear" w:color="auto" w:fill="339933"/>
            <w:vAlign w:val="center"/>
          </w:tcPr>
          <w:p w14:paraId="20FE49B6" w14:textId="77777777" w:rsidR="001E618A" w:rsidRPr="00A638D5" w:rsidRDefault="001E618A" w:rsidP="00112BA1">
            <w:pPr>
              <w:pStyle w:val="Prrafodelista"/>
              <w:numPr>
                <w:ilvl w:val="0"/>
                <w:numId w:val="46"/>
              </w:numPr>
              <w:rPr>
                <w:rFonts w:ascii="Arial" w:hAnsi="Arial" w:cs="Arial"/>
                <w:sz w:val="20"/>
                <w:szCs w:val="20"/>
              </w:rPr>
            </w:pPr>
            <w:r>
              <w:rPr>
                <w:rFonts w:ascii="Arial" w:hAnsi="Arial" w:cs="Arial"/>
                <w:color w:val="FFFFFF" w:themeColor="background1"/>
                <w:sz w:val="20"/>
                <w:szCs w:val="20"/>
              </w:rPr>
              <w:t>UBICACIÓN DEL CENTRO PRODUCTIVO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255"/>
        <w:gridCol w:w="1430"/>
        <w:gridCol w:w="1255"/>
        <w:gridCol w:w="5830"/>
      </w:tblGrid>
      <w:tr w:rsidR="001E618A" w:rsidRPr="00522AEA" w14:paraId="2D4CE3BD" w14:textId="77777777" w:rsidTr="00DA5317">
        <w:trPr>
          <w:trHeight w:val="493"/>
        </w:trPr>
        <w:tc>
          <w:tcPr>
            <w:tcW w:w="1271" w:type="dxa"/>
            <w:shd w:val="clear" w:color="auto" w:fill="auto"/>
            <w:vAlign w:val="center"/>
          </w:tcPr>
          <w:p w14:paraId="06BA6A63" w14:textId="77777777" w:rsidR="001E618A" w:rsidRPr="0014781B" w:rsidRDefault="001E618A" w:rsidP="00DA5317">
            <w:pPr>
              <w:rPr>
                <w:rFonts w:ascii="Arial" w:hAnsi="Arial" w:cs="Arial"/>
                <w:sz w:val="18"/>
                <w:szCs w:val="18"/>
              </w:rPr>
            </w:pPr>
            <w:r>
              <w:rPr>
                <w:rFonts w:ascii="Arial" w:hAnsi="Arial" w:cs="Arial"/>
                <w:sz w:val="18"/>
                <w:szCs w:val="18"/>
              </w:rPr>
              <w:t>Provincia</w:t>
            </w:r>
          </w:p>
        </w:tc>
        <w:tc>
          <w:tcPr>
            <w:tcW w:w="1501" w:type="dxa"/>
            <w:shd w:val="clear" w:color="auto" w:fill="F2F2F2" w:themeFill="background1" w:themeFillShade="F2"/>
            <w:vAlign w:val="center"/>
          </w:tcPr>
          <w:p w14:paraId="389019D4" w14:textId="77777777" w:rsidR="001E618A" w:rsidRPr="0014781B" w:rsidRDefault="001E618A" w:rsidP="00DA5317">
            <w:pPr>
              <w:rPr>
                <w:rFonts w:ascii="Arial" w:hAnsi="Arial" w:cs="Arial"/>
                <w:sz w:val="18"/>
                <w:szCs w:val="18"/>
              </w:rPr>
            </w:pPr>
          </w:p>
        </w:tc>
        <w:tc>
          <w:tcPr>
            <w:tcW w:w="1271" w:type="dxa"/>
            <w:shd w:val="clear" w:color="auto" w:fill="auto"/>
            <w:vAlign w:val="center"/>
          </w:tcPr>
          <w:p w14:paraId="0B3BA6E5" w14:textId="77777777" w:rsidR="001E618A" w:rsidRPr="0014781B" w:rsidRDefault="001E618A" w:rsidP="00DA5317">
            <w:pPr>
              <w:rPr>
                <w:rFonts w:ascii="Arial" w:hAnsi="Arial" w:cs="Arial"/>
                <w:sz w:val="18"/>
                <w:szCs w:val="18"/>
              </w:rPr>
            </w:pPr>
            <w:r>
              <w:rPr>
                <w:rFonts w:ascii="Arial" w:hAnsi="Arial" w:cs="Arial"/>
                <w:sz w:val="18"/>
                <w:szCs w:val="18"/>
              </w:rPr>
              <w:t>Localidad</w:t>
            </w:r>
          </w:p>
        </w:tc>
        <w:tc>
          <w:tcPr>
            <w:tcW w:w="6158" w:type="dxa"/>
            <w:shd w:val="clear" w:color="auto" w:fill="F2F2F2" w:themeFill="background1" w:themeFillShade="F2"/>
            <w:vAlign w:val="center"/>
          </w:tcPr>
          <w:p w14:paraId="0A7E609B" w14:textId="77777777" w:rsidR="001E618A" w:rsidRPr="0014781B" w:rsidRDefault="001E618A" w:rsidP="00DA5317">
            <w:pPr>
              <w:rPr>
                <w:rFonts w:ascii="Arial" w:hAnsi="Arial" w:cs="Arial"/>
                <w:sz w:val="18"/>
                <w:szCs w:val="18"/>
              </w:rPr>
            </w:pPr>
          </w:p>
        </w:tc>
      </w:tr>
      <w:tr w:rsidR="001E618A" w:rsidRPr="00522AEA" w14:paraId="08751417" w14:textId="77777777" w:rsidTr="00DA5317">
        <w:trPr>
          <w:trHeight w:val="493"/>
        </w:trPr>
        <w:tc>
          <w:tcPr>
            <w:tcW w:w="1271" w:type="dxa"/>
            <w:shd w:val="clear" w:color="auto" w:fill="auto"/>
            <w:vAlign w:val="center"/>
          </w:tcPr>
          <w:p w14:paraId="79C9A3CC" w14:textId="77777777" w:rsidR="001E618A" w:rsidRDefault="001E618A" w:rsidP="00DA5317">
            <w:pPr>
              <w:rPr>
                <w:rFonts w:ascii="Arial" w:hAnsi="Arial" w:cs="Arial"/>
                <w:sz w:val="18"/>
                <w:szCs w:val="18"/>
              </w:rPr>
            </w:pPr>
            <w:r>
              <w:rPr>
                <w:rFonts w:ascii="Arial" w:hAnsi="Arial" w:cs="Arial"/>
                <w:sz w:val="18"/>
                <w:szCs w:val="18"/>
              </w:rPr>
              <w:t>Dirección</w:t>
            </w:r>
          </w:p>
        </w:tc>
        <w:tc>
          <w:tcPr>
            <w:tcW w:w="8930" w:type="dxa"/>
            <w:gridSpan w:val="3"/>
            <w:shd w:val="clear" w:color="auto" w:fill="F2F2F2" w:themeFill="background1" w:themeFillShade="F2"/>
            <w:vAlign w:val="center"/>
          </w:tcPr>
          <w:p w14:paraId="479DB6A8" w14:textId="77777777" w:rsidR="001E618A" w:rsidRPr="0014781B"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14:paraId="55CB7B74" w14:textId="77777777" w:rsidTr="00DA5317">
        <w:trPr>
          <w:trHeight w:val="531"/>
        </w:trPr>
        <w:tc>
          <w:tcPr>
            <w:tcW w:w="10201" w:type="dxa"/>
            <w:shd w:val="clear" w:color="auto" w:fill="339933"/>
            <w:vAlign w:val="center"/>
          </w:tcPr>
          <w:p w14:paraId="0E906DA8" w14:textId="77777777" w:rsidR="001E618A" w:rsidRPr="00A40498" w:rsidRDefault="001E618A" w:rsidP="00112BA1">
            <w:pPr>
              <w:pStyle w:val="Prrafodelista"/>
              <w:numPr>
                <w:ilvl w:val="0"/>
                <w:numId w:val="46"/>
              </w:numPr>
              <w:rPr>
                <w:rFonts w:ascii="Arial" w:hAnsi="Arial" w:cs="Arial"/>
                <w:sz w:val="20"/>
                <w:szCs w:val="20"/>
              </w:rPr>
            </w:pPr>
            <w:r w:rsidRPr="00A40498">
              <w:rPr>
                <w:rFonts w:ascii="Arial" w:hAnsi="Arial" w:cs="Arial"/>
                <w:color w:val="FFFFFF" w:themeColor="background1"/>
                <w:sz w:val="20"/>
                <w:szCs w:val="20"/>
              </w:rPr>
              <w:t>NÚMERO DE CUENTA BANCARIA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830"/>
        <w:gridCol w:w="6940"/>
      </w:tblGrid>
      <w:tr w:rsidR="001E618A" w:rsidRPr="00522AEA" w14:paraId="0DFA507D" w14:textId="77777777" w:rsidTr="00DA5317">
        <w:trPr>
          <w:trHeight w:val="493"/>
        </w:trPr>
        <w:tc>
          <w:tcPr>
            <w:tcW w:w="2830" w:type="dxa"/>
            <w:shd w:val="clear" w:color="auto" w:fill="auto"/>
            <w:vAlign w:val="center"/>
          </w:tcPr>
          <w:p w14:paraId="7A4BFE88" w14:textId="77777777" w:rsidR="001E618A" w:rsidRDefault="001E618A" w:rsidP="00DA5317">
            <w:pPr>
              <w:rPr>
                <w:rFonts w:ascii="Arial" w:hAnsi="Arial" w:cs="Arial"/>
                <w:sz w:val="18"/>
                <w:szCs w:val="18"/>
              </w:rPr>
            </w:pPr>
            <w:r>
              <w:rPr>
                <w:rFonts w:ascii="Arial" w:hAnsi="Arial" w:cs="Arial"/>
                <w:sz w:val="18"/>
                <w:szCs w:val="18"/>
              </w:rPr>
              <w:t>Número IBAN cuenta bancaria</w:t>
            </w:r>
          </w:p>
        </w:tc>
        <w:tc>
          <w:tcPr>
            <w:tcW w:w="7371" w:type="dxa"/>
            <w:shd w:val="clear" w:color="auto" w:fill="F2F2F2" w:themeFill="background1" w:themeFillShade="F2"/>
            <w:vAlign w:val="center"/>
          </w:tcPr>
          <w:p w14:paraId="5070AF1A" w14:textId="77777777" w:rsidR="001E618A" w:rsidRPr="0014781B" w:rsidRDefault="001E618A" w:rsidP="00DA5317">
            <w:pPr>
              <w:rPr>
                <w:rFonts w:ascii="Arial" w:hAnsi="Arial" w:cs="Arial"/>
                <w:sz w:val="18"/>
                <w:szCs w:val="18"/>
              </w:rPr>
            </w:pPr>
          </w:p>
        </w:tc>
      </w:tr>
      <w:tr w:rsidR="001E618A" w:rsidRPr="00522AEA" w14:paraId="18FC1FD1" w14:textId="77777777" w:rsidTr="00DA5317">
        <w:trPr>
          <w:trHeight w:val="493"/>
        </w:trPr>
        <w:tc>
          <w:tcPr>
            <w:tcW w:w="10201" w:type="dxa"/>
            <w:gridSpan w:val="2"/>
            <w:shd w:val="clear" w:color="auto" w:fill="auto"/>
            <w:vAlign w:val="center"/>
          </w:tcPr>
          <w:p w14:paraId="56EE8F4B" w14:textId="77777777" w:rsidR="001E618A" w:rsidRPr="0014781B" w:rsidRDefault="001E618A" w:rsidP="00DA5317">
            <w:pPr>
              <w:rPr>
                <w:rFonts w:ascii="Arial" w:hAnsi="Arial" w:cs="Arial"/>
                <w:sz w:val="18"/>
                <w:szCs w:val="18"/>
              </w:rPr>
            </w:pPr>
            <w:r w:rsidRPr="00A40498">
              <w:rPr>
                <w:rFonts w:ascii="Arial" w:hAnsi="Arial" w:cs="Arial"/>
                <w:sz w:val="18"/>
                <w:szCs w:val="18"/>
              </w:rPr>
              <w:t xml:space="preserve">Nota: Cuenta activa en la Tesorería General de la Junta de Extremadura. En el caso de no estar activa o requiera proceder a una nueva alta, deberá proceder a través del trámite “Alta de Terceros” en la Sede Electrónica de la Junta de Extremadura: </w:t>
            </w:r>
            <w:hyperlink r:id="rId28" w:tgtFrame="_blank" w:history="1">
              <w:r w:rsidRPr="00A40498">
                <w:rPr>
                  <w:rStyle w:val="Hipervnculo"/>
                  <w:rFonts w:ascii="Arial" w:hAnsi="Arial" w:cs="Arial"/>
                  <w:sz w:val="18"/>
                  <w:szCs w:val="18"/>
                </w:rPr>
                <w:t>https://sede.gobex.es/SEDE/privado/ciudadanos/exterior.jsf?cod=5145</w:t>
              </w:r>
            </w:hyperlink>
            <w:r w:rsidRPr="00A40498">
              <w:rPr>
                <w:rFonts w:ascii="Arial" w:hAnsi="Arial" w:cs="Arial"/>
                <w:sz w:val="18"/>
                <w:szCs w:val="18"/>
              </w:rPr>
              <w:t> </w:t>
            </w:r>
          </w:p>
        </w:tc>
      </w:tr>
    </w:tbl>
    <w:tbl>
      <w:tblPr>
        <w:tblStyle w:val="Tablaconcuadrcula"/>
        <w:tblW w:w="0" w:type="auto"/>
        <w:tblLook w:val="04A0" w:firstRow="1" w:lastRow="0" w:firstColumn="1" w:lastColumn="0" w:noHBand="0" w:noVBand="1"/>
      </w:tblPr>
      <w:tblGrid>
        <w:gridCol w:w="9770"/>
      </w:tblGrid>
      <w:tr w:rsidR="001E618A" w14:paraId="6758AA70" w14:textId="77777777" w:rsidTr="00DA5317">
        <w:trPr>
          <w:trHeight w:val="531"/>
        </w:trPr>
        <w:tc>
          <w:tcPr>
            <w:tcW w:w="10201" w:type="dxa"/>
            <w:tcBorders>
              <w:bottom w:val="nil"/>
            </w:tcBorders>
            <w:shd w:val="clear" w:color="auto" w:fill="339933"/>
            <w:vAlign w:val="center"/>
          </w:tcPr>
          <w:p w14:paraId="1B5D5A29" w14:textId="77777777" w:rsidR="001E618A" w:rsidRPr="00A40498" w:rsidRDefault="001E618A" w:rsidP="00112BA1">
            <w:pPr>
              <w:pStyle w:val="Prrafodelista"/>
              <w:numPr>
                <w:ilvl w:val="0"/>
                <w:numId w:val="46"/>
              </w:numPr>
              <w:rPr>
                <w:rFonts w:ascii="Arial" w:hAnsi="Arial" w:cs="Arial"/>
                <w:sz w:val="20"/>
                <w:szCs w:val="20"/>
              </w:rPr>
            </w:pPr>
            <w:r w:rsidRPr="00A40498">
              <w:rPr>
                <w:rFonts w:ascii="Arial" w:hAnsi="Arial" w:cs="Arial"/>
                <w:color w:val="FFFFFF" w:themeColor="background1"/>
                <w:sz w:val="20"/>
                <w:szCs w:val="20"/>
              </w:rPr>
              <w:t>MODALIDAD A LA QUE OPTA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553"/>
        <w:gridCol w:w="9217"/>
      </w:tblGrid>
      <w:tr w:rsidR="001E618A" w:rsidRPr="000B2BDE" w14:paraId="0AE53E3E" w14:textId="77777777" w:rsidTr="00DA5317">
        <w:trPr>
          <w:trHeight w:val="493"/>
        </w:trPr>
        <w:sdt>
          <w:sdtPr>
            <w:rPr>
              <w:rFonts w:ascii="Arial" w:hAnsi="Arial" w:cs="Arial"/>
              <w:sz w:val="18"/>
              <w:szCs w:val="18"/>
            </w:rPr>
            <w:id w:val="-1723122697"/>
            <w14:checkbox>
              <w14:checked w14:val="0"/>
              <w14:checkedState w14:val="2612" w14:font="MS Gothic"/>
              <w14:uncheckedState w14:val="2610" w14:font="MS Gothic"/>
            </w14:checkbox>
          </w:sdtPr>
          <w:sdtContent>
            <w:tc>
              <w:tcPr>
                <w:tcW w:w="562" w:type="dxa"/>
                <w:shd w:val="clear" w:color="auto" w:fill="auto"/>
                <w:vAlign w:val="center"/>
              </w:tcPr>
              <w:p w14:paraId="4F8F78D5" w14:textId="77777777" w:rsidR="001E618A" w:rsidRDefault="001E618A" w:rsidP="00DA5317">
                <w:pPr>
                  <w:jc w:val="center"/>
                  <w:rPr>
                    <w:rFonts w:ascii="Arial" w:hAnsi="Arial" w:cs="Arial"/>
                    <w:sz w:val="18"/>
                    <w:szCs w:val="18"/>
                  </w:rPr>
                </w:pPr>
                <w:r>
                  <w:rPr>
                    <w:rFonts w:ascii="MS Gothic" w:eastAsia="MS Gothic" w:hAnsi="MS Gothic" w:cs="Arial" w:hint="eastAsia"/>
                    <w:sz w:val="18"/>
                    <w:szCs w:val="18"/>
                  </w:rPr>
                  <w:t>☐</w:t>
                </w:r>
              </w:p>
            </w:tc>
          </w:sdtContent>
        </w:sdt>
        <w:tc>
          <w:tcPr>
            <w:tcW w:w="9642" w:type="dxa"/>
            <w:shd w:val="clear" w:color="auto" w:fill="auto"/>
            <w:vAlign w:val="center"/>
          </w:tcPr>
          <w:p w14:paraId="4E1B5DAB" w14:textId="77777777" w:rsidR="001E618A" w:rsidRDefault="001E618A" w:rsidP="00DA5317">
            <w:pPr>
              <w:jc w:val="both"/>
              <w:rPr>
                <w:rFonts w:ascii="Arial" w:hAnsi="Arial" w:cs="Arial"/>
                <w:sz w:val="18"/>
                <w:szCs w:val="18"/>
              </w:rPr>
            </w:pPr>
            <w:r>
              <w:rPr>
                <w:rFonts w:ascii="Arial" w:hAnsi="Arial" w:cs="Arial"/>
                <w:sz w:val="18"/>
                <w:szCs w:val="18"/>
              </w:rPr>
              <w:t>Modalidad de Crowdfunding de Recompensas</w:t>
            </w:r>
          </w:p>
        </w:tc>
      </w:tr>
      <w:tr w:rsidR="001E618A" w:rsidRPr="000B2BDE" w14:paraId="11F1FDA2" w14:textId="77777777" w:rsidTr="00DA5317">
        <w:trPr>
          <w:trHeight w:val="493"/>
        </w:trPr>
        <w:sdt>
          <w:sdtPr>
            <w:rPr>
              <w:rFonts w:ascii="Arial" w:hAnsi="Arial" w:cs="Arial"/>
              <w:sz w:val="18"/>
              <w:szCs w:val="18"/>
            </w:rPr>
            <w:id w:val="894938735"/>
            <w14:checkbox>
              <w14:checked w14:val="0"/>
              <w14:checkedState w14:val="2612" w14:font="MS Gothic"/>
              <w14:uncheckedState w14:val="2610" w14:font="MS Gothic"/>
            </w14:checkbox>
          </w:sdtPr>
          <w:sdtContent>
            <w:tc>
              <w:tcPr>
                <w:tcW w:w="562" w:type="dxa"/>
                <w:shd w:val="clear" w:color="auto" w:fill="auto"/>
                <w:vAlign w:val="center"/>
              </w:tcPr>
              <w:p w14:paraId="17919130" w14:textId="77777777" w:rsidR="001E618A" w:rsidRDefault="001E618A" w:rsidP="00DA5317">
                <w:pPr>
                  <w:jc w:val="center"/>
                  <w:rPr>
                    <w:rFonts w:ascii="Arial" w:hAnsi="Arial" w:cs="Arial"/>
                    <w:sz w:val="18"/>
                    <w:szCs w:val="18"/>
                  </w:rPr>
                </w:pPr>
                <w:r>
                  <w:rPr>
                    <w:rFonts w:ascii="MS Gothic" w:eastAsia="MS Gothic" w:hAnsi="MS Gothic" w:cs="Arial" w:hint="eastAsia"/>
                    <w:sz w:val="18"/>
                    <w:szCs w:val="18"/>
                  </w:rPr>
                  <w:t>☐</w:t>
                </w:r>
              </w:p>
            </w:tc>
          </w:sdtContent>
        </w:sdt>
        <w:tc>
          <w:tcPr>
            <w:tcW w:w="9642" w:type="dxa"/>
            <w:shd w:val="clear" w:color="auto" w:fill="auto"/>
            <w:vAlign w:val="center"/>
          </w:tcPr>
          <w:p w14:paraId="467BAEE9" w14:textId="77777777" w:rsidR="001E618A" w:rsidRPr="000B2BDE" w:rsidRDefault="001E618A" w:rsidP="00DA5317">
            <w:pPr>
              <w:jc w:val="both"/>
              <w:rPr>
                <w:rFonts w:ascii="Arial" w:hAnsi="Arial" w:cs="Arial"/>
                <w:sz w:val="18"/>
                <w:szCs w:val="18"/>
              </w:rPr>
            </w:pPr>
            <w:r>
              <w:rPr>
                <w:rFonts w:ascii="Arial" w:hAnsi="Arial" w:cs="Arial"/>
                <w:sz w:val="18"/>
                <w:szCs w:val="18"/>
              </w:rPr>
              <w:t>Modalidad de Crowdfunding de Inversión</w:t>
            </w:r>
          </w:p>
        </w:tc>
      </w:tr>
    </w:tbl>
    <w:tbl>
      <w:tblPr>
        <w:tblStyle w:val="Tablaconcuadrcula"/>
        <w:tblW w:w="0" w:type="auto"/>
        <w:tblLook w:val="04A0" w:firstRow="1" w:lastRow="0" w:firstColumn="1" w:lastColumn="0" w:noHBand="0" w:noVBand="1"/>
      </w:tblPr>
      <w:tblGrid>
        <w:gridCol w:w="9770"/>
      </w:tblGrid>
      <w:tr w:rsidR="001E618A" w14:paraId="0A51288B" w14:textId="77777777" w:rsidTr="00583C13">
        <w:trPr>
          <w:trHeight w:val="531"/>
        </w:trPr>
        <w:tc>
          <w:tcPr>
            <w:tcW w:w="9770" w:type="dxa"/>
            <w:shd w:val="clear" w:color="auto" w:fill="339933"/>
            <w:vAlign w:val="center"/>
          </w:tcPr>
          <w:p w14:paraId="78D123A3" w14:textId="77777777" w:rsidR="001E618A" w:rsidRPr="00A40498" w:rsidRDefault="001E618A" w:rsidP="00112BA1">
            <w:pPr>
              <w:pStyle w:val="Prrafodelista"/>
              <w:numPr>
                <w:ilvl w:val="0"/>
                <w:numId w:val="46"/>
              </w:numPr>
              <w:rPr>
                <w:rFonts w:ascii="Arial" w:hAnsi="Arial" w:cs="Arial"/>
                <w:sz w:val="20"/>
                <w:szCs w:val="20"/>
              </w:rPr>
            </w:pPr>
            <w:r>
              <w:rPr>
                <w:rFonts w:ascii="Arial" w:hAnsi="Arial" w:cs="Arial"/>
                <w:color w:val="FFFFFF" w:themeColor="background1"/>
                <w:sz w:val="20"/>
                <w:szCs w:val="20"/>
              </w:rPr>
              <w:lastRenderedPageBreak/>
              <w:t>DATOS DEL PROYECTO PARA EL QUE SOLICITA LA AYUDA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741"/>
        <w:gridCol w:w="7029"/>
      </w:tblGrid>
      <w:tr w:rsidR="001E618A" w:rsidRPr="00522AEA" w14:paraId="085998A1" w14:textId="77777777" w:rsidTr="00DA5317">
        <w:trPr>
          <w:trHeight w:val="493"/>
        </w:trPr>
        <w:tc>
          <w:tcPr>
            <w:tcW w:w="2830" w:type="dxa"/>
            <w:shd w:val="clear" w:color="auto" w:fill="auto"/>
            <w:vAlign w:val="center"/>
          </w:tcPr>
          <w:p w14:paraId="668D0794" w14:textId="77777777" w:rsidR="001E618A" w:rsidRDefault="001E618A" w:rsidP="00DA5317">
            <w:pPr>
              <w:rPr>
                <w:rFonts w:ascii="Arial" w:hAnsi="Arial" w:cs="Arial"/>
                <w:sz w:val="18"/>
                <w:szCs w:val="18"/>
              </w:rPr>
            </w:pPr>
            <w:r>
              <w:rPr>
                <w:rFonts w:ascii="Arial" w:hAnsi="Arial" w:cs="Arial"/>
                <w:sz w:val="18"/>
                <w:szCs w:val="18"/>
              </w:rPr>
              <w:t>Nombre del Proyecto:</w:t>
            </w:r>
          </w:p>
        </w:tc>
        <w:tc>
          <w:tcPr>
            <w:tcW w:w="7371" w:type="dxa"/>
            <w:shd w:val="clear" w:color="auto" w:fill="F2F2F2" w:themeFill="background1" w:themeFillShade="F2"/>
            <w:vAlign w:val="center"/>
          </w:tcPr>
          <w:p w14:paraId="4B68A39D" w14:textId="77777777" w:rsidR="001E618A" w:rsidRPr="0014781B" w:rsidRDefault="001E618A" w:rsidP="00DA5317">
            <w:pPr>
              <w:rPr>
                <w:rFonts w:ascii="Arial" w:hAnsi="Arial" w:cs="Arial"/>
                <w:sz w:val="18"/>
                <w:szCs w:val="18"/>
              </w:rPr>
            </w:pPr>
          </w:p>
        </w:tc>
      </w:tr>
      <w:tr w:rsidR="001E618A" w:rsidRPr="00522AEA" w14:paraId="4D2F5514" w14:textId="77777777" w:rsidTr="00DA5317">
        <w:trPr>
          <w:trHeight w:val="493"/>
        </w:trPr>
        <w:tc>
          <w:tcPr>
            <w:tcW w:w="2830" w:type="dxa"/>
            <w:shd w:val="clear" w:color="auto" w:fill="auto"/>
            <w:vAlign w:val="center"/>
          </w:tcPr>
          <w:p w14:paraId="7040FCC0" w14:textId="77777777" w:rsidR="001E618A" w:rsidRDefault="001E618A" w:rsidP="00DA5317">
            <w:pPr>
              <w:rPr>
                <w:rFonts w:ascii="Arial" w:hAnsi="Arial" w:cs="Arial"/>
                <w:sz w:val="18"/>
                <w:szCs w:val="18"/>
              </w:rPr>
            </w:pPr>
            <w:r>
              <w:rPr>
                <w:rFonts w:ascii="Arial" w:hAnsi="Arial" w:cs="Arial"/>
                <w:sz w:val="18"/>
                <w:szCs w:val="18"/>
              </w:rPr>
              <w:t>Importe Total de Proyecto</w:t>
            </w:r>
          </w:p>
        </w:tc>
        <w:tc>
          <w:tcPr>
            <w:tcW w:w="7371" w:type="dxa"/>
            <w:shd w:val="clear" w:color="auto" w:fill="F2F2F2" w:themeFill="background1" w:themeFillShade="F2"/>
            <w:vAlign w:val="center"/>
          </w:tcPr>
          <w:p w14:paraId="082D4EA9" w14:textId="77777777" w:rsidR="001E618A" w:rsidRPr="0014781B" w:rsidRDefault="001E618A" w:rsidP="00DA5317">
            <w:pPr>
              <w:rPr>
                <w:rFonts w:ascii="Arial" w:hAnsi="Arial" w:cs="Arial"/>
                <w:sz w:val="18"/>
                <w:szCs w:val="18"/>
              </w:rPr>
            </w:pPr>
          </w:p>
        </w:tc>
      </w:tr>
      <w:tr w:rsidR="001E618A" w:rsidRPr="00522AEA" w14:paraId="0174AEDF" w14:textId="77777777" w:rsidTr="00DA5317">
        <w:trPr>
          <w:trHeight w:val="493"/>
        </w:trPr>
        <w:tc>
          <w:tcPr>
            <w:tcW w:w="2830" w:type="dxa"/>
            <w:shd w:val="clear" w:color="auto" w:fill="auto"/>
            <w:vAlign w:val="center"/>
          </w:tcPr>
          <w:p w14:paraId="2BDFB623" w14:textId="77777777" w:rsidR="001E618A" w:rsidRDefault="001E618A" w:rsidP="00DA5317">
            <w:pPr>
              <w:rPr>
                <w:rFonts w:ascii="Arial" w:hAnsi="Arial" w:cs="Arial"/>
                <w:sz w:val="18"/>
                <w:szCs w:val="18"/>
              </w:rPr>
            </w:pPr>
            <w:r>
              <w:rPr>
                <w:rFonts w:ascii="Arial" w:hAnsi="Arial" w:cs="Arial"/>
                <w:sz w:val="18"/>
                <w:szCs w:val="18"/>
              </w:rPr>
              <w:t>Plazo de ejecución del proyecto</w:t>
            </w:r>
          </w:p>
        </w:tc>
        <w:tc>
          <w:tcPr>
            <w:tcW w:w="7371" w:type="dxa"/>
            <w:shd w:val="clear" w:color="auto" w:fill="F2F2F2" w:themeFill="background1" w:themeFillShade="F2"/>
            <w:vAlign w:val="center"/>
          </w:tcPr>
          <w:p w14:paraId="405B1656" w14:textId="77777777" w:rsidR="001E618A" w:rsidRPr="0014781B" w:rsidRDefault="001E618A"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1E618A" w14:paraId="6F6F852F" w14:textId="77777777" w:rsidTr="00DA5317">
        <w:trPr>
          <w:trHeight w:val="531"/>
        </w:trPr>
        <w:tc>
          <w:tcPr>
            <w:tcW w:w="10201" w:type="dxa"/>
            <w:shd w:val="clear" w:color="auto" w:fill="339933"/>
            <w:vAlign w:val="center"/>
          </w:tcPr>
          <w:p w14:paraId="74655B61" w14:textId="77777777" w:rsidR="001E618A" w:rsidRPr="009300B6" w:rsidRDefault="001E618A" w:rsidP="00112BA1">
            <w:pPr>
              <w:pStyle w:val="Prrafodelista"/>
              <w:numPr>
                <w:ilvl w:val="0"/>
                <w:numId w:val="46"/>
              </w:numPr>
              <w:rPr>
                <w:rFonts w:ascii="Arial" w:hAnsi="Arial" w:cs="Arial"/>
                <w:sz w:val="20"/>
                <w:szCs w:val="20"/>
              </w:rPr>
            </w:pPr>
            <w:r>
              <w:rPr>
                <w:rFonts w:ascii="Arial" w:hAnsi="Arial" w:cs="Arial"/>
                <w:color w:val="FFFFFF" w:themeColor="background1"/>
                <w:sz w:val="20"/>
                <w:szCs w:val="20"/>
              </w:rPr>
              <w:t>DECLARACIÓN RESPONSABLE</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846"/>
        <w:gridCol w:w="567"/>
        <w:gridCol w:w="4296"/>
        <w:gridCol w:w="4067"/>
      </w:tblGrid>
      <w:tr w:rsidR="001E618A" w:rsidRPr="00522AEA" w14:paraId="2A588CBB" w14:textId="77777777" w:rsidTr="00B04AA2">
        <w:trPr>
          <w:trHeight w:val="300"/>
        </w:trPr>
        <w:tc>
          <w:tcPr>
            <w:tcW w:w="5709" w:type="dxa"/>
            <w:gridSpan w:val="3"/>
            <w:shd w:val="clear" w:color="auto" w:fill="auto"/>
            <w:vAlign w:val="center"/>
          </w:tcPr>
          <w:p w14:paraId="24554580" w14:textId="77777777" w:rsidR="001E618A" w:rsidRDefault="001E618A" w:rsidP="00DA5317">
            <w:pPr>
              <w:rPr>
                <w:rFonts w:ascii="Aptos" w:eastAsia="Aptos" w:hAnsi="Aptos" w:cs="Aptos"/>
              </w:rPr>
            </w:pPr>
            <w:r w:rsidRPr="70CEEA73">
              <w:rPr>
                <w:rFonts w:ascii="Arial" w:eastAsia="Arial" w:hAnsi="Arial" w:cs="Arial"/>
                <w:sz w:val="18"/>
                <w:szCs w:val="18"/>
              </w:rPr>
              <w:t>Don/Doña:</w:t>
            </w:r>
          </w:p>
        </w:tc>
        <w:tc>
          <w:tcPr>
            <w:tcW w:w="4067" w:type="dxa"/>
            <w:shd w:val="clear" w:color="auto" w:fill="F2F2F2" w:themeFill="background1" w:themeFillShade="F2"/>
            <w:vAlign w:val="center"/>
          </w:tcPr>
          <w:p w14:paraId="765808DA" w14:textId="77777777" w:rsidR="001E618A" w:rsidRPr="0014781B" w:rsidRDefault="001E618A" w:rsidP="00DA5317">
            <w:pPr>
              <w:rPr>
                <w:rFonts w:ascii="Arial" w:hAnsi="Arial" w:cs="Arial"/>
                <w:sz w:val="18"/>
                <w:szCs w:val="18"/>
              </w:rPr>
            </w:pPr>
          </w:p>
        </w:tc>
      </w:tr>
      <w:tr w:rsidR="001E618A" w:rsidRPr="00522AEA" w14:paraId="5926BE54" w14:textId="77777777" w:rsidTr="00B04AA2">
        <w:trPr>
          <w:trHeight w:val="300"/>
        </w:trPr>
        <w:tc>
          <w:tcPr>
            <w:tcW w:w="5709" w:type="dxa"/>
            <w:gridSpan w:val="3"/>
            <w:shd w:val="clear" w:color="auto" w:fill="auto"/>
            <w:vAlign w:val="center"/>
          </w:tcPr>
          <w:p w14:paraId="221BAD63" w14:textId="77777777" w:rsidR="001E618A" w:rsidRDefault="001E618A" w:rsidP="00DA5317">
            <w:pPr>
              <w:rPr>
                <w:rFonts w:ascii="Aptos" w:eastAsia="Aptos" w:hAnsi="Aptos" w:cs="Aptos"/>
              </w:rPr>
            </w:pPr>
            <w:r w:rsidRPr="39481B0B">
              <w:rPr>
                <w:rFonts w:ascii="Arial" w:eastAsia="Arial" w:hAnsi="Arial" w:cs="Arial"/>
                <w:sz w:val="18"/>
                <w:szCs w:val="18"/>
              </w:rPr>
              <w:t>Con NIF/NIE:</w:t>
            </w:r>
          </w:p>
        </w:tc>
        <w:tc>
          <w:tcPr>
            <w:tcW w:w="4067" w:type="dxa"/>
            <w:shd w:val="clear" w:color="auto" w:fill="F2F2F2" w:themeFill="background1" w:themeFillShade="F2"/>
            <w:vAlign w:val="center"/>
          </w:tcPr>
          <w:p w14:paraId="1AD7856F" w14:textId="77777777" w:rsidR="001E618A" w:rsidRPr="0014781B" w:rsidRDefault="001E618A" w:rsidP="00DA5317">
            <w:pPr>
              <w:rPr>
                <w:rFonts w:ascii="Arial" w:hAnsi="Arial" w:cs="Arial"/>
                <w:sz w:val="18"/>
                <w:szCs w:val="18"/>
              </w:rPr>
            </w:pPr>
          </w:p>
        </w:tc>
      </w:tr>
      <w:tr w:rsidR="001E618A" w:rsidRPr="00522AEA" w14:paraId="1E1C4C86" w14:textId="77777777" w:rsidTr="00B04AA2">
        <w:trPr>
          <w:trHeight w:val="300"/>
        </w:trPr>
        <w:tc>
          <w:tcPr>
            <w:tcW w:w="9776" w:type="dxa"/>
            <w:gridSpan w:val="4"/>
            <w:shd w:val="clear" w:color="auto" w:fill="auto"/>
            <w:vAlign w:val="center"/>
          </w:tcPr>
          <w:p w14:paraId="3E606F89" w14:textId="71E53CBB" w:rsidR="001E618A" w:rsidRDefault="001E618A" w:rsidP="00DA5317">
            <w:pPr>
              <w:jc w:val="both"/>
              <w:rPr>
                <w:rFonts w:ascii="Arial" w:eastAsia="Arial" w:hAnsi="Arial" w:cs="Arial"/>
                <w:sz w:val="18"/>
                <w:szCs w:val="18"/>
              </w:rPr>
            </w:pPr>
            <w:r w:rsidRPr="1467C98F">
              <w:rPr>
                <w:rFonts w:ascii="Arial" w:eastAsia="Arial" w:hAnsi="Arial" w:cs="Arial"/>
                <w:sz w:val="18"/>
                <w:szCs w:val="18"/>
              </w:rPr>
              <w:t xml:space="preserve">Actuando en su propio nombre o en calidad de representante legal del solicitante, suscribe, conoce y acepta las bases de la convocatoria de ayuda regulada por </w:t>
            </w:r>
            <w:r w:rsidRPr="1467C98F">
              <w:rPr>
                <w:rFonts w:ascii="Arial" w:eastAsia="Arial" w:hAnsi="Arial" w:cs="Arial"/>
                <w:color w:val="FF0000"/>
                <w:sz w:val="18"/>
                <w:szCs w:val="18"/>
              </w:rPr>
              <w:t xml:space="preserve">el Decreto XX/2025 de XX de XXXX </w:t>
            </w:r>
            <w:r w:rsidRPr="1467C98F">
              <w:rPr>
                <w:rFonts w:ascii="Arial" w:eastAsia="Arial" w:hAnsi="Arial" w:cs="Arial"/>
                <w:sz w:val="18"/>
                <w:szCs w:val="18"/>
              </w:rPr>
              <w:t xml:space="preserve">, por el que se aprueban las bases reguladoras de ayudas para favorecer la financiación alternativa para proyectos empresariales que participen en campañas de crowdfunding, y se aprueba la primera convocatoria, declara ante la Administración Pública que todos los datos expuestos en esta solicitud son verdaderos y que: </w:t>
            </w:r>
          </w:p>
          <w:p w14:paraId="14A3BE81" w14:textId="77777777" w:rsidR="001E618A" w:rsidRDefault="001E618A" w:rsidP="00DA5317">
            <w:pPr>
              <w:jc w:val="both"/>
            </w:pPr>
          </w:p>
          <w:p w14:paraId="68D00545" w14:textId="77777777" w:rsidR="001E618A" w:rsidRDefault="001E618A" w:rsidP="00DA5317">
            <w:pPr>
              <w:jc w:val="both"/>
            </w:pPr>
            <w:r w:rsidRPr="1467C98F">
              <w:rPr>
                <w:rFonts w:ascii="Arial" w:eastAsia="Arial" w:hAnsi="Arial" w:cs="Arial"/>
                <w:sz w:val="18"/>
                <w:szCs w:val="18"/>
              </w:rPr>
              <w:t xml:space="preserve">- Tiene la consideración de PYME, según lo establecido en el Anexo I del Reglamento (UE), nº 651/2014 de la Comisión, de 17 de junio de 2014. </w:t>
            </w:r>
          </w:p>
          <w:p w14:paraId="0F6720EE" w14:textId="77777777" w:rsidR="001E618A" w:rsidRDefault="001E618A" w:rsidP="00DA5317">
            <w:pPr>
              <w:jc w:val="both"/>
            </w:pPr>
            <w:r w:rsidRPr="1467C98F">
              <w:rPr>
                <w:rFonts w:ascii="Arial" w:eastAsia="Arial" w:hAnsi="Arial" w:cs="Arial"/>
                <w:sz w:val="18"/>
                <w:szCs w:val="18"/>
              </w:rPr>
              <w:t xml:space="preserve">- No ha iniciado el proyecto objeto de esta ayuda en fecha anterior a la presentación de esta solicitud. </w:t>
            </w:r>
          </w:p>
          <w:p w14:paraId="0266FD6B" w14:textId="77777777" w:rsidR="001E618A" w:rsidRDefault="001E618A" w:rsidP="00DA5317">
            <w:pPr>
              <w:jc w:val="both"/>
            </w:pPr>
            <w:r w:rsidRPr="1467C98F">
              <w:rPr>
                <w:rFonts w:ascii="Arial" w:eastAsia="Arial" w:hAnsi="Arial" w:cs="Arial"/>
                <w:sz w:val="18"/>
                <w:szCs w:val="18"/>
              </w:rPr>
              <w:t xml:space="preserve">- No ha recibido, ni solicitado, ningún tipo de ayuda pública de la Junta de Extremadura para este mismo proyecto. </w:t>
            </w:r>
          </w:p>
          <w:p w14:paraId="441492C4" w14:textId="77777777" w:rsidR="001E618A" w:rsidRDefault="001E618A" w:rsidP="00DA5317">
            <w:pPr>
              <w:jc w:val="both"/>
            </w:pPr>
            <w:r w:rsidRPr="1467C98F">
              <w:rPr>
                <w:rFonts w:ascii="Arial" w:eastAsia="Arial" w:hAnsi="Arial" w:cs="Arial"/>
                <w:sz w:val="18"/>
                <w:szCs w:val="18"/>
              </w:rPr>
              <w:t xml:space="preserve">- Cumple con todos los requisitos para alcanzar la condición de Beneficiario, conforme a lo indicado en el artículo 12 de la Ley 6/2011, de 23 de marzo, de Subvenciones de la Comunidad Autónoma de Extremadura, en el sentido de: </w:t>
            </w:r>
          </w:p>
          <w:p w14:paraId="644F3914" w14:textId="77777777" w:rsidR="001E618A" w:rsidRDefault="001E618A" w:rsidP="00112BA1">
            <w:pPr>
              <w:pStyle w:val="Prrafodelista"/>
              <w:numPr>
                <w:ilvl w:val="0"/>
                <w:numId w:val="52"/>
              </w:numPr>
              <w:jc w:val="both"/>
              <w:rPr>
                <w:rFonts w:ascii="Arial" w:eastAsia="Arial" w:hAnsi="Arial" w:cs="Arial"/>
                <w:sz w:val="18"/>
                <w:szCs w:val="18"/>
              </w:rPr>
            </w:pPr>
            <w:r w:rsidRPr="1467C98F">
              <w:rPr>
                <w:rFonts w:ascii="Arial" w:eastAsia="Arial" w:hAnsi="Arial" w:cs="Arial"/>
                <w:sz w:val="18"/>
                <w:szCs w:val="18"/>
              </w:rPr>
              <w:t xml:space="preserve">No haber sido condenado/a mediante sentencia firme a la pena de pérdida de la posibilidad de obtener subvenciones o ayudas públicas, o por delitos de prevaricación, cohecho, malversación de caudales públicos, tráfico de influencias, exacciones legales o delitos urbanísticos.  </w:t>
            </w:r>
          </w:p>
          <w:p w14:paraId="4E4D96DF" w14:textId="77777777" w:rsidR="001E618A" w:rsidRDefault="001E618A" w:rsidP="00112BA1">
            <w:pPr>
              <w:pStyle w:val="Prrafodelista"/>
              <w:numPr>
                <w:ilvl w:val="0"/>
                <w:numId w:val="51"/>
              </w:numPr>
              <w:jc w:val="both"/>
              <w:rPr>
                <w:rFonts w:ascii="Arial" w:eastAsia="Arial" w:hAnsi="Arial" w:cs="Arial"/>
                <w:sz w:val="18"/>
                <w:szCs w:val="18"/>
              </w:rPr>
            </w:pPr>
            <w:r w:rsidRPr="1467C98F">
              <w:rPr>
                <w:rFonts w:ascii="Arial" w:eastAsia="Arial" w:hAnsi="Arial" w:cs="Arial"/>
                <w:sz w:val="18"/>
                <w:szCs w:val="18"/>
              </w:rPr>
              <w:t xml:space="preserve">No haber dado lugar, por causa de la que hubiese sido declarado culpable, a la resolución firme de cualquier contrato celebrado con la administración. </w:t>
            </w:r>
          </w:p>
          <w:p w14:paraId="11A1C45A" w14:textId="77777777" w:rsidR="001E618A" w:rsidRDefault="001E618A" w:rsidP="00112BA1">
            <w:pPr>
              <w:pStyle w:val="Prrafodelista"/>
              <w:numPr>
                <w:ilvl w:val="0"/>
                <w:numId w:val="50"/>
              </w:numPr>
              <w:jc w:val="both"/>
              <w:rPr>
                <w:rFonts w:ascii="Arial" w:eastAsia="Arial" w:hAnsi="Arial" w:cs="Arial"/>
                <w:sz w:val="18"/>
                <w:szCs w:val="18"/>
              </w:rPr>
            </w:pPr>
            <w:r w:rsidRPr="1467C98F">
              <w:rPr>
                <w:rFonts w:ascii="Arial" w:eastAsia="Arial" w:hAnsi="Arial" w:cs="Arial"/>
                <w:sz w:val="18"/>
                <w:szCs w:val="18"/>
              </w:rPr>
              <w:t xml:space="preserve">No estar incurso/a en ninguno de los supuestos de la Ley 3/2015, de 30 de marzo, reguladora del ejercicio del alto cargo de la Administración General del Estado; de la ley 53/1984, de 26 de diciembre,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regula estas materias.  </w:t>
            </w:r>
          </w:p>
          <w:p w14:paraId="05F67449" w14:textId="77777777" w:rsidR="001E618A" w:rsidRDefault="001E618A" w:rsidP="00112BA1">
            <w:pPr>
              <w:pStyle w:val="Prrafodelista"/>
              <w:numPr>
                <w:ilvl w:val="0"/>
                <w:numId w:val="49"/>
              </w:numPr>
              <w:jc w:val="both"/>
              <w:rPr>
                <w:rFonts w:ascii="Arial" w:eastAsia="Arial" w:hAnsi="Arial" w:cs="Arial"/>
                <w:sz w:val="18"/>
                <w:szCs w:val="18"/>
              </w:rPr>
            </w:pPr>
            <w:r w:rsidRPr="1467C98F">
              <w:rPr>
                <w:rFonts w:ascii="Arial" w:eastAsia="Arial" w:hAnsi="Arial" w:cs="Arial"/>
                <w:sz w:val="18"/>
                <w:szCs w:val="18"/>
              </w:rPr>
              <w:t xml:space="preserve">No tener la residencia fiscal en un país o territorio calificado reglamentariamente como paraíso fiscal.  </w:t>
            </w:r>
          </w:p>
          <w:p w14:paraId="5AD7C1DA" w14:textId="77777777" w:rsidR="001E618A" w:rsidRDefault="001E618A" w:rsidP="00112BA1">
            <w:pPr>
              <w:pStyle w:val="Prrafodelista"/>
              <w:numPr>
                <w:ilvl w:val="0"/>
                <w:numId w:val="48"/>
              </w:numPr>
              <w:jc w:val="both"/>
              <w:rPr>
                <w:rFonts w:ascii="Arial" w:eastAsia="Arial" w:hAnsi="Arial" w:cs="Arial"/>
                <w:sz w:val="18"/>
                <w:szCs w:val="18"/>
              </w:rPr>
            </w:pPr>
            <w:r w:rsidRPr="1467C98F">
              <w:rPr>
                <w:rFonts w:ascii="Arial" w:eastAsia="Arial" w:hAnsi="Arial" w:cs="Arial"/>
                <w:sz w:val="18"/>
                <w:szCs w:val="18"/>
              </w:rPr>
              <w:t xml:space="preserve">Hallarse al corriente de pago de las obligaciones por reintegro de subvenciones. </w:t>
            </w:r>
          </w:p>
          <w:p w14:paraId="22349DEA" w14:textId="77777777" w:rsidR="001E618A" w:rsidRDefault="001E618A" w:rsidP="00112BA1">
            <w:pPr>
              <w:pStyle w:val="Prrafodelista"/>
              <w:numPr>
                <w:ilvl w:val="0"/>
                <w:numId w:val="47"/>
              </w:numPr>
              <w:jc w:val="both"/>
              <w:rPr>
                <w:rFonts w:ascii="Arial" w:eastAsia="Arial" w:hAnsi="Arial" w:cs="Arial"/>
                <w:sz w:val="18"/>
                <w:szCs w:val="18"/>
              </w:rPr>
            </w:pPr>
            <w:r w:rsidRPr="1467C98F">
              <w:rPr>
                <w:rFonts w:ascii="Arial" w:eastAsia="Arial" w:hAnsi="Arial" w:cs="Arial"/>
                <w:sz w:val="18"/>
                <w:szCs w:val="18"/>
              </w:rPr>
              <w:t xml:space="preserve">No haber sido sancionado/a mediante resolución firme con la pérdida de la posibilidad de obtener subvenciones, en virtud de norma con rango de ley. </w:t>
            </w:r>
          </w:p>
          <w:p w14:paraId="579AEC0E" w14:textId="77777777" w:rsidR="001E618A" w:rsidRDefault="001E618A" w:rsidP="00DA5317">
            <w:pPr>
              <w:rPr>
                <w:rFonts w:ascii="Arial" w:eastAsia="Arial" w:hAnsi="Arial" w:cs="Arial"/>
                <w:sz w:val="18"/>
                <w:szCs w:val="18"/>
              </w:rPr>
            </w:pPr>
          </w:p>
          <w:p w14:paraId="6D5EAAF4" w14:textId="77777777" w:rsidR="001E618A" w:rsidRPr="006A6AE7" w:rsidRDefault="001E618A" w:rsidP="00DA5317">
            <w:pPr>
              <w:jc w:val="both"/>
              <w:rPr>
                <w:rFonts w:ascii="Arial" w:hAnsi="Arial" w:cs="Arial"/>
                <w:sz w:val="18"/>
                <w:szCs w:val="18"/>
              </w:rPr>
            </w:pPr>
            <w:r w:rsidRPr="006A6AE7">
              <w:rPr>
                <w:rFonts w:ascii="Arial" w:hAnsi="Arial" w:cs="Arial"/>
                <w:sz w:val="18"/>
                <w:szCs w:val="18"/>
              </w:rPr>
              <w:t>Cumple con la norma de minimis, según lo dispuesto en el Reglamento (UE) 2023/2831 de la comisión, de 13 de diciembre de 2023, relativo a la aplicación de los artículos 107 y 108 del Tratado de Funcionamiento de la Unión Europea a las ayudas de mínimis.</w:t>
            </w:r>
          </w:p>
          <w:p w14:paraId="63D1329F" w14:textId="77777777" w:rsidR="001E618A" w:rsidRPr="006A6AE7" w:rsidRDefault="001E618A" w:rsidP="00DA5317">
            <w:pPr>
              <w:jc w:val="both"/>
              <w:rPr>
                <w:rFonts w:ascii="Arial" w:hAnsi="Arial" w:cs="Arial"/>
                <w:sz w:val="18"/>
                <w:szCs w:val="18"/>
              </w:rPr>
            </w:pPr>
          </w:p>
          <w:p w14:paraId="6B8FF1D3" w14:textId="77777777" w:rsidR="001E618A" w:rsidRDefault="001E618A" w:rsidP="00DA5317">
            <w:pPr>
              <w:rPr>
                <w:rFonts w:ascii="Arial" w:hAnsi="Arial" w:cs="Arial"/>
                <w:sz w:val="18"/>
                <w:szCs w:val="18"/>
              </w:rPr>
            </w:pPr>
            <w:r w:rsidRPr="006A6AE7">
              <w:rPr>
                <w:rFonts w:ascii="Arial" w:hAnsi="Arial" w:cs="Arial"/>
                <w:sz w:val="18"/>
                <w:szCs w:val="18"/>
              </w:rPr>
              <w:t>Y en este sentido, declara:</w:t>
            </w:r>
          </w:p>
          <w:p w14:paraId="0C3D135B" w14:textId="77777777" w:rsidR="001E618A" w:rsidRPr="1467C98F" w:rsidRDefault="001E618A" w:rsidP="00DA5317">
            <w:pPr>
              <w:rPr>
                <w:rFonts w:ascii="Arial" w:eastAsia="Arial" w:hAnsi="Arial" w:cs="Arial"/>
                <w:sz w:val="18"/>
                <w:szCs w:val="18"/>
              </w:rPr>
            </w:pPr>
          </w:p>
        </w:tc>
      </w:tr>
      <w:tr w:rsidR="001E618A" w14:paraId="34571FD5" w14:textId="77777777" w:rsidTr="00B04AA2">
        <w:trPr>
          <w:trHeight w:val="300"/>
        </w:trPr>
        <w:sdt>
          <w:sdtPr>
            <w:rPr>
              <w:rFonts w:ascii="Arial" w:hAnsi="Arial" w:cs="Arial"/>
              <w:sz w:val="18"/>
              <w:szCs w:val="18"/>
            </w:rPr>
            <w:id w:val="1760552640"/>
            <w14:checkbox>
              <w14:checked w14:val="0"/>
              <w14:checkedState w14:val="2612" w14:font="MS Gothic"/>
              <w14:uncheckedState w14:val="2610" w14:font="MS Gothic"/>
            </w14:checkbox>
          </w:sdtPr>
          <w:sdtContent>
            <w:tc>
              <w:tcPr>
                <w:tcW w:w="846" w:type="dxa"/>
                <w:shd w:val="clear" w:color="auto" w:fill="auto"/>
                <w:vAlign w:val="center"/>
              </w:tcPr>
              <w:p w14:paraId="3EB06894" w14:textId="77777777" w:rsidR="001E618A" w:rsidRPr="35CA4DE8" w:rsidRDefault="001E618A" w:rsidP="00DA5317">
                <w:pPr>
                  <w:jc w:val="both"/>
                  <w:rPr>
                    <w:rFonts w:ascii="Arial" w:eastAsia="Arial" w:hAnsi="Arial" w:cs="Arial"/>
                    <w:color w:val="000000" w:themeColor="text1"/>
                    <w:sz w:val="16"/>
                    <w:szCs w:val="16"/>
                  </w:rPr>
                </w:pPr>
                <w:r>
                  <w:rPr>
                    <w:rFonts w:ascii="MS Gothic" w:eastAsia="MS Gothic" w:hAnsi="MS Gothic" w:cs="Arial" w:hint="eastAsia"/>
                    <w:sz w:val="18"/>
                    <w:szCs w:val="18"/>
                  </w:rPr>
                  <w:t>☐</w:t>
                </w:r>
              </w:p>
            </w:tc>
          </w:sdtContent>
        </w:sdt>
        <w:tc>
          <w:tcPr>
            <w:tcW w:w="8930" w:type="dxa"/>
            <w:gridSpan w:val="3"/>
            <w:shd w:val="clear" w:color="auto" w:fill="auto"/>
            <w:vAlign w:val="center"/>
          </w:tcPr>
          <w:p w14:paraId="10A8BC93" w14:textId="593C9C10" w:rsidR="001E618A" w:rsidRPr="35CA4DE8" w:rsidRDefault="001E618A" w:rsidP="00DA5317">
            <w:pPr>
              <w:jc w:val="both"/>
              <w:rPr>
                <w:rFonts w:ascii="Arial" w:eastAsia="Arial" w:hAnsi="Arial" w:cs="Arial"/>
                <w:color w:val="000000" w:themeColor="text1"/>
                <w:sz w:val="16"/>
                <w:szCs w:val="16"/>
              </w:rPr>
            </w:pPr>
            <w:r w:rsidRPr="004A61D5">
              <w:rPr>
                <w:rFonts w:ascii="Arial" w:eastAsia="Arial" w:hAnsi="Arial" w:cs="Arial"/>
                <w:sz w:val="16"/>
                <w:szCs w:val="16"/>
              </w:rPr>
              <w:t xml:space="preserve">NO ha recibido ni solicitado otras ayudas concedidas bajo el régimen de minimis en el ejercicio </w:t>
            </w:r>
            <w:r w:rsidRPr="009C3495">
              <w:rPr>
                <w:rFonts w:ascii="Arial" w:eastAsia="Arial" w:hAnsi="Arial" w:cs="Arial"/>
                <w:sz w:val="16"/>
                <w:szCs w:val="16"/>
              </w:rPr>
              <w:t xml:space="preserve">fiscal en curso y/o en los </w:t>
            </w:r>
            <w:r w:rsidR="006D2060" w:rsidRPr="009C3495">
              <w:rPr>
                <w:rFonts w:ascii="Arial" w:eastAsia="Arial" w:hAnsi="Arial" w:cs="Arial"/>
                <w:sz w:val="16"/>
                <w:szCs w:val="16"/>
              </w:rPr>
              <w:t>tres años</w:t>
            </w:r>
            <w:r w:rsidRPr="009C3495">
              <w:rPr>
                <w:rFonts w:ascii="Arial" w:eastAsia="Arial" w:hAnsi="Arial" w:cs="Arial"/>
                <w:sz w:val="16"/>
                <w:szCs w:val="16"/>
              </w:rPr>
              <w:t xml:space="preserve"> anteriores (para cualquier finalidad).</w:t>
            </w:r>
          </w:p>
        </w:tc>
      </w:tr>
      <w:tr w:rsidR="001E618A" w14:paraId="5AF77984" w14:textId="77777777" w:rsidTr="00B04AA2">
        <w:trPr>
          <w:trHeight w:val="300"/>
        </w:trPr>
        <w:sdt>
          <w:sdtPr>
            <w:rPr>
              <w:rFonts w:ascii="Arial" w:hAnsi="Arial" w:cs="Arial"/>
              <w:sz w:val="18"/>
              <w:szCs w:val="18"/>
            </w:rPr>
            <w:id w:val="1151339563"/>
            <w14:checkbox>
              <w14:checked w14:val="0"/>
              <w14:checkedState w14:val="2612" w14:font="MS Gothic"/>
              <w14:uncheckedState w14:val="2610" w14:font="MS Gothic"/>
            </w14:checkbox>
          </w:sdtPr>
          <w:sdtContent>
            <w:tc>
              <w:tcPr>
                <w:tcW w:w="846" w:type="dxa"/>
                <w:shd w:val="clear" w:color="auto" w:fill="auto"/>
                <w:vAlign w:val="center"/>
              </w:tcPr>
              <w:p w14:paraId="0D6CEC59" w14:textId="77777777" w:rsidR="001E618A" w:rsidRPr="35CA4DE8" w:rsidRDefault="001E618A" w:rsidP="00DA5317">
                <w:pPr>
                  <w:jc w:val="both"/>
                  <w:rPr>
                    <w:rFonts w:ascii="Arial" w:eastAsia="Arial" w:hAnsi="Arial" w:cs="Arial"/>
                    <w:color w:val="000000" w:themeColor="text1"/>
                    <w:sz w:val="16"/>
                    <w:szCs w:val="16"/>
                  </w:rPr>
                </w:pPr>
                <w:r>
                  <w:rPr>
                    <w:rFonts w:ascii="MS Gothic" w:eastAsia="MS Gothic" w:hAnsi="MS Gothic" w:cs="Arial" w:hint="eastAsia"/>
                    <w:sz w:val="18"/>
                    <w:szCs w:val="18"/>
                  </w:rPr>
                  <w:t>☐</w:t>
                </w:r>
              </w:p>
            </w:tc>
          </w:sdtContent>
        </w:sdt>
        <w:tc>
          <w:tcPr>
            <w:tcW w:w="8930" w:type="dxa"/>
            <w:gridSpan w:val="3"/>
            <w:shd w:val="clear" w:color="auto" w:fill="auto"/>
            <w:vAlign w:val="center"/>
          </w:tcPr>
          <w:p w14:paraId="26B3CE20" w14:textId="72EFB4B3" w:rsidR="001E618A" w:rsidRPr="35CA4DE8" w:rsidRDefault="001E618A" w:rsidP="00DA5317">
            <w:pPr>
              <w:jc w:val="both"/>
              <w:rPr>
                <w:rFonts w:ascii="Arial" w:eastAsia="Arial" w:hAnsi="Arial" w:cs="Arial"/>
                <w:color w:val="000000" w:themeColor="text1"/>
                <w:sz w:val="16"/>
                <w:szCs w:val="16"/>
              </w:rPr>
            </w:pPr>
            <w:r w:rsidRPr="004A61D5">
              <w:rPr>
                <w:rFonts w:ascii="Arial" w:eastAsia="Arial" w:hAnsi="Arial" w:cs="Arial"/>
                <w:b/>
                <w:bCs/>
                <w:sz w:val="16"/>
                <w:szCs w:val="16"/>
              </w:rPr>
              <w:t>SÍ</w:t>
            </w:r>
            <w:r w:rsidRPr="004A61D5">
              <w:rPr>
                <w:rFonts w:ascii="Arial" w:eastAsia="Arial" w:hAnsi="Arial" w:cs="Arial"/>
                <w:sz w:val="16"/>
                <w:szCs w:val="16"/>
              </w:rPr>
              <w:t xml:space="preserve"> ha recibido o solicitado ayudas concedidas bajo el régimen de minimis en el ejercicio fiscal en curso y/o en los </w:t>
            </w:r>
            <w:r w:rsidR="006D2060">
              <w:rPr>
                <w:rFonts w:ascii="Arial" w:eastAsia="Arial" w:hAnsi="Arial" w:cs="Arial"/>
                <w:sz w:val="16"/>
                <w:szCs w:val="16"/>
              </w:rPr>
              <w:t>tres años</w:t>
            </w:r>
            <w:r w:rsidRPr="004A61D5">
              <w:rPr>
                <w:rFonts w:ascii="Arial" w:eastAsia="Arial" w:hAnsi="Arial" w:cs="Arial"/>
                <w:sz w:val="16"/>
                <w:szCs w:val="16"/>
              </w:rPr>
              <w:t xml:space="preserve"> fiscales anteriores (para cualquier finalidad), de acuerdo con los siguientes datos:</w:t>
            </w:r>
          </w:p>
        </w:tc>
      </w:tr>
      <w:tr w:rsidR="001E618A" w14:paraId="76CC77A6" w14:textId="77777777" w:rsidTr="00B04AA2">
        <w:trPr>
          <w:trHeight w:val="300"/>
        </w:trPr>
        <w:tc>
          <w:tcPr>
            <w:tcW w:w="9776" w:type="dxa"/>
            <w:gridSpan w:val="4"/>
            <w:shd w:val="clear" w:color="auto" w:fill="auto"/>
            <w:vAlign w:val="center"/>
          </w:tcPr>
          <w:p w14:paraId="35ED9727" w14:textId="4A933378" w:rsidR="001E618A" w:rsidRPr="00983347" w:rsidRDefault="001E618A" w:rsidP="00701349">
            <w:pPr>
              <w:rPr>
                <w:rFonts w:ascii="MS Gothic" w:eastAsia="MS Gothic" w:hAnsi="MS Gothic" w:cs="Arial"/>
                <w:color w:val="FF0000"/>
                <w:sz w:val="18"/>
                <w:szCs w:val="18"/>
              </w:rPr>
            </w:pPr>
            <w:r w:rsidRPr="366F019C">
              <w:rPr>
                <w:rFonts w:ascii="Arial" w:eastAsia="Arial" w:hAnsi="Arial" w:cs="Arial"/>
                <w:i/>
                <w:iCs/>
                <w:color w:val="000000" w:themeColor="text1"/>
                <w:sz w:val="18"/>
                <w:szCs w:val="18"/>
              </w:rPr>
              <w:t xml:space="preserve">Si se ha seleccionado “SÍ ha recibido o solicitado ayudas concedidas bajo el régimen de minimis en el ejercicio fiscal en curso y/o en </w:t>
            </w:r>
            <w:r w:rsidR="001B1DED">
              <w:rPr>
                <w:rFonts w:ascii="Arial" w:eastAsia="Arial" w:hAnsi="Arial" w:cs="Arial"/>
                <w:i/>
                <w:iCs/>
                <w:color w:val="000000" w:themeColor="text1"/>
                <w:sz w:val="18"/>
                <w:szCs w:val="18"/>
              </w:rPr>
              <w:t>los tres años</w:t>
            </w:r>
            <w:r w:rsidRPr="366F019C">
              <w:rPr>
                <w:rFonts w:ascii="Arial" w:eastAsia="Arial" w:hAnsi="Arial" w:cs="Arial"/>
                <w:i/>
                <w:iCs/>
                <w:color w:val="000000" w:themeColor="text1"/>
                <w:sz w:val="18"/>
                <w:szCs w:val="18"/>
              </w:rPr>
              <w:t xml:space="preserve"> anteriores (para cualquier finalidad)” debe comunicar el importe que ha solicitado o recibido para dicha ayuda</w:t>
            </w:r>
          </w:p>
        </w:tc>
      </w:tr>
      <w:tr w:rsidR="00B04AA2" w14:paraId="22CB3191" w14:textId="77777777" w:rsidTr="00B04AA2">
        <w:trPr>
          <w:trHeight w:val="300"/>
        </w:trPr>
        <w:tc>
          <w:tcPr>
            <w:tcW w:w="1413" w:type="dxa"/>
            <w:gridSpan w:val="2"/>
          </w:tcPr>
          <w:p w14:paraId="747075B7" w14:textId="7EDCCF4B" w:rsidR="00B04AA2" w:rsidRPr="00B04AA2" w:rsidRDefault="00B04AA2" w:rsidP="00701349">
            <w:pPr>
              <w:rPr>
                <w:rFonts w:ascii="Arial" w:eastAsia="Arial" w:hAnsi="Arial" w:cs="Arial"/>
                <w:color w:val="000000" w:themeColor="text1"/>
                <w:sz w:val="18"/>
                <w:szCs w:val="18"/>
              </w:rPr>
            </w:pPr>
            <w:r>
              <w:rPr>
                <w:rFonts w:ascii="Arial" w:eastAsia="Arial" w:hAnsi="Arial" w:cs="Arial"/>
                <w:color w:val="000000" w:themeColor="text1"/>
                <w:sz w:val="18"/>
                <w:szCs w:val="18"/>
              </w:rPr>
              <w:t>Importe</w:t>
            </w:r>
          </w:p>
        </w:tc>
        <w:tc>
          <w:tcPr>
            <w:tcW w:w="8363" w:type="dxa"/>
            <w:gridSpan w:val="2"/>
            <w:shd w:val="clear" w:color="auto" w:fill="auto"/>
            <w:vAlign w:val="center"/>
          </w:tcPr>
          <w:p w14:paraId="345E5AB9" w14:textId="2DA6D61A" w:rsidR="00B04AA2" w:rsidRPr="366F019C" w:rsidRDefault="00B04AA2" w:rsidP="00B04AA2">
            <w:pPr>
              <w:ind w:right="9675"/>
              <w:rPr>
                <w:rFonts w:ascii="Arial" w:eastAsia="Arial" w:hAnsi="Arial" w:cs="Arial"/>
                <w:i/>
                <w:iCs/>
                <w:color w:val="000000" w:themeColor="text1"/>
                <w:sz w:val="18"/>
                <w:szCs w:val="18"/>
              </w:rPr>
            </w:pPr>
          </w:p>
        </w:tc>
      </w:tr>
    </w:tbl>
    <w:p w14:paraId="1D171C42" w14:textId="77777777" w:rsidR="001E618A" w:rsidRDefault="001E618A" w:rsidP="001E618A"/>
    <w:p w14:paraId="1AA3DAAF" w14:textId="77777777" w:rsidR="001E618A" w:rsidRDefault="001E618A" w:rsidP="001E618A"/>
    <w:tbl>
      <w:tblPr>
        <w:tblStyle w:val="Tablaconcuadrcula"/>
        <w:tblW w:w="0" w:type="auto"/>
        <w:tblLook w:val="04A0" w:firstRow="1" w:lastRow="0" w:firstColumn="1" w:lastColumn="0" w:noHBand="0" w:noVBand="1"/>
      </w:tblPr>
      <w:tblGrid>
        <w:gridCol w:w="9770"/>
      </w:tblGrid>
      <w:tr w:rsidR="001E618A" w14:paraId="5317CBB9" w14:textId="77777777" w:rsidTr="00BB6C45">
        <w:trPr>
          <w:trHeight w:val="531"/>
        </w:trPr>
        <w:tc>
          <w:tcPr>
            <w:tcW w:w="9770" w:type="dxa"/>
            <w:shd w:val="clear" w:color="auto" w:fill="339933"/>
            <w:vAlign w:val="center"/>
          </w:tcPr>
          <w:p w14:paraId="4885E10F" w14:textId="77777777" w:rsidR="001E618A" w:rsidRPr="00680A5A" w:rsidRDefault="001E618A" w:rsidP="00112BA1">
            <w:pPr>
              <w:pStyle w:val="Prrafodelista"/>
              <w:numPr>
                <w:ilvl w:val="0"/>
                <w:numId w:val="46"/>
              </w:numPr>
              <w:rPr>
                <w:rFonts w:ascii="Arial" w:hAnsi="Arial" w:cs="Arial"/>
                <w:sz w:val="20"/>
                <w:szCs w:val="20"/>
              </w:rPr>
            </w:pPr>
            <w:r>
              <w:rPr>
                <w:rFonts w:ascii="Arial" w:hAnsi="Arial" w:cs="Arial"/>
                <w:color w:val="FFFFFF" w:themeColor="background1"/>
                <w:sz w:val="20"/>
                <w:szCs w:val="20"/>
              </w:rPr>
              <w:lastRenderedPageBreak/>
              <w:t>COMPROBACIONES DE LA ADMINISTRACIÓN, TANTO PARA LA FASE DE APROBACIÓN DE LA AYUDA, COMO DE LIQUIDACIÓN Y COMPROBACIONES POSTERIORES</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562"/>
        <w:gridCol w:w="142"/>
        <w:gridCol w:w="9072"/>
      </w:tblGrid>
      <w:tr w:rsidR="001E618A" w:rsidRPr="00522AEA" w14:paraId="432E1C64" w14:textId="77777777" w:rsidTr="0032746F">
        <w:trPr>
          <w:trHeight w:val="493"/>
        </w:trPr>
        <w:tc>
          <w:tcPr>
            <w:tcW w:w="9776" w:type="dxa"/>
            <w:gridSpan w:val="3"/>
            <w:shd w:val="clear" w:color="auto" w:fill="auto"/>
            <w:vAlign w:val="center"/>
          </w:tcPr>
          <w:p w14:paraId="52EF58CA" w14:textId="77777777" w:rsidR="001E618A" w:rsidRPr="0014781B" w:rsidRDefault="001E618A" w:rsidP="00DA5317">
            <w:pPr>
              <w:jc w:val="both"/>
              <w:rPr>
                <w:rFonts w:ascii="Arial" w:hAnsi="Arial" w:cs="Arial"/>
                <w:sz w:val="18"/>
                <w:szCs w:val="18"/>
              </w:rPr>
            </w:pPr>
            <w:r w:rsidRPr="00C01BDA">
              <w:rPr>
                <w:rFonts w:ascii="Arial" w:hAnsi="Arial" w:cs="Arial"/>
                <w:sz w:val="18"/>
                <w:szCs w:val="18"/>
              </w:rPr>
              <w:t>De acuerdo a lo dispuesto en el artículo 28.2 de la Ley 39/2015, de 1 de octubre, las administraciones públicas podrán recabar o verificar los datos que a continuación se relacionan. Si manifiesta su oposición a que el órgano gestor efectúe dicha comprobación, deberá indicarlo marcando la casilla correspondiente y aportando en cada caso el documento solicitado. </w:t>
            </w:r>
          </w:p>
        </w:tc>
      </w:tr>
      <w:tr w:rsidR="001E618A" w:rsidRPr="00522AEA" w14:paraId="5BC4D5B4" w14:textId="77777777" w:rsidTr="0032746F">
        <w:trPr>
          <w:trHeight w:val="493"/>
        </w:trPr>
        <w:sdt>
          <w:sdtPr>
            <w:rPr>
              <w:rFonts w:ascii="Arial" w:hAnsi="Arial" w:cs="Arial"/>
              <w:sz w:val="18"/>
              <w:szCs w:val="18"/>
            </w:rPr>
            <w:id w:val="-942137720"/>
            <w14:checkbox>
              <w14:checked w14:val="0"/>
              <w14:checkedState w14:val="2612" w14:font="MS Gothic"/>
              <w14:uncheckedState w14:val="2610" w14:font="MS Gothic"/>
            </w14:checkbox>
          </w:sdtPr>
          <w:sdtContent>
            <w:tc>
              <w:tcPr>
                <w:tcW w:w="562" w:type="dxa"/>
                <w:shd w:val="clear" w:color="auto" w:fill="auto"/>
                <w:vAlign w:val="center"/>
              </w:tcPr>
              <w:p w14:paraId="5B040E74" w14:textId="77777777" w:rsidR="001E618A" w:rsidRDefault="001E618A" w:rsidP="00DA5317">
                <w:pPr>
                  <w:rPr>
                    <w:rFonts w:ascii="Arial" w:hAnsi="Arial" w:cs="Arial"/>
                    <w:sz w:val="18"/>
                    <w:szCs w:val="18"/>
                  </w:rPr>
                </w:pPr>
                <w:r>
                  <w:rPr>
                    <w:rFonts w:ascii="MS Gothic" w:eastAsia="MS Gothic" w:hAnsi="MS Gothic" w:cs="Arial" w:hint="eastAsia"/>
                    <w:sz w:val="18"/>
                    <w:szCs w:val="18"/>
                  </w:rPr>
                  <w:t>☐</w:t>
                </w:r>
              </w:p>
            </w:tc>
          </w:sdtContent>
        </w:sdt>
        <w:tc>
          <w:tcPr>
            <w:tcW w:w="9214" w:type="dxa"/>
            <w:gridSpan w:val="2"/>
            <w:shd w:val="clear" w:color="auto" w:fill="FFFFFF" w:themeFill="background1"/>
            <w:vAlign w:val="center"/>
          </w:tcPr>
          <w:p w14:paraId="45AB6815" w14:textId="77777777" w:rsidR="001E618A" w:rsidRPr="0014781B" w:rsidRDefault="001E618A" w:rsidP="00DA5317">
            <w:pPr>
              <w:jc w:val="both"/>
              <w:rPr>
                <w:rFonts w:ascii="Arial" w:hAnsi="Arial" w:cs="Arial"/>
                <w:sz w:val="18"/>
                <w:szCs w:val="18"/>
              </w:rPr>
            </w:pPr>
            <w:r w:rsidRPr="00C01BDA">
              <w:rPr>
                <w:rFonts w:ascii="Arial" w:hAnsi="Arial" w:cs="Arial"/>
                <w:sz w:val="18"/>
                <w:szCs w:val="18"/>
              </w:rPr>
              <w:t>ME OPONGO a que se pueda recabar de oficio a la Tesorería General de la Seguridad Social relativo a la vida laboral de la empresa solicitante de la ayuda. Por lo que APORTO dicho informe expedido por la Tesorería General de la Seguridad Social. </w:t>
            </w:r>
          </w:p>
        </w:tc>
      </w:tr>
      <w:tr w:rsidR="001E618A" w:rsidRPr="00522AEA" w14:paraId="0E9C47C7" w14:textId="77777777" w:rsidTr="0032746F">
        <w:trPr>
          <w:trHeight w:val="493"/>
        </w:trPr>
        <w:tc>
          <w:tcPr>
            <w:tcW w:w="9776" w:type="dxa"/>
            <w:gridSpan w:val="3"/>
            <w:shd w:val="clear" w:color="auto" w:fill="auto"/>
            <w:vAlign w:val="center"/>
          </w:tcPr>
          <w:p w14:paraId="29473FB2" w14:textId="77777777" w:rsidR="001E618A" w:rsidRDefault="001E618A" w:rsidP="00DA5317">
            <w:pPr>
              <w:jc w:val="both"/>
              <w:rPr>
                <w:rFonts w:ascii="Arial" w:hAnsi="Arial" w:cs="Arial"/>
                <w:sz w:val="18"/>
                <w:szCs w:val="18"/>
              </w:rPr>
            </w:pPr>
            <w:r w:rsidRPr="00C01BDA">
              <w:rPr>
                <w:rFonts w:ascii="Arial" w:hAnsi="Arial" w:cs="Arial"/>
                <w:b/>
                <w:bCs/>
                <w:sz w:val="18"/>
                <w:szCs w:val="18"/>
              </w:rPr>
              <w:t>AUTORIZACIÓN EXPRESA PARA LA COMPROBACIÓN DE DATOS</w:t>
            </w:r>
            <w:r w:rsidRPr="00C01BDA">
              <w:rPr>
                <w:rFonts w:ascii="Arial" w:hAnsi="Arial" w:cs="Arial"/>
                <w:sz w:val="18"/>
                <w:szCs w:val="18"/>
              </w:rPr>
              <w:t> </w:t>
            </w:r>
          </w:p>
          <w:p w14:paraId="2D635952" w14:textId="77777777" w:rsidR="001E618A" w:rsidRDefault="001E618A" w:rsidP="00DA5317">
            <w:pPr>
              <w:jc w:val="both"/>
              <w:rPr>
                <w:rFonts w:ascii="Arial" w:hAnsi="Arial" w:cs="Arial"/>
                <w:sz w:val="18"/>
                <w:szCs w:val="18"/>
              </w:rPr>
            </w:pPr>
          </w:p>
          <w:p w14:paraId="57666778" w14:textId="77777777" w:rsidR="001E618A" w:rsidRPr="00C01BDA" w:rsidRDefault="001E618A" w:rsidP="00DA5317">
            <w:pPr>
              <w:jc w:val="both"/>
              <w:rPr>
                <w:rFonts w:ascii="Arial" w:hAnsi="Arial" w:cs="Arial"/>
                <w:sz w:val="18"/>
                <w:szCs w:val="18"/>
              </w:rPr>
            </w:pPr>
            <w:r w:rsidRPr="00C01BDA">
              <w:rPr>
                <w:rFonts w:ascii="Arial" w:hAnsi="Arial" w:cs="Arial"/>
                <w:sz w:val="18"/>
                <w:szCs w:val="18"/>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  </w:t>
            </w:r>
          </w:p>
        </w:tc>
      </w:tr>
      <w:tr w:rsidR="001E618A" w:rsidRPr="00522AEA" w14:paraId="1EDAA050" w14:textId="77777777" w:rsidTr="0032746F">
        <w:trPr>
          <w:trHeight w:val="493"/>
        </w:trPr>
        <w:tc>
          <w:tcPr>
            <w:tcW w:w="9776" w:type="dxa"/>
            <w:gridSpan w:val="3"/>
            <w:shd w:val="clear" w:color="auto" w:fill="auto"/>
            <w:vAlign w:val="center"/>
          </w:tcPr>
          <w:p w14:paraId="1C7A6753" w14:textId="77777777" w:rsidR="001E618A" w:rsidRPr="00C01BDA" w:rsidRDefault="001E618A" w:rsidP="00DA5317">
            <w:pPr>
              <w:jc w:val="both"/>
              <w:rPr>
                <w:rFonts w:ascii="Arial" w:hAnsi="Arial" w:cs="Arial"/>
                <w:b/>
                <w:bCs/>
                <w:sz w:val="18"/>
                <w:szCs w:val="18"/>
              </w:rPr>
            </w:pPr>
            <w:r>
              <w:rPr>
                <w:rFonts w:ascii="Arial" w:hAnsi="Arial" w:cs="Arial"/>
                <w:b/>
                <w:bCs/>
                <w:sz w:val="18"/>
                <w:szCs w:val="18"/>
              </w:rPr>
              <w:t>Hacienda Estatal</w:t>
            </w:r>
          </w:p>
        </w:tc>
      </w:tr>
      <w:tr w:rsidR="001E618A" w:rsidRPr="00522AEA" w14:paraId="54ECBC99" w14:textId="77777777" w:rsidTr="0032746F">
        <w:trPr>
          <w:trHeight w:val="493"/>
        </w:trPr>
        <w:sdt>
          <w:sdtPr>
            <w:rPr>
              <w:rFonts w:ascii="Arial" w:hAnsi="Arial" w:cs="Arial"/>
              <w:sz w:val="18"/>
              <w:szCs w:val="18"/>
            </w:rPr>
            <w:id w:val="-1216045602"/>
            <w14:checkbox>
              <w14:checked w14:val="0"/>
              <w14:checkedState w14:val="2612" w14:font="MS Gothic"/>
              <w14:uncheckedState w14:val="2610" w14:font="MS Gothic"/>
            </w14:checkbox>
          </w:sdtPr>
          <w:sdtContent>
            <w:tc>
              <w:tcPr>
                <w:tcW w:w="704" w:type="dxa"/>
                <w:gridSpan w:val="2"/>
                <w:shd w:val="clear" w:color="auto" w:fill="auto"/>
                <w:vAlign w:val="center"/>
              </w:tcPr>
              <w:p w14:paraId="4444E9A4" w14:textId="77777777" w:rsidR="001E618A" w:rsidRDefault="001E618A" w:rsidP="00DA5317">
                <w:pPr>
                  <w:jc w:val="both"/>
                  <w:rPr>
                    <w:rFonts w:ascii="Arial" w:hAnsi="Arial" w:cs="Arial"/>
                    <w:b/>
                    <w:bCs/>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22C4047C" w14:textId="77777777" w:rsidR="001E618A" w:rsidRDefault="001E618A" w:rsidP="00DA5317">
            <w:pPr>
              <w:jc w:val="both"/>
              <w:rPr>
                <w:rFonts w:ascii="Arial" w:hAnsi="Arial" w:cs="Arial"/>
                <w:b/>
                <w:bCs/>
                <w:sz w:val="18"/>
                <w:szCs w:val="18"/>
              </w:rPr>
            </w:pPr>
            <w:r w:rsidRPr="00C01BDA">
              <w:rPr>
                <w:rFonts w:ascii="Arial" w:hAnsi="Arial" w:cs="Arial"/>
                <w:sz w:val="18"/>
                <w:szCs w:val="18"/>
              </w:rPr>
              <w:t>AUTORIZO que se solicite y recabe de otros organismos públicos el certificado acreditativo del cumplimiento de las obligaciones tributarias con la Hacienda Estatal. </w:t>
            </w:r>
          </w:p>
        </w:tc>
      </w:tr>
      <w:tr w:rsidR="001E618A" w:rsidRPr="00522AEA" w14:paraId="1FD3EA6C" w14:textId="77777777" w:rsidTr="0032746F">
        <w:trPr>
          <w:trHeight w:val="493"/>
        </w:trPr>
        <w:sdt>
          <w:sdtPr>
            <w:rPr>
              <w:rFonts w:ascii="Arial" w:hAnsi="Arial" w:cs="Arial"/>
              <w:sz w:val="18"/>
              <w:szCs w:val="18"/>
            </w:rPr>
            <w:id w:val="-108584522"/>
            <w14:checkbox>
              <w14:checked w14:val="0"/>
              <w14:checkedState w14:val="2612" w14:font="MS Gothic"/>
              <w14:uncheckedState w14:val="2610" w14:font="MS Gothic"/>
            </w14:checkbox>
          </w:sdtPr>
          <w:sdtContent>
            <w:tc>
              <w:tcPr>
                <w:tcW w:w="704" w:type="dxa"/>
                <w:gridSpan w:val="2"/>
                <w:shd w:val="clear" w:color="auto" w:fill="auto"/>
                <w:vAlign w:val="center"/>
              </w:tcPr>
              <w:p w14:paraId="190C123A"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7F23E9F9" w14:textId="77777777" w:rsidR="001E618A" w:rsidRPr="009D316A" w:rsidRDefault="001E618A" w:rsidP="00DA5317">
            <w:pPr>
              <w:jc w:val="both"/>
              <w:rPr>
                <w:rFonts w:ascii="Arial" w:hAnsi="Arial" w:cs="Arial"/>
                <w:sz w:val="18"/>
                <w:szCs w:val="18"/>
              </w:rPr>
            </w:pPr>
            <w:r w:rsidRPr="00C01BDA">
              <w:rPr>
                <w:rFonts w:ascii="Arial" w:hAnsi="Arial" w:cs="Arial"/>
                <w:sz w:val="18"/>
                <w:szCs w:val="18"/>
              </w:rPr>
              <w:t>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 </w:t>
            </w:r>
          </w:p>
        </w:tc>
      </w:tr>
      <w:tr w:rsidR="001E618A" w:rsidRPr="00522AEA" w14:paraId="487607D6" w14:textId="77777777" w:rsidTr="0032746F">
        <w:trPr>
          <w:trHeight w:val="493"/>
        </w:trPr>
        <w:tc>
          <w:tcPr>
            <w:tcW w:w="9776" w:type="dxa"/>
            <w:gridSpan w:val="3"/>
            <w:shd w:val="clear" w:color="auto" w:fill="auto"/>
            <w:vAlign w:val="center"/>
          </w:tcPr>
          <w:p w14:paraId="1FD4F98B" w14:textId="77777777" w:rsidR="001E618A" w:rsidRPr="00C01BDA" w:rsidRDefault="001E618A" w:rsidP="00DA5317">
            <w:pPr>
              <w:jc w:val="both"/>
              <w:rPr>
                <w:rFonts w:ascii="Arial" w:hAnsi="Arial" w:cs="Arial"/>
                <w:sz w:val="18"/>
                <w:szCs w:val="18"/>
              </w:rPr>
            </w:pPr>
            <w:r w:rsidRPr="00C01BDA">
              <w:rPr>
                <w:rFonts w:ascii="Arial" w:hAnsi="Arial" w:cs="Arial"/>
                <w:b/>
                <w:bCs/>
                <w:sz w:val="18"/>
                <w:szCs w:val="18"/>
              </w:rPr>
              <w:t>Seguridad Social </w:t>
            </w:r>
            <w:r w:rsidRPr="00C01BDA">
              <w:rPr>
                <w:rFonts w:ascii="Arial" w:hAnsi="Arial" w:cs="Arial"/>
                <w:sz w:val="18"/>
                <w:szCs w:val="18"/>
              </w:rPr>
              <w:t> </w:t>
            </w:r>
          </w:p>
        </w:tc>
      </w:tr>
      <w:tr w:rsidR="001E618A" w:rsidRPr="00522AEA" w14:paraId="79922203" w14:textId="77777777" w:rsidTr="0032746F">
        <w:trPr>
          <w:trHeight w:val="493"/>
        </w:trPr>
        <w:sdt>
          <w:sdtPr>
            <w:rPr>
              <w:rFonts w:ascii="Arial" w:hAnsi="Arial" w:cs="Arial"/>
              <w:sz w:val="18"/>
              <w:szCs w:val="18"/>
            </w:rPr>
            <w:id w:val="1113092658"/>
            <w14:checkbox>
              <w14:checked w14:val="0"/>
              <w14:checkedState w14:val="2612" w14:font="MS Gothic"/>
              <w14:uncheckedState w14:val="2610" w14:font="MS Gothic"/>
            </w14:checkbox>
          </w:sdtPr>
          <w:sdtContent>
            <w:tc>
              <w:tcPr>
                <w:tcW w:w="704" w:type="dxa"/>
                <w:gridSpan w:val="2"/>
                <w:shd w:val="clear" w:color="auto" w:fill="auto"/>
                <w:vAlign w:val="center"/>
              </w:tcPr>
              <w:p w14:paraId="73177B60"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66E4FB86" w14:textId="62073771" w:rsidR="001E618A" w:rsidRPr="00C01BDA" w:rsidRDefault="001E618A" w:rsidP="00DA5317">
            <w:pPr>
              <w:jc w:val="both"/>
              <w:rPr>
                <w:rFonts w:ascii="Arial" w:hAnsi="Arial" w:cs="Arial"/>
                <w:sz w:val="18"/>
                <w:szCs w:val="18"/>
              </w:rPr>
            </w:pPr>
            <w:r w:rsidRPr="14CFFA4C">
              <w:rPr>
                <w:rFonts w:ascii="Arial" w:hAnsi="Arial" w:cs="Arial"/>
                <w:sz w:val="18"/>
                <w:szCs w:val="18"/>
              </w:rPr>
              <w:t xml:space="preserve">AUTORIZO que se solicite y recabe de otros organismos públicos el certificado acreditativo del cumplimiento de las obligaciones  con la Seguridad Social. </w:t>
            </w:r>
          </w:p>
        </w:tc>
      </w:tr>
      <w:tr w:rsidR="001E618A" w:rsidRPr="00522AEA" w14:paraId="339F432E" w14:textId="77777777" w:rsidTr="0032746F">
        <w:trPr>
          <w:trHeight w:val="493"/>
        </w:trPr>
        <w:sdt>
          <w:sdtPr>
            <w:rPr>
              <w:rFonts w:ascii="Arial" w:hAnsi="Arial" w:cs="Arial"/>
              <w:sz w:val="18"/>
              <w:szCs w:val="18"/>
            </w:rPr>
            <w:id w:val="-349172081"/>
            <w14:checkbox>
              <w14:checked w14:val="0"/>
              <w14:checkedState w14:val="2612" w14:font="MS Gothic"/>
              <w14:uncheckedState w14:val="2610" w14:font="MS Gothic"/>
            </w14:checkbox>
          </w:sdtPr>
          <w:sdtContent>
            <w:tc>
              <w:tcPr>
                <w:tcW w:w="704" w:type="dxa"/>
                <w:gridSpan w:val="2"/>
                <w:shd w:val="clear" w:color="auto" w:fill="auto"/>
                <w:vAlign w:val="center"/>
              </w:tcPr>
              <w:p w14:paraId="762FC13A"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2114BCE4" w14:textId="203F471A" w:rsidR="001E618A" w:rsidRPr="00C01BDA" w:rsidRDefault="001E618A" w:rsidP="00DA5317">
            <w:pPr>
              <w:jc w:val="both"/>
              <w:rPr>
                <w:rFonts w:ascii="Arial" w:hAnsi="Arial" w:cs="Arial"/>
                <w:sz w:val="18"/>
                <w:szCs w:val="18"/>
              </w:rPr>
            </w:pPr>
            <w:r w:rsidRPr="73864643">
              <w:rPr>
                <w:rFonts w:ascii="Arial" w:hAnsi="Arial" w:cs="Arial"/>
                <w:sz w:val="18"/>
                <w:szCs w:val="18"/>
              </w:rPr>
              <w:t>NO AUTORIZO que se solicite y recabe de otros organismos públicos el certificado acreditativo del cumplimiento de las obligaciones con la Seguridad Social, APORTANDO por ello certificado correspondiente que acredita el cumplimiento de las obligaciones con la Seguridad Social. </w:t>
            </w:r>
          </w:p>
        </w:tc>
      </w:tr>
      <w:tr w:rsidR="001E618A" w:rsidRPr="00522AEA" w14:paraId="798BADD0" w14:textId="77777777" w:rsidTr="0032746F">
        <w:trPr>
          <w:trHeight w:val="493"/>
        </w:trPr>
        <w:tc>
          <w:tcPr>
            <w:tcW w:w="9776" w:type="dxa"/>
            <w:gridSpan w:val="3"/>
            <w:shd w:val="clear" w:color="auto" w:fill="auto"/>
            <w:vAlign w:val="center"/>
          </w:tcPr>
          <w:p w14:paraId="7FE11911" w14:textId="77777777" w:rsidR="001E618A" w:rsidRPr="00C01BDA" w:rsidRDefault="001E618A" w:rsidP="00DA5317">
            <w:pPr>
              <w:jc w:val="both"/>
              <w:rPr>
                <w:rFonts w:ascii="Arial" w:hAnsi="Arial" w:cs="Arial"/>
                <w:sz w:val="18"/>
                <w:szCs w:val="18"/>
              </w:rPr>
            </w:pPr>
            <w:r w:rsidRPr="00C01BDA">
              <w:rPr>
                <w:rFonts w:ascii="Arial" w:hAnsi="Arial" w:cs="Arial"/>
                <w:b/>
                <w:bCs/>
                <w:sz w:val="18"/>
                <w:szCs w:val="18"/>
              </w:rPr>
              <w:t>Hacienda Autonómica </w:t>
            </w:r>
            <w:r w:rsidRPr="00C01BDA">
              <w:rPr>
                <w:rFonts w:ascii="Arial" w:hAnsi="Arial" w:cs="Arial"/>
                <w:sz w:val="18"/>
                <w:szCs w:val="18"/>
              </w:rPr>
              <w:t> </w:t>
            </w:r>
          </w:p>
        </w:tc>
      </w:tr>
      <w:tr w:rsidR="001E618A" w:rsidRPr="00522AEA" w14:paraId="6CB375FD" w14:textId="77777777" w:rsidTr="0032746F">
        <w:trPr>
          <w:trHeight w:val="493"/>
        </w:trPr>
        <w:sdt>
          <w:sdtPr>
            <w:rPr>
              <w:rFonts w:ascii="Arial" w:hAnsi="Arial" w:cs="Arial"/>
              <w:sz w:val="18"/>
              <w:szCs w:val="18"/>
            </w:rPr>
            <w:id w:val="-1708940428"/>
            <w14:checkbox>
              <w14:checked w14:val="0"/>
              <w14:checkedState w14:val="2612" w14:font="MS Gothic"/>
              <w14:uncheckedState w14:val="2610" w14:font="MS Gothic"/>
            </w14:checkbox>
          </w:sdtPr>
          <w:sdtContent>
            <w:tc>
              <w:tcPr>
                <w:tcW w:w="704" w:type="dxa"/>
                <w:gridSpan w:val="2"/>
                <w:shd w:val="clear" w:color="auto" w:fill="auto"/>
                <w:vAlign w:val="center"/>
              </w:tcPr>
              <w:p w14:paraId="7E980283"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28A568D5" w14:textId="77777777" w:rsidR="001E618A" w:rsidRPr="00C01BDA" w:rsidRDefault="001E618A" w:rsidP="00DA5317">
            <w:pPr>
              <w:jc w:val="both"/>
              <w:rPr>
                <w:rFonts w:ascii="Arial" w:hAnsi="Arial" w:cs="Arial"/>
                <w:sz w:val="18"/>
                <w:szCs w:val="18"/>
              </w:rPr>
            </w:pPr>
            <w:r w:rsidRPr="00C01BDA">
              <w:rPr>
                <w:rFonts w:ascii="Arial" w:hAnsi="Arial" w:cs="Arial"/>
                <w:sz w:val="18"/>
                <w:szCs w:val="18"/>
              </w:rPr>
              <w:t>AUTORIZO que se solicite y recabe de los datos que acrediten que el solicitante de la ayuda no tiene deudas con la Hacienda de la Comunidad Autónoma de Extremadura.  </w:t>
            </w:r>
          </w:p>
        </w:tc>
      </w:tr>
      <w:tr w:rsidR="001E618A" w:rsidRPr="00522AEA" w14:paraId="42C19ED6" w14:textId="77777777" w:rsidTr="0032746F">
        <w:trPr>
          <w:trHeight w:val="493"/>
        </w:trPr>
        <w:sdt>
          <w:sdtPr>
            <w:rPr>
              <w:rFonts w:ascii="Arial" w:hAnsi="Arial" w:cs="Arial"/>
              <w:sz w:val="18"/>
              <w:szCs w:val="18"/>
            </w:rPr>
            <w:id w:val="-1995628441"/>
            <w14:checkbox>
              <w14:checked w14:val="0"/>
              <w14:checkedState w14:val="2612" w14:font="MS Gothic"/>
              <w14:uncheckedState w14:val="2610" w14:font="MS Gothic"/>
            </w14:checkbox>
          </w:sdtPr>
          <w:sdtContent>
            <w:tc>
              <w:tcPr>
                <w:tcW w:w="704" w:type="dxa"/>
                <w:gridSpan w:val="2"/>
                <w:shd w:val="clear" w:color="auto" w:fill="auto"/>
                <w:vAlign w:val="center"/>
              </w:tcPr>
              <w:p w14:paraId="3BC2571B"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29948BBD" w14:textId="77777777" w:rsidR="001E618A" w:rsidRPr="00C01BDA" w:rsidRDefault="001E618A" w:rsidP="00DA5317">
            <w:pPr>
              <w:jc w:val="both"/>
              <w:rPr>
                <w:rFonts w:ascii="Arial" w:hAnsi="Arial" w:cs="Arial"/>
                <w:sz w:val="18"/>
                <w:szCs w:val="18"/>
              </w:rPr>
            </w:pPr>
            <w:r w:rsidRPr="00C01BDA">
              <w:rPr>
                <w:rFonts w:ascii="Arial" w:hAnsi="Arial" w:cs="Arial"/>
                <w:sz w:val="18"/>
                <w:szCs w:val="18"/>
              </w:rPr>
              <w:t>NO AUTORIZO que se solicite y recabe de los datos que acrediten que el solicitante de la ayuda no tiene deudas con la Hacienda de la Comunidad Autónoma de Extremadura, APORTANDO por ello certificado correspondiente que acredita el cumplimiento de las obligaciones tributarias con la Hacienda de la Comunidad Autónoma de Extremadura. </w:t>
            </w:r>
          </w:p>
        </w:tc>
      </w:tr>
      <w:tr w:rsidR="001E618A" w:rsidRPr="00522AEA" w14:paraId="5C43A4D6" w14:textId="77777777" w:rsidTr="0032746F">
        <w:trPr>
          <w:trHeight w:val="493"/>
        </w:trPr>
        <w:sdt>
          <w:sdtPr>
            <w:rPr>
              <w:rFonts w:ascii="Arial" w:hAnsi="Arial" w:cs="Arial"/>
              <w:sz w:val="18"/>
              <w:szCs w:val="18"/>
            </w:rPr>
            <w:id w:val="-1436440310"/>
            <w14:checkbox>
              <w14:checked w14:val="0"/>
              <w14:checkedState w14:val="2612" w14:font="MS Gothic"/>
              <w14:uncheckedState w14:val="2610" w14:font="MS Gothic"/>
            </w14:checkbox>
          </w:sdtPr>
          <w:sdtContent>
            <w:tc>
              <w:tcPr>
                <w:tcW w:w="704" w:type="dxa"/>
                <w:gridSpan w:val="2"/>
                <w:shd w:val="clear" w:color="auto" w:fill="auto"/>
                <w:vAlign w:val="center"/>
              </w:tcPr>
              <w:p w14:paraId="18F75508"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6385CCDA" w14:textId="77777777" w:rsidR="001E618A" w:rsidRPr="00263563" w:rsidRDefault="001E618A" w:rsidP="00DA5317">
            <w:pPr>
              <w:jc w:val="both"/>
              <w:rPr>
                <w:rFonts w:ascii="Arial" w:hAnsi="Arial" w:cs="Arial"/>
                <w:sz w:val="18"/>
                <w:szCs w:val="18"/>
              </w:rPr>
            </w:pPr>
            <w:r w:rsidRPr="4A357E18">
              <w:rPr>
                <w:rFonts w:ascii="Arial" w:hAnsi="Arial" w:cs="Arial"/>
                <w:sz w:val="18"/>
                <w:szCs w:val="18"/>
              </w:rPr>
              <w:t>AUTORIZO 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Económico-Financiera.</w:t>
            </w:r>
          </w:p>
          <w:p w14:paraId="1F10A2D6" w14:textId="77777777" w:rsidR="001E618A" w:rsidRPr="00C01BDA" w:rsidRDefault="001E618A" w:rsidP="00DA5317">
            <w:pPr>
              <w:jc w:val="both"/>
              <w:rPr>
                <w:rFonts w:ascii="Arial" w:hAnsi="Arial" w:cs="Arial"/>
                <w:sz w:val="18"/>
                <w:szCs w:val="18"/>
              </w:rPr>
            </w:pPr>
          </w:p>
        </w:tc>
      </w:tr>
      <w:tr w:rsidR="001E618A" w:rsidRPr="00522AEA" w14:paraId="4A6696E7" w14:textId="77777777" w:rsidTr="0032746F">
        <w:trPr>
          <w:trHeight w:val="493"/>
        </w:trPr>
        <w:sdt>
          <w:sdtPr>
            <w:rPr>
              <w:rFonts w:ascii="Arial" w:hAnsi="Arial" w:cs="Arial"/>
              <w:sz w:val="18"/>
              <w:szCs w:val="18"/>
            </w:rPr>
            <w:id w:val="-2083895110"/>
            <w14:checkbox>
              <w14:checked w14:val="0"/>
              <w14:checkedState w14:val="2612" w14:font="MS Gothic"/>
              <w14:uncheckedState w14:val="2610" w14:font="MS Gothic"/>
            </w14:checkbox>
          </w:sdtPr>
          <w:sdtContent>
            <w:tc>
              <w:tcPr>
                <w:tcW w:w="704" w:type="dxa"/>
                <w:gridSpan w:val="2"/>
                <w:shd w:val="clear" w:color="auto" w:fill="auto"/>
                <w:vAlign w:val="center"/>
              </w:tcPr>
              <w:p w14:paraId="2A178F51"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64E1EDA4" w14:textId="77777777" w:rsidR="001E618A" w:rsidRPr="00C01BDA" w:rsidRDefault="001E618A" w:rsidP="00DA5317">
            <w:pPr>
              <w:jc w:val="both"/>
              <w:rPr>
                <w:rFonts w:ascii="Arial" w:hAnsi="Arial" w:cs="Arial"/>
                <w:sz w:val="18"/>
                <w:szCs w:val="18"/>
              </w:rPr>
            </w:pPr>
            <w:r w:rsidRPr="4A357E18">
              <w:rPr>
                <w:rFonts w:ascii="Arial" w:hAnsi="Arial" w:cs="Arial"/>
                <w:sz w:val="18"/>
                <w:szCs w:val="18"/>
              </w:rPr>
              <w:t>NO AUTORIZO 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Económico-Financiera,</w:t>
            </w:r>
          </w:p>
        </w:tc>
      </w:tr>
      <w:tr w:rsidR="001E618A" w:rsidRPr="00522AEA" w14:paraId="16E915D6" w14:textId="77777777" w:rsidTr="0032746F">
        <w:trPr>
          <w:trHeight w:val="493"/>
        </w:trPr>
        <w:tc>
          <w:tcPr>
            <w:tcW w:w="9776" w:type="dxa"/>
            <w:gridSpan w:val="3"/>
            <w:shd w:val="clear" w:color="auto" w:fill="auto"/>
            <w:vAlign w:val="center"/>
          </w:tcPr>
          <w:p w14:paraId="5CB7EC17" w14:textId="77777777" w:rsidR="001E618A" w:rsidRPr="00C01BDA" w:rsidRDefault="001E618A" w:rsidP="00DA5317">
            <w:pPr>
              <w:jc w:val="both"/>
              <w:rPr>
                <w:rFonts w:ascii="Arial" w:hAnsi="Arial" w:cs="Arial"/>
                <w:sz w:val="18"/>
                <w:szCs w:val="18"/>
              </w:rPr>
            </w:pPr>
            <w:r w:rsidRPr="00C01BDA">
              <w:rPr>
                <w:rFonts w:ascii="Arial" w:hAnsi="Arial" w:cs="Arial"/>
                <w:b/>
                <w:bCs/>
                <w:sz w:val="18"/>
                <w:szCs w:val="18"/>
              </w:rPr>
              <w:t>Epígrafes IAE</w:t>
            </w:r>
            <w:r w:rsidRPr="00C01BDA">
              <w:rPr>
                <w:rFonts w:ascii="Arial" w:hAnsi="Arial" w:cs="Arial"/>
                <w:sz w:val="18"/>
                <w:szCs w:val="18"/>
              </w:rPr>
              <w:t> </w:t>
            </w:r>
          </w:p>
        </w:tc>
      </w:tr>
      <w:tr w:rsidR="001E618A" w:rsidRPr="00522AEA" w14:paraId="4898797B" w14:textId="77777777" w:rsidTr="0032746F">
        <w:trPr>
          <w:trHeight w:val="493"/>
        </w:trPr>
        <w:sdt>
          <w:sdtPr>
            <w:rPr>
              <w:rFonts w:ascii="Arial" w:hAnsi="Arial" w:cs="Arial"/>
              <w:sz w:val="18"/>
              <w:szCs w:val="18"/>
            </w:rPr>
            <w:id w:val="794798995"/>
            <w14:checkbox>
              <w14:checked w14:val="0"/>
              <w14:checkedState w14:val="2612" w14:font="MS Gothic"/>
              <w14:uncheckedState w14:val="2610" w14:font="MS Gothic"/>
            </w14:checkbox>
          </w:sdtPr>
          <w:sdtContent>
            <w:tc>
              <w:tcPr>
                <w:tcW w:w="704" w:type="dxa"/>
                <w:gridSpan w:val="2"/>
                <w:shd w:val="clear" w:color="auto" w:fill="auto"/>
                <w:vAlign w:val="center"/>
              </w:tcPr>
              <w:p w14:paraId="06F7604D"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5B362E3B" w14:textId="77777777" w:rsidR="001E618A" w:rsidRPr="00C01BDA" w:rsidRDefault="001E618A" w:rsidP="00DA5317">
            <w:pPr>
              <w:jc w:val="both"/>
              <w:rPr>
                <w:rFonts w:ascii="Arial" w:hAnsi="Arial" w:cs="Arial"/>
                <w:sz w:val="18"/>
                <w:szCs w:val="18"/>
              </w:rPr>
            </w:pPr>
            <w:r w:rsidRPr="4A357E18">
              <w:rPr>
                <w:rFonts w:ascii="Arial" w:hAnsi="Arial" w:cs="Arial"/>
                <w:sz w:val="18"/>
                <w:szCs w:val="18"/>
              </w:rPr>
              <w:t>AUTORIZO que se pueda recabar de oficio los datos relativos a las altas en el Impuesto sobre Actividades Económicas .</w:t>
            </w:r>
          </w:p>
        </w:tc>
      </w:tr>
      <w:tr w:rsidR="001E618A" w:rsidRPr="00522AEA" w14:paraId="59F8113D" w14:textId="77777777" w:rsidTr="0032746F">
        <w:trPr>
          <w:trHeight w:val="493"/>
        </w:trPr>
        <w:sdt>
          <w:sdtPr>
            <w:rPr>
              <w:rFonts w:ascii="Arial" w:hAnsi="Arial" w:cs="Arial"/>
              <w:sz w:val="18"/>
              <w:szCs w:val="18"/>
            </w:rPr>
            <w:id w:val="778145297"/>
            <w14:checkbox>
              <w14:checked w14:val="0"/>
              <w14:checkedState w14:val="2612" w14:font="MS Gothic"/>
              <w14:uncheckedState w14:val="2610" w14:font="MS Gothic"/>
            </w14:checkbox>
          </w:sdtPr>
          <w:sdtContent>
            <w:tc>
              <w:tcPr>
                <w:tcW w:w="704" w:type="dxa"/>
                <w:gridSpan w:val="2"/>
                <w:shd w:val="clear" w:color="auto" w:fill="auto"/>
                <w:vAlign w:val="center"/>
              </w:tcPr>
              <w:p w14:paraId="1C793AAE" w14:textId="77777777" w:rsidR="001E618A" w:rsidRDefault="001E618A" w:rsidP="00DA5317">
                <w:pPr>
                  <w:jc w:val="both"/>
                  <w:rPr>
                    <w:rFonts w:ascii="Arial" w:hAnsi="Arial" w:cs="Arial"/>
                    <w:sz w:val="18"/>
                    <w:szCs w:val="18"/>
                  </w:rPr>
                </w:pPr>
                <w:r>
                  <w:rPr>
                    <w:rFonts w:ascii="MS Gothic" w:eastAsia="MS Gothic" w:hAnsi="MS Gothic" w:cs="Arial" w:hint="eastAsia"/>
                    <w:sz w:val="18"/>
                    <w:szCs w:val="18"/>
                  </w:rPr>
                  <w:t>☐</w:t>
                </w:r>
              </w:p>
            </w:tc>
          </w:sdtContent>
        </w:sdt>
        <w:tc>
          <w:tcPr>
            <w:tcW w:w="9072" w:type="dxa"/>
            <w:shd w:val="clear" w:color="auto" w:fill="auto"/>
            <w:vAlign w:val="center"/>
          </w:tcPr>
          <w:p w14:paraId="71CCD443" w14:textId="77777777" w:rsidR="001E618A" w:rsidRPr="00C01BDA" w:rsidRDefault="001E618A" w:rsidP="00DA5317">
            <w:pPr>
              <w:jc w:val="both"/>
              <w:rPr>
                <w:rFonts w:ascii="Arial" w:hAnsi="Arial" w:cs="Arial"/>
                <w:sz w:val="18"/>
                <w:szCs w:val="18"/>
              </w:rPr>
            </w:pPr>
            <w:r w:rsidRPr="00C01BDA">
              <w:rPr>
                <w:rFonts w:ascii="Arial" w:hAnsi="Arial" w:cs="Arial"/>
                <w:sz w:val="18"/>
                <w:szCs w:val="18"/>
              </w:rPr>
              <w:t>NO AUTORIZO que se pueda recabar de oficio los datos relativos a las altas en el Impuesto sobre Actividades Económicas, APORTANDO certificado emitido por la Agencia Tributaria que acredita los epígrafes de IAE en los que se encuentra dada de alta la empresa solicitante. </w:t>
            </w:r>
          </w:p>
        </w:tc>
      </w:tr>
    </w:tbl>
    <w:p w14:paraId="1CBA3797" w14:textId="77777777" w:rsidR="001E618A" w:rsidRDefault="001E618A" w:rsidP="001E618A"/>
    <w:p w14:paraId="0FA8BFA5" w14:textId="77777777" w:rsidR="00EF697E" w:rsidRDefault="00EF697E" w:rsidP="001E618A"/>
    <w:tbl>
      <w:tblPr>
        <w:tblStyle w:val="Tablaconcuadrcula"/>
        <w:tblW w:w="0" w:type="auto"/>
        <w:tblLook w:val="04A0" w:firstRow="1" w:lastRow="0" w:firstColumn="1" w:lastColumn="0" w:noHBand="0" w:noVBand="1"/>
      </w:tblPr>
      <w:tblGrid>
        <w:gridCol w:w="9770"/>
      </w:tblGrid>
      <w:tr w:rsidR="001E618A" w14:paraId="48F4CD81" w14:textId="77777777" w:rsidTr="00DA5317">
        <w:trPr>
          <w:trHeight w:val="531"/>
        </w:trPr>
        <w:tc>
          <w:tcPr>
            <w:tcW w:w="10201" w:type="dxa"/>
            <w:shd w:val="clear" w:color="auto" w:fill="339933"/>
            <w:vAlign w:val="center"/>
          </w:tcPr>
          <w:p w14:paraId="2EF35AF2" w14:textId="77777777" w:rsidR="001E618A" w:rsidRPr="0048335A" w:rsidRDefault="001E618A" w:rsidP="00112BA1">
            <w:pPr>
              <w:pStyle w:val="Prrafodelista"/>
              <w:numPr>
                <w:ilvl w:val="0"/>
                <w:numId w:val="46"/>
              </w:numPr>
              <w:rPr>
                <w:rFonts w:ascii="Arial" w:hAnsi="Arial" w:cs="Arial"/>
                <w:color w:val="FFFFFF" w:themeColor="background1"/>
                <w:sz w:val="20"/>
                <w:szCs w:val="20"/>
              </w:rPr>
            </w:pPr>
            <w:r w:rsidRPr="0048335A">
              <w:rPr>
                <w:rFonts w:ascii="Arial" w:hAnsi="Arial" w:cs="Arial"/>
                <w:color w:val="FFFFFF" w:themeColor="background1"/>
                <w:sz w:val="20"/>
                <w:szCs w:val="20"/>
              </w:rPr>
              <w:lastRenderedPageBreak/>
              <w:t>DOCUMENTACIÓN A ACOMPAÑAR CON LA SOLICITUD</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2325"/>
        <w:gridCol w:w="3385"/>
        <w:gridCol w:w="4060"/>
      </w:tblGrid>
      <w:tr w:rsidR="001E618A" w:rsidRPr="00522AEA" w14:paraId="352BBFB1" w14:textId="77777777" w:rsidTr="00DA5317">
        <w:trPr>
          <w:trHeight w:val="704"/>
        </w:trPr>
        <w:tc>
          <w:tcPr>
            <w:tcW w:w="10201" w:type="dxa"/>
            <w:gridSpan w:val="3"/>
            <w:shd w:val="clear" w:color="auto" w:fill="F2F2F2" w:themeFill="background1" w:themeFillShade="F2"/>
            <w:vAlign w:val="center"/>
          </w:tcPr>
          <w:p w14:paraId="727CB4AA" w14:textId="77777777" w:rsidR="001E618A" w:rsidRPr="0014781B" w:rsidRDefault="001E618A" w:rsidP="00DA5317">
            <w:pPr>
              <w:jc w:val="both"/>
              <w:rPr>
                <w:rFonts w:ascii="Arial" w:hAnsi="Arial" w:cs="Arial"/>
                <w:sz w:val="18"/>
                <w:szCs w:val="18"/>
              </w:rPr>
            </w:pPr>
            <w:r>
              <w:rPr>
                <w:rFonts w:ascii="Arial" w:hAnsi="Arial" w:cs="Arial"/>
                <w:sz w:val="18"/>
                <w:szCs w:val="18"/>
              </w:rPr>
              <w:t>La solicitud deberá ir acompañada, en su caso, de la siguiente documentación:</w:t>
            </w:r>
          </w:p>
        </w:tc>
      </w:tr>
      <w:tr w:rsidR="001E618A" w:rsidRPr="00522AEA" w14:paraId="65E899C6" w14:textId="77777777" w:rsidTr="00DA5317">
        <w:trPr>
          <w:trHeight w:val="704"/>
        </w:trPr>
        <w:tc>
          <w:tcPr>
            <w:tcW w:w="10201" w:type="dxa"/>
            <w:gridSpan w:val="3"/>
            <w:shd w:val="clear" w:color="auto" w:fill="FFFFFF" w:themeFill="background1"/>
            <w:vAlign w:val="center"/>
          </w:tcPr>
          <w:p w14:paraId="6A65AC5C" w14:textId="77777777" w:rsidR="001E618A" w:rsidRDefault="001E618A" w:rsidP="00112BA1">
            <w:pPr>
              <w:pStyle w:val="Prrafodelista"/>
              <w:numPr>
                <w:ilvl w:val="0"/>
                <w:numId w:val="45"/>
              </w:numPr>
              <w:jc w:val="both"/>
              <w:rPr>
                <w:rFonts w:ascii="Arial" w:hAnsi="Arial" w:cs="Arial"/>
                <w:sz w:val="18"/>
                <w:szCs w:val="18"/>
              </w:rPr>
            </w:pPr>
            <w:r>
              <w:rPr>
                <w:rFonts w:ascii="Arial" w:hAnsi="Arial" w:cs="Arial"/>
                <w:sz w:val="18"/>
                <w:szCs w:val="18"/>
              </w:rPr>
              <w:t>Memoria técnica del proyecto empresarial y planteamiento de la campaña de crowdfunding conforme a lo establecido en el Anexo II.</w:t>
            </w:r>
          </w:p>
          <w:p w14:paraId="59923510" w14:textId="77777777" w:rsidR="001E618A" w:rsidRDefault="001E618A" w:rsidP="00112BA1">
            <w:pPr>
              <w:pStyle w:val="Prrafodelista"/>
              <w:numPr>
                <w:ilvl w:val="0"/>
                <w:numId w:val="45"/>
              </w:numPr>
              <w:jc w:val="both"/>
              <w:rPr>
                <w:rFonts w:ascii="Arial" w:hAnsi="Arial" w:cs="Arial"/>
                <w:sz w:val="18"/>
                <w:szCs w:val="18"/>
              </w:rPr>
            </w:pPr>
            <w:r>
              <w:rPr>
                <w:rFonts w:ascii="Arial" w:hAnsi="Arial" w:cs="Arial"/>
                <w:sz w:val="18"/>
                <w:szCs w:val="18"/>
              </w:rPr>
              <w:t xml:space="preserve">Memoria económica, conforme al anexo III. </w:t>
            </w:r>
          </w:p>
          <w:p w14:paraId="590A9960" w14:textId="77777777" w:rsidR="001E618A" w:rsidRDefault="001E618A" w:rsidP="00112BA1">
            <w:pPr>
              <w:pStyle w:val="Prrafodelista"/>
              <w:numPr>
                <w:ilvl w:val="0"/>
                <w:numId w:val="45"/>
              </w:numPr>
              <w:jc w:val="both"/>
              <w:rPr>
                <w:rFonts w:ascii="Arial" w:hAnsi="Arial" w:cs="Arial"/>
                <w:sz w:val="18"/>
                <w:szCs w:val="18"/>
              </w:rPr>
            </w:pPr>
            <w:r w:rsidRPr="0048335A">
              <w:rPr>
                <w:rFonts w:ascii="Arial" w:hAnsi="Arial" w:cs="Arial"/>
                <w:sz w:val="18"/>
                <w:szCs w:val="18"/>
              </w:rPr>
              <w:t xml:space="preserve">Cuando el importe de gasto externo subvencionable por un mismo bien o un servicio supere las cuantías establecidas en la legislación de Contratos del Sector Público para el contrato menor, la beneficiaria deberá </w:t>
            </w:r>
            <w:r>
              <w:rPr>
                <w:rFonts w:ascii="Arial" w:hAnsi="Arial" w:cs="Arial"/>
                <w:sz w:val="18"/>
                <w:szCs w:val="18"/>
              </w:rPr>
              <w:t xml:space="preserve">entregar </w:t>
            </w:r>
            <w:r w:rsidRPr="0048335A">
              <w:rPr>
                <w:rFonts w:ascii="Arial" w:hAnsi="Arial" w:cs="Arial"/>
                <w:sz w:val="18"/>
                <w:szCs w:val="18"/>
              </w:rPr>
              <w:t>como mínimo tres ofertas de diferentes proveedores con carácter previo a la contratación del servicio o la entrega del bien</w:t>
            </w:r>
            <w:r>
              <w:rPr>
                <w:rFonts w:ascii="Arial" w:hAnsi="Arial" w:cs="Arial"/>
                <w:sz w:val="18"/>
                <w:szCs w:val="18"/>
              </w:rPr>
              <w:t>.</w:t>
            </w:r>
          </w:p>
          <w:p w14:paraId="06AAEDAB" w14:textId="77777777" w:rsidR="001E618A" w:rsidRDefault="001E618A" w:rsidP="00112BA1">
            <w:pPr>
              <w:pStyle w:val="Prrafodelista"/>
              <w:numPr>
                <w:ilvl w:val="0"/>
                <w:numId w:val="45"/>
              </w:numPr>
              <w:jc w:val="both"/>
              <w:rPr>
                <w:rFonts w:ascii="Arial" w:hAnsi="Arial" w:cs="Arial"/>
                <w:sz w:val="18"/>
                <w:szCs w:val="18"/>
              </w:rPr>
            </w:pPr>
            <w:r w:rsidRPr="0048335A">
              <w:rPr>
                <w:rFonts w:ascii="Arial" w:hAnsi="Arial" w:cs="Arial"/>
                <w:sz w:val="18"/>
                <w:szCs w:val="18"/>
              </w:rPr>
              <w:t>Declaración de Ausencia de Conflictos de Interés (DACI), firmada electrónicamente por la pyme solicitante, conforme al modelo establecido en el Anexo IV</w:t>
            </w:r>
          </w:p>
          <w:p w14:paraId="666C5AE9" w14:textId="77777777" w:rsidR="001E618A" w:rsidRPr="003C420B" w:rsidRDefault="001E618A" w:rsidP="00112BA1">
            <w:pPr>
              <w:pStyle w:val="Prrafodelista"/>
              <w:numPr>
                <w:ilvl w:val="0"/>
                <w:numId w:val="45"/>
              </w:numPr>
              <w:jc w:val="both"/>
              <w:rPr>
                <w:rFonts w:ascii="Arial" w:hAnsi="Arial" w:cs="Arial"/>
                <w:sz w:val="18"/>
                <w:szCs w:val="18"/>
              </w:rPr>
            </w:pPr>
            <w:r w:rsidRPr="0048335A">
              <w:rPr>
                <w:rFonts w:ascii="Arial" w:hAnsi="Arial" w:cs="Arial"/>
                <w:sz w:val="18"/>
                <w:szCs w:val="18"/>
              </w:rPr>
              <w:t>Certificado de Titularidad Real expedido por Notario, de los datos relativos a los perceptores de la financiación de la Unión Europea</w:t>
            </w:r>
          </w:p>
        </w:tc>
      </w:tr>
      <w:tr w:rsidR="001E618A" w:rsidRPr="00522AEA" w14:paraId="2EE3F2BD" w14:textId="77777777" w:rsidTr="00DA5317">
        <w:trPr>
          <w:trHeight w:val="972"/>
        </w:trPr>
        <w:tc>
          <w:tcPr>
            <w:tcW w:w="10201" w:type="dxa"/>
            <w:gridSpan w:val="3"/>
            <w:shd w:val="clear" w:color="auto" w:fill="FFFFFF" w:themeFill="background1"/>
            <w:vAlign w:val="center"/>
          </w:tcPr>
          <w:p w14:paraId="276027CF" w14:textId="77777777" w:rsidR="001E618A" w:rsidRPr="003522FF" w:rsidRDefault="001E618A" w:rsidP="00DA5317">
            <w:pPr>
              <w:jc w:val="both"/>
              <w:rPr>
                <w:rFonts w:ascii="Arial" w:hAnsi="Arial" w:cs="Arial"/>
                <w:sz w:val="18"/>
                <w:szCs w:val="18"/>
              </w:rPr>
            </w:pPr>
            <w:r w:rsidRPr="15F35D4C">
              <w:rPr>
                <w:rFonts w:ascii="Arial" w:hAnsi="Arial" w:cs="Arial"/>
                <w:sz w:val="18"/>
                <w:szCs w:val="18"/>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1E618A" w:rsidRPr="00522AEA" w14:paraId="516AA2D8" w14:textId="77777777" w:rsidTr="00DA5317">
        <w:trPr>
          <w:trHeight w:val="704"/>
        </w:trPr>
        <w:tc>
          <w:tcPr>
            <w:tcW w:w="2405" w:type="dxa"/>
            <w:shd w:val="clear" w:color="auto" w:fill="FFFFFF" w:themeFill="background1"/>
            <w:vAlign w:val="center"/>
          </w:tcPr>
          <w:p w14:paraId="79E3FB86" w14:textId="77777777" w:rsidR="001E618A" w:rsidRPr="0014781B" w:rsidRDefault="001E618A" w:rsidP="00DA5317">
            <w:pPr>
              <w:jc w:val="center"/>
              <w:rPr>
                <w:rFonts w:ascii="Arial" w:hAnsi="Arial" w:cs="Arial"/>
                <w:sz w:val="18"/>
                <w:szCs w:val="18"/>
              </w:rPr>
            </w:pPr>
            <w:r>
              <w:rPr>
                <w:rFonts w:ascii="Arial" w:hAnsi="Arial" w:cs="Arial"/>
                <w:sz w:val="18"/>
                <w:szCs w:val="18"/>
              </w:rPr>
              <w:t>Fecha de presentación</w:t>
            </w:r>
          </w:p>
        </w:tc>
        <w:tc>
          <w:tcPr>
            <w:tcW w:w="3544" w:type="dxa"/>
            <w:shd w:val="clear" w:color="auto" w:fill="FFFFFF" w:themeFill="background1"/>
            <w:vAlign w:val="center"/>
          </w:tcPr>
          <w:p w14:paraId="3A352CBB" w14:textId="77777777" w:rsidR="001E618A" w:rsidRPr="00FC4D43" w:rsidRDefault="001E618A" w:rsidP="00DA5317">
            <w:pPr>
              <w:rPr>
                <w:rFonts w:ascii="Arial" w:hAnsi="Arial" w:cs="Arial"/>
                <w:sz w:val="18"/>
                <w:szCs w:val="18"/>
              </w:rPr>
            </w:pPr>
            <w:r w:rsidRPr="00FC4D43">
              <w:rPr>
                <w:rFonts w:ascii="Arial" w:hAnsi="Arial" w:cs="Arial"/>
                <w:sz w:val="18"/>
                <w:szCs w:val="18"/>
              </w:rPr>
              <w:t>Órgano o dependencia</w:t>
            </w:r>
          </w:p>
        </w:tc>
        <w:tc>
          <w:tcPr>
            <w:tcW w:w="4252" w:type="dxa"/>
            <w:shd w:val="clear" w:color="auto" w:fill="FFFFFF" w:themeFill="background1"/>
            <w:vAlign w:val="center"/>
          </w:tcPr>
          <w:p w14:paraId="2501CEE3" w14:textId="77777777" w:rsidR="001E618A" w:rsidRPr="00FC4D43" w:rsidRDefault="001E618A" w:rsidP="00DA5317">
            <w:pPr>
              <w:rPr>
                <w:rFonts w:ascii="Arial" w:hAnsi="Arial" w:cs="Arial"/>
                <w:sz w:val="18"/>
                <w:szCs w:val="18"/>
              </w:rPr>
            </w:pPr>
            <w:r w:rsidRPr="00FC4D43">
              <w:rPr>
                <w:rFonts w:ascii="Arial" w:hAnsi="Arial" w:cs="Arial"/>
                <w:sz w:val="18"/>
                <w:szCs w:val="18"/>
              </w:rPr>
              <w:t>Documentación</w:t>
            </w:r>
          </w:p>
        </w:tc>
      </w:tr>
      <w:tr w:rsidR="001E618A" w:rsidRPr="00522AEA" w14:paraId="7F58F667" w14:textId="77777777" w:rsidTr="00DA5317">
        <w:trPr>
          <w:trHeight w:val="704"/>
        </w:trPr>
        <w:tc>
          <w:tcPr>
            <w:tcW w:w="2405" w:type="dxa"/>
            <w:shd w:val="clear" w:color="auto" w:fill="FFFFFF" w:themeFill="background1"/>
            <w:vAlign w:val="center"/>
          </w:tcPr>
          <w:p w14:paraId="02F62425" w14:textId="77777777" w:rsidR="001E618A" w:rsidRDefault="001E618A" w:rsidP="00DA5317">
            <w:pPr>
              <w:jc w:val="center"/>
              <w:rPr>
                <w:rFonts w:ascii="Arial" w:hAnsi="Arial" w:cs="Arial"/>
                <w:sz w:val="18"/>
                <w:szCs w:val="18"/>
              </w:rPr>
            </w:pPr>
          </w:p>
        </w:tc>
        <w:tc>
          <w:tcPr>
            <w:tcW w:w="3544" w:type="dxa"/>
            <w:shd w:val="clear" w:color="auto" w:fill="FFFFFF" w:themeFill="background1"/>
            <w:vAlign w:val="center"/>
          </w:tcPr>
          <w:p w14:paraId="37D55398" w14:textId="77777777" w:rsidR="001E618A" w:rsidRPr="00FC4D43" w:rsidRDefault="001E618A" w:rsidP="00DA5317">
            <w:pPr>
              <w:jc w:val="both"/>
              <w:rPr>
                <w:rFonts w:ascii="Arial" w:hAnsi="Arial" w:cs="Arial"/>
                <w:sz w:val="18"/>
                <w:szCs w:val="18"/>
              </w:rPr>
            </w:pPr>
          </w:p>
        </w:tc>
        <w:tc>
          <w:tcPr>
            <w:tcW w:w="4252" w:type="dxa"/>
            <w:shd w:val="clear" w:color="auto" w:fill="FFFFFF" w:themeFill="background1"/>
            <w:vAlign w:val="center"/>
          </w:tcPr>
          <w:p w14:paraId="0DF4B1E2" w14:textId="77777777" w:rsidR="001E618A" w:rsidRPr="00FC4D43" w:rsidRDefault="001E618A" w:rsidP="00DA5317">
            <w:pPr>
              <w:jc w:val="both"/>
              <w:rPr>
                <w:rFonts w:ascii="Arial" w:hAnsi="Arial" w:cs="Arial"/>
                <w:sz w:val="18"/>
                <w:szCs w:val="18"/>
              </w:rPr>
            </w:pPr>
          </w:p>
        </w:tc>
      </w:tr>
      <w:tr w:rsidR="001E618A" w:rsidRPr="00522AEA" w14:paraId="11BB18DF" w14:textId="77777777" w:rsidTr="00DA5317">
        <w:trPr>
          <w:trHeight w:val="704"/>
        </w:trPr>
        <w:tc>
          <w:tcPr>
            <w:tcW w:w="2405" w:type="dxa"/>
            <w:shd w:val="clear" w:color="auto" w:fill="FFFFFF" w:themeFill="background1"/>
            <w:vAlign w:val="center"/>
          </w:tcPr>
          <w:p w14:paraId="12F1BC51" w14:textId="77777777" w:rsidR="001E618A" w:rsidRDefault="001E618A" w:rsidP="00DA5317">
            <w:pPr>
              <w:jc w:val="center"/>
              <w:rPr>
                <w:rFonts w:ascii="Arial" w:hAnsi="Arial" w:cs="Arial"/>
                <w:sz w:val="18"/>
                <w:szCs w:val="18"/>
              </w:rPr>
            </w:pPr>
          </w:p>
        </w:tc>
        <w:tc>
          <w:tcPr>
            <w:tcW w:w="3544" w:type="dxa"/>
            <w:shd w:val="clear" w:color="auto" w:fill="FFFFFF" w:themeFill="background1"/>
            <w:vAlign w:val="center"/>
          </w:tcPr>
          <w:p w14:paraId="5ED21C4E" w14:textId="77777777" w:rsidR="001E618A" w:rsidRPr="00FC4D43" w:rsidRDefault="001E618A" w:rsidP="00DA5317">
            <w:pPr>
              <w:jc w:val="both"/>
              <w:rPr>
                <w:rFonts w:ascii="Arial" w:hAnsi="Arial" w:cs="Arial"/>
                <w:sz w:val="18"/>
                <w:szCs w:val="18"/>
              </w:rPr>
            </w:pPr>
          </w:p>
        </w:tc>
        <w:tc>
          <w:tcPr>
            <w:tcW w:w="4252" w:type="dxa"/>
            <w:shd w:val="clear" w:color="auto" w:fill="FFFFFF" w:themeFill="background1"/>
            <w:vAlign w:val="center"/>
          </w:tcPr>
          <w:p w14:paraId="3D94D4F9" w14:textId="77777777" w:rsidR="001E618A" w:rsidRPr="00FC4D43" w:rsidRDefault="001E618A" w:rsidP="00DA5317">
            <w:pPr>
              <w:jc w:val="both"/>
              <w:rPr>
                <w:rFonts w:ascii="Arial" w:hAnsi="Arial" w:cs="Arial"/>
                <w:sz w:val="18"/>
                <w:szCs w:val="18"/>
              </w:rPr>
            </w:pPr>
          </w:p>
        </w:tc>
      </w:tr>
      <w:tr w:rsidR="001E618A" w:rsidRPr="00522AEA" w14:paraId="11951337" w14:textId="77777777" w:rsidTr="00DA5317">
        <w:trPr>
          <w:trHeight w:val="704"/>
        </w:trPr>
        <w:tc>
          <w:tcPr>
            <w:tcW w:w="2405" w:type="dxa"/>
            <w:shd w:val="clear" w:color="auto" w:fill="FFFFFF" w:themeFill="background1"/>
            <w:vAlign w:val="center"/>
          </w:tcPr>
          <w:p w14:paraId="51B5D045" w14:textId="77777777" w:rsidR="001E618A" w:rsidRDefault="001E618A" w:rsidP="00DA5317">
            <w:pPr>
              <w:jc w:val="center"/>
              <w:rPr>
                <w:rFonts w:ascii="Arial" w:hAnsi="Arial" w:cs="Arial"/>
                <w:sz w:val="18"/>
                <w:szCs w:val="18"/>
              </w:rPr>
            </w:pPr>
          </w:p>
        </w:tc>
        <w:tc>
          <w:tcPr>
            <w:tcW w:w="3544" w:type="dxa"/>
            <w:shd w:val="clear" w:color="auto" w:fill="FFFFFF" w:themeFill="background1"/>
            <w:vAlign w:val="center"/>
          </w:tcPr>
          <w:p w14:paraId="4703B5D1" w14:textId="77777777" w:rsidR="001E618A" w:rsidRPr="00FC4D43" w:rsidRDefault="001E618A" w:rsidP="00DA5317">
            <w:pPr>
              <w:jc w:val="both"/>
              <w:rPr>
                <w:rFonts w:ascii="Arial" w:hAnsi="Arial" w:cs="Arial"/>
                <w:sz w:val="18"/>
                <w:szCs w:val="18"/>
              </w:rPr>
            </w:pPr>
          </w:p>
        </w:tc>
        <w:tc>
          <w:tcPr>
            <w:tcW w:w="4252" w:type="dxa"/>
            <w:shd w:val="clear" w:color="auto" w:fill="FFFFFF" w:themeFill="background1"/>
            <w:vAlign w:val="center"/>
          </w:tcPr>
          <w:p w14:paraId="7462E917" w14:textId="77777777" w:rsidR="001E618A" w:rsidRPr="00FC4D43" w:rsidRDefault="001E618A" w:rsidP="00DA5317">
            <w:pPr>
              <w:jc w:val="both"/>
              <w:rPr>
                <w:rFonts w:ascii="Arial" w:hAnsi="Arial" w:cs="Arial"/>
                <w:sz w:val="18"/>
                <w:szCs w:val="18"/>
              </w:rPr>
            </w:pPr>
          </w:p>
        </w:tc>
      </w:tr>
      <w:tr w:rsidR="001E618A" w:rsidRPr="00522AEA" w14:paraId="1BC2983F" w14:textId="77777777" w:rsidTr="00DA5317">
        <w:trPr>
          <w:trHeight w:val="704"/>
        </w:trPr>
        <w:tc>
          <w:tcPr>
            <w:tcW w:w="2405" w:type="dxa"/>
            <w:shd w:val="clear" w:color="auto" w:fill="FFFFFF" w:themeFill="background1"/>
            <w:vAlign w:val="center"/>
          </w:tcPr>
          <w:p w14:paraId="1F0EE233" w14:textId="77777777" w:rsidR="001E618A" w:rsidRDefault="001E618A" w:rsidP="00DA5317">
            <w:pPr>
              <w:jc w:val="center"/>
              <w:rPr>
                <w:rFonts w:ascii="Arial" w:hAnsi="Arial" w:cs="Arial"/>
                <w:sz w:val="18"/>
                <w:szCs w:val="18"/>
              </w:rPr>
            </w:pPr>
          </w:p>
        </w:tc>
        <w:tc>
          <w:tcPr>
            <w:tcW w:w="3544" w:type="dxa"/>
            <w:shd w:val="clear" w:color="auto" w:fill="FFFFFF" w:themeFill="background1"/>
            <w:vAlign w:val="center"/>
          </w:tcPr>
          <w:p w14:paraId="1908815E" w14:textId="77777777" w:rsidR="001E618A" w:rsidRPr="00FC4D43" w:rsidRDefault="001E618A" w:rsidP="00DA5317">
            <w:pPr>
              <w:jc w:val="both"/>
              <w:rPr>
                <w:rFonts w:ascii="Arial" w:hAnsi="Arial" w:cs="Arial"/>
                <w:sz w:val="18"/>
                <w:szCs w:val="18"/>
              </w:rPr>
            </w:pPr>
          </w:p>
        </w:tc>
        <w:tc>
          <w:tcPr>
            <w:tcW w:w="4252" w:type="dxa"/>
            <w:shd w:val="clear" w:color="auto" w:fill="FFFFFF" w:themeFill="background1"/>
            <w:vAlign w:val="center"/>
          </w:tcPr>
          <w:p w14:paraId="7657A785" w14:textId="77777777" w:rsidR="001E618A" w:rsidRPr="00FC4D43" w:rsidRDefault="001E618A" w:rsidP="00DA5317">
            <w:pPr>
              <w:jc w:val="both"/>
              <w:rPr>
                <w:rFonts w:ascii="Arial" w:hAnsi="Arial" w:cs="Arial"/>
                <w:sz w:val="18"/>
                <w:szCs w:val="18"/>
              </w:rPr>
            </w:pPr>
          </w:p>
        </w:tc>
      </w:tr>
    </w:tbl>
    <w:p w14:paraId="1D89FEE7" w14:textId="77777777" w:rsidR="001E618A" w:rsidRDefault="001E618A" w:rsidP="001E618A">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1E618A" w14:paraId="17027A6A" w14:textId="77777777" w:rsidTr="00DA5317">
        <w:trPr>
          <w:trHeight w:val="531"/>
        </w:trPr>
        <w:tc>
          <w:tcPr>
            <w:tcW w:w="10201" w:type="dxa"/>
            <w:shd w:val="clear" w:color="auto" w:fill="339933"/>
            <w:vAlign w:val="center"/>
          </w:tcPr>
          <w:p w14:paraId="5204A388" w14:textId="77777777" w:rsidR="001E618A" w:rsidRPr="0048335A" w:rsidRDefault="001E618A" w:rsidP="00112BA1">
            <w:pPr>
              <w:pStyle w:val="Prrafodelista"/>
              <w:numPr>
                <w:ilvl w:val="0"/>
                <w:numId w:val="46"/>
              </w:numPr>
              <w:rPr>
                <w:rFonts w:ascii="Arial" w:hAnsi="Arial" w:cs="Arial"/>
                <w:sz w:val="20"/>
                <w:szCs w:val="20"/>
              </w:rPr>
            </w:pPr>
            <w:r w:rsidRPr="0048335A">
              <w:rPr>
                <w:rFonts w:ascii="Arial" w:hAnsi="Arial" w:cs="Arial"/>
                <w:color w:val="FFFFFF" w:themeColor="background1"/>
                <w:sz w:val="20"/>
                <w:szCs w:val="20"/>
              </w:rPr>
              <w:t>SOLICITA</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9776"/>
      </w:tblGrid>
      <w:tr w:rsidR="001E618A" w:rsidRPr="00522AEA" w14:paraId="2114D96C" w14:textId="77777777" w:rsidTr="00B01694">
        <w:trPr>
          <w:trHeight w:val="493"/>
        </w:trPr>
        <w:tc>
          <w:tcPr>
            <w:tcW w:w="9776" w:type="dxa"/>
            <w:shd w:val="clear" w:color="auto" w:fill="auto"/>
            <w:vAlign w:val="center"/>
          </w:tcPr>
          <w:p w14:paraId="551EFE76" w14:textId="77777777" w:rsidR="001E618A" w:rsidRPr="0014781B" w:rsidRDefault="001E618A" w:rsidP="00DA5317">
            <w:pPr>
              <w:jc w:val="both"/>
              <w:rPr>
                <w:rFonts w:ascii="Arial" w:hAnsi="Arial" w:cs="Arial"/>
                <w:sz w:val="18"/>
                <w:szCs w:val="18"/>
              </w:rPr>
            </w:pPr>
            <w:r w:rsidRPr="0048335A">
              <w:rPr>
                <w:rFonts w:ascii="Arial" w:hAnsi="Arial" w:cs="Arial"/>
                <w:sz w:val="18"/>
                <w:szCs w:val="18"/>
              </w:rPr>
              <w:t>La concesión de una subvención a fondo perdido en los términos señalados en el</w:t>
            </w:r>
            <w:r w:rsidRPr="00091192">
              <w:rPr>
                <w:rFonts w:ascii="Arial" w:hAnsi="Arial" w:cs="Arial"/>
                <w:color w:val="000000"/>
                <w:sz w:val="16"/>
                <w:szCs w:val="16"/>
                <w:bdr w:val="none" w:sz="0" w:space="0" w:color="auto" w:frame="1"/>
              </w:rPr>
              <w:t xml:space="preserve"> </w:t>
            </w:r>
            <w:r w:rsidRPr="00091192">
              <w:rPr>
                <w:rFonts w:ascii="Arial" w:hAnsi="Arial" w:cs="Arial"/>
                <w:color w:val="FF0000"/>
                <w:sz w:val="18"/>
                <w:szCs w:val="18"/>
              </w:rPr>
              <w:t xml:space="preserve">Decreto XX/2025 de XX de XXXX </w:t>
            </w:r>
            <w:r w:rsidRPr="366F019C">
              <w:rPr>
                <w:rFonts w:ascii="Arial" w:hAnsi="Arial" w:cs="Arial"/>
                <w:sz w:val="18"/>
                <w:szCs w:val="18"/>
              </w:rPr>
              <w:t xml:space="preserve"> </w:t>
            </w:r>
            <w:r w:rsidRPr="0048335A">
              <w:rPr>
                <w:rFonts w:ascii="Arial" w:hAnsi="Arial" w:cs="Arial"/>
                <w:sz w:val="18"/>
                <w:szCs w:val="18"/>
              </w:rPr>
              <w:t>por el que se establecen las bases reguladoras de un programa de ayudas para favorecer la financiación alternativa para proyectos empresariales que participen en campañas de crowdfunding. </w:t>
            </w:r>
          </w:p>
        </w:tc>
      </w:tr>
    </w:tbl>
    <w:tbl>
      <w:tblPr>
        <w:tblStyle w:val="Tablaconcuadrcula1"/>
        <w:tblpPr w:leftFromText="141" w:rightFromText="141" w:vertAnchor="text" w:tblpY="1"/>
        <w:tblOverlap w:val="never"/>
        <w:tblW w:w="9776" w:type="dxa"/>
        <w:tblLook w:val="04A0" w:firstRow="1" w:lastRow="0" w:firstColumn="1" w:lastColumn="0" w:noHBand="0" w:noVBand="1"/>
      </w:tblPr>
      <w:tblGrid>
        <w:gridCol w:w="2468"/>
        <w:gridCol w:w="7308"/>
      </w:tblGrid>
      <w:tr w:rsidR="00727CD3" w:rsidRPr="00727CD3" w14:paraId="1BDB8B9B" w14:textId="77777777" w:rsidTr="00727CD3">
        <w:trPr>
          <w:trHeight w:val="493"/>
        </w:trPr>
        <w:tc>
          <w:tcPr>
            <w:tcW w:w="2468" w:type="dxa"/>
            <w:tcBorders>
              <w:top w:val="single" w:sz="4" w:space="0" w:color="auto"/>
              <w:left w:val="single" w:sz="4" w:space="0" w:color="auto"/>
              <w:bottom w:val="single" w:sz="4" w:space="0" w:color="auto"/>
              <w:right w:val="single" w:sz="4" w:space="0" w:color="auto"/>
            </w:tcBorders>
            <w:vAlign w:val="center"/>
            <w:hideMark/>
          </w:tcPr>
          <w:p w14:paraId="34236D90" w14:textId="77777777" w:rsidR="00727CD3" w:rsidRPr="00727CD3" w:rsidRDefault="00727CD3" w:rsidP="00727CD3">
            <w:pPr>
              <w:rPr>
                <w:rFonts w:ascii="Arial" w:eastAsia="Aptos" w:hAnsi="Arial" w:cs="Arial"/>
                <w:sz w:val="18"/>
                <w:szCs w:val="18"/>
              </w:rPr>
            </w:pPr>
            <w:r w:rsidRPr="00727CD3">
              <w:rPr>
                <w:rFonts w:ascii="Arial" w:eastAsia="Aptos" w:hAnsi="Arial" w:cs="Arial"/>
                <w:sz w:val="18"/>
                <w:szCs w:val="18"/>
              </w:rPr>
              <w:t>Firma*</w:t>
            </w:r>
          </w:p>
        </w:tc>
        <w:tc>
          <w:tcPr>
            <w:tcW w:w="7308" w:type="dxa"/>
            <w:tcBorders>
              <w:top w:val="single" w:sz="4" w:space="0" w:color="auto"/>
              <w:left w:val="single" w:sz="4" w:space="0" w:color="auto"/>
              <w:bottom w:val="single" w:sz="4" w:space="0" w:color="auto"/>
              <w:right w:val="single" w:sz="4" w:space="0" w:color="auto"/>
            </w:tcBorders>
            <w:shd w:val="clear" w:color="auto" w:fill="F2F2F2"/>
            <w:vAlign w:val="center"/>
          </w:tcPr>
          <w:p w14:paraId="4E2F0713" w14:textId="77777777" w:rsidR="00727CD3" w:rsidRPr="00727CD3" w:rsidRDefault="00727CD3" w:rsidP="00727CD3">
            <w:pPr>
              <w:spacing w:line="259" w:lineRule="auto"/>
              <w:rPr>
                <w:rFonts w:ascii="Arial" w:eastAsia="Aptos" w:hAnsi="Arial" w:cs="Arial"/>
              </w:rPr>
            </w:pPr>
          </w:p>
          <w:p w14:paraId="7D2F54F7" w14:textId="77777777" w:rsidR="00727CD3" w:rsidRPr="00727CD3" w:rsidRDefault="00727CD3" w:rsidP="00727CD3">
            <w:pPr>
              <w:spacing w:line="259" w:lineRule="auto"/>
              <w:rPr>
                <w:rFonts w:ascii="Arial" w:eastAsia="Aptos" w:hAnsi="Arial" w:cs="Arial"/>
              </w:rPr>
            </w:pPr>
          </w:p>
        </w:tc>
      </w:tr>
    </w:tbl>
    <w:p w14:paraId="6E4943B2" w14:textId="77777777" w:rsidR="001E618A" w:rsidRDefault="001E618A" w:rsidP="00D555A7">
      <w:pPr>
        <w:rPr>
          <w:rFonts w:ascii="Arial" w:hAnsi="Arial" w:cs="Arial"/>
        </w:rPr>
      </w:pPr>
    </w:p>
    <w:p w14:paraId="2AA659F0" w14:textId="77777777" w:rsidR="0078109F" w:rsidRPr="00794B9E" w:rsidRDefault="0078109F" w:rsidP="0078109F">
      <w:pPr>
        <w:spacing w:after="0"/>
        <w:jc w:val="center"/>
      </w:pPr>
      <w:r w:rsidRPr="00794B9E">
        <w:rPr>
          <w:rFonts w:ascii="Arial" w:eastAsia="Arial" w:hAnsi="Arial" w:cs="Arial"/>
          <w:b/>
          <w:color w:val="000000" w:themeColor="text1"/>
          <w:sz w:val="18"/>
          <w:szCs w:val="18"/>
        </w:rPr>
        <w:t>CONSEJERÍA DE ECONOMÍA, EMPLEO Y TRANSFORMACIÓN DIGITAL</w:t>
      </w:r>
    </w:p>
    <w:p w14:paraId="4AD52055" w14:textId="77777777" w:rsidR="0078109F" w:rsidRPr="001044B6" w:rsidRDefault="0078109F" w:rsidP="0078109F">
      <w:pPr>
        <w:spacing w:after="0"/>
        <w:jc w:val="center"/>
        <w:rPr>
          <w:b/>
          <w:bCs/>
        </w:rPr>
      </w:pPr>
      <w:r w:rsidRPr="001044B6">
        <w:rPr>
          <w:rFonts w:ascii="Arial" w:eastAsia="Arial" w:hAnsi="Arial" w:cs="Arial"/>
          <w:b/>
          <w:bCs/>
          <w:color w:val="000000" w:themeColor="text1"/>
          <w:sz w:val="18"/>
          <w:szCs w:val="18"/>
        </w:rPr>
        <w:t>DIRECCIÓN GENERAL DE EMPRESA</w:t>
      </w:r>
    </w:p>
    <w:p w14:paraId="6D46360B" w14:textId="77777777" w:rsidR="0078109F" w:rsidRPr="00794B9E" w:rsidRDefault="0078109F" w:rsidP="0078109F">
      <w:pPr>
        <w:spacing w:after="0"/>
        <w:jc w:val="center"/>
        <w:rPr>
          <w:rFonts w:ascii="Arial" w:hAnsi="Arial" w:cs="Arial"/>
        </w:rPr>
      </w:pPr>
      <w:r w:rsidRPr="00794B9E">
        <w:rPr>
          <w:rFonts w:ascii="Arial" w:eastAsia="Arial" w:hAnsi="Arial" w:cs="Arial"/>
          <w:color w:val="000000" w:themeColor="text1"/>
          <w:sz w:val="18"/>
          <w:szCs w:val="18"/>
        </w:rPr>
        <w:t>Servicio de Promoción Empresarial</w:t>
      </w:r>
    </w:p>
    <w:p w14:paraId="399423AE" w14:textId="77777777" w:rsidR="0078109F" w:rsidRPr="001044B6" w:rsidRDefault="0078109F" w:rsidP="0078109F">
      <w:pPr>
        <w:spacing w:after="0"/>
        <w:jc w:val="center"/>
        <w:rPr>
          <w:rFonts w:ascii="Arial" w:eastAsia="Arial" w:hAnsi="Arial" w:cs="Arial"/>
          <w:color w:val="000000" w:themeColor="text1"/>
          <w:sz w:val="18"/>
          <w:szCs w:val="18"/>
        </w:rPr>
      </w:pPr>
      <w:r w:rsidRPr="001044B6">
        <w:rPr>
          <w:rFonts w:ascii="Arial" w:eastAsia="Arial" w:hAnsi="Arial" w:cs="Arial"/>
          <w:color w:val="000000" w:themeColor="text1"/>
          <w:sz w:val="18"/>
          <w:szCs w:val="18"/>
        </w:rPr>
        <w:t>Código identificación DIR3: A11030539</w:t>
      </w:r>
    </w:p>
    <w:p w14:paraId="5BD1D4B2" w14:textId="77777777" w:rsidR="001E618A" w:rsidRDefault="001E618A" w:rsidP="001E618A">
      <w:pPr>
        <w:jc w:val="both"/>
        <w:rPr>
          <w:rFonts w:ascii="Arial" w:hAnsi="Arial" w:cs="Arial"/>
        </w:rPr>
      </w:pPr>
    </w:p>
    <w:tbl>
      <w:tblPr>
        <w:tblW w:w="97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3"/>
        <w:gridCol w:w="8080"/>
      </w:tblGrid>
      <w:tr w:rsidR="001E618A" w14:paraId="593D47F9" w14:textId="77777777" w:rsidTr="0078109F">
        <w:trPr>
          <w:trHeight w:val="1185"/>
        </w:trPr>
        <w:tc>
          <w:tcPr>
            <w:tcW w:w="977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BD990CD" w14:textId="77777777" w:rsidR="001E618A" w:rsidRDefault="001E618A" w:rsidP="00DA5317">
            <w:pPr>
              <w:spacing w:line="240" w:lineRule="auto"/>
              <w:rPr>
                <w:rFonts w:ascii="Arial" w:eastAsia="Arial" w:hAnsi="Arial" w:cs="Arial"/>
                <w:sz w:val="20"/>
                <w:szCs w:val="20"/>
              </w:rPr>
            </w:pPr>
          </w:p>
          <w:p w14:paraId="0494BDAD" w14:textId="77777777" w:rsidR="001E618A" w:rsidRDefault="001E618A" w:rsidP="00DA5317">
            <w:pPr>
              <w:jc w:val="center"/>
              <w:rPr>
                <w:rFonts w:ascii="Gill Sans MT" w:eastAsia="Gill Sans MT" w:hAnsi="Gill Sans MT" w:cs="Gill Sans MT"/>
              </w:rPr>
            </w:pPr>
            <w:r w:rsidRPr="35CA4DE8">
              <w:rPr>
                <w:rFonts w:ascii="Gill Sans MT" w:eastAsia="Gill Sans MT" w:hAnsi="Gill Sans MT" w:cs="Gill Sans MT"/>
                <w:b/>
                <w:bCs/>
              </w:rPr>
              <w:t>Protección de Datos Personales. Cláusula Informativa.</w:t>
            </w:r>
          </w:p>
        </w:tc>
      </w:tr>
      <w:tr w:rsidR="001E618A" w14:paraId="17C6C144"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1EFF0928"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RESPONSABLE </w:t>
            </w:r>
          </w:p>
          <w:p w14:paraId="390EF403"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del Tratamiento</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B3DE93"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Persona Titular de la Consejería de Economía, Empleo y Transformación Digital</w:t>
            </w:r>
          </w:p>
          <w:p w14:paraId="486E6BD1" w14:textId="77777777" w:rsidR="001E618A" w:rsidRPr="002B4CF0" w:rsidRDefault="001E618A" w:rsidP="00DA5317">
            <w:pPr>
              <w:jc w:val="both"/>
              <w:rPr>
                <w:rFonts w:ascii="Arial" w:eastAsia="Arial" w:hAnsi="Arial" w:cs="Arial"/>
                <w:sz w:val="18"/>
                <w:szCs w:val="18"/>
                <w:lang w:val="pt-PT"/>
              </w:rPr>
            </w:pPr>
            <w:r w:rsidRPr="35CA4DE8">
              <w:rPr>
                <w:rFonts w:ascii="Arial" w:eastAsia="Arial" w:hAnsi="Arial" w:cs="Arial"/>
                <w:sz w:val="18"/>
                <w:szCs w:val="18"/>
                <w:lang w:val="pt-PT"/>
              </w:rPr>
              <w:t>Paseo de Roma s/n Módulo C. 06800 Mérida (Badajoz).</w:t>
            </w:r>
          </w:p>
          <w:p w14:paraId="4F2B1687"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Teléfonos: 900107360 / 924005415</w:t>
            </w:r>
          </w:p>
          <w:p w14:paraId="430C1E92"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 xml:space="preserve">Correo electrónico: </w:t>
            </w:r>
            <w:hyperlink r:id="rId29">
              <w:r w:rsidRPr="35CA4DE8">
                <w:rPr>
                  <w:rStyle w:val="Hipervnculo"/>
                  <w:rFonts w:ascii="Arial" w:eastAsia="Arial" w:hAnsi="Arial" w:cs="Arial"/>
                  <w:sz w:val="18"/>
                  <w:szCs w:val="18"/>
                </w:rPr>
                <w:t>extremaduraempresa@juntaex.es</w:t>
              </w:r>
            </w:hyperlink>
          </w:p>
          <w:p w14:paraId="42FDA599"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 xml:space="preserve">Delegado de Protección de Datos: </w:t>
            </w:r>
            <w:hyperlink r:id="rId30">
              <w:r w:rsidRPr="35CA4DE8">
                <w:rPr>
                  <w:rStyle w:val="Hipervnculo"/>
                  <w:rFonts w:ascii="Arial" w:eastAsia="Arial" w:hAnsi="Arial" w:cs="Arial"/>
                  <w:sz w:val="18"/>
                  <w:szCs w:val="18"/>
                </w:rPr>
                <w:t>dpd@juntaex.es</w:t>
              </w:r>
            </w:hyperlink>
          </w:p>
        </w:tc>
      </w:tr>
      <w:tr w:rsidR="001E618A" w14:paraId="6F679869"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3EF109A5"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FINALIDAD </w:t>
            </w:r>
          </w:p>
          <w:p w14:paraId="400BE4C5"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del Tratamiento</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542DA3" w14:textId="01646A91" w:rsidR="001E618A" w:rsidRDefault="001E618A" w:rsidP="00DA5317">
            <w:pPr>
              <w:jc w:val="both"/>
              <w:rPr>
                <w:rFonts w:ascii="Arial" w:eastAsia="Arial" w:hAnsi="Arial" w:cs="Arial"/>
                <w:sz w:val="18"/>
                <w:szCs w:val="18"/>
              </w:rPr>
            </w:pPr>
            <w:r w:rsidRPr="0625BF1E">
              <w:rPr>
                <w:rFonts w:ascii="Arial" w:eastAsia="Arial" w:hAnsi="Arial" w:cs="Arial"/>
                <w:sz w:val="18"/>
                <w:szCs w:val="18"/>
              </w:rPr>
              <w:t xml:space="preserve">El tratamiento de los datos se realiza con la finalidad de la ordenación, instrucción y comprobación de la concesión de subvenciones para un programa de ayudas para favorecer la financiación alternativa para proyectos empresariales que participen en campañas de crowdfunding,  regulado por el Decreto </w:t>
            </w:r>
            <w:r w:rsidRPr="0625BF1E">
              <w:rPr>
                <w:rFonts w:ascii="Arial" w:eastAsia="Arial" w:hAnsi="Arial" w:cs="Arial"/>
                <w:color w:val="FF0000"/>
                <w:sz w:val="18"/>
                <w:szCs w:val="18"/>
              </w:rPr>
              <w:t>XX/202</w:t>
            </w:r>
            <w:r w:rsidR="009E6F15">
              <w:rPr>
                <w:rFonts w:ascii="Arial" w:eastAsia="Arial" w:hAnsi="Arial" w:cs="Arial"/>
                <w:color w:val="FF0000"/>
                <w:sz w:val="18"/>
                <w:szCs w:val="18"/>
              </w:rPr>
              <w:t>5</w:t>
            </w:r>
            <w:r w:rsidRPr="0625BF1E">
              <w:rPr>
                <w:rFonts w:ascii="Arial" w:eastAsia="Arial" w:hAnsi="Arial" w:cs="Arial"/>
                <w:color w:val="FF0000"/>
                <w:sz w:val="18"/>
                <w:szCs w:val="18"/>
              </w:rPr>
              <w:t>, de XX de xxxx,</w:t>
            </w:r>
            <w:r w:rsidRPr="0625BF1E">
              <w:rPr>
                <w:rFonts w:ascii="Arial" w:eastAsia="Arial" w:hAnsi="Arial" w:cs="Arial"/>
                <w:sz w:val="18"/>
                <w:szCs w:val="18"/>
              </w:rPr>
              <w:t xml:space="preserve"> por el que se establece se establecen las bases reguladoras para la puesta en marcha de un programa de ayudas para favorecer la financiación alternativa para proyectos empresariales que participen en campañas de crowdfunding </w:t>
            </w:r>
            <w:r w:rsidRPr="0625BF1E">
              <w:rPr>
                <w:rFonts w:ascii="Arial" w:eastAsia="Arial" w:hAnsi="Arial" w:cs="Arial"/>
                <w:color w:val="FF0000"/>
                <w:sz w:val="18"/>
                <w:szCs w:val="18"/>
              </w:rPr>
              <w:t>(DOE nº xx, de XX de xxxx de 202</w:t>
            </w:r>
            <w:r w:rsidR="00990B13">
              <w:rPr>
                <w:rFonts w:ascii="Arial" w:eastAsia="Arial" w:hAnsi="Arial" w:cs="Arial"/>
                <w:color w:val="FF0000"/>
                <w:sz w:val="18"/>
                <w:szCs w:val="18"/>
              </w:rPr>
              <w:t>5</w:t>
            </w:r>
            <w:r w:rsidRPr="0625BF1E">
              <w:rPr>
                <w:rFonts w:ascii="Arial" w:eastAsia="Arial" w:hAnsi="Arial" w:cs="Arial"/>
                <w:sz w:val="18"/>
                <w:szCs w:val="18"/>
              </w:rPr>
              <w:t>)</w:t>
            </w:r>
          </w:p>
        </w:tc>
      </w:tr>
      <w:tr w:rsidR="001E618A" w14:paraId="06E12B67"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744ED7F2"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LEGITIMACIÓN</w:t>
            </w:r>
          </w:p>
          <w:p w14:paraId="0FBF5D06"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del Tratamiento</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605744"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La legitimación para el tratamiento reside en cumplimiento de una obligación legal o misión realizada en interés público o ejercicio de poderes públicos del Responsable de Tratamiento (art. 6.1 c) y e) RGPD).</w:t>
            </w:r>
          </w:p>
          <w:p w14:paraId="7A00AC5B"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La Base Jurídica de la finalidad del tratamiento se encuentra en la Ley 38/2003, de 17 de noviembre, General de Subvenciones y la Ley 6/2011, de 23 de marzo, de Subvenciones de la Comunidad Autónoma de Extremadura.</w:t>
            </w:r>
          </w:p>
        </w:tc>
      </w:tr>
      <w:tr w:rsidR="001E618A" w14:paraId="0E8C61B8"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074ACA24"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PLAZO DE CONSERVACIÓN </w:t>
            </w:r>
          </w:p>
          <w:p w14:paraId="5B3971A3"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 los datos</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C95AA6"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Los datos económicos de esta actividad de tratamiento se conservarán al amparo de lo dispuesto en la Ley 58/2003, de 17 de diciembre, General Tributaria.</w:t>
            </w:r>
          </w:p>
          <w:p w14:paraId="58A76360"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La información será conservada durante el tiempo necesario para cumplir con la finalidad para la que se recabaron y se conservarán con fines de investigación histórica o fines estadísticos de acuerdo con la normativa vigente.</w:t>
            </w:r>
          </w:p>
          <w:p w14:paraId="289C483F"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Finalizado el expediente y los plazos legalmente previstos en la normativa aplicable, los datos serán trasladados al Archivo Histórico de acuerdo con la normativa vigente.</w:t>
            </w:r>
          </w:p>
        </w:tc>
      </w:tr>
      <w:tr w:rsidR="001E618A" w14:paraId="7B616F6F" w14:textId="77777777" w:rsidTr="0078109F">
        <w:trPr>
          <w:trHeight w:val="975"/>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3A8D989A"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DESTINATARIOS </w:t>
            </w:r>
            <w:r w:rsidRPr="35CA4DE8">
              <w:rPr>
                <w:rFonts w:ascii="Arial" w:eastAsia="Arial" w:hAnsi="Arial" w:cs="Arial"/>
                <w:sz w:val="18"/>
                <w:szCs w:val="18"/>
              </w:rPr>
              <w:t>de cesiones o transferencias</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240DBB" w14:textId="77777777" w:rsidR="001E618A" w:rsidRDefault="001E618A" w:rsidP="00DA5317">
            <w:pPr>
              <w:jc w:val="both"/>
              <w:rPr>
                <w:rFonts w:ascii="Arial" w:eastAsia="Arial" w:hAnsi="Arial" w:cs="Arial"/>
                <w:sz w:val="18"/>
                <w:szCs w:val="18"/>
              </w:rPr>
            </w:pPr>
            <w:r w:rsidRPr="11FE05FC">
              <w:rPr>
                <w:rFonts w:ascii="Arial" w:eastAsia="Arial" w:hAnsi="Arial" w:cs="Arial"/>
                <w:sz w:val="18"/>
                <w:szCs w:val="18"/>
              </w:rPr>
              <w:t>Los datos personales tratados en este procedimiento podrán ser utilizados por el Centro Directivo titular de la competencia de Fondos Europeos para llevar a cabo las verificaciones administrativas previas a las declaraciones de gastos a la Comisión Europea, conforme el artículo 125 del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1083/2006 del Consejo.</w:t>
            </w:r>
          </w:p>
          <w:p w14:paraId="332FAB35" w14:textId="77777777" w:rsidR="001E618A" w:rsidRDefault="001E618A" w:rsidP="00DA5317">
            <w:pPr>
              <w:jc w:val="both"/>
              <w:rPr>
                <w:rFonts w:ascii="Arial" w:eastAsia="Arial" w:hAnsi="Arial" w:cs="Arial"/>
                <w:sz w:val="18"/>
                <w:szCs w:val="18"/>
              </w:rPr>
            </w:pPr>
            <w:r w:rsidRPr="11FE05FC">
              <w:rPr>
                <w:rFonts w:ascii="Arial" w:eastAsia="Arial" w:hAnsi="Arial" w:cs="Arial"/>
                <w:sz w:val="18"/>
                <w:szCs w:val="18"/>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 Consejería de Economía, Empleo y Transformación Digital-.</w:t>
            </w:r>
          </w:p>
          <w:p w14:paraId="46C7D5CA"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lastRenderedPageBreak/>
              <w:t>No están previstas transferencias internacionales de datos ni otras cesiones de datos. Sin embargo, lo anterior, los datos podrán cederse a otros organismos u órganos de la Administración Pública, sin precisar el previo consentimiento del interesado, cuando así lo prevea una norma de Derecho de la Unión Europea o una Ley.</w:t>
            </w:r>
            <w:r>
              <w:rPr>
                <w:rFonts w:ascii="Arial" w:eastAsia="Arial" w:hAnsi="Arial" w:cs="Arial"/>
                <w:sz w:val="18"/>
                <w:szCs w:val="18"/>
              </w:rPr>
              <w:t xml:space="preserve"> </w:t>
            </w:r>
            <w:r w:rsidRPr="35CA4DE8">
              <w:rPr>
                <w:rFonts w:ascii="Arial" w:eastAsia="Arial" w:hAnsi="Arial" w:cs="Arial"/>
                <w:sz w:val="18"/>
                <w:szCs w:val="18"/>
              </w:rPr>
              <w:t>Sin embargo, lo anterior, los datos podrán cederse a otros organismos u órganos de la Administración Pública, sin precisar el previo consentimiento del interesado, cuando así lo prevea una norma de Derecho de la Unión Europea o una Ley.</w:t>
            </w:r>
          </w:p>
        </w:tc>
      </w:tr>
      <w:tr w:rsidR="001E618A" w14:paraId="7950898E"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63FCF959"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DERECHOS </w:t>
            </w:r>
          </w:p>
          <w:p w14:paraId="7AF6A744"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 las personas interesadas</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7BD709"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A obtener confirmación sobre la existencia de un tratamiento de sus datos. </w:t>
            </w:r>
          </w:p>
          <w:p w14:paraId="20F54D83"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7DAB5AE0"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31CA3DBC"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Así mismo, en determinadas circunstancias el interesado podrá solicitar la limitación del tratamiento de sus datos, en cuyo caso sólo los conservaremos de acuerdo con la normativa vigente. </w:t>
            </w:r>
          </w:p>
          <w:p w14:paraId="36AF209A"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También en determinadas circunstancias, pero exclusivamente por motivos derivados de su situación particular, el interesado podrá oponerse al tratamiento de sus datos. </w:t>
            </w:r>
          </w:p>
          <w:p w14:paraId="77827C79"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El interesado tiene derecho a revocar, en cualquier momento, el consentimiento (si fuera este la legitimación para el tratamiento) para cualquiera de los tratamientos para los que lo haya otorgado. </w:t>
            </w:r>
          </w:p>
          <w:p w14:paraId="63EE2790"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Estos derechos de acceso, rectificación, supresión, oposición, limitación del tratamiento y portabilidad, podrán ejercerse conforme a la Guía Informativa y Modelos disponibles al efecto en el Portal de Juntaex de la Junta de Extremadura. </w:t>
            </w:r>
          </w:p>
          <w:p w14:paraId="4270B806" w14:textId="77777777" w:rsidR="001E618A" w:rsidRDefault="001E618A" w:rsidP="00DA5317">
            <w:pPr>
              <w:jc w:val="both"/>
              <w:rPr>
                <w:rFonts w:ascii="Arial" w:eastAsia="Arial" w:hAnsi="Arial" w:cs="Arial"/>
                <w:sz w:val="18"/>
                <w:szCs w:val="18"/>
              </w:rPr>
            </w:pPr>
            <w:r w:rsidRPr="35CA4DE8">
              <w:rPr>
                <w:rFonts w:ascii="Arial" w:eastAsia="Arial" w:hAnsi="Arial" w:cs="Arial"/>
                <w:sz w:val="18"/>
                <w:szCs w:val="18"/>
              </w:rPr>
              <w:t>Sin perjuicio de cualquier otro recurso administrativo o acción judicial, todo interesado tendrá derecho a presentar una reclamación ante la Agencia Española de Protección de Datos (</w:t>
            </w:r>
            <w:hyperlink r:id="rId31">
              <w:r w:rsidRPr="35CA4DE8">
                <w:rPr>
                  <w:rStyle w:val="Hipervnculo"/>
                  <w:rFonts w:ascii="Arial" w:eastAsia="Arial" w:hAnsi="Arial" w:cs="Arial"/>
                  <w:sz w:val="18"/>
                  <w:szCs w:val="18"/>
                </w:rPr>
                <w:t>https://www.aepd.es/es</w:t>
              </w:r>
            </w:hyperlink>
            <w:r w:rsidRPr="35CA4DE8">
              <w:rPr>
                <w:rFonts w:ascii="Arial" w:eastAsia="Arial" w:hAnsi="Arial" w:cs="Arial"/>
                <w:sz w:val="18"/>
                <w:szCs w:val="18"/>
              </w:rPr>
              <w:t xml:space="preserve">). </w:t>
            </w:r>
          </w:p>
        </w:tc>
      </w:tr>
      <w:tr w:rsidR="001E618A" w14:paraId="6E7E08B8" w14:textId="77777777" w:rsidTr="0078109F">
        <w:trPr>
          <w:trHeight w:val="300"/>
        </w:trPr>
        <w:tc>
          <w:tcPr>
            <w:tcW w:w="1693" w:type="dxa"/>
            <w:tcBorders>
              <w:top w:val="single" w:sz="6" w:space="0" w:color="000000" w:themeColor="text1"/>
              <w:left w:val="single" w:sz="6" w:space="0" w:color="000000" w:themeColor="text1"/>
              <w:bottom w:val="single" w:sz="6" w:space="0" w:color="000000" w:themeColor="text1"/>
              <w:right w:val="nil"/>
            </w:tcBorders>
            <w:tcMar>
              <w:left w:w="105" w:type="dxa"/>
            </w:tcMar>
          </w:tcPr>
          <w:p w14:paraId="21BA0273" w14:textId="77777777" w:rsidR="001E618A" w:rsidRDefault="001E618A" w:rsidP="00DA5317">
            <w:pPr>
              <w:rPr>
                <w:rFonts w:ascii="Arial" w:eastAsia="Arial" w:hAnsi="Arial" w:cs="Arial"/>
                <w:sz w:val="18"/>
                <w:szCs w:val="18"/>
              </w:rPr>
            </w:pPr>
            <w:r w:rsidRPr="35CA4DE8">
              <w:rPr>
                <w:rFonts w:ascii="Arial" w:eastAsia="Arial" w:hAnsi="Arial" w:cs="Arial"/>
                <w:b/>
                <w:bCs/>
                <w:sz w:val="18"/>
                <w:szCs w:val="18"/>
              </w:rPr>
              <w:t xml:space="preserve">PROCEDENCIA </w:t>
            </w:r>
          </w:p>
          <w:p w14:paraId="77FCC4F9" w14:textId="77777777" w:rsidR="001E618A" w:rsidRDefault="001E618A" w:rsidP="00DA5317">
            <w:pPr>
              <w:rPr>
                <w:rFonts w:ascii="Arial" w:eastAsia="Arial" w:hAnsi="Arial" w:cs="Arial"/>
                <w:sz w:val="18"/>
                <w:szCs w:val="18"/>
              </w:rPr>
            </w:pPr>
            <w:r w:rsidRPr="35CA4DE8">
              <w:rPr>
                <w:rFonts w:ascii="Arial" w:eastAsia="Arial" w:hAnsi="Arial" w:cs="Arial"/>
                <w:sz w:val="18"/>
                <w:szCs w:val="18"/>
              </w:rPr>
              <w:t>de los datos</w:t>
            </w:r>
          </w:p>
        </w:tc>
        <w:tc>
          <w:tcPr>
            <w:tcW w:w="8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1D846F"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Se obtienen directamente del interesado o de su representante legal. </w:t>
            </w:r>
          </w:p>
          <w:p w14:paraId="026E7975"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Las categorías de datos que se tratan son: </w:t>
            </w:r>
          </w:p>
          <w:p w14:paraId="63363CE4"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Datos identificativos. </w:t>
            </w:r>
          </w:p>
          <w:p w14:paraId="32CAEA4C" w14:textId="77777777" w:rsidR="001E618A" w:rsidRDefault="001E618A" w:rsidP="00DA5317">
            <w:pPr>
              <w:pStyle w:val="Default"/>
              <w:jc w:val="both"/>
              <w:rPr>
                <w:rFonts w:ascii="Arial" w:eastAsia="Arial" w:hAnsi="Arial" w:cs="Arial"/>
                <w:color w:val="000000" w:themeColor="text1"/>
                <w:sz w:val="18"/>
                <w:szCs w:val="18"/>
              </w:rPr>
            </w:pPr>
            <w:r w:rsidRPr="35CA4DE8">
              <w:rPr>
                <w:rFonts w:ascii="Arial" w:eastAsia="Arial" w:hAnsi="Arial" w:cs="Arial"/>
                <w:color w:val="000000" w:themeColor="text1"/>
                <w:sz w:val="18"/>
                <w:szCs w:val="18"/>
              </w:rPr>
              <w:t xml:space="preserve">Datos económicos, financieros y de seguros. </w:t>
            </w:r>
          </w:p>
          <w:p w14:paraId="2D8B2C91" w14:textId="77777777" w:rsidR="001E618A" w:rsidRDefault="001E618A" w:rsidP="00DA5317">
            <w:pPr>
              <w:spacing w:after="0" w:line="240" w:lineRule="auto"/>
              <w:jc w:val="both"/>
              <w:rPr>
                <w:rFonts w:ascii="Arial" w:eastAsia="Arial" w:hAnsi="Arial" w:cs="Arial"/>
                <w:color w:val="000000" w:themeColor="text1"/>
                <w:sz w:val="18"/>
                <w:szCs w:val="18"/>
              </w:rPr>
            </w:pPr>
          </w:p>
          <w:p w14:paraId="4F39910A" w14:textId="77777777" w:rsidR="001E618A" w:rsidRDefault="001E618A" w:rsidP="00DA5317">
            <w:pPr>
              <w:jc w:val="both"/>
              <w:rPr>
                <w:rFonts w:ascii="Aptos" w:eastAsia="Aptos" w:hAnsi="Aptos" w:cs="Aptos"/>
                <w:color w:val="000009"/>
                <w:sz w:val="20"/>
                <w:szCs w:val="20"/>
              </w:rPr>
            </w:pPr>
            <w:r w:rsidRPr="35CA4DE8">
              <w:rPr>
                <w:rFonts w:ascii="Arial" w:eastAsia="Arial" w:hAnsi="Arial" w:cs="Arial"/>
                <w:sz w:val="18"/>
                <w:szCs w:val="18"/>
              </w:rPr>
              <w:t>No se tratan datos especialmente protegidos</w:t>
            </w:r>
            <w:r w:rsidRPr="35CA4DE8">
              <w:rPr>
                <w:rFonts w:ascii="Aptos" w:eastAsia="Aptos" w:hAnsi="Aptos" w:cs="Aptos"/>
                <w:color w:val="000009"/>
                <w:sz w:val="20"/>
                <w:szCs w:val="20"/>
              </w:rPr>
              <w:t xml:space="preserve">. </w:t>
            </w:r>
          </w:p>
        </w:tc>
      </w:tr>
    </w:tbl>
    <w:p w14:paraId="74215DBF" w14:textId="77777777" w:rsidR="001E618A" w:rsidRDefault="001E618A" w:rsidP="001E618A">
      <w:pPr>
        <w:jc w:val="both"/>
        <w:rPr>
          <w:rFonts w:ascii="Arial" w:eastAsia="Arial" w:hAnsi="Arial" w:cs="Arial"/>
          <w:color w:val="000000" w:themeColor="text1"/>
          <w:sz w:val="18"/>
          <w:szCs w:val="18"/>
        </w:rPr>
      </w:pPr>
    </w:p>
    <w:p w14:paraId="3F165F99" w14:textId="77777777" w:rsidR="001E618A" w:rsidRDefault="001E618A" w:rsidP="001E618A">
      <w:pPr>
        <w:jc w:val="both"/>
        <w:rPr>
          <w:rFonts w:ascii="Arial" w:hAnsi="Arial" w:cs="Arial"/>
        </w:rPr>
      </w:pPr>
    </w:p>
    <w:p w14:paraId="0FE7A706" w14:textId="77777777" w:rsidR="0054370C" w:rsidRDefault="0054370C" w:rsidP="00552970">
      <w:pPr>
        <w:sectPr w:rsidR="0054370C" w:rsidSect="00FD6CB3">
          <w:headerReference w:type="default" r:id="rId32"/>
          <w:pgSz w:w="11906" w:h="16838"/>
          <w:pgMar w:top="1701" w:right="1133" w:bottom="1984" w:left="993" w:header="720" w:footer="720" w:gutter="0"/>
          <w:cols w:space="720"/>
          <w:docGrid w:linePitch="360"/>
        </w:sectPr>
      </w:pPr>
    </w:p>
    <w:tbl>
      <w:tblPr>
        <w:tblStyle w:val="Tablaconcuadrcula"/>
        <w:tblW w:w="0" w:type="auto"/>
        <w:tblLook w:val="04A0" w:firstRow="1" w:lastRow="0" w:firstColumn="1" w:lastColumn="0" w:noHBand="0" w:noVBand="1"/>
      </w:tblPr>
      <w:tblGrid>
        <w:gridCol w:w="9770"/>
      </w:tblGrid>
      <w:tr w:rsidR="00552970" w14:paraId="244095FF" w14:textId="77777777" w:rsidTr="0054370C">
        <w:trPr>
          <w:trHeight w:val="531"/>
        </w:trPr>
        <w:tc>
          <w:tcPr>
            <w:tcW w:w="9770" w:type="dxa"/>
            <w:shd w:val="clear" w:color="auto" w:fill="339933"/>
            <w:vAlign w:val="center"/>
          </w:tcPr>
          <w:p w14:paraId="2D4AA8F5" w14:textId="77777777" w:rsidR="00552970" w:rsidRPr="00B22DD4" w:rsidRDefault="00552970" w:rsidP="00DA5317">
            <w:pPr>
              <w:spacing w:line="276" w:lineRule="auto"/>
              <w:jc w:val="both"/>
              <w:rPr>
                <w:rFonts w:ascii="Arial" w:hAnsi="Arial" w:cs="Arial"/>
                <w:sz w:val="20"/>
                <w:szCs w:val="20"/>
              </w:rPr>
            </w:pPr>
            <w:r w:rsidRPr="567B3735">
              <w:rPr>
                <w:rFonts w:ascii="Arial" w:hAnsi="Arial" w:cs="Arial"/>
                <w:b/>
                <w:bCs/>
                <w:color w:val="FFFFFF" w:themeColor="background1"/>
                <w:sz w:val="20"/>
                <w:szCs w:val="20"/>
              </w:rPr>
              <w:lastRenderedPageBreak/>
              <w:t xml:space="preserve">ANEXO II. </w:t>
            </w:r>
            <w:r w:rsidRPr="00152CC3">
              <w:rPr>
                <w:rFonts w:ascii="Arial" w:hAnsi="Arial" w:cs="Arial"/>
                <w:b/>
                <w:bCs/>
                <w:color w:val="FFFFFF" w:themeColor="background1"/>
                <w:sz w:val="20"/>
                <w:szCs w:val="20"/>
              </w:rPr>
              <w:t>ESTRUCTURA Y CONTENIDO DE LA MEMORIA TÉCNICA DEL PROYECTO EMPRESARIAL Y PLANTEAMIENTO DE LA CAMPAÑA DE CROWDFUNDING </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9776"/>
      </w:tblGrid>
      <w:tr w:rsidR="00552970" w14:paraId="60184E9F" w14:textId="77777777" w:rsidTr="0054370C">
        <w:trPr>
          <w:trHeight w:val="516"/>
        </w:trPr>
        <w:tc>
          <w:tcPr>
            <w:tcW w:w="9776" w:type="dxa"/>
            <w:shd w:val="clear" w:color="auto" w:fill="auto"/>
            <w:vAlign w:val="center"/>
          </w:tcPr>
          <w:p w14:paraId="5CC72D0E" w14:textId="77777777" w:rsidR="00552970" w:rsidRPr="000B2BDE" w:rsidRDefault="00552970" w:rsidP="00DA5317">
            <w:pPr>
              <w:jc w:val="both"/>
              <w:rPr>
                <w:rFonts w:ascii="Arial" w:hAnsi="Arial" w:cs="Arial"/>
                <w:sz w:val="18"/>
                <w:szCs w:val="18"/>
              </w:rPr>
            </w:pPr>
            <w:r w:rsidRPr="00152CC3">
              <w:rPr>
                <w:rFonts w:ascii="Arial" w:hAnsi="Arial" w:cs="Arial"/>
                <w:sz w:val="18"/>
                <w:szCs w:val="18"/>
              </w:rPr>
              <w:t>La memoria deberá contener los siguientes epígrafes</w:t>
            </w:r>
            <w:r>
              <w:rPr>
                <w:rFonts w:ascii="Arial" w:hAnsi="Arial" w:cs="Arial"/>
                <w:sz w:val="18"/>
                <w:szCs w:val="18"/>
              </w:rPr>
              <w:t xml:space="preserve"> (*)</w:t>
            </w:r>
            <w:r w:rsidRPr="00152CC3">
              <w:rPr>
                <w:rFonts w:ascii="Arial" w:hAnsi="Arial" w:cs="Arial"/>
                <w:sz w:val="18"/>
                <w:szCs w:val="18"/>
              </w:rPr>
              <w:t>: </w:t>
            </w:r>
          </w:p>
        </w:tc>
      </w:tr>
    </w:tbl>
    <w:p w14:paraId="1F8D101E" w14:textId="77777777" w:rsidR="00552970" w:rsidRDefault="00552970" w:rsidP="00552970"/>
    <w:tbl>
      <w:tblPr>
        <w:tblStyle w:val="Tablaconcuadrcula"/>
        <w:tblW w:w="0" w:type="auto"/>
        <w:tblLook w:val="04A0" w:firstRow="1" w:lastRow="0" w:firstColumn="1" w:lastColumn="0" w:noHBand="0" w:noVBand="1"/>
      </w:tblPr>
      <w:tblGrid>
        <w:gridCol w:w="9770"/>
      </w:tblGrid>
      <w:tr w:rsidR="00552970" w14:paraId="590A2687" w14:textId="77777777" w:rsidTr="00DA5317">
        <w:trPr>
          <w:trHeight w:val="531"/>
        </w:trPr>
        <w:tc>
          <w:tcPr>
            <w:tcW w:w="10186" w:type="dxa"/>
            <w:shd w:val="clear" w:color="auto" w:fill="339933"/>
            <w:vAlign w:val="center"/>
          </w:tcPr>
          <w:p w14:paraId="01B00706" w14:textId="77777777" w:rsidR="00552970" w:rsidRPr="00B22DD4" w:rsidRDefault="00552970" w:rsidP="00112BA1">
            <w:pPr>
              <w:pStyle w:val="Prrafodelista"/>
              <w:numPr>
                <w:ilvl w:val="0"/>
                <w:numId w:val="53"/>
              </w:numPr>
              <w:rPr>
                <w:rFonts w:ascii="Arial" w:hAnsi="Arial" w:cs="Arial"/>
                <w:b/>
                <w:bCs/>
                <w:sz w:val="20"/>
                <w:szCs w:val="20"/>
              </w:rPr>
            </w:pPr>
            <w:r w:rsidRPr="00B22DD4">
              <w:rPr>
                <w:rFonts w:ascii="Arial" w:hAnsi="Arial" w:cs="Arial"/>
                <w:b/>
                <w:bCs/>
                <w:color w:val="FFFFFF" w:themeColor="background1"/>
                <w:sz w:val="20"/>
                <w:szCs w:val="20"/>
              </w:rPr>
              <w:t>DATOS DE IDENTIFICACIÓN DE LA PYME SOLICITANTE</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1938"/>
        <w:gridCol w:w="1251"/>
        <w:gridCol w:w="2835"/>
        <w:gridCol w:w="1512"/>
        <w:gridCol w:w="2240"/>
      </w:tblGrid>
      <w:tr w:rsidR="00552970" w14:paraId="45A26556" w14:textId="77777777" w:rsidTr="00967EC0">
        <w:trPr>
          <w:trHeight w:val="516"/>
        </w:trPr>
        <w:tc>
          <w:tcPr>
            <w:tcW w:w="1938" w:type="dxa"/>
            <w:shd w:val="clear" w:color="auto" w:fill="auto"/>
            <w:vAlign w:val="center"/>
          </w:tcPr>
          <w:p w14:paraId="7574EF78" w14:textId="77777777" w:rsidR="00552970" w:rsidRPr="000B2BDE" w:rsidRDefault="00552970" w:rsidP="00DA5317">
            <w:pPr>
              <w:rPr>
                <w:rFonts w:ascii="Arial" w:hAnsi="Arial" w:cs="Arial"/>
                <w:sz w:val="18"/>
                <w:szCs w:val="18"/>
              </w:rPr>
            </w:pPr>
            <w:r w:rsidRPr="000B2BDE">
              <w:rPr>
                <w:rFonts w:ascii="Arial" w:hAnsi="Arial" w:cs="Arial"/>
                <w:sz w:val="18"/>
                <w:szCs w:val="18"/>
              </w:rPr>
              <w:t>NIF / NIE</w:t>
            </w:r>
          </w:p>
        </w:tc>
        <w:tc>
          <w:tcPr>
            <w:tcW w:w="1251" w:type="dxa"/>
            <w:shd w:val="clear" w:color="auto" w:fill="F2F2F2" w:themeFill="background1" w:themeFillShade="F2"/>
            <w:vAlign w:val="center"/>
          </w:tcPr>
          <w:p w14:paraId="2213CB0D" w14:textId="77777777" w:rsidR="00552970" w:rsidRPr="000B2BDE" w:rsidRDefault="00552970" w:rsidP="00DA5317">
            <w:pPr>
              <w:rPr>
                <w:rFonts w:ascii="Arial" w:hAnsi="Arial" w:cs="Arial"/>
                <w:sz w:val="18"/>
                <w:szCs w:val="18"/>
              </w:rPr>
            </w:pPr>
          </w:p>
        </w:tc>
        <w:tc>
          <w:tcPr>
            <w:tcW w:w="4347" w:type="dxa"/>
            <w:gridSpan w:val="2"/>
            <w:vAlign w:val="center"/>
          </w:tcPr>
          <w:p w14:paraId="6C618052" w14:textId="77777777" w:rsidR="00552970" w:rsidRPr="000B2BDE" w:rsidRDefault="00552970" w:rsidP="00DA5317">
            <w:pPr>
              <w:rPr>
                <w:rFonts w:ascii="Arial" w:hAnsi="Arial" w:cs="Arial"/>
                <w:sz w:val="18"/>
                <w:szCs w:val="18"/>
              </w:rPr>
            </w:pPr>
            <w:r>
              <w:rPr>
                <w:rFonts w:ascii="Arial" w:hAnsi="Arial" w:cs="Arial"/>
                <w:sz w:val="18"/>
                <w:szCs w:val="18"/>
              </w:rPr>
              <w:t>Núm. Soporte NIF/NIE (sólo para personas físicas)</w:t>
            </w:r>
          </w:p>
        </w:tc>
        <w:tc>
          <w:tcPr>
            <w:tcW w:w="2240" w:type="dxa"/>
            <w:shd w:val="clear" w:color="auto" w:fill="F2F2F2" w:themeFill="background1" w:themeFillShade="F2"/>
            <w:vAlign w:val="center"/>
          </w:tcPr>
          <w:p w14:paraId="7384B861" w14:textId="77777777" w:rsidR="00552970" w:rsidRPr="000B2BDE" w:rsidRDefault="00552970" w:rsidP="00DA5317">
            <w:pPr>
              <w:rPr>
                <w:rFonts w:ascii="Arial" w:hAnsi="Arial" w:cs="Arial"/>
                <w:sz w:val="18"/>
                <w:szCs w:val="18"/>
              </w:rPr>
            </w:pPr>
          </w:p>
        </w:tc>
      </w:tr>
      <w:tr w:rsidR="00552970" w14:paraId="44631F3E" w14:textId="77777777" w:rsidTr="00967EC0">
        <w:trPr>
          <w:trHeight w:val="493"/>
        </w:trPr>
        <w:tc>
          <w:tcPr>
            <w:tcW w:w="1938" w:type="dxa"/>
            <w:shd w:val="clear" w:color="auto" w:fill="auto"/>
            <w:vAlign w:val="center"/>
          </w:tcPr>
          <w:p w14:paraId="02167714" w14:textId="77777777" w:rsidR="00552970" w:rsidRPr="000B2BDE" w:rsidRDefault="00552970" w:rsidP="00DA5317">
            <w:pPr>
              <w:rPr>
                <w:rFonts w:ascii="Arial" w:hAnsi="Arial" w:cs="Arial"/>
                <w:sz w:val="18"/>
                <w:szCs w:val="18"/>
              </w:rPr>
            </w:pPr>
            <w:r w:rsidRPr="000B2BDE">
              <w:rPr>
                <w:rFonts w:ascii="Arial" w:hAnsi="Arial" w:cs="Arial"/>
                <w:sz w:val="18"/>
                <w:szCs w:val="18"/>
              </w:rPr>
              <w:t>Primer apellido / Razón social</w:t>
            </w:r>
          </w:p>
        </w:tc>
        <w:tc>
          <w:tcPr>
            <w:tcW w:w="7838" w:type="dxa"/>
            <w:gridSpan w:val="4"/>
            <w:shd w:val="clear" w:color="auto" w:fill="F2F2F2" w:themeFill="background1" w:themeFillShade="F2"/>
            <w:vAlign w:val="center"/>
          </w:tcPr>
          <w:p w14:paraId="32E2DDC8" w14:textId="77777777" w:rsidR="00552970" w:rsidRPr="000B2BDE" w:rsidRDefault="00552970" w:rsidP="00DA5317">
            <w:pPr>
              <w:rPr>
                <w:rFonts w:ascii="Arial" w:hAnsi="Arial" w:cs="Arial"/>
                <w:sz w:val="18"/>
                <w:szCs w:val="18"/>
              </w:rPr>
            </w:pPr>
          </w:p>
        </w:tc>
      </w:tr>
      <w:tr w:rsidR="00552970" w14:paraId="7B7B052E" w14:textId="77777777" w:rsidTr="00967EC0">
        <w:trPr>
          <w:trHeight w:val="493"/>
        </w:trPr>
        <w:tc>
          <w:tcPr>
            <w:tcW w:w="1938" w:type="dxa"/>
            <w:tcBorders>
              <w:bottom w:val="single" w:sz="4" w:space="0" w:color="auto"/>
            </w:tcBorders>
            <w:shd w:val="clear" w:color="auto" w:fill="auto"/>
            <w:vAlign w:val="center"/>
          </w:tcPr>
          <w:p w14:paraId="29B27959" w14:textId="77777777" w:rsidR="00552970" w:rsidRPr="000B2BDE" w:rsidRDefault="00552970" w:rsidP="00DA5317">
            <w:pPr>
              <w:rPr>
                <w:rFonts w:ascii="Arial" w:hAnsi="Arial" w:cs="Arial"/>
                <w:sz w:val="18"/>
                <w:szCs w:val="18"/>
              </w:rPr>
            </w:pPr>
            <w:r w:rsidRPr="000B2BDE">
              <w:rPr>
                <w:rFonts w:ascii="Arial" w:hAnsi="Arial" w:cs="Arial"/>
                <w:sz w:val="18"/>
                <w:szCs w:val="18"/>
              </w:rPr>
              <w:t>Segundo apellido</w:t>
            </w:r>
          </w:p>
        </w:tc>
        <w:tc>
          <w:tcPr>
            <w:tcW w:w="4086" w:type="dxa"/>
            <w:gridSpan w:val="2"/>
            <w:tcBorders>
              <w:bottom w:val="single" w:sz="4" w:space="0" w:color="auto"/>
            </w:tcBorders>
            <w:shd w:val="clear" w:color="auto" w:fill="F2F2F2" w:themeFill="background1" w:themeFillShade="F2"/>
            <w:vAlign w:val="center"/>
          </w:tcPr>
          <w:p w14:paraId="3EE60D6B" w14:textId="77777777" w:rsidR="00552970" w:rsidRPr="000B2BDE" w:rsidRDefault="00552970" w:rsidP="00DA5317">
            <w:pPr>
              <w:rPr>
                <w:rFonts w:ascii="Arial" w:hAnsi="Arial" w:cs="Arial"/>
                <w:sz w:val="18"/>
                <w:szCs w:val="18"/>
              </w:rPr>
            </w:pPr>
          </w:p>
        </w:tc>
        <w:tc>
          <w:tcPr>
            <w:tcW w:w="1512" w:type="dxa"/>
            <w:tcBorders>
              <w:bottom w:val="single" w:sz="4" w:space="0" w:color="auto"/>
            </w:tcBorders>
            <w:shd w:val="clear" w:color="auto" w:fill="auto"/>
            <w:vAlign w:val="center"/>
          </w:tcPr>
          <w:p w14:paraId="1A9DA3A8" w14:textId="77777777" w:rsidR="00552970" w:rsidRPr="000B2BDE" w:rsidRDefault="00552970" w:rsidP="00DA5317">
            <w:pPr>
              <w:rPr>
                <w:rFonts w:ascii="Arial" w:hAnsi="Arial" w:cs="Arial"/>
                <w:sz w:val="18"/>
                <w:szCs w:val="18"/>
              </w:rPr>
            </w:pPr>
            <w:r w:rsidRPr="000B2BDE">
              <w:rPr>
                <w:rFonts w:ascii="Arial" w:hAnsi="Arial" w:cs="Arial"/>
                <w:sz w:val="18"/>
                <w:szCs w:val="18"/>
              </w:rPr>
              <w:t>Nombre</w:t>
            </w:r>
          </w:p>
        </w:tc>
        <w:tc>
          <w:tcPr>
            <w:tcW w:w="2240" w:type="dxa"/>
            <w:tcBorders>
              <w:bottom w:val="single" w:sz="4" w:space="0" w:color="auto"/>
            </w:tcBorders>
            <w:shd w:val="clear" w:color="auto" w:fill="F2F2F2" w:themeFill="background1" w:themeFillShade="F2"/>
            <w:vAlign w:val="center"/>
          </w:tcPr>
          <w:p w14:paraId="2C9C1915" w14:textId="77777777" w:rsidR="00552970" w:rsidRPr="000B2BDE" w:rsidRDefault="00552970" w:rsidP="00DA5317">
            <w:pPr>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552970" w14:paraId="64FFD58C" w14:textId="77777777" w:rsidTr="00DA5317">
        <w:trPr>
          <w:trHeight w:val="531"/>
        </w:trPr>
        <w:tc>
          <w:tcPr>
            <w:tcW w:w="10201" w:type="dxa"/>
            <w:shd w:val="clear" w:color="auto" w:fill="339933"/>
            <w:vAlign w:val="center"/>
          </w:tcPr>
          <w:p w14:paraId="3982ABA6" w14:textId="77777777" w:rsidR="00552970" w:rsidRPr="00B22DD4" w:rsidRDefault="00552970" w:rsidP="00112BA1">
            <w:pPr>
              <w:pStyle w:val="Prrafodelista"/>
              <w:numPr>
                <w:ilvl w:val="0"/>
                <w:numId w:val="53"/>
              </w:numPr>
              <w:rPr>
                <w:rFonts w:ascii="Arial" w:hAnsi="Arial" w:cs="Arial"/>
                <w:b/>
                <w:bCs/>
                <w:sz w:val="20"/>
                <w:szCs w:val="20"/>
              </w:rPr>
            </w:pPr>
            <w:r>
              <w:rPr>
                <w:rFonts w:ascii="Arial" w:hAnsi="Arial" w:cs="Arial"/>
                <w:b/>
                <w:bCs/>
                <w:color w:val="FFFFFF" w:themeColor="background1"/>
                <w:sz w:val="20"/>
                <w:szCs w:val="20"/>
              </w:rPr>
              <w:t>RESUMEN EJECUTIVO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0"/>
      </w:tblGrid>
      <w:tr w:rsidR="00552970" w:rsidRPr="00522AEA" w14:paraId="21924599" w14:textId="77777777" w:rsidTr="00DA5317">
        <w:trPr>
          <w:trHeight w:val="493"/>
        </w:trPr>
        <w:tc>
          <w:tcPr>
            <w:tcW w:w="10201" w:type="dxa"/>
            <w:shd w:val="clear" w:color="auto" w:fill="auto"/>
            <w:vAlign w:val="center"/>
          </w:tcPr>
          <w:p w14:paraId="45B03852" w14:textId="77777777" w:rsidR="00552970" w:rsidRPr="00152CC3" w:rsidRDefault="00552970" w:rsidP="00112BA1">
            <w:pPr>
              <w:numPr>
                <w:ilvl w:val="0"/>
                <w:numId w:val="54"/>
              </w:numPr>
              <w:jc w:val="both"/>
              <w:rPr>
                <w:rFonts w:ascii="Arial" w:hAnsi="Arial" w:cs="Arial"/>
                <w:sz w:val="18"/>
                <w:szCs w:val="18"/>
              </w:rPr>
            </w:pPr>
            <w:r w:rsidRPr="00152CC3">
              <w:rPr>
                <w:rFonts w:ascii="Arial" w:hAnsi="Arial" w:cs="Arial"/>
                <w:sz w:val="18"/>
                <w:szCs w:val="18"/>
              </w:rPr>
              <w:t>Descripción concisa del proyecto.  </w:t>
            </w:r>
          </w:p>
          <w:p w14:paraId="146D812D" w14:textId="77777777" w:rsidR="00552970" w:rsidRPr="00152CC3" w:rsidRDefault="00552970" w:rsidP="00112BA1">
            <w:pPr>
              <w:numPr>
                <w:ilvl w:val="0"/>
                <w:numId w:val="55"/>
              </w:numPr>
              <w:jc w:val="both"/>
              <w:rPr>
                <w:rFonts w:ascii="Arial" w:hAnsi="Arial" w:cs="Arial"/>
                <w:sz w:val="18"/>
                <w:szCs w:val="18"/>
              </w:rPr>
            </w:pPr>
            <w:r w:rsidRPr="00152CC3">
              <w:rPr>
                <w:rFonts w:ascii="Arial" w:hAnsi="Arial" w:cs="Arial"/>
                <w:sz w:val="18"/>
                <w:szCs w:val="18"/>
              </w:rPr>
              <w:t>Detalle del Modelo de negocio.  </w:t>
            </w:r>
          </w:p>
          <w:p w14:paraId="48015797" w14:textId="77777777" w:rsidR="00552970" w:rsidRPr="00152CC3" w:rsidRDefault="00552970" w:rsidP="00112BA1">
            <w:pPr>
              <w:numPr>
                <w:ilvl w:val="0"/>
                <w:numId w:val="56"/>
              </w:numPr>
              <w:jc w:val="both"/>
              <w:rPr>
                <w:rFonts w:ascii="Arial" w:hAnsi="Arial" w:cs="Arial"/>
                <w:sz w:val="18"/>
                <w:szCs w:val="18"/>
              </w:rPr>
            </w:pPr>
            <w:r w:rsidRPr="00152CC3">
              <w:rPr>
                <w:rFonts w:ascii="Arial" w:hAnsi="Arial" w:cs="Arial"/>
                <w:sz w:val="18"/>
                <w:szCs w:val="18"/>
              </w:rPr>
              <w:t>Necesidades de financiación y objetivo de la campaña de crowdfunding.  </w:t>
            </w:r>
          </w:p>
          <w:p w14:paraId="768A1731" w14:textId="77777777" w:rsidR="00552970" w:rsidRPr="00152CC3" w:rsidRDefault="00552970" w:rsidP="00112BA1">
            <w:pPr>
              <w:numPr>
                <w:ilvl w:val="0"/>
                <w:numId w:val="57"/>
              </w:numPr>
              <w:jc w:val="both"/>
              <w:rPr>
                <w:rFonts w:ascii="Arial" w:hAnsi="Arial" w:cs="Arial"/>
                <w:sz w:val="18"/>
                <w:szCs w:val="18"/>
              </w:rPr>
            </w:pPr>
            <w:r w:rsidRPr="00152CC3">
              <w:rPr>
                <w:rFonts w:ascii="Arial" w:hAnsi="Arial" w:cs="Arial"/>
                <w:sz w:val="18"/>
                <w:szCs w:val="18"/>
              </w:rPr>
              <w:t>Impacto esperado y grado de innovación.</w:t>
            </w:r>
          </w:p>
          <w:p w14:paraId="2AA89CC0" w14:textId="77777777" w:rsidR="00552970" w:rsidRPr="0014781B" w:rsidRDefault="00552970" w:rsidP="00DA5317">
            <w:pPr>
              <w:jc w:val="both"/>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552970" w14:paraId="16284A2F" w14:textId="77777777" w:rsidTr="00DA5317">
        <w:trPr>
          <w:trHeight w:val="531"/>
        </w:trPr>
        <w:tc>
          <w:tcPr>
            <w:tcW w:w="10201" w:type="dxa"/>
            <w:shd w:val="clear" w:color="auto" w:fill="339933"/>
            <w:vAlign w:val="center"/>
          </w:tcPr>
          <w:p w14:paraId="0384BBE1" w14:textId="77777777" w:rsidR="00552970" w:rsidRPr="00152CC3" w:rsidRDefault="00552970" w:rsidP="00112BA1">
            <w:pPr>
              <w:pStyle w:val="Prrafodelista"/>
              <w:numPr>
                <w:ilvl w:val="0"/>
                <w:numId w:val="53"/>
              </w:numPr>
              <w:rPr>
                <w:rFonts w:ascii="Arial" w:hAnsi="Arial" w:cs="Arial"/>
                <w:b/>
                <w:bCs/>
                <w:sz w:val="20"/>
                <w:szCs w:val="20"/>
              </w:rPr>
            </w:pPr>
            <w:r w:rsidRPr="00152CC3">
              <w:rPr>
                <w:rFonts w:ascii="Arial" w:hAnsi="Arial" w:cs="Arial"/>
                <w:b/>
                <w:bCs/>
                <w:color w:val="FFFFFF" w:themeColor="background1"/>
                <w:sz w:val="20"/>
                <w:szCs w:val="20"/>
              </w:rPr>
              <w:t>DEFINICIÓN DEL PROYECTO A FINANCIAR</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0"/>
      </w:tblGrid>
      <w:tr w:rsidR="00552970" w:rsidRPr="00522AEA" w14:paraId="4E30435D" w14:textId="77777777" w:rsidTr="00DA5317">
        <w:trPr>
          <w:trHeight w:val="493"/>
        </w:trPr>
        <w:tc>
          <w:tcPr>
            <w:tcW w:w="10201" w:type="dxa"/>
            <w:shd w:val="clear" w:color="auto" w:fill="auto"/>
            <w:vAlign w:val="center"/>
          </w:tcPr>
          <w:p w14:paraId="22B29D55" w14:textId="77777777" w:rsidR="00552970" w:rsidRDefault="00552970" w:rsidP="00DA5317">
            <w:pPr>
              <w:jc w:val="both"/>
              <w:rPr>
                <w:rFonts w:ascii="Arial" w:hAnsi="Arial" w:cs="Arial"/>
                <w:b/>
                <w:bCs/>
                <w:sz w:val="18"/>
                <w:szCs w:val="18"/>
              </w:rPr>
            </w:pPr>
          </w:p>
          <w:p w14:paraId="394A7875" w14:textId="77777777" w:rsidR="00552970" w:rsidRDefault="00552970" w:rsidP="00DA5317">
            <w:pPr>
              <w:jc w:val="both"/>
              <w:rPr>
                <w:rFonts w:ascii="Arial" w:hAnsi="Arial" w:cs="Arial"/>
                <w:sz w:val="18"/>
                <w:szCs w:val="18"/>
              </w:rPr>
            </w:pPr>
            <w:r w:rsidRPr="00152CC3">
              <w:rPr>
                <w:rFonts w:ascii="Arial" w:hAnsi="Arial" w:cs="Arial"/>
                <w:b/>
                <w:bCs/>
                <w:sz w:val="18"/>
                <w:szCs w:val="18"/>
              </w:rPr>
              <w:t>Viabilidad Técnica </w:t>
            </w:r>
            <w:r w:rsidRPr="00152CC3">
              <w:rPr>
                <w:rFonts w:ascii="Arial" w:hAnsi="Arial" w:cs="Arial"/>
                <w:sz w:val="18"/>
                <w:szCs w:val="18"/>
              </w:rPr>
              <w:t> </w:t>
            </w:r>
          </w:p>
          <w:p w14:paraId="78FBEB47" w14:textId="77777777" w:rsidR="00552970" w:rsidRDefault="00552970" w:rsidP="00DA5317">
            <w:pPr>
              <w:jc w:val="both"/>
              <w:rPr>
                <w:rFonts w:ascii="Arial" w:hAnsi="Arial" w:cs="Arial"/>
                <w:sz w:val="18"/>
                <w:szCs w:val="18"/>
              </w:rPr>
            </w:pPr>
          </w:p>
          <w:p w14:paraId="737E0DA2" w14:textId="77777777" w:rsidR="00552970" w:rsidRPr="00152CC3" w:rsidRDefault="00552970" w:rsidP="00112BA1">
            <w:pPr>
              <w:numPr>
                <w:ilvl w:val="0"/>
                <w:numId w:val="58"/>
              </w:numPr>
              <w:jc w:val="both"/>
              <w:rPr>
                <w:rFonts w:ascii="Arial" w:hAnsi="Arial" w:cs="Arial"/>
                <w:sz w:val="18"/>
                <w:szCs w:val="18"/>
              </w:rPr>
            </w:pPr>
            <w:r w:rsidRPr="00152CC3">
              <w:rPr>
                <w:rFonts w:ascii="Arial" w:hAnsi="Arial" w:cs="Arial"/>
                <w:sz w:val="18"/>
                <w:szCs w:val="18"/>
              </w:rPr>
              <w:t>Descripción del producto, servicio o nueva línea de negocio que se va a desarrollar.   </w:t>
            </w:r>
          </w:p>
          <w:p w14:paraId="45DDF005" w14:textId="77777777" w:rsidR="00552970" w:rsidRPr="00152CC3" w:rsidRDefault="00552970" w:rsidP="00112BA1">
            <w:pPr>
              <w:numPr>
                <w:ilvl w:val="0"/>
                <w:numId w:val="59"/>
              </w:numPr>
              <w:jc w:val="both"/>
              <w:rPr>
                <w:rFonts w:ascii="Arial" w:hAnsi="Arial" w:cs="Arial"/>
                <w:sz w:val="18"/>
                <w:szCs w:val="18"/>
              </w:rPr>
            </w:pPr>
            <w:r w:rsidRPr="00152CC3">
              <w:rPr>
                <w:rFonts w:ascii="Arial" w:hAnsi="Arial" w:cs="Arial"/>
                <w:sz w:val="18"/>
                <w:szCs w:val="18"/>
              </w:rPr>
              <w:t>Fase de desarrollo y grado de madurez actual del proyecto. </w:t>
            </w:r>
          </w:p>
          <w:p w14:paraId="6E4DC682" w14:textId="77777777" w:rsidR="00552970" w:rsidRPr="00152CC3" w:rsidRDefault="00552970" w:rsidP="00112BA1">
            <w:pPr>
              <w:numPr>
                <w:ilvl w:val="0"/>
                <w:numId w:val="60"/>
              </w:numPr>
              <w:jc w:val="both"/>
              <w:rPr>
                <w:rFonts w:ascii="Arial" w:hAnsi="Arial" w:cs="Arial"/>
                <w:sz w:val="18"/>
                <w:szCs w:val="18"/>
              </w:rPr>
            </w:pPr>
            <w:r w:rsidRPr="00152CC3">
              <w:rPr>
                <w:rFonts w:ascii="Arial" w:hAnsi="Arial" w:cs="Arial"/>
                <w:sz w:val="18"/>
                <w:szCs w:val="18"/>
              </w:rPr>
              <w:t>Explicación exhaustiva de la propuesta de valor y su implementación. </w:t>
            </w:r>
          </w:p>
          <w:p w14:paraId="38C54923" w14:textId="77777777" w:rsidR="00552970" w:rsidRPr="00152CC3" w:rsidRDefault="00552970" w:rsidP="00112BA1">
            <w:pPr>
              <w:numPr>
                <w:ilvl w:val="0"/>
                <w:numId w:val="61"/>
              </w:numPr>
              <w:jc w:val="both"/>
              <w:rPr>
                <w:rFonts w:ascii="Arial" w:hAnsi="Arial" w:cs="Arial"/>
                <w:sz w:val="18"/>
                <w:szCs w:val="18"/>
              </w:rPr>
            </w:pPr>
            <w:r w:rsidRPr="64F73058">
              <w:rPr>
                <w:rFonts w:ascii="Arial" w:hAnsi="Arial" w:cs="Arial"/>
                <w:sz w:val="18"/>
                <w:szCs w:val="18"/>
              </w:rPr>
              <w:t>Ubicación y coste que supone para la pyme el desarrollo del proyecto. </w:t>
            </w:r>
          </w:p>
          <w:p w14:paraId="03938A60" w14:textId="77777777" w:rsidR="00552970" w:rsidRDefault="00552970" w:rsidP="00DA5317">
            <w:pPr>
              <w:jc w:val="both"/>
              <w:rPr>
                <w:rFonts w:ascii="Arial" w:hAnsi="Arial" w:cs="Arial"/>
                <w:b/>
                <w:bCs/>
                <w:sz w:val="18"/>
                <w:szCs w:val="18"/>
              </w:rPr>
            </w:pPr>
          </w:p>
        </w:tc>
      </w:tr>
      <w:tr w:rsidR="00552970" w:rsidRPr="00522AEA" w14:paraId="1619F56A" w14:textId="77777777" w:rsidTr="00DA5317">
        <w:trPr>
          <w:trHeight w:val="493"/>
        </w:trPr>
        <w:tc>
          <w:tcPr>
            <w:tcW w:w="10201" w:type="dxa"/>
            <w:shd w:val="clear" w:color="auto" w:fill="auto"/>
            <w:vAlign w:val="center"/>
          </w:tcPr>
          <w:p w14:paraId="2C95335C" w14:textId="77777777" w:rsidR="00552970" w:rsidRDefault="00552970" w:rsidP="00DA5317">
            <w:pPr>
              <w:jc w:val="both"/>
              <w:rPr>
                <w:rFonts w:ascii="Arial" w:hAnsi="Arial" w:cs="Arial"/>
                <w:b/>
                <w:bCs/>
                <w:sz w:val="18"/>
                <w:szCs w:val="18"/>
              </w:rPr>
            </w:pPr>
          </w:p>
          <w:p w14:paraId="72E00B76" w14:textId="77777777" w:rsidR="00552970" w:rsidRDefault="00552970" w:rsidP="00DA5317">
            <w:pPr>
              <w:jc w:val="both"/>
              <w:rPr>
                <w:rFonts w:ascii="Arial" w:hAnsi="Arial" w:cs="Arial"/>
                <w:sz w:val="18"/>
                <w:szCs w:val="18"/>
              </w:rPr>
            </w:pPr>
            <w:r w:rsidRPr="00152CC3">
              <w:rPr>
                <w:rFonts w:ascii="Arial" w:hAnsi="Arial" w:cs="Arial"/>
                <w:b/>
                <w:bCs/>
                <w:sz w:val="18"/>
                <w:szCs w:val="18"/>
              </w:rPr>
              <w:t>Medios Técnicos y Humanos</w:t>
            </w:r>
            <w:r w:rsidRPr="00152CC3">
              <w:rPr>
                <w:rFonts w:ascii="Arial" w:hAnsi="Arial" w:cs="Arial"/>
                <w:sz w:val="18"/>
                <w:szCs w:val="18"/>
              </w:rPr>
              <w:t> </w:t>
            </w:r>
          </w:p>
          <w:p w14:paraId="1824B32B" w14:textId="77777777" w:rsidR="00552970" w:rsidRPr="00152CC3" w:rsidRDefault="00552970" w:rsidP="00DA5317">
            <w:pPr>
              <w:jc w:val="both"/>
              <w:rPr>
                <w:rFonts w:ascii="Arial" w:hAnsi="Arial" w:cs="Arial"/>
                <w:sz w:val="18"/>
                <w:szCs w:val="18"/>
              </w:rPr>
            </w:pPr>
          </w:p>
          <w:p w14:paraId="52FA317E" w14:textId="77777777" w:rsidR="00552970" w:rsidRPr="00152CC3" w:rsidRDefault="00552970" w:rsidP="00112BA1">
            <w:pPr>
              <w:numPr>
                <w:ilvl w:val="0"/>
                <w:numId w:val="62"/>
              </w:numPr>
              <w:jc w:val="both"/>
              <w:rPr>
                <w:rFonts w:ascii="Arial" w:hAnsi="Arial" w:cs="Arial"/>
                <w:sz w:val="18"/>
                <w:szCs w:val="18"/>
              </w:rPr>
            </w:pPr>
            <w:r w:rsidRPr="00152CC3">
              <w:rPr>
                <w:rFonts w:ascii="Arial" w:hAnsi="Arial" w:cs="Arial"/>
                <w:sz w:val="18"/>
                <w:szCs w:val="18"/>
              </w:rPr>
              <w:t>Equipo humano necesario y grado de dedicación al proyecto.  </w:t>
            </w:r>
          </w:p>
          <w:p w14:paraId="63498371" w14:textId="77777777" w:rsidR="00552970" w:rsidRPr="00152CC3" w:rsidRDefault="00552970" w:rsidP="00112BA1">
            <w:pPr>
              <w:numPr>
                <w:ilvl w:val="0"/>
                <w:numId w:val="63"/>
              </w:numPr>
              <w:jc w:val="both"/>
              <w:rPr>
                <w:rFonts w:ascii="Arial" w:hAnsi="Arial" w:cs="Arial"/>
                <w:sz w:val="18"/>
                <w:szCs w:val="18"/>
              </w:rPr>
            </w:pPr>
            <w:r w:rsidRPr="00152CC3">
              <w:rPr>
                <w:rFonts w:ascii="Arial" w:hAnsi="Arial" w:cs="Arial"/>
                <w:sz w:val="18"/>
                <w:szCs w:val="18"/>
              </w:rPr>
              <w:t>Capacidad, experiencia y formación del equipo promotor. </w:t>
            </w:r>
          </w:p>
          <w:p w14:paraId="164469A2" w14:textId="77777777" w:rsidR="00552970" w:rsidRPr="00152CC3" w:rsidRDefault="00552970" w:rsidP="00112BA1">
            <w:pPr>
              <w:numPr>
                <w:ilvl w:val="0"/>
                <w:numId w:val="64"/>
              </w:numPr>
              <w:jc w:val="both"/>
              <w:rPr>
                <w:rFonts w:ascii="Arial" w:hAnsi="Arial" w:cs="Arial"/>
                <w:sz w:val="18"/>
                <w:szCs w:val="18"/>
              </w:rPr>
            </w:pPr>
            <w:r w:rsidRPr="00152CC3">
              <w:rPr>
                <w:rFonts w:ascii="Arial" w:hAnsi="Arial" w:cs="Arial"/>
                <w:sz w:val="18"/>
                <w:szCs w:val="18"/>
              </w:rPr>
              <w:t>Trayectoria empresarial del equipo.  </w:t>
            </w:r>
          </w:p>
          <w:p w14:paraId="59952EB0" w14:textId="77777777" w:rsidR="00552970" w:rsidRPr="00152CC3" w:rsidRDefault="00552970" w:rsidP="00112BA1">
            <w:pPr>
              <w:numPr>
                <w:ilvl w:val="0"/>
                <w:numId w:val="65"/>
              </w:numPr>
              <w:jc w:val="both"/>
              <w:rPr>
                <w:rFonts w:ascii="Arial" w:hAnsi="Arial" w:cs="Arial"/>
                <w:sz w:val="18"/>
                <w:szCs w:val="18"/>
              </w:rPr>
            </w:pPr>
            <w:r w:rsidRPr="00152CC3">
              <w:rPr>
                <w:rFonts w:ascii="Arial" w:hAnsi="Arial" w:cs="Arial"/>
                <w:sz w:val="18"/>
                <w:szCs w:val="18"/>
              </w:rPr>
              <w:t>Recursos técnicos necesarios (equipamiento, software, etc.).</w:t>
            </w:r>
          </w:p>
          <w:p w14:paraId="4B2CF0AD" w14:textId="77777777" w:rsidR="00552970" w:rsidRPr="0014781B" w:rsidRDefault="00552970" w:rsidP="00DA5317">
            <w:pPr>
              <w:jc w:val="both"/>
              <w:rPr>
                <w:rFonts w:ascii="Arial" w:hAnsi="Arial" w:cs="Arial"/>
                <w:sz w:val="18"/>
                <w:szCs w:val="18"/>
              </w:rPr>
            </w:pPr>
          </w:p>
        </w:tc>
      </w:tr>
      <w:tr w:rsidR="00552970" w:rsidRPr="00522AEA" w14:paraId="4F3BB488" w14:textId="77777777" w:rsidTr="00DA5317">
        <w:trPr>
          <w:trHeight w:val="493"/>
        </w:trPr>
        <w:tc>
          <w:tcPr>
            <w:tcW w:w="10201" w:type="dxa"/>
            <w:shd w:val="clear" w:color="auto" w:fill="auto"/>
            <w:vAlign w:val="center"/>
          </w:tcPr>
          <w:p w14:paraId="7CE8B1CE" w14:textId="77777777" w:rsidR="00552970" w:rsidRDefault="00552970" w:rsidP="00DA5317">
            <w:pPr>
              <w:jc w:val="both"/>
              <w:rPr>
                <w:rFonts w:ascii="Arial" w:hAnsi="Arial" w:cs="Arial"/>
                <w:b/>
                <w:bCs/>
                <w:sz w:val="18"/>
                <w:szCs w:val="18"/>
              </w:rPr>
            </w:pPr>
          </w:p>
          <w:p w14:paraId="05FA24ED" w14:textId="77777777" w:rsidR="00552970" w:rsidRPr="00152CC3" w:rsidRDefault="00552970" w:rsidP="00DA5317">
            <w:pPr>
              <w:jc w:val="both"/>
              <w:rPr>
                <w:rFonts w:ascii="Arial" w:hAnsi="Arial" w:cs="Arial"/>
                <w:b/>
                <w:bCs/>
                <w:sz w:val="18"/>
                <w:szCs w:val="18"/>
              </w:rPr>
            </w:pPr>
            <w:r w:rsidRPr="00152CC3">
              <w:rPr>
                <w:rFonts w:ascii="Arial" w:hAnsi="Arial" w:cs="Arial"/>
                <w:b/>
                <w:bCs/>
                <w:sz w:val="18"/>
                <w:szCs w:val="18"/>
              </w:rPr>
              <w:t>Viabilidad comercial  </w:t>
            </w:r>
          </w:p>
          <w:p w14:paraId="68673997" w14:textId="77777777" w:rsidR="00552970" w:rsidRPr="00152CC3" w:rsidRDefault="00552970" w:rsidP="00DA5317">
            <w:pPr>
              <w:jc w:val="both"/>
              <w:rPr>
                <w:rFonts w:ascii="Arial" w:hAnsi="Arial" w:cs="Arial"/>
                <w:b/>
                <w:bCs/>
                <w:sz w:val="18"/>
                <w:szCs w:val="18"/>
              </w:rPr>
            </w:pPr>
            <w:r w:rsidRPr="00152CC3">
              <w:rPr>
                <w:rFonts w:ascii="Arial" w:hAnsi="Arial" w:cs="Arial"/>
                <w:b/>
                <w:bCs/>
                <w:sz w:val="18"/>
                <w:szCs w:val="18"/>
              </w:rPr>
              <w:t> </w:t>
            </w:r>
          </w:p>
          <w:p w14:paraId="5B19371C" w14:textId="77777777" w:rsidR="00552970" w:rsidRPr="00152CC3" w:rsidRDefault="00552970" w:rsidP="00112BA1">
            <w:pPr>
              <w:numPr>
                <w:ilvl w:val="0"/>
                <w:numId w:val="66"/>
              </w:numPr>
              <w:jc w:val="both"/>
              <w:rPr>
                <w:rFonts w:ascii="Arial" w:hAnsi="Arial" w:cs="Arial"/>
                <w:sz w:val="18"/>
                <w:szCs w:val="18"/>
              </w:rPr>
            </w:pPr>
            <w:r w:rsidRPr="00152CC3">
              <w:rPr>
                <w:rFonts w:ascii="Arial" w:hAnsi="Arial" w:cs="Arial"/>
                <w:sz w:val="18"/>
                <w:szCs w:val="18"/>
              </w:rPr>
              <w:t>Identificación del mercado potencial y público objetivo. </w:t>
            </w:r>
          </w:p>
          <w:p w14:paraId="71642488" w14:textId="77777777" w:rsidR="00552970" w:rsidRPr="00152CC3" w:rsidRDefault="00552970" w:rsidP="00112BA1">
            <w:pPr>
              <w:numPr>
                <w:ilvl w:val="0"/>
                <w:numId w:val="67"/>
              </w:numPr>
              <w:jc w:val="both"/>
              <w:rPr>
                <w:rFonts w:ascii="Arial" w:hAnsi="Arial" w:cs="Arial"/>
                <w:sz w:val="18"/>
                <w:szCs w:val="18"/>
              </w:rPr>
            </w:pPr>
            <w:r w:rsidRPr="00152CC3">
              <w:rPr>
                <w:rFonts w:ascii="Arial" w:hAnsi="Arial" w:cs="Arial"/>
                <w:sz w:val="18"/>
                <w:szCs w:val="18"/>
              </w:rPr>
              <w:t>Análisis de competencia y el sector. </w:t>
            </w:r>
          </w:p>
          <w:p w14:paraId="29DA5CCF" w14:textId="77777777" w:rsidR="00552970" w:rsidRPr="00152CC3" w:rsidRDefault="00552970" w:rsidP="00112BA1">
            <w:pPr>
              <w:numPr>
                <w:ilvl w:val="0"/>
                <w:numId w:val="68"/>
              </w:numPr>
              <w:jc w:val="both"/>
              <w:rPr>
                <w:rFonts w:ascii="Arial" w:hAnsi="Arial" w:cs="Arial"/>
                <w:sz w:val="18"/>
                <w:szCs w:val="18"/>
              </w:rPr>
            </w:pPr>
            <w:r w:rsidRPr="00152CC3">
              <w:rPr>
                <w:rFonts w:ascii="Arial" w:hAnsi="Arial" w:cs="Arial"/>
                <w:sz w:val="18"/>
                <w:szCs w:val="18"/>
              </w:rPr>
              <w:t>Ventajas competitivas y estrategia de crecimiento. </w:t>
            </w:r>
          </w:p>
          <w:p w14:paraId="39273E27" w14:textId="77777777" w:rsidR="00552970" w:rsidRPr="00152CC3" w:rsidRDefault="00552970" w:rsidP="00112BA1">
            <w:pPr>
              <w:numPr>
                <w:ilvl w:val="0"/>
                <w:numId w:val="69"/>
              </w:numPr>
              <w:jc w:val="both"/>
              <w:rPr>
                <w:rFonts w:ascii="Arial" w:hAnsi="Arial" w:cs="Arial"/>
                <w:sz w:val="18"/>
                <w:szCs w:val="18"/>
              </w:rPr>
            </w:pPr>
            <w:r w:rsidRPr="00152CC3">
              <w:rPr>
                <w:rFonts w:ascii="Arial" w:hAnsi="Arial" w:cs="Arial"/>
                <w:sz w:val="18"/>
                <w:szCs w:val="18"/>
              </w:rPr>
              <w:t>Presentación de la estrategia de marketing y ventas. </w:t>
            </w:r>
          </w:p>
          <w:p w14:paraId="3188268D" w14:textId="77777777" w:rsidR="00552970" w:rsidRDefault="00552970" w:rsidP="00DA5317">
            <w:pPr>
              <w:jc w:val="both"/>
              <w:rPr>
                <w:rFonts w:ascii="Arial" w:hAnsi="Arial" w:cs="Arial"/>
                <w:b/>
                <w:bCs/>
                <w:sz w:val="18"/>
                <w:szCs w:val="18"/>
              </w:rPr>
            </w:pPr>
          </w:p>
        </w:tc>
      </w:tr>
      <w:tr w:rsidR="00552970" w:rsidRPr="00522AEA" w14:paraId="63597039" w14:textId="77777777" w:rsidTr="00DA5317">
        <w:trPr>
          <w:trHeight w:val="493"/>
        </w:trPr>
        <w:tc>
          <w:tcPr>
            <w:tcW w:w="10201" w:type="dxa"/>
            <w:shd w:val="clear" w:color="auto" w:fill="auto"/>
            <w:vAlign w:val="center"/>
          </w:tcPr>
          <w:p w14:paraId="40899FEB" w14:textId="77777777" w:rsidR="00552970" w:rsidRDefault="00552970" w:rsidP="00DA5317">
            <w:pPr>
              <w:jc w:val="both"/>
              <w:rPr>
                <w:rFonts w:ascii="Arial" w:hAnsi="Arial" w:cs="Arial"/>
                <w:b/>
                <w:bCs/>
                <w:sz w:val="18"/>
                <w:szCs w:val="18"/>
              </w:rPr>
            </w:pPr>
          </w:p>
          <w:p w14:paraId="7AC8E464" w14:textId="77777777" w:rsidR="00552970" w:rsidRDefault="00552970" w:rsidP="00DA5317">
            <w:pPr>
              <w:jc w:val="both"/>
              <w:rPr>
                <w:rFonts w:ascii="Arial" w:hAnsi="Arial" w:cs="Arial"/>
                <w:b/>
                <w:bCs/>
                <w:sz w:val="18"/>
                <w:szCs w:val="18"/>
              </w:rPr>
            </w:pPr>
            <w:r w:rsidRPr="00152CC3">
              <w:rPr>
                <w:rFonts w:ascii="Arial" w:hAnsi="Arial" w:cs="Arial"/>
                <w:b/>
                <w:bCs/>
                <w:sz w:val="18"/>
                <w:szCs w:val="18"/>
              </w:rPr>
              <w:t>Viabilidad económico-financiera</w:t>
            </w:r>
          </w:p>
          <w:p w14:paraId="07EED15C" w14:textId="77777777" w:rsidR="00552970" w:rsidRPr="00152CC3" w:rsidRDefault="00552970" w:rsidP="00DA5317">
            <w:pPr>
              <w:jc w:val="both"/>
              <w:rPr>
                <w:rFonts w:ascii="Arial" w:hAnsi="Arial" w:cs="Arial"/>
                <w:b/>
                <w:bCs/>
                <w:sz w:val="18"/>
                <w:szCs w:val="18"/>
              </w:rPr>
            </w:pPr>
            <w:r w:rsidRPr="00152CC3">
              <w:rPr>
                <w:rFonts w:ascii="Arial" w:hAnsi="Arial" w:cs="Arial"/>
                <w:b/>
                <w:bCs/>
                <w:sz w:val="18"/>
                <w:szCs w:val="18"/>
              </w:rPr>
              <w:t> </w:t>
            </w:r>
          </w:p>
          <w:p w14:paraId="6FE261CE" w14:textId="77777777" w:rsidR="00552970" w:rsidRPr="00152CC3" w:rsidRDefault="00552970" w:rsidP="00112BA1">
            <w:pPr>
              <w:numPr>
                <w:ilvl w:val="0"/>
                <w:numId w:val="70"/>
              </w:numPr>
              <w:jc w:val="both"/>
              <w:rPr>
                <w:rFonts w:ascii="Arial" w:hAnsi="Arial" w:cs="Arial"/>
                <w:sz w:val="18"/>
                <w:szCs w:val="18"/>
              </w:rPr>
            </w:pPr>
            <w:r w:rsidRPr="00152CC3">
              <w:rPr>
                <w:rFonts w:ascii="Arial" w:hAnsi="Arial" w:cs="Arial"/>
                <w:sz w:val="18"/>
                <w:szCs w:val="18"/>
              </w:rPr>
              <w:t>Previsión de ingresos y gastos. </w:t>
            </w:r>
          </w:p>
          <w:p w14:paraId="5ACEFC31" w14:textId="77777777" w:rsidR="00552970" w:rsidRPr="00152CC3" w:rsidRDefault="00552970" w:rsidP="00112BA1">
            <w:pPr>
              <w:numPr>
                <w:ilvl w:val="0"/>
                <w:numId w:val="71"/>
              </w:numPr>
              <w:jc w:val="both"/>
              <w:rPr>
                <w:rFonts w:ascii="Arial" w:hAnsi="Arial" w:cs="Arial"/>
                <w:sz w:val="18"/>
                <w:szCs w:val="18"/>
              </w:rPr>
            </w:pPr>
            <w:r w:rsidRPr="00152CC3">
              <w:rPr>
                <w:rFonts w:ascii="Arial" w:hAnsi="Arial" w:cs="Arial"/>
                <w:sz w:val="18"/>
                <w:szCs w:val="18"/>
              </w:rPr>
              <w:t>Necesidades de financiación y fuentes de financiación. </w:t>
            </w:r>
          </w:p>
          <w:p w14:paraId="51ADD46B" w14:textId="77777777" w:rsidR="00552970" w:rsidRPr="00152CC3" w:rsidRDefault="00552970" w:rsidP="00DA5317">
            <w:pPr>
              <w:jc w:val="both"/>
              <w:rPr>
                <w:rFonts w:ascii="Arial" w:hAnsi="Arial" w:cs="Arial"/>
                <w:b/>
                <w:bCs/>
                <w:sz w:val="18"/>
                <w:szCs w:val="18"/>
              </w:rPr>
            </w:pPr>
            <w:r w:rsidRPr="00152CC3">
              <w:rPr>
                <w:rFonts w:ascii="Arial" w:hAnsi="Arial" w:cs="Arial"/>
                <w:b/>
                <w:bCs/>
                <w:sz w:val="18"/>
                <w:szCs w:val="18"/>
              </w:rPr>
              <w:t> </w:t>
            </w:r>
          </w:p>
          <w:p w14:paraId="14BAE6F0" w14:textId="77777777" w:rsidR="00552970" w:rsidRPr="00152CC3" w:rsidRDefault="00552970" w:rsidP="00DA5317">
            <w:pPr>
              <w:jc w:val="both"/>
              <w:rPr>
                <w:rFonts w:ascii="Arial" w:hAnsi="Arial" w:cs="Arial"/>
                <w:sz w:val="18"/>
                <w:szCs w:val="18"/>
              </w:rPr>
            </w:pPr>
            <w:r w:rsidRPr="00152CC3">
              <w:rPr>
                <w:rFonts w:ascii="Arial" w:hAnsi="Arial" w:cs="Arial"/>
                <w:sz w:val="18"/>
                <w:szCs w:val="18"/>
              </w:rPr>
              <w:t>Además, si va a solicitar la modalidad</w:t>
            </w:r>
            <w:r w:rsidRPr="00152CC3">
              <w:rPr>
                <w:rFonts w:ascii="Arial" w:hAnsi="Arial" w:cs="Arial"/>
                <w:b/>
                <w:bCs/>
                <w:sz w:val="18"/>
                <w:szCs w:val="18"/>
              </w:rPr>
              <w:t xml:space="preserve"> crowdfunding de inversión</w:t>
            </w:r>
            <w:r w:rsidRPr="00152CC3">
              <w:rPr>
                <w:rFonts w:ascii="Arial" w:hAnsi="Arial" w:cs="Arial"/>
                <w:sz w:val="18"/>
                <w:szCs w:val="18"/>
              </w:rPr>
              <w:t>, en este apartado debe incluir lo siguiente: </w:t>
            </w:r>
          </w:p>
          <w:p w14:paraId="613A4566" w14:textId="77777777" w:rsidR="00552970" w:rsidRPr="00152CC3" w:rsidRDefault="00552970" w:rsidP="00DA5317">
            <w:pPr>
              <w:jc w:val="both"/>
              <w:rPr>
                <w:rFonts w:ascii="Arial" w:hAnsi="Arial" w:cs="Arial"/>
                <w:sz w:val="18"/>
                <w:szCs w:val="18"/>
              </w:rPr>
            </w:pPr>
            <w:r w:rsidRPr="00152CC3">
              <w:rPr>
                <w:rFonts w:ascii="Arial" w:hAnsi="Arial" w:cs="Arial"/>
                <w:sz w:val="18"/>
                <w:szCs w:val="18"/>
              </w:rPr>
              <w:t> </w:t>
            </w:r>
          </w:p>
          <w:p w14:paraId="13854D73" w14:textId="77777777" w:rsidR="00552970" w:rsidRPr="00152CC3" w:rsidRDefault="00552970" w:rsidP="00112BA1">
            <w:pPr>
              <w:numPr>
                <w:ilvl w:val="0"/>
                <w:numId w:val="72"/>
              </w:numPr>
              <w:jc w:val="both"/>
              <w:rPr>
                <w:rFonts w:ascii="Arial" w:hAnsi="Arial" w:cs="Arial"/>
                <w:sz w:val="18"/>
                <w:szCs w:val="18"/>
              </w:rPr>
            </w:pPr>
            <w:r w:rsidRPr="00152CC3">
              <w:rPr>
                <w:rFonts w:ascii="Arial" w:hAnsi="Arial" w:cs="Arial"/>
                <w:sz w:val="18"/>
                <w:szCs w:val="18"/>
              </w:rPr>
              <w:lastRenderedPageBreak/>
              <w:t>Historial de inversiones realizadas y recursos invertidos. </w:t>
            </w:r>
          </w:p>
          <w:p w14:paraId="7BF8DDC3" w14:textId="77777777" w:rsidR="00552970" w:rsidRPr="00152CC3" w:rsidRDefault="00552970" w:rsidP="00112BA1">
            <w:pPr>
              <w:numPr>
                <w:ilvl w:val="0"/>
                <w:numId w:val="73"/>
              </w:numPr>
              <w:jc w:val="both"/>
              <w:rPr>
                <w:rFonts w:ascii="Arial" w:hAnsi="Arial" w:cs="Arial"/>
                <w:sz w:val="18"/>
                <w:szCs w:val="18"/>
              </w:rPr>
            </w:pPr>
            <w:r w:rsidRPr="00152CC3">
              <w:rPr>
                <w:rFonts w:ascii="Arial" w:hAnsi="Arial" w:cs="Arial"/>
                <w:sz w:val="18"/>
                <w:szCs w:val="18"/>
              </w:rPr>
              <w:t>Propuesta de inversión y plan de desinversión. </w:t>
            </w:r>
          </w:p>
          <w:p w14:paraId="15606965" w14:textId="77777777" w:rsidR="00552970" w:rsidRPr="00152CC3" w:rsidRDefault="00552970" w:rsidP="00112BA1">
            <w:pPr>
              <w:numPr>
                <w:ilvl w:val="0"/>
                <w:numId w:val="74"/>
              </w:numPr>
              <w:jc w:val="both"/>
              <w:rPr>
                <w:rFonts w:ascii="Arial" w:hAnsi="Arial" w:cs="Arial"/>
                <w:sz w:val="18"/>
                <w:szCs w:val="18"/>
              </w:rPr>
            </w:pPr>
            <w:r w:rsidRPr="00152CC3">
              <w:rPr>
                <w:rFonts w:ascii="Arial" w:hAnsi="Arial" w:cs="Arial"/>
                <w:sz w:val="18"/>
                <w:szCs w:val="18"/>
              </w:rPr>
              <w:t>Rentabilidad proyectada y su adecuación al mercado de crowdfunding de inversión. </w:t>
            </w:r>
          </w:p>
          <w:p w14:paraId="2EB7FC5E" w14:textId="77777777" w:rsidR="00552970" w:rsidRDefault="00552970" w:rsidP="00DA5317">
            <w:pPr>
              <w:jc w:val="both"/>
              <w:rPr>
                <w:rFonts w:ascii="Arial" w:hAnsi="Arial" w:cs="Arial"/>
                <w:b/>
                <w:bCs/>
                <w:sz w:val="18"/>
                <w:szCs w:val="18"/>
              </w:rPr>
            </w:pPr>
          </w:p>
        </w:tc>
      </w:tr>
    </w:tbl>
    <w:tbl>
      <w:tblPr>
        <w:tblStyle w:val="Tablaconcuadrcula"/>
        <w:tblW w:w="0" w:type="auto"/>
        <w:tblLook w:val="04A0" w:firstRow="1" w:lastRow="0" w:firstColumn="1" w:lastColumn="0" w:noHBand="0" w:noVBand="1"/>
      </w:tblPr>
      <w:tblGrid>
        <w:gridCol w:w="9770"/>
      </w:tblGrid>
      <w:tr w:rsidR="00552970" w14:paraId="3934BEAF" w14:textId="77777777" w:rsidTr="00DA5317">
        <w:trPr>
          <w:trHeight w:val="531"/>
        </w:trPr>
        <w:tc>
          <w:tcPr>
            <w:tcW w:w="10201" w:type="dxa"/>
            <w:shd w:val="clear" w:color="auto" w:fill="339933"/>
            <w:vAlign w:val="center"/>
          </w:tcPr>
          <w:p w14:paraId="79331EE2" w14:textId="77777777" w:rsidR="00552970" w:rsidRPr="00152CC3" w:rsidRDefault="00552970" w:rsidP="00112BA1">
            <w:pPr>
              <w:pStyle w:val="Prrafodelista"/>
              <w:numPr>
                <w:ilvl w:val="0"/>
                <w:numId w:val="53"/>
              </w:numPr>
              <w:rPr>
                <w:rFonts w:ascii="Arial" w:hAnsi="Arial" w:cs="Arial"/>
                <w:b/>
                <w:bCs/>
                <w:sz w:val="20"/>
                <w:szCs w:val="20"/>
              </w:rPr>
            </w:pPr>
            <w:r w:rsidRPr="00152CC3">
              <w:rPr>
                <w:rFonts w:ascii="Arial" w:hAnsi="Arial" w:cs="Arial"/>
                <w:b/>
                <w:bCs/>
                <w:color w:val="FFFFFF" w:themeColor="background1"/>
                <w:sz w:val="20"/>
                <w:szCs w:val="20"/>
              </w:rPr>
              <w:t>DESCRIPCIÓN DE LA CAMPAÑA DE CROWDFUNDING</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0"/>
      </w:tblGrid>
      <w:tr w:rsidR="00552970" w:rsidRPr="00522AEA" w14:paraId="7B40B091" w14:textId="77777777" w:rsidTr="00DA5317">
        <w:trPr>
          <w:trHeight w:val="493"/>
        </w:trPr>
        <w:tc>
          <w:tcPr>
            <w:tcW w:w="10201" w:type="dxa"/>
            <w:shd w:val="clear" w:color="auto" w:fill="auto"/>
            <w:vAlign w:val="center"/>
          </w:tcPr>
          <w:p w14:paraId="37841FB5" w14:textId="77777777" w:rsidR="00552970" w:rsidRPr="00152CC3" w:rsidRDefault="00552970" w:rsidP="00112BA1">
            <w:pPr>
              <w:numPr>
                <w:ilvl w:val="0"/>
                <w:numId w:val="75"/>
              </w:numPr>
              <w:jc w:val="both"/>
              <w:rPr>
                <w:rFonts w:ascii="Arial" w:hAnsi="Arial" w:cs="Arial"/>
                <w:sz w:val="18"/>
                <w:szCs w:val="18"/>
              </w:rPr>
            </w:pPr>
            <w:r w:rsidRPr="00152CC3">
              <w:rPr>
                <w:rFonts w:ascii="Arial" w:hAnsi="Arial" w:cs="Arial"/>
                <w:sz w:val="18"/>
                <w:szCs w:val="18"/>
              </w:rPr>
              <w:t>Definición de la campaña de crowdfunding, objetivo económico y descripción de recompensas/retorno de inversión ofrecidos. </w:t>
            </w:r>
          </w:p>
          <w:p w14:paraId="62C13E51" w14:textId="77777777" w:rsidR="00552970" w:rsidRPr="00152CC3" w:rsidRDefault="00552970" w:rsidP="00112BA1">
            <w:pPr>
              <w:numPr>
                <w:ilvl w:val="0"/>
                <w:numId w:val="76"/>
              </w:numPr>
              <w:jc w:val="both"/>
              <w:rPr>
                <w:rFonts w:ascii="Arial" w:hAnsi="Arial" w:cs="Arial"/>
                <w:sz w:val="18"/>
                <w:szCs w:val="18"/>
              </w:rPr>
            </w:pPr>
            <w:r w:rsidRPr="00152CC3">
              <w:rPr>
                <w:rFonts w:ascii="Arial" w:hAnsi="Arial" w:cs="Arial"/>
                <w:sz w:val="18"/>
                <w:szCs w:val="18"/>
              </w:rPr>
              <w:t>Fundamentación de la decisión de la búsqueda de financiación a través de crowdfunding. </w:t>
            </w:r>
          </w:p>
          <w:p w14:paraId="2A8081EB" w14:textId="77777777" w:rsidR="00552970" w:rsidRPr="00152CC3" w:rsidRDefault="00552970" w:rsidP="00112BA1">
            <w:pPr>
              <w:numPr>
                <w:ilvl w:val="0"/>
                <w:numId w:val="77"/>
              </w:numPr>
              <w:jc w:val="both"/>
              <w:rPr>
                <w:rFonts w:ascii="Arial" w:hAnsi="Arial" w:cs="Arial"/>
                <w:sz w:val="18"/>
                <w:szCs w:val="18"/>
              </w:rPr>
            </w:pPr>
            <w:r w:rsidRPr="00152CC3">
              <w:rPr>
                <w:rFonts w:ascii="Arial" w:hAnsi="Arial" w:cs="Arial"/>
                <w:sz w:val="18"/>
                <w:szCs w:val="18"/>
              </w:rPr>
              <w:t>Cronograma con el detalle de las actuaciones previstas y plazos para ejecución. </w:t>
            </w:r>
          </w:p>
          <w:p w14:paraId="1F04DBB5" w14:textId="77777777" w:rsidR="00552970" w:rsidRPr="00152CC3" w:rsidRDefault="00552970" w:rsidP="00112BA1">
            <w:pPr>
              <w:numPr>
                <w:ilvl w:val="0"/>
                <w:numId w:val="78"/>
              </w:numPr>
              <w:jc w:val="both"/>
              <w:rPr>
                <w:rFonts w:ascii="Arial" w:hAnsi="Arial" w:cs="Arial"/>
                <w:sz w:val="18"/>
                <w:szCs w:val="18"/>
              </w:rPr>
            </w:pPr>
            <w:r w:rsidRPr="00152CC3">
              <w:rPr>
                <w:rFonts w:ascii="Arial" w:hAnsi="Arial" w:cs="Arial"/>
                <w:sz w:val="18"/>
                <w:szCs w:val="18"/>
              </w:rPr>
              <w:t>Acciones de comunicación previstas para el desarrollo de la campaña. </w:t>
            </w:r>
          </w:p>
          <w:p w14:paraId="186D5F3C" w14:textId="77777777" w:rsidR="00552970" w:rsidRPr="00152CC3" w:rsidRDefault="00552970" w:rsidP="00112BA1">
            <w:pPr>
              <w:numPr>
                <w:ilvl w:val="0"/>
                <w:numId w:val="79"/>
              </w:numPr>
              <w:jc w:val="both"/>
              <w:rPr>
                <w:rFonts w:ascii="Arial" w:hAnsi="Arial" w:cs="Arial"/>
                <w:sz w:val="18"/>
                <w:szCs w:val="18"/>
              </w:rPr>
            </w:pPr>
            <w:r w:rsidRPr="00152CC3">
              <w:rPr>
                <w:rFonts w:ascii="Arial" w:hAnsi="Arial" w:cs="Arial"/>
                <w:sz w:val="18"/>
                <w:szCs w:val="18"/>
              </w:rPr>
              <w:t>Detalle de la implicación de seguidores, colaboradores, expertos o instituciones y la estrategia para mantener la comunidad de apoyo. </w:t>
            </w:r>
          </w:p>
          <w:p w14:paraId="36EB4848" w14:textId="77777777" w:rsidR="00552970" w:rsidRDefault="00552970" w:rsidP="00DA5317">
            <w:pPr>
              <w:ind w:left="720"/>
              <w:jc w:val="both"/>
              <w:rPr>
                <w:rFonts w:ascii="Arial" w:hAnsi="Arial" w:cs="Arial"/>
                <w:sz w:val="18"/>
                <w:szCs w:val="18"/>
              </w:rPr>
            </w:pPr>
          </w:p>
        </w:tc>
      </w:tr>
    </w:tbl>
    <w:tbl>
      <w:tblPr>
        <w:tblStyle w:val="Tablaconcuadrcula"/>
        <w:tblW w:w="0" w:type="auto"/>
        <w:tblLook w:val="04A0" w:firstRow="1" w:lastRow="0" w:firstColumn="1" w:lastColumn="0" w:noHBand="0" w:noVBand="1"/>
      </w:tblPr>
      <w:tblGrid>
        <w:gridCol w:w="9770"/>
      </w:tblGrid>
      <w:tr w:rsidR="00552970" w14:paraId="77E5971A" w14:textId="77777777" w:rsidTr="00DA5317">
        <w:trPr>
          <w:trHeight w:val="531"/>
        </w:trPr>
        <w:tc>
          <w:tcPr>
            <w:tcW w:w="10201" w:type="dxa"/>
            <w:shd w:val="clear" w:color="auto" w:fill="339933"/>
            <w:vAlign w:val="center"/>
          </w:tcPr>
          <w:p w14:paraId="7BC2B6A3" w14:textId="77777777" w:rsidR="00552970" w:rsidRPr="00152CC3" w:rsidRDefault="00552970" w:rsidP="00112BA1">
            <w:pPr>
              <w:pStyle w:val="Prrafodelista"/>
              <w:numPr>
                <w:ilvl w:val="0"/>
                <w:numId w:val="53"/>
              </w:numPr>
              <w:rPr>
                <w:rFonts w:ascii="Arial" w:hAnsi="Arial" w:cs="Arial"/>
                <w:b/>
                <w:bCs/>
                <w:sz w:val="20"/>
                <w:szCs w:val="20"/>
              </w:rPr>
            </w:pPr>
            <w:r>
              <w:rPr>
                <w:rFonts w:ascii="Arial" w:hAnsi="Arial" w:cs="Arial"/>
                <w:b/>
                <w:bCs/>
                <w:color w:val="FFFFFF" w:themeColor="background1"/>
                <w:sz w:val="20"/>
                <w:szCs w:val="20"/>
              </w:rPr>
              <w:t>GRADO DE INNOVACIÓN DEL PROYECTO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9770"/>
      </w:tblGrid>
      <w:tr w:rsidR="00552970" w:rsidRPr="00522AEA" w14:paraId="64C7C810" w14:textId="77777777" w:rsidTr="00DA5317">
        <w:trPr>
          <w:trHeight w:val="493"/>
        </w:trPr>
        <w:tc>
          <w:tcPr>
            <w:tcW w:w="10201" w:type="dxa"/>
            <w:shd w:val="clear" w:color="auto" w:fill="auto"/>
            <w:vAlign w:val="center"/>
          </w:tcPr>
          <w:p w14:paraId="3DE2C572" w14:textId="77777777" w:rsidR="00552970" w:rsidRPr="00152CC3" w:rsidRDefault="00552970" w:rsidP="00112BA1">
            <w:pPr>
              <w:numPr>
                <w:ilvl w:val="0"/>
                <w:numId w:val="75"/>
              </w:numPr>
              <w:jc w:val="both"/>
              <w:rPr>
                <w:rFonts w:ascii="Arial" w:hAnsi="Arial" w:cs="Arial"/>
                <w:sz w:val="18"/>
                <w:szCs w:val="18"/>
              </w:rPr>
            </w:pPr>
            <w:r w:rsidRPr="00152CC3">
              <w:rPr>
                <w:rFonts w:ascii="Arial" w:hAnsi="Arial" w:cs="Arial"/>
                <w:sz w:val="18"/>
                <w:szCs w:val="18"/>
              </w:rPr>
              <w:t>Descripción del grado de innovación y originalidad que tiene el proyecto empresarial.  </w:t>
            </w:r>
          </w:p>
          <w:p w14:paraId="3FBD69C6" w14:textId="77777777" w:rsidR="00552970" w:rsidRPr="00152CC3" w:rsidRDefault="00552970" w:rsidP="00112BA1">
            <w:pPr>
              <w:numPr>
                <w:ilvl w:val="0"/>
                <w:numId w:val="75"/>
              </w:numPr>
              <w:jc w:val="both"/>
              <w:rPr>
                <w:rFonts w:ascii="Arial" w:hAnsi="Arial" w:cs="Arial"/>
                <w:sz w:val="18"/>
                <w:szCs w:val="18"/>
              </w:rPr>
            </w:pPr>
            <w:r w:rsidRPr="00152CC3">
              <w:rPr>
                <w:rFonts w:ascii="Arial" w:hAnsi="Arial" w:cs="Arial"/>
                <w:sz w:val="18"/>
                <w:szCs w:val="18"/>
              </w:rPr>
              <w:t>Identificación de la utilidad y valor añadido del proyecto respecto al sector o mercado. </w:t>
            </w:r>
          </w:p>
          <w:p w14:paraId="608FB615" w14:textId="77777777" w:rsidR="00552970" w:rsidRPr="00152CC3" w:rsidRDefault="00552970" w:rsidP="00112BA1">
            <w:pPr>
              <w:numPr>
                <w:ilvl w:val="0"/>
                <w:numId w:val="75"/>
              </w:numPr>
              <w:jc w:val="both"/>
              <w:rPr>
                <w:rFonts w:ascii="Arial" w:hAnsi="Arial" w:cs="Arial"/>
                <w:sz w:val="18"/>
                <w:szCs w:val="18"/>
              </w:rPr>
            </w:pPr>
            <w:r w:rsidRPr="00152CC3">
              <w:rPr>
                <w:rFonts w:ascii="Arial" w:hAnsi="Arial" w:cs="Arial"/>
                <w:sz w:val="18"/>
                <w:szCs w:val="18"/>
              </w:rPr>
              <w:t>Novedad y soluciones innovadoras que aporta el proyecto. </w:t>
            </w:r>
          </w:p>
          <w:p w14:paraId="044925B7" w14:textId="77777777" w:rsidR="00552970" w:rsidRPr="00152CC3" w:rsidRDefault="00552970" w:rsidP="00112BA1">
            <w:pPr>
              <w:numPr>
                <w:ilvl w:val="0"/>
                <w:numId w:val="75"/>
              </w:numPr>
              <w:jc w:val="both"/>
              <w:rPr>
                <w:rFonts w:ascii="Arial" w:hAnsi="Arial" w:cs="Arial"/>
                <w:sz w:val="18"/>
                <w:szCs w:val="18"/>
              </w:rPr>
            </w:pPr>
            <w:r w:rsidRPr="00152CC3">
              <w:rPr>
                <w:rFonts w:ascii="Arial" w:hAnsi="Arial" w:cs="Arial"/>
                <w:sz w:val="18"/>
                <w:szCs w:val="18"/>
              </w:rPr>
              <w:t>Tipos de protección de la propiedad intelectual/industrial (patentes, marcas, etc.) con las que cuenta el proyecto. </w:t>
            </w:r>
          </w:p>
          <w:p w14:paraId="0538880B" w14:textId="77777777" w:rsidR="00552970" w:rsidRDefault="00552970" w:rsidP="00DA5317">
            <w:pPr>
              <w:ind w:left="720"/>
              <w:jc w:val="both"/>
              <w:rPr>
                <w:rFonts w:ascii="Arial" w:hAnsi="Arial" w:cs="Arial"/>
                <w:sz w:val="18"/>
                <w:szCs w:val="18"/>
              </w:rPr>
            </w:pPr>
          </w:p>
        </w:tc>
      </w:tr>
      <w:tr w:rsidR="00552970" w:rsidRPr="00522AEA" w14:paraId="0EFD3042" w14:textId="77777777" w:rsidTr="00DA5317">
        <w:trPr>
          <w:trHeight w:val="493"/>
        </w:trPr>
        <w:tc>
          <w:tcPr>
            <w:tcW w:w="10201" w:type="dxa"/>
            <w:shd w:val="clear" w:color="auto" w:fill="auto"/>
            <w:vAlign w:val="center"/>
          </w:tcPr>
          <w:p w14:paraId="5F53053F" w14:textId="77777777" w:rsidR="00552970" w:rsidRPr="00152CC3" w:rsidRDefault="00552970" w:rsidP="00DA5317">
            <w:pPr>
              <w:jc w:val="both"/>
              <w:rPr>
                <w:rFonts w:ascii="Arial" w:hAnsi="Arial" w:cs="Arial"/>
                <w:sz w:val="18"/>
                <w:szCs w:val="18"/>
              </w:rPr>
            </w:pPr>
            <w:r>
              <w:rPr>
                <w:rFonts w:ascii="Arial" w:hAnsi="Arial" w:cs="Arial"/>
                <w:sz w:val="18"/>
                <w:szCs w:val="18"/>
              </w:rPr>
              <w:t xml:space="preserve">(*) Todos los datos aportados en la memoria serán la base para la valoración de los proyectos conforme al artículo 11 del </w:t>
            </w:r>
            <w:r w:rsidRPr="00054AD9">
              <w:rPr>
                <w:rFonts w:ascii="Arial" w:hAnsi="Arial" w:cs="Arial"/>
                <w:color w:val="FF0000"/>
                <w:sz w:val="18"/>
                <w:szCs w:val="18"/>
              </w:rPr>
              <w:t>decreto XXX/2025 de XXX de XXXX</w:t>
            </w:r>
          </w:p>
        </w:tc>
      </w:tr>
    </w:tbl>
    <w:p w14:paraId="22311CCF" w14:textId="77777777" w:rsidR="00552970" w:rsidRDefault="00552970" w:rsidP="00552970"/>
    <w:p w14:paraId="4959B5B3" w14:textId="77777777" w:rsidR="00967EC0" w:rsidRDefault="00967EC0" w:rsidP="001E618A">
      <w:pPr>
        <w:jc w:val="both"/>
        <w:rPr>
          <w:rFonts w:ascii="Arial" w:hAnsi="Arial" w:cs="Arial"/>
        </w:rPr>
        <w:sectPr w:rsidR="00967EC0" w:rsidSect="00FD6CB3">
          <w:headerReference w:type="default" r:id="rId33"/>
          <w:pgSz w:w="11906" w:h="16838"/>
          <w:pgMar w:top="1701" w:right="1133" w:bottom="1984" w:left="993" w:header="720" w:footer="720" w:gutter="0"/>
          <w:cols w:space="720"/>
          <w:docGrid w:linePitch="360"/>
        </w:sectPr>
      </w:pPr>
    </w:p>
    <w:tbl>
      <w:tblPr>
        <w:tblStyle w:val="Tablaconcuadrcula"/>
        <w:tblW w:w="0" w:type="auto"/>
        <w:tblLook w:val="04A0" w:firstRow="1" w:lastRow="0" w:firstColumn="1" w:lastColumn="0" w:noHBand="0" w:noVBand="1"/>
      </w:tblPr>
      <w:tblGrid>
        <w:gridCol w:w="9770"/>
      </w:tblGrid>
      <w:tr w:rsidR="007E5767" w14:paraId="09F7DA7E" w14:textId="77777777" w:rsidTr="000769A7">
        <w:trPr>
          <w:trHeight w:val="531"/>
        </w:trPr>
        <w:tc>
          <w:tcPr>
            <w:tcW w:w="9770" w:type="dxa"/>
            <w:shd w:val="clear" w:color="auto" w:fill="339933"/>
            <w:vAlign w:val="center"/>
          </w:tcPr>
          <w:p w14:paraId="0BFD2818" w14:textId="77777777" w:rsidR="007E5767" w:rsidRPr="00B22DD4" w:rsidRDefault="007E5767" w:rsidP="00DA5317">
            <w:pPr>
              <w:spacing w:line="276" w:lineRule="auto"/>
              <w:jc w:val="both"/>
              <w:rPr>
                <w:rFonts w:ascii="Arial" w:hAnsi="Arial" w:cs="Arial"/>
                <w:sz w:val="20"/>
                <w:szCs w:val="20"/>
              </w:rPr>
            </w:pPr>
            <w:r w:rsidRPr="567B3735">
              <w:rPr>
                <w:rFonts w:ascii="Arial" w:hAnsi="Arial" w:cs="Arial"/>
                <w:b/>
                <w:bCs/>
                <w:color w:val="FFFFFF" w:themeColor="background1"/>
                <w:sz w:val="20"/>
                <w:szCs w:val="20"/>
              </w:rPr>
              <w:lastRenderedPageBreak/>
              <w:t>ANEXO III. MEMORIA ECONÓMICA. Presupuesto detallado para el desarrollo del proyecto y la campaña </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9776"/>
      </w:tblGrid>
      <w:tr w:rsidR="007E5767" w14:paraId="1B7BD0F3" w14:textId="77777777" w:rsidTr="000769A7">
        <w:trPr>
          <w:trHeight w:val="516"/>
        </w:trPr>
        <w:tc>
          <w:tcPr>
            <w:tcW w:w="9776" w:type="dxa"/>
            <w:shd w:val="clear" w:color="auto" w:fill="auto"/>
            <w:vAlign w:val="center"/>
          </w:tcPr>
          <w:p w14:paraId="0485C8FA" w14:textId="77777777" w:rsidR="007E5767" w:rsidRPr="000B2BDE" w:rsidRDefault="007E5767" w:rsidP="00DA5317">
            <w:pPr>
              <w:jc w:val="both"/>
              <w:rPr>
                <w:rFonts w:ascii="Arial" w:hAnsi="Arial" w:cs="Arial"/>
                <w:sz w:val="18"/>
                <w:szCs w:val="18"/>
              </w:rPr>
            </w:pPr>
            <w:r w:rsidRPr="0064013F">
              <w:rPr>
                <w:rFonts w:ascii="Arial" w:hAnsi="Arial" w:cs="Arial"/>
                <w:sz w:val="18"/>
                <w:szCs w:val="18"/>
              </w:rPr>
              <w:t>Indique el presupuesto detallado de los gastos subvencionables derivados del proyecto, atendiendo a lo establecido en las bases reguladoras y en la convocatoria. Completa una fila por cada concepto solicitado dentro de cada línea de gasto subvencionable. </w:t>
            </w:r>
          </w:p>
        </w:tc>
      </w:tr>
    </w:tbl>
    <w:p w14:paraId="780BC19B" w14:textId="77777777" w:rsidR="007E5767" w:rsidRDefault="007E5767" w:rsidP="007E5767"/>
    <w:tbl>
      <w:tblPr>
        <w:tblStyle w:val="Tablaconcuadrcula"/>
        <w:tblW w:w="0" w:type="auto"/>
        <w:tblLook w:val="04A0" w:firstRow="1" w:lastRow="0" w:firstColumn="1" w:lastColumn="0" w:noHBand="0" w:noVBand="1"/>
      </w:tblPr>
      <w:tblGrid>
        <w:gridCol w:w="9770"/>
      </w:tblGrid>
      <w:tr w:rsidR="007E5767" w14:paraId="452A1382" w14:textId="77777777" w:rsidTr="00DA5317">
        <w:trPr>
          <w:trHeight w:val="531"/>
        </w:trPr>
        <w:tc>
          <w:tcPr>
            <w:tcW w:w="10186" w:type="dxa"/>
            <w:shd w:val="clear" w:color="auto" w:fill="339933"/>
            <w:vAlign w:val="center"/>
          </w:tcPr>
          <w:p w14:paraId="760F5483" w14:textId="77777777" w:rsidR="007E5767" w:rsidRPr="00B22DD4" w:rsidRDefault="007E5767" w:rsidP="00112BA1">
            <w:pPr>
              <w:pStyle w:val="Prrafodelista"/>
              <w:numPr>
                <w:ilvl w:val="0"/>
                <w:numId w:val="80"/>
              </w:numPr>
              <w:rPr>
                <w:rFonts w:ascii="Arial" w:hAnsi="Arial" w:cs="Arial"/>
                <w:b/>
                <w:bCs/>
                <w:sz w:val="20"/>
                <w:szCs w:val="20"/>
              </w:rPr>
            </w:pPr>
            <w:r w:rsidRPr="00B22DD4">
              <w:rPr>
                <w:rFonts w:ascii="Arial" w:hAnsi="Arial" w:cs="Arial"/>
                <w:b/>
                <w:bCs/>
                <w:color w:val="FFFFFF" w:themeColor="background1"/>
                <w:sz w:val="20"/>
                <w:szCs w:val="20"/>
              </w:rPr>
              <w:t>DATOS DE IDENTIFICACIÓN DE LA PYME SOLICITANTE</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1938"/>
        <w:gridCol w:w="1251"/>
        <w:gridCol w:w="2835"/>
        <w:gridCol w:w="1512"/>
        <w:gridCol w:w="2240"/>
      </w:tblGrid>
      <w:tr w:rsidR="007E5767" w14:paraId="75D1EBEA" w14:textId="77777777" w:rsidTr="000769A7">
        <w:trPr>
          <w:trHeight w:val="516"/>
        </w:trPr>
        <w:tc>
          <w:tcPr>
            <w:tcW w:w="1938" w:type="dxa"/>
            <w:shd w:val="clear" w:color="auto" w:fill="auto"/>
            <w:vAlign w:val="center"/>
          </w:tcPr>
          <w:p w14:paraId="7A3B4E0C" w14:textId="77777777" w:rsidR="007E5767" w:rsidRPr="000B2BDE" w:rsidRDefault="007E5767" w:rsidP="00DA5317">
            <w:pPr>
              <w:rPr>
                <w:rFonts w:ascii="Arial" w:hAnsi="Arial" w:cs="Arial"/>
                <w:sz w:val="18"/>
                <w:szCs w:val="18"/>
              </w:rPr>
            </w:pPr>
            <w:r w:rsidRPr="000B2BDE">
              <w:rPr>
                <w:rFonts w:ascii="Arial" w:hAnsi="Arial" w:cs="Arial"/>
                <w:sz w:val="18"/>
                <w:szCs w:val="18"/>
              </w:rPr>
              <w:t>NIF / NIE</w:t>
            </w:r>
          </w:p>
        </w:tc>
        <w:tc>
          <w:tcPr>
            <w:tcW w:w="1251" w:type="dxa"/>
            <w:shd w:val="clear" w:color="auto" w:fill="F2F2F2" w:themeFill="background1" w:themeFillShade="F2"/>
            <w:vAlign w:val="center"/>
          </w:tcPr>
          <w:p w14:paraId="502E0ACF" w14:textId="77777777" w:rsidR="007E5767" w:rsidRPr="000B2BDE" w:rsidRDefault="007E5767" w:rsidP="00DA5317">
            <w:pPr>
              <w:rPr>
                <w:rFonts w:ascii="Arial" w:hAnsi="Arial" w:cs="Arial"/>
                <w:sz w:val="18"/>
                <w:szCs w:val="18"/>
              </w:rPr>
            </w:pPr>
          </w:p>
        </w:tc>
        <w:tc>
          <w:tcPr>
            <w:tcW w:w="4347" w:type="dxa"/>
            <w:gridSpan w:val="2"/>
            <w:vAlign w:val="center"/>
          </w:tcPr>
          <w:p w14:paraId="11618922" w14:textId="77777777" w:rsidR="007E5767" w:rsidRPr="000B2BDE" w:rsidRDefault="007E5767" w:rsidP="00DA5317">
            <w:pPr>
              <w:rPr>
                <w:rFonts w:ascii="Arial" w:hAnsi="Arial" w:cs="Arial"/>
                <w:sz w:val="18"/>
                <w:szCs w:val="18"/>
              </w:rPr>
            </w:pPr>
            <w:r>
              <w:rPr>
                <w:rFonts w:ascii="Arial" w:hAnsi="Arial" w:cs="Arial"/>
                <w:sz w:val="18"/>
                <w:szCs w:val="18"/>
              </w:rPr>
              <w:t>Núm. Soporte NIF/NIE (sólo para personas físicas)</w:t>
            </w:r>
          </w:p>
        </w:tc>
        <w:tc>
          <w:tcPr>
            <w:tcW w:w="2240" w:type="dxa"/>
            <w:shd w:val="clear" w:color="auto" w:fill="F2F2F2" w:themeFill="background1" w:themeFillShade="F2"/>
            <w:vAlign w:val="center"/>
          </w:tcPr>
          <w:p w14:paraId="65D6A056" w14:textId="77777777" w:rsidR="007E5767" w:rsidRPr="000B2BDE" w:rsidRDefault="007E5767" w:rsidP="00DA5317">
            <w:pPr>
              <w:rPr>
                <w:rFonts w:ascii="Arial" w:hAnsi="Arial" w:cs="Arial"/>
                <w:sz w:val="18"/>
                <w:szCs w:val="18"/>
              </w:rPr>
            </w:pPr>
          </w:p>
        </w:tc>
      </w:tr>
      <w:tr w:rsidR="007E5767" w14:paraId="5953FD28" w14:textId="77777777" w:rsidTr="000769A7">
        <w:trPr>
          <w:trHeight w:val="493"/>
        </w:trPr>
        <w:tc>
          <w:tcPr>
            <w:tcW w:w="1938" w:type="dxa"/>
            <w:shd w:val="clear" w:color="auto" w:fill="auto"/>
            <w:vAlign w:val="center"/>
          </w:tcPr>
          <w:p w14:paraId="115466B3" w14:textId="77777777" w:rsidR="007E5767" w:rsidRPr="000B2BDE" w:rsidRDefault="007E5767" w:rsidP="00DA5317">
            <w:pPr>
              <w:rPr>
                <w:rFonts w:ascii="Arial" w:hAnsi="Arial" w:cs="Arial"/>
                <w:sz w:val="18"/>
                <w:szCs w:val="18"/>
              </w:rPr>
            </w:pPr>
            <w:r w:rsidRPr="000B2BDE">
              <w:rPr>
                <w:rFonts w:ascii="Arial" w:hAnsi="Arial" w:cs="Arial"/>
                <w:sz w:val="18"/>
                <w:szCs w:val="18"/>
              </w:rPr>
              <w:t>Primer apellido / Razón social</w:t>
            </w:r>
          </w:p>
        </w:tc>
        <w:tc>
          <w:tcPr>
            <w:tcW w:w="7838" w:type="dxa"/>
            <w:gridSpan w:val="4"/>
            <w:shd w:val="clear" w:color="auto" w:fill="F2F2F2" w:themeFill="background1" w:themeFillShade="F2"/>
            <w:vAlign w:val="center"/>
          </w:tcPr>
          <w:p w14:paraId="6DF489B6" w14:textId="77777777" w:rsidR="007E5767" w:rsidRPr="000B2BDE" w:rsidRDefault="007E5767" w:rsidP="00DA5317">
            <w:pPr>
              <w:rPr>
                <w:rFonts w:ascii="Arial" w:hAnsi="Arial" w:cs="Arial"/>
                <w:sz w:val="18"/>
                <w:szCs w:val="18"/>
              </w:rPr>
            </w:pPr>
          </w:p>
        </w:tc>
      </w:tr>
      <w:tr w:rsidR="007E5767" w14:paraId="65F8F156" w14:textId="77777777" w:rsidTr="000769A7">
        <w:trPr>
          <w:trHeight w:val="493"/>
        </w:trPr>
        <w:tc>
          <w:tcPr>
            <w:tcW w:w="1938" w:type="dxa"/>
            <w:tcBorders>
              <w:bottom w:val="single" w:sz="4" w:space="0" w:color="auto"/>
            </w:tcBorders>
            <w:shd w:val="clear" w:color="auto" w:fill="auto"/>
            <w:vAlign w:val="center"/>
          </w:tcPr>
          <w:p w14:paraId="0623D30F" w14:textId="77777777" w:rsidR="007E5767" w:rsidRPr="000B2BDE" w:rsidRDefault="007E5767" w:rsidP="00DA5317">
            <w:pPr>
              <w:rPr>
                <w:rFonts w:ascii="Arial" w:hAnsi="Arial" w:cs="Arial"/>
                <w:sz w:val="18"/>
                <w:szCs w:val="18"/>
              </w:rPr>
            </w:pPr>
            <w:r w:rsidRPr="000B2BDE">
              <w:rPr>
                <w:rFonts w:ascii="Arial" w:hAnsi="Arial" w:cs="Arial"/>
                <w:sz w:val="18"/>
                <w:szCs w:val="18"/>
              </w:rPr>
              <w:t>Segundo apellido</w:t>
            </w:r>
          </w:p>
        </w:tc>
        <w:tc>
          <w:tcPr>
            <w:tcW w:w="4086" w:type="dxa"/>
            <w:gridSpan w:val="2"/>
            <w:tcBorders>
              <w:bottom w:val="single" w:sz="4" w:space="0" w:color="auto"/>
            </w:tcBorders>
            <w:shd w:val="clear" w:color="auto" w:fill="F2F2F2" w:themeFill="background1" w:themeFillShade="F2"/>
            <w:vAlign w:val="center"/>
          </w:tcPr>
          <w:p w14:paraId="27648CAA" w14:textId="77777777" w:rsidR="007E5767" w:rsidRPr="000B2BDE" w:rsidRDefault="007E5767" w:rsidP="00DA5317">
            <w:pPr>
              <w:rPr>
                <w:rFonts w:ascii="Arial" w:hAnsi="Arial" w:cs="Arial"/>
                <w:sz w:val="18"/>
                <w:szCs w:val="18"/>
              </w:rPr>
            </w:pPr>
          </w:p>
        </w:tc>
        <w:tc>
          <w:tcPr>
            <w:tcW w:w="1512" w:type="dxa"/>
            <w:tcBorders>
              <w:bottom w:val="single" w:sz="4" w:space="0" w:color="auto"/>
            </w:tcBorders>
            <w:shd w:val="clear" w:color="auto" w:fill="auto"/>
            <w:vAlign w:val="center"/>
          </w:tcPr>
          <w:p w14:paraId="577521A9" w14:textId="77777777" w:rsidR="007E5767" w:rsidRPr="000B2BDE" w:rsidRDefault="007E5767" w:rsidP="00DA5317">
            <w:pPr>
              <w:rPr>
                <w:rFonts w:ascii="Arial" w:hAnsi="Arial" w:cs="Arial"/>
                <w:sz w:val="18"/>
                <w:szCs w:val="18"/>
              </w:rPr>
            </w:pPr>
            <w:r w:rsidRPr="000B2BDE">
              <w:rPr>
                <w:rFonts w:ascii="Arial" w:hAnsi="Arial" w:cs="Arial"/>
                <w:sz w:val="18"/>
                <w:szCs w:val="18"/>
              </w:rPr>
              <w:t>Nombre</w:t>
            </w:r>
          </w:p>
        </w:tc>
        <w:tc>
          <w:tcPr>
            <w:tcW w:w="2240" w:type="dxa"/>
            <w:tcBorders>
              <w:bottom w:val="single" w:sz="4" w:space="0" w:color="auto"/>
            </w:tcBorders>
            <w:shd w:val="clear" w:color="auto" w:fill="F2F2F2" w:themeFill="background1" w:themeFillShade="F2"/>
            <w:vAlign w:val="center"/>
          </w:tcPr>
          <w:p w14:paraId="43992A4F" w14:textId="77777777" w:rsidR="007E5767" w:rsidRPr="000B2BDE" w:rsidRDefault="007E5767" w:rsidP="00DA5317">
            <w:pPr>
              <w:rPr>
                <w:rFonts w:ascii="Arial" w:hAnsi="Arial" w:cs="Arial"/>
                <w:sz w:val="18"/>
                <w:szCs w:val="18"/>
              </w:rPr>
            </w:pPr>
          </w:p>
        </w:tc>
      </w:tr>
    </w:tbl>
    <w:p w14:paraId="1A4F6BE0" w14:textId="77777777" w:rsidR="007E5767" w:rsidRDefault="007E5767" w:rsidP="007E5767"/>
    <w:tbl>
      <w:tblPr>
        <w:tblStyle w:val="Tablaconcuadrcula"/>
        <w:tblW w:w="0" w:type="auto"/>
        <w:tblLook w:val="04A0" w:firstRow="1" w:lastRow="0" w:firstColumn="1" w:lastColumn="0" w:noHBand="0" w:noVBand="1"/>
      </w:tblPr>
      <w:tblGrid>
        <w:gridCol w:w="9770"/>
      </w:tblGrid>
      <w:tr w:rsidR="007E5767" w14:paraId="7C7EC50C" w14:textId="77777777" w:rsidTr="00DA5317">
        <w:trPr>
          <w:trHeight w:val="531"/>
        </w:trPr>
        <w:tc>
          <w:tcPr>
            <w:tcW w:w="10201" w:type="dxa"/>
            <w:shd w:val="clear" w:color="auto" w:fill="339933"/>
            <w:vAlign w:val="center"/>
          </w:tcPr>
          <w:p w14:paraId="73EA3EF9" w14:textId="77777777" w:rsidR="007E5767" w:rsidRPr="00B22DD4" w:rsidRDefault="007E5767" w:rsidP="00112BA1">
            <w:pPr>
              <w:pStyle w:val="Prrafodelista"/>
              <w:numPr>
                <w:ilvl w:val="0"/>
                <w:numId w:val="80"/>
              </w:numPr>
              <w:rPr>
                <w:rFonts w:ascii="Arial" w:hAnsi="Arial" w:cs="Arial"/>
                <w:b/>
                <w:bCs/>
                <w:sz w:val="20"/>
                <w:szCs w:val="20"/>
              </w:rPr>
            </w:pPr>
            <w:r>
              <w:rPr>
                <w:rFonts w:ascii="Arial" w:hAnsi="Arial" w:cs="Arial"/>
                <w:b/>
                <w:bCs/>
                <w:color w:val="FFFFFF" w:themeColor="background1"/>
                <w:sz w:val="20"/>
                <w:szCs w:val="20"/>
              </w:rPr>
              <w:t>GASTOS DE PERSONAL</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1623"/>
        <w:gridCol w:w="1625"/>
        <w:gridCol w:w="1630"/>
        <w:gridCol w:w="1625"/>
        <w:gridCol w:w="1646"/>
        <w:gridCol w:w="1621"/>
      </w:tblGrid>
      <w:tr w:rsidR="007E5767" w:rsidRPr="00522AEA" w14:paraId="7459A855" w14:textId="77777777" w:rsidTr="00DA5317">
        <w:trPr>
          <w:trHeight w:val="493"/>
        </w:trPr>
        <w:tc>
          <w:tcPr>
            <w:tcW w:w="10201" w:type="dxa"/>
            <w:gridSpan w:val="6"/>
            <w:shd w:val="clear" w:color="auto" w:fill="auto"/>
            <w:vAlign w:val="center"/>
          </w:tcPr>
          <w:p w14:paraId="265A6176" w14:textId="77777777" w:rsidR="007E5767" w:rsidRPr="0014781B" w:rsidRDefault="007E5767" w:rsidP="00DA5317">
            <w:pPr>
              <w:jc w:val="both"/>
              <w:rPr>
                <w:rFonts w:ascii="Arial" w:hAnsi="Arial" w:cs="Arial"/>
                <w:sz w:val="18"/>
                <w:szCs w:val="18"/>
              </w:rPr>
            </w:pPr>
            <w:r w:rsidRPr="0064013F">
              <w:rPr>
                <w:rFonts w:ascii="Arial" w:hAnsi="Arial" w:cs="Arial"/>
                <w:sz w:val="18"/>
                <w:szCs w:val="18"/>
              </w:rPr>
              <w:t>En este apartado debes incluir los perfiles técnicos de las personas necesarias para el desarrollo del proyecto, ya descritas sus funciones en el apartado de la memoria correspondiente, teniendo en cuenta el grado de dedicación mensual al proyecto durante su periodo de ejecución. </w:t>
            </w:r>
          </w:p>
        </w:tc>
      </w:tr>
      <w:tr w:rsidR="007E5767" w:rsidRPr="00522AEA" w14:paraId="119BFC37" w14:textId="77777777" w:rsidTr="00DA5317">
        <w:trPr>
          <w:trHeight w:val="82"/>
        </w:trPr>
        <w:tc>
          <w:tcPr>
            <w:tcW w:w="1700" w:type="dxa"/>
            <w:shd w:val="clear" w:color="auto" w:fill="auto"/>
            <w:vAlign w:val="center"/>
          </w:tcPr>
          <w:p w14:paraId="2E9BB51F" w14:textId="77777777" w:rsidR="007E5767" w:rsidRPr="0014781B" w:rsidRDefault="007E5767" w:rsidP="00DA5317">
            <w:pPr>
              <w:rPr>
                <w:rFonts w:ascii="Arial" w:hAnsi="Arial" w:cs="Arial"/>
                <w:sz w:val="18"/>
                <w:szCs w:val="18"/>
              </w:rPr>
            </w:pPr>
            <w:r w:rsidRPr="0064013F">
              <w:rPr>
                <w:rFonts w:ascii="Arial" w:hAnsi="Arial" w:cs="Arial"/>
                <w:sz w:val="18"/>
                <w:szCs w:val="18"/>
              </w:rPr>
              <w:t>Perfil técnico </w:t>
            </w:r>
          </w:p>
        </w:tc>
        <w:tc>
          <w:tcPr>
            <w:tcW w:w="1700" w:type="dxa"/>
            <w:shd w:val="clear" w:color="auto" w:fill="auto"/>
            <w:vAlign w:val="center"/>
          </w:tcPr>
          <w:p w14:paraId="26804400" w14:textId="77777777" w:rsidR="007E5767" w:rsidRPr="0014781B" w:rsidRDefault="007E5767" w:rsidP="00DA5317">
            <w:pPr>
              <w:rPr>
                <w:rFonts w:ascii="Arial" w:hAnsi="Arial" w:cs="Arial"/>
                <w:sz w:val="18"/>
                <w:szCs w:val="18"/>
              </w:rPr>
            </w:pPr>
            <w:r w:rsidRPr="0064013F">
              <w:rPr>
                <w:rFonts w:ascii="Arial" w:hAnsi="Arial" w:cs="Arial"/>
                <w:sz w:val="18"/>
                <w:szCs w:val="18"/>
              </w:rPr>
              <w:t>Gasto nómina </w:t>
            </w:r>
          </w:p>
        </w:tc>
        <w:tc>
          <w:tcPr>
            <w:tcW w:w="1700" w:type="dxa"/>
            <w:shd w:val="clear" w:color="auto" w:fill="auto"/>
            <w:vAlign w:val="center"/>
          </w:tcPr>
          <w:p w14:paraId="21BD7065" w14:textId="77777777" w:rsidR="007E5767" w:rsidRPr="0014781B" w:rsidRDefault="007E5767" w:rsidP="00DA5317">
            <w:pPr>
              <w:rPr>
                <w:rFonts w:ascii="Arial" w:hAnsi="Arial" w:cs="Arial"/>
                <w:sz w:val="18"/>
                <w:szCs w:val="18"/>
              </w:rPr>
            </w:pPr>
            <w:r w:rsidRPr="0064013F">
              <w:rPr>
                <w:rFonts w:ascii="Arial" w:hAnsi="Arial" w:cs="Arial"/>
                <w:sz w:val="18"/>
                <w:szCs w:val="18"/>
              </w:rPr>
              <w:t>Gasto seguros sociales </w:t>
            </w:r>
          </w:p>
        </w:tc>
        <w:tc>
          <w:tcPr>
            <w:tcW w:w="1700" w:type="dxa"/>
            <w:shd w:val="clear" w:color="auto" w:fill="auto"/>
            <w:vAlign w:val="center"/>
          </w:tcPr>
          <w:p w14:paraId="7B8D9599" w14:textId="77777777" w:rsidR="007E5767" w:rsidRPr="0014781B" w:rsidRDefault="007E5767" w:rsidP="00DA5317">
            <w:pPr>
              <w:rPr>
                <w:rFonts w:ascii="Arial" w:hAnsi="Arial" w:cs="Arial"/>
                <w:sz w:val="18"/>
                <w:szCs w:val="18"/>
              </w:rPr>
            </w:pPr>
            <w:r w:rsidRPr="0064013F">
              <w:rPr>
                <w:rFonts w:ascii="Arial" w:hAnsi="Arial" w:cs="Arial"/>
                <w:sz w:val="18"/>
                <w:szCs w:val="18"/>
              </w:rPr>
              <w:t>Número meses  </w:t>
            </w:r>
          </w:p>
        </w:tc>
        <w:tc>
          <w:tcPr>
            <w:tcW w:w="1700" w:type="dxa"/>
            <w:shd w:val="clear" w:color="auto" w:fill="auto"/>
            <w:vAlign w:val="center"/>
          </w:tcPr>
          <w:p w14:paraId="01B116A8" w14:textId="77777777" w:rsidR="007E5767" w:rsidRPr="0014781B" w:rsidRDefault="007E5767" w:rsidP="00DA5317">
            <w:pPr>
              <w:rPr>
                <w:rFonts w:ascii="Arial" w:hAnsi="Arial" w:cs="Arial"/>
                <w:sz w:val="18"/>
                <w:szCs w:val="18"/>
              </w:rPr>
            </w:pPr>
            <w:r w:rsidRPr="0064013F">
              <w:rPr>
                <w:rFonts w:ascii="Arial" w:hAnsi="Arial" w:cs="Arial"/>
                <w:sz w:val="18"/>
                <w:szCs w:val="18"/>
              </w:rPr>
              <w:t>Porcentaje de imputación (*) </w:t>
            </w:r>
          </w:p>
        </w:tc>
        <w:tc>
          <w:tcPr>
            <w:tcW w:w="1701" w:type="dxa"/>
            <w:shd w:val="clear" w:color="auto" w:fill="auto"/>
            <w:vAlign w:val="center"/>
          </w:tcPr>
          <w:p w14:paraId="01BED91E" w14:textId="77777777" w:rsidR="007E5767" w:rsidRPr="0014781B" w:rsidRDefault="007E5767" w:rsidP="00DA5317">
            <w:pPr>
              <w:rPr>
                <w:rFonts w:ascii="Arial" w:hAnsi="Arial" w:cs="Arial"/>
                <w:sz w:val="18"/>
                <w:szCs w:val="18"/>
              </w:rPr>
            </w:pPr>
            <w:r w:rsidRPr="0064013F">
              <w:rPr>
                <w:rFonts w:ascii="Arial" w:hAnsi="Arial" w:cs="Arial"/>
                <w:sz w:val="18"/>
                <w:szCs w:val="18"/>
              </w:rPr>
              <w:t>TOTAL</w:t>
            </w:r>
          </w:p>
        </w:tc>
      </w:tr>
      <w:tr w:rsidR="007E5767" w:rsidRPr="00522AEA" w14:paraId="4CFE6832" w14:textId="77777777" w:rsidTr="00DA5317">
        <w:trPr>
          <w:trHeight w:val="82"/>
        </w:trPr>
        <w:tc>
          <w:tcPr>
            <w:tcW w:w="1700" w:type="dxa"/>
            <w:shd w:val="clear" w:color="auto" w:fill="F2F2F2" w:themeFill="background1" w:themeFillShade="F2"/>
            <w:vAlign w:val="center"/>
          </w:tcPr>
          <w:p w14:paraId="282789D1" w14:textId="77777777" w:rsidR="007E5767" w:rsidRDefault="007E5767" w:rsidP="00DA5317">
            <w:pPr>
              <w:rPr>
                <w:rFonts w:ascii="Arial" w:hAnsi="Arial" w:cs="Arial"/>
                <w:sz w:val="18"/>
                <w:szCs w:val="18"/>
              </w:rPr>
            </w:pPr>
          </w:p>
          <w:p w14:paraId="0FDEDFDA"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743E760C"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1B43B1FB"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0F0FBB56"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69927ADA" w14:textId="77777777" w:rsidR="007E5767" w:rsidRPr="0014781B" w:rsidRDefault="007E5767" w:rsidP="00DA5317">
            <w:pPr>
              <w:rPr>
                <w:rFonts w:ascii="Arial" w:hAnsi="Arial" w:cs="Arial"/>
                <w:sz w:val="18"/>
                <w:szCs w:val="18"/>
              </w:rPr>
            </w:pPr>
          </w:p>
        </w:tc>
        <w:tc>
          <w:tcPr>
            <w:tcW w:w="1701" w:type="dxa"/>
            <w:shd w:val="clear" w:color="auto" w:fill="F2F2F2" w:themeFill="background1" w:themeFillShade="F2"/>
            <w:vAlign w:val="center"/>
          </w:tcPr>
          <w:p w14:paraId="337FE845" w14:textId="77777777" w:rsidR="007E5767" w:rsidRPr="0014781B" w:rsidRDefault="007E5767" w:rsidP="00DA5317">
            <w:pPr>
              <w:rPr>
                <w:rFonts w:ascii="Arial" w:hAnsi="Arial" w:cs="Arial"/>
                <w:sz w:val="18"/>
                <w:szCs w:val="18"/>
              </w:rPr>
            </w:pPr>
          </w:p>
        </w:tc>
      </w:tr>
      <w:tr w:rsidR="007E5767" w:rsidRPr="00522AEA" w14:paraId="77D4617D" w14:textId="77777777" w:rsidTr="00DA5317">
        <w:trPr>
          <w:trHeight w:val="82"/>
        </w:trPr>
        <w:tc>
          <w:tcPr>
            <w:tcW w:w="1700" w:type="dxa"/>
            <w:shd w:val="clear" w:color="auto" w:fill="F2F2F2" w:themeFill="background1" w:themeFillShade="F2"/>
            <w:vAlign w:val="center"/>
          </w:tcPr>
          <w:p w14:paraId="56F02ACB" w14:textId="77777777" w:rsidR="007E5767" w:rsidRDefault="007E5767" w:rsidP="00DA5317">
            <w:pPr>
              <w:rPr>
                <w:rFonts w:ascii="Arial" w:hAnsi="Arial" w:cs="Arial"/>
                <w:sz w:val="18"/>
                <w:szCs w:val="18"/>
              </w:rPr>
            </w:pPr>
          </w:p>
          <w:p w14:paraId="56A68569"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4D58FAEA"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699EC0D1"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0A57FBA7"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6C5DF475" w14:textId="77777777" w:rsidR="007E5767" w:rsidRPr="0014781B" w:rsidRDefault="007E5767" w:rsidP="00DA5317">
            <w:pPr>
              <w:rPr>
                <w:rFonts w:ascii="Arial" w:hAnsi="Arial" w:cs="Arial"/>
                <w:sz w:val="18"/>
                <w:szCs w:val="18"/>
              </w:rPr>
            </w:pPr>
          </w:p>
        </w:tc>
        <w:tc>
          <w:tcPr>
            <w:tcW w:w="1701" w:type="dxa"/>
            <w:shd w:val="clear" w:color="auto" w:fill="F2F2F2" w:themeFill="background1" w:themeFillShade="F2"/>
            <w:vAlign w:val="center"/>
          </w:tcPr>
          <w:p w14:paraId="6B780E95" w14:textId="77777777" w:rsidR="007E5767" w:rsidRPr="0014781B" w:rsidRDefault="007E5767" w:rsidP="00DA5317">
            <w:pPr>
              <w:rPr>
                <w:rFonts w:ascii="Arial" w:hAnsi="Arial" w:cs="Arial"/>
                <w:sz w:val="18"/>
                <w:szCs w:val="18"/>
              </w:rPr>
            </w:pPr>
          </w:p>
        </w:tc>
      </w:tr>
      <w:tr w:rsidR="007E5767" w:rsidRPr="00522AEA" w14:paraId="5238DCD0" w14:textId="77777777" w:rsidTr="00DA5317">
        <w:trPr>
          <w:trHeight w:val="82"/>
        </w:trPr>
        <w:tc>
          <w:tcPr>
            <w:tcW w:w="1700" w:type="dxa"/>
            <w:shd w:val="clear" w:color="auto" w:fill="F2F2F2" w:themeFill="background1" w:themeFillShade="F2"/>
            <w:vAlign w:val="center"/>
          </w:tcPr>
          <w:p w14:paraId="29ACDFE3" w14:textId="77777777" w:rsidR="007E5767" w:rsidRDefault="007E5767" w:rsidP="00DA5317">
            <w:pPr>
              <w:rPr>
                <w:rFonts w:ascii="Arial" w:hAnsi="Arial" w:cs="Arial"/>
                <w:sz w:val="18"/>
                <w:szCs w:val="18"/>
              </w:rPr>
            </w:pPr>
          </w:p>
          <w:p w14:paraId="6815DB75"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29910919"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3C16C5A5"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50A9224F"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0396029A" w14:textId="77777777" w:rsidR="007E5767" w:rsidRPr="0014781B" w:rsidRDefault="007E5767" w:rsidP="00DA5317">
            <w:pPr>
              <w:rPr>
                <w:rFonts w:ascii="Arial" w:hAnsi="Arial" w:cs="Arial"/>
                <w:sz w:val="18"/>
                <w:szCs w:val="18"/>
              </w:rPr>
            </w:pPr>
          </w:p>
        </w:tc>
        <w:tc>
          <w:tcPr>
            <w:tcW w:w="1701" w:type="dxa"/>
            <w:shd w:val="clear" w:color="auto" w:fill="F2F2F2" w:themeFill="background1" w:themeFillShade="F2"/>
            <w:vAlign w:val="center"/>
          </w:tcPr>
          <w:p w14:paraId="2CEE6F84" w14:textId="77777777" w:rsidR="007E5767" w:rsidRPr="0014781B" w:rsidRDefault="007E5767" w:rsidP="00DA5317">
            <w:pPr>
              <w:rPr>
                <w:rFonts w:ascii="Arial" w:hAnsi="Arial" w:cs="Arial"/>
                <w:sz w:val="18"/>
                <w:szCs w:val="18"/>
              </w:rPr>
            </w:pPr>
          </w:p>
        </w:tc>
      </w:tr>
      <w:tr w:rsidR="007E5767" w:rsidRPr="00522AEA" w14:paraId="6DDBC0C9" w14:textId="77777777" w:rsidTr="00DA5317">
        <w:trPr>
          <w:trHeight w:val="82"/>
        </w:trPr>
        <w:tc>
          <w:tcPr>
            <w:tcW w:w="1700" w:type="dxa"/>
            <w:shd w:val="clear" w:color="auto" w:fill="F2F2F2" w:themeFill="background1" w:themeFillShade="F2"/>
            <w:vAlign w:val="center"/>
          </w:tcPr>
          <w:p w14:paraId="6A7C0ACD" w14:textId="77777777" w:rsidR="007E5767" w:rsidRDefault="007E5767" w:rsidP="00DA5317">
            <w:pPr>
              <w:rPr>
                <w:rFonts w:ascii="Arial" w:hAnsi="Arial" w:cs="Arial"/>
                <w:sz w:val="18"/>
                <w:szCs w:val="18"/>
              </w:rPr>
            </w:pPr>
          </w:p>
          <w:p w14:paraId="33B74240"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18755AAF"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69249F59"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3D0206E1"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11CEAEA6" w14:textId="77777777" w:rsidR="007E5767" w:rsidRPr="0014781B" w:rsidRDefault="007E5767" w:rsidP="00DA5317">
            <w:pPr>
              <w:rPr>
                <w:rFonts w:ascii="Arial" w:hAnsi="Arial" w:cs="Arial"/>
                <w:sz w:val="18"/>
                <w:szCs w:val="18"/>
              </w:rPr>
            </w:pPr>
          </w:p>
        </w:tc>
        <w:tc>
          <w:tcPr>
            <w:tcW w:w="1701" w:type="dxa"/>
            <w:shd w:val="clear" w:color="auto" w:fill="F2F2F2" w:themeFill="background1" w:themeFillShade="F2"/>
            <w:vAlign w:val="center"/>
          </w:tcPr>
          <w:p w14:paraId="410EBFAA" w14:textId="77777777" w:rsidR="007E5767" w:rsidRPr="0014781B" w:rsidRDefault="007E5767" w:rsidP="00DA5317">
            <w:pPr>
              <w:rPr>
                <w:rFonts w:ascii="Arial" w:hAnsi="Arial" w:cs="Arial"/>
                <w:sz w:val="18"/>
                <w:szCs w:val="18"/>
              </w:rPr>
            </w:pPr>
          </w:p>
        </w:tc>
      </w:tr>
      <w:tr w:rsidR="007E5767" w:rsidRPr="00522AEA" w14:paraId="50FE4776" w14:textId="77777777" w:rsidTr="00DA5317">
        <w:trPr>
          <w:trHeight w:val="82"/>
        </w:trPr>
        <w:tc>
          <w:tcPr>
            <w:tcW w:w="1700" w:type="dxa"/>
            <w:shd w:val="clear" w:color="auto" w:fill="F2F2F2" w:themeFill="background1" w:themeFillShade="F2"/>
            <w:vAlign w:val="center"/>
          </w:tcPr>
          <w:p w14:paraId="227FCBAB" w14:textId="77777777" w:rsidR="007E5767" w:rsidRDefault="007E5767" w:rsidP="00DA5317">
            <w:pPr>
              <w:rPr>
                <w:rFonts w:ascii="Arial" w:hAnsi="Arial" w:cs="Arial"/>
                <w:sz w:val="18"/>
                <w:szCs w:val="18"/>
              </w:rPr>
            </w:pPr>
          </w:p>
          <w:p w14:paraId="1BB52149"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0ECAAFE9"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10CB2E93"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5DC68854" w14:textId="77777777" w:rsidR="007E5767" w:rsidRPr="0014781B" w:rsidRDefault="007E5767" w:rsidP="00DA5317">
            <w:pPr>
              <w:rPr>
                <w:rFonts w:ascii="Arial" w:hAnsi="Arial" w:cs="Arial"/>
                <w:sz w:val="18"/>
                <w:szCs w:val="18"/>
              </w:rPr>
            </w:pPr>
          </w:p>
        </w:tc>
        <w:tc>
          <w:tcPr>
            <w:tcW w:w="1700" w:type="dxa"/>
            <w:shd w:val="clear" w:color="auto" w:fill="F2F2F2" w:themeFill="background1" w:themeFillShade="F2"/>
            <w:vAlign w:val="center"/>
          </w:tcPr>
          <w:p w14:paraId="2468F0EF" w14:textId="77777777" w:rsidR="007E5767" w:rsidRPr="0014781B" w:rsidRDefault="007E5767" w:rsidP="00DA5317">
            <w:pPr>
              <w:rPr>
                <w:rFonts w:ascii="Arial" w:hAnsi="Arial" w:cs="Arial"/>
                <w:sz w:val="18"/>
                <w:szCs w:val="18"/>
              </w:rPr>
            </w:pPr>
          </w:p>
        </w:tc>
        <w:tc>
          <w:tcPr>
            <w:tcW w:w="1701" w:type="dxa"/>
            <w:shd w:val="clear" w:color="auto" w:fill="F2F2F2" w:themeFill="background1" w:themeFillShade="F2"/>
            <w:vAlign w:val="center"/>
          </w:tcPr>
          <w:p w14:paraId="68EFC24F" w14:textId="77777777" w:rsidR="007E5767" w:rsidRPr="0014781B" w:rsidRDefault="007E5767" w:rsidP="00DA5317">
            <w:pPr>
              <w:rPr>
                <w:rFonts w:ascii="Arial" w:hAnsi="Arial" w:cs="Arial"/>
                <w:sz w:val="18"/>
                <w:szCs w:val="18"/>
              </w:rPr>
            </w:pPr>
          </w:p>
        </w:tc>
      </w:tr>
      <w:tr w:rsidR="007E5767" w:rsidRPr="00522AEA" w14:paraId="47ED7F05" w14:textId="77777777" w:rsidTr="00DA5317">
        <w:trPr>
          <w:trHeight w:val="82"/>
        </w:trPr>
        <w:tc>
          <w:tcPr>
            <w:tcW w:w="10201" w:type="dxa"/>
            <w:gridSpan w:val="6"/>
            <w:shd w:val="clear" w:color="auto" w:fill="FFFFFF" w:themeFill="background1"/>
            <w:vAlign w:val="center"/>
          </w:tcPr>
          <w:p w14:paraId="46084FE3" w14:textId="77777777" w:rsidR="007E5767" w:rsidRPr="0014781B" w:rsidRDefault="007E5767" w:rsidP="00DA5317">
            <w:pPr>
              <w:rPr>
                <w:rFonts w:ascii="Arial" w:hAnsi="Arial" w:cs="Arial"/>
                <w:sz w:val="18"/>
                <w:szCs w:val="18"/>
              </w:rPr>
            </w:pPr>
            <w:r w:rsidRPr="0064013F">
              <w:rPr>
                <w:rFonts w:ascii="Arial" w:hAnsi="Arial" w:cs="Arial"/>
                <w:sz w:val="18"/>
                <w:szCs w:val="18"/>
              </w:rPr>
              <w:t>(*) Establece el porcentaje de dedicación mensual de cada persona al desarrollo del proyecto</w:t>
            </w:r>
          </w:p>
        </w:tc>
      </w:tr>
    </w:tbl>
    <w:p w14:paraId="7D2ECE8F" w14:textId="77777777" w:rsidR="007E5767" w:rsidRDefault="007E5767" w:rsidP="007E5767"/>
    <w:tbl>
      <w:tblPr>
        <w:tblStyle w:val="Tablaconcuadrcula"/>
        <w:tblW w:w="0" w:type="auto"/>
        <w:tblLook w:val="04A0" w:firstRow="1" w:lastRow="0" w:firstColumn="1" w:lastColumn="0" w:noHBand="0" w:noVBand="1"/>
      </w:tblPr>
      <w:tblGrid>
        <w:gridCol w:w="9770"/>
      </w:tblGrid>
      <w:tr w:rsidR="007E5767" w14:paraId="1DE390BA" w14:textId="77777777" w:rsidTr="00DA5317">
        <w:trPr>
          <w:trHeight w:val="531"/>
        </w:trPr>
        <w:tc>
          <w:tcPr>
            <w:tcW w:w="10201" w:type="dxa"/>
            <w:shd w:val="clear" w:color="auto" w:fill="339933"/>
            <w:vAlign w:val="center"/>
          </w:tcPr>
          <w:p w14:paraId="07B74BCC" w14:textId="77777777" w:rsidR="007E5767" w:rsidRPr="00EE34B6" w:rsidRDefault="007E5767" w:rsidP="00112BA1">
            <w:pPr>
              <w:pStyle w:val="Prrafodelista"/>
              <w:numPr>
                <w:ilvl w:val="0"/>
                <w:numId w:val="80"/>
              </w:numPr>
              <w:rPr>
                <w:rFonts w:ascii="Arial" w:hAnsi="Arial" w:cs="Arial"/>
                <w:b/>
                <w:bCs/>
                <w:sz w:val="20"/>
                <w:szCs w:val="20"/>
              </w:rPr>
            </w:pPr>
            <w:r w:rsidRPr="00EE34B6">
              <w:rPr>
                <w:rFonts w:ascii="Arial" w:hAnsi="Arial" w:cs="Arial"/>
                <w:b/>
                <w:bCs/>
                <w:color w:val="FFFFFF" w:themeColor="background1"/>
                <w:sz w:val="20"/>
                <w:szCs w:val="20"/>
              </w:rPr>
              <w:t xml:space="preserve">GASTOS DE </w:t>
            </w:r>
            <w:r>
              <w:rPr>
                <w:rFonts w:ascii="Arial" w:hAnsi="Arial" w:cs="Arial"/>
                <w:b/>
                <w:bCs/>
                <w:color w:val="FFFFFF" w:themeColor="background1"/>
                <w:sz w:val="20"/>
                <w:szCs w:val="20"/>
              </w:rPr>
              <w:t>CONSULTORÍA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68D366EF" w14:textId="77777777" w:rsidTr="00DA5317">
        <w:trPr>
          <w:trHeight w:val="493"/>
        </w:trPr>
        <w:tc>
          <w:tcPr>
            <w:tcW w:w="10201" w:type="dxa"/>
            <w:gridSpan w:val="3"/>
            <w:shd w:val="clear" w:color="auto" w:fill="auto"/>
            <w:vAlign w:val="center"/>
          </w:tcPr>
          <w:p w14:paraId="3E33EB37" w14:textId="3D9A7E19"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3FD473EB" w14:textId="77777777" w:rsidTr="00DA5317">
        <w:trPr>
          <w:trHeight w:val="493"/>
        </w:trPr>
        <w:tc>
          <w:tcPr>
            <w:tcW w:w="3400" w:type="dxa"/>
            <w:shd w:val="clear" w:color="auto" w:fill="auto"/>
            <w:vAlign w:val="center"/>
          </w:tcPr>
          <w:p w14:paraId="1120C362"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30F430F0"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230632B8"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575D615B" w14:textId="77777777" w:rsidTr="00DA5317">
        <w:trPr>
          <w:trHeight w:val="493"/>
        </w:trPr>
        <w:tc>
          <w:tcPr>
            <w:tcW w:w="3400" w:type="dxa"/>
            <w:shd w:val="clear" w:color="auto" w:fill="F2F2F2" w:themeFill="background1" w:themeFillShade="F2"/>
            <w:vAlign w:val="center"/>
          </w:tcPr>
          <w:p w14:paraId="546FC541"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5EEF2202"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16F886F0" w14:textId="77777777" w:rsidR="007E5767" w:rsidRPr="00EE34B6" w:rsidRDefault="007E5767" w:rsidP="00DA5317">
            <w:pPr>
              <w:jc w:val="both"/>
              <w:rPr>
                <w:rFonts w:ascii="Arial" w:hAnsi="Arial" w:cs="Arial"/>
                <w:sz w:val="18"/>
                <w:szCs w:val="18"/>
              </w:rPr>
            </w:pPr>
          </w:p>
        </w:tc>
      </w:tr>
      <w:tr w:rsidR="007E5767" w:rsidRPr="00522AEA" w14:paraId="5D57AE4A" w14:textId="77777777" w:rsidTr="00DA5317">
        <w:trPr>
          <w:trHeight w:val="493"/>
        </w:trPr>
        <w:tc>
          <w:tcPr>
            <w:tcW w:w="3400" w:type="dxa"/>
            <w:shd w:val="clear" w:color="auto" w:fill="F2F2F2" w:themeFill="background1" w:themeFillShade="F2"/>
            <w:vAlign w:val="center"/>
          </w:tcPr>
          <w:p w14:paraId="346CB46E"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952A7AB"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02F71E72" w14:textId="77777777" w:rsidR="007E5767" w:rsidRPr="00EE34B6" w:rsidRDefault="007E5767" w:rsidP="00DA5317">
            <w:pPr>
              <w:jc w:val="both"/>
              <w:rPr>
                <w:rFonts w:ascii="Arial" w:hAnsi="Arial" w:cs="Arial"/>
                <w:sz w:val="18"/>
                <w:szCs w:val="18"/>
              </w:rPr>
            </w:pPr>
          </w:p>
        </w:tc>
      </w:tr>
      <w:tr w:rsidR="007E5767" w:rsidRPr="00522AEA" w14:paraId="54321452" w14:textId="77777777" w:rsidTr="00DA5317">
        <w:trPr>
          <w:trHeight w:val="493"/>
        </w:trPr>
        <w:tc>
          <w:tcPr>
            <w:tcW w:w="3400" w:type="dxa"/>
            <w:shd w:val="clear" w:color="auto" w:fill="F2F2F2" w:themeFill="background1" w:themeFillShade="F2"/>
            <w:vAlign w:val="center"/>
          </w:tcPr>
          <w:p w14:paraId="07C6338A"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59B3F9C4"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6881BCBA" w14:textId="77777777" w:rsidR="007E5767" w:rsidRPr="00EE34B6" w:rsidRDefault="007E5767" w:rsidP="00DA5317">
            <w:pPr>
              <w:jc w:val="both"/>
              <w:rPr>
                <w:rFonts w:ascii="Arial" w:hAnsi="Arial" w:cs="Arial"/>
                <w:sz w:val="18"/>
                <w:szCs w:val="18"/>
              </w:rPr>
            </w:pPr>
          </w:p>
        </w:tc>
      </w:tr>
    </w:tbl>
    <w:p w14:paraId="20426515" w14:textId="3CEB3B89" w:rsidR="003A7A48" w:rsidRDefault="003A7A48" w:rsidP="007E5767"/>
    <w:p w14:paraId="2757DE2C" w14:textId="77777777" w:rsidR="003A7A48" w:rsidRDefault="003A7A48">
      <w:r>
        <w:br w:type="page"/>
      </w:r>
    </w:p>
    <w:p w14:paraId="21D3297C" w14:textId="77777777" w:rsidR="007E5767" w:rsidRDefault="007E5767" w:rsidP="007E5767"/>
    <w:tbl>
      <w:tblPr>
        <w:tblStyle w:val="Tablaconcuadrcula"/>
        <w:tblW w:w="0" w:type="auto"/>
        <w:tblLook w:val="04A0" w:firstRow="1" w:lastRow="0" w:firstColumn="1" w:lastColumn="0" w:noHBand="0" w:noVBand="1"/>
      </w:tblPr>
      <w:tblGrid>
        <w:gridCol w:w="9770"/>
      </w:tblGrid>
      <w:tr w:rsidR="007E5767" w14:paraId="013EB701" w14:textId="77777777" w:rsidTr="00DA5317">
        <w:trPr>
          <w:trHeight w:val="531"/>
        </w:trPr>
        <w:tc>
          <w:tcPr>
            <w:tcW w:w="10201" w:type="dxa"/>
            <w:shd w:val="clear" w:color="auto" w:fill="339933"/>
            <w:vAlign w:val="center"/>
          </w:tcPr>
          <w:p w14:paraId="2E2CA18F" w14:textId="77777777" w:rsidR="007E5767" w:rsidRPr="00EE34B6" w:rsidRDefault="007E5767" w:rsidP="00112BA1">
            <w:pPr>
              <w:pStyle w:val="Prrafodelista"/>
              <w:numPr>
                <w:ilvl w:val="0"/>
                <w:numId w:val="80"/>
              </w:numPr>
              <w:rPr>
                <w:rFonts w:ascii="Arial" w:hAnsi="Arial" w:cs="Arial"/>
                <w:b/>
                <w:bCs/>
                <w:sz w:val="20"/>
                <w:szCs w:val="20"/>
              </w:rPr>
            </w:pPr>
            <w:r w:rsidRPr="00EE34B6">
              <w:rPr>
                <w:rFonts w:ascii="Arial" w:hAnsi="Arial" w:cs="Arial"/>
                <w:b/>
                <w:bCs/>
                <w:color w:val="FFFFFF" w:themeColor="background1"/>
                <w:sz w:val="20"/>
                <w:szCs w:val="20"/>
              </w:rPr>
              <w:t>GASTO DE EQUIPAMIENTO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29801599" w14:textId="77777777" w:rsidTr="00DA5317">
        <w:trPr>
          <w:trHeight w:val="493"/>
        </w:trPr>
        <w:tc>
          <w:tcPr>
            <w:tcW w:w="10201" w:type="dxa"/>
            <w:gridSpan w:val="3"/>
            <w:shd w:val="clear" w:color="auto" w:fill="auto"/>
            <w:vAlign w:val="center"/>
          </w:tcPr>
          <w:p w14:paraId="5DFF62D9" w14:textId="577905A1"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017C3294" w14:textId="77777777" w:rsidTr="00DA5317">
        <w:trPr>
          <w:trHeight w:val="493"/>
        </w:trPr>
        <w:tc>
          <w:tcPr>
            <w:tcW w:w="3400" w:type="dxa"/>
            <w:shd w:val="clear" w:color="auto" w:fill="auto"/>
            <w:vAlign w:val="center"/>
          </w:tcPr>
          <w:p w14:paraId="31C949B4"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121D3DEF"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06DDAE81"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634D5BFA" w14:textId="77777777" w:rsidTr="00DA5317">
        <w:trPr>
          <w:trHeight w:val="493"/>
        </w:trPr>
        <w:tc>
          <w:tcPr>
            <w:tcW w:w="3400" w:type="dxa"/>
            <w:shd w:val="clear" w:color="auto" w:fill="F2F2F2" w:themeFill="background1" w:themeFillShade="F2"/>
            <w:vAlign w:val="center"/>
          </w:tcPr>
          <w:p w14:paraId="14AD1596"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F21C959"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5E3646F7" w14:textId="77777777" w:rsidR="007E5767" w:rsidRPr="00EE34B6" w:rsidRDefault="007E5767" w:rsidP="00DA5317">
            <w:pPr>
              <w:jc w:val="both"/>
              <w:rPr>
                <w:rFonts w:ascii="Arial" w:hAnsi="Arial" w:cs="Arial"/>
                <w:sz w:val="18"/>
                <w:szCs w:val="18"/>
              </w:rPr>
            </w:pPr>
          </w:p>
        </w:tc>
      </w:tr>
      <w:tr w:rsidR="007E5767" w:rsidRPr="00522AEA" w14:paraId="62AEFCC7" w14:textId="77777777" w:rsidTr="00DA5317">
        <w:trPr>
          <w:trHeight w:val="493"/>
        </w:trPr>
        <w:tc>
          <w:tcPr>
            <w:tcW w:w="3400" w:type="dxa"/>
            <w:shd w:val="clear" w:color="auto" w:fill="F2F2F2" w:themeFill="background1" w:themeFillShade="F2"/>
            <w:vAlign w:val="center"/>
          </w:tcPr>
          <w:p w14:paraId="29CE7564"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707A428F"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1D5861DC" w14:textId="77777777" w:rsidR="007E5767" w:rsidRPr="00EE34B6" w:rsidRDefault="007E5767" w:rsidP="00DA5317">
            <w:pPr>
              <w:jc w:val="both"/>
              <w:rPr>
                <w:rFonts w:ascii="Arial" w:hAnsi="Arial" w:cs="Arial"/>
                <w:sz w:val="18"/>
                <w:szCs w:val="18"/>
              </w:rPr>
            </w:pPr>
          </w:p>
        </w:tc>
      </w:tr>
      <w:tr w:rsidR="007E5767" w:rsidRPr="00522AEA" w14:paraId="6B48C848" w14:textId="77777777" w:rsidTr="00DA5317">
        <w:trPr>
          <w:trHeight w:val="493"/>
        </w:trPr>
        <w:tc>
          <w:tcPr>
            <w:tcW w:w="3400" w:type="dxa"/>
            <w:shd w:val="clear" w:color="auto" w:fill="F2F2F2" w:themeFill="background1" w:themeFillShade="F2"/>
            <w:vAlign w:val="center"/>
          </w:tcPr>
          <w:p w14:paraId="6E243F8C"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7FA6D537"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3E4EACD2" w14:textId="77777777" w:rsidR="007E5767" w:rsidRPr="00EE34B6" w:rsidRDefault="007E5767" w:rsidP="00DA5317">
            <w:pPr>
              <w:jc w:val="both"/>
              <w:rPr>
                <w:rFonts w:ascii="Arial" w:hAnsi="Arial" w:cs="Arial"/>
                <w:sz w:val="18"/>
                <w:szCs w:val="18"/>
              </w:rPr>
            </w:pPr>
          </w:p>
        </w:tc>
      </w:tr>
    </w:tbl>
    <w:p w14:paraId="623863BF" w14:textId="77777777" w:rsidR="007E5767" w:rsidRDefault="007E5767" w:rsidP="007E5767">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7E5767" w14:paraId="3F959A6E" w14:textId="77777777" w:rsidTr="00DA5317">
        <w:trPr>
          <w:trHeight w:val="531"/>
        </w:trPr>
        <w:tc>
          <w:tcPr>
            <w:tcW w:w="10201" w:type="dxa"/>
            <w:shd w:val="clear" w:color="auto" w:fill="339933"/>
            <w:vAlign w:val="center"/>
          </w:tcPr>
          <w:p w14:paraId="28577E50" w14:textId="77777777" w:rsidR="007E5767" w:rsidRPr="00EE34B6" w:rsidRDefault="007E5767" w:rsidP="00112BA1">
            <w:pPr>
              <w:pStyle w:val="Prrafodelista"/>
              <w:numPr>
                <w:ilvl w:val="0"/>
                <w:numId w:val="80"/>
              </w:numPr>
              <w:rPr>
                <w:rFonts w:ascii="Arial" w:hAnsi="Arial" w:cs="Arial"/>
                <w:b/>
                <w:bCs/>
                <w:sz w:val="20"/>
                <w:szCs w:val="20"/>
              </w:rPr>
            </w:pPr>
            <w:r w:rsidRPr="00EE34B6">
              <w:rPr>
                <w:rFonts w:ascii="Arial" w:hAnsi="Arial" w:cs="Arial"/>
                <w:b/>
                <w:bCs/>
                <w:color w:val="FFFFFF" w:themeColor="background1"/>
                <w:sz w:val="20"/>
                <w:szCs w:val="20"/>
              </w:rPr>
              <w:t>GASTOS DE PRODUCCIÓN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1368A2DB" w14:textId="77777777" w:rsidTr="00DA5317">
        <w:trPr>
          <w:trHeight w:val="493"/>
        </w:trPr>
        <w:tc>
          <w:tcPr>
            <w:tcW w:w="10201" w:type="dxa"/>
            <w:gridSpan w:val="3"/>
            <w:shd w:val="clear" w:color="auto" w:fill="auto"/>
            <w:vAlign w:val="center"/>
          </w:tcPr>
          <w:p w14:paraId="69523FDB" w14:textId="35ADAEF3"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2B4145B5" w14:textId="77777777" w:rsidTr="00DA5317">
        <w:trPr>
          <w:trHeight w:val="493"/>
        </w:trPr>
        <w:tc>
          <w:tcPr>
            <w:tcW w:w="3400" w:type="dxa"/>
            <w:shd w:val="clear" w:color="auto" w:fill="auto"/>
            <w:vAlign w:val="center"/>
          </w:tcPr>
          <w:p w14:paraId="303C6D6C"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193E951D"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10EB3AF3"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31798860" w14:textId="77777777" w:rsidTr="00DA5317">
        <w:trPr>
          <w:trHeight w:val="493"/>
        </w:trPr>
        <w:tc>
          <w:tcPr>
            <w:tcW w:w="3400" w:type="dxa"/>
            <w:shd w:val="clear" w:color="auto" w:fill="F2F2F2" w:themeFill="background1" w:themeFillShade="F2"/>
            <w:vAlign w:val="center"/>
          </w:tcPr>
          <w:p w14:paraId="021C0AE6"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08DABA61"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4A2CBDC8" w14:textId="77777777" w:rsidR="007E5767" w:rsidRPr="00EE34B6" w:rsidRDefault="007E5767" w:rsidP="00DA5317">
            <w:pPr>
              <w:jc w:val="both"/>
              <w:rPr>
                <w:rFonts w:ascii="Arial" w:hAnsi="Arial" w:cs="Arial"/>
                <w:sz w:val="18"/>
                <w:szCs w:val="18"/>
              </w:rPr>
            </w:pPr>
          </w:p>
        </w:tc>
      </w:tr>
      <w:tr w:rsidR="007E5767" w:rsidRPr="00522AEA" w14:paraId="1E9234DB" w14:textId="77777777" w:rsidTr="00DA5317">
        <w:trPr>
          <w:trHeight w:val="493"/>
        </w:trPr>
        <w:tc>
          <w:tcPr>
            <w:tcW w:w="3400" w:type="dxa"/>
            <w:shd w:val="clear" w:color="auto" w:fill="F2F2F2" w:themeFill="background1" w:themeFillShade="F2"/>
            <w:vAlign w:val="center"/>
          </w:tcPr>
          <w:p w14:paraId="1E71968E"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06A98A99"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3136CE39" w14:textId="77777777" w:rsidR="007E5767" w:rsidRPr="00EE34B6" w:rsidRDefault="007E5767" w:rsidP="00DA5317">
            <w:pPr>
              <w:jc w:val="both"/>
              <w:rPr>
                <w:rFonts w:ascii="Arial" w:hAnsi="Arial" w:cs="Arial"/>
                <w:sz w:val="18"/>
                <w:szCs w:val="18"/>
              </w:rPr>
            </w:pPr>
          </w:p>
        </w:tc>
      </w:tr>
      <w:tr w:rsidR="007E5767" w:rsidRPr="00522AEA" w14:paraId="2B047EF4" w14:textId="77777777" w:rsidTr="00DA5317">
        <w:trPr>
          <w:trHeight w:val="493"/>
        </w:trPr>
        <w:tc>
          <w:tcPr>
            <w:tcW w:w="3400" w:type="dxa"/>
            <w:shd w:val="clear" w:color="auto" w:fill="F2F2F2" w:themeFill="background1" w:themeFillShade="F2"/>
            <w:vAlign w:val="center"/>
          </w:tcPr>
          <w:p w14:paraId="6A02685C"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796A711A"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0381F0EE" w14:textId="77777777" w:rsidR="007E5767" w:rsidRPr="00EE34B6" w:rsidRDefault="007E5767" w:rsidP="00DA5317">
            <w:pPr>
              <w:jc w:val="both"/>
              <w:rPr>
                <w:rFonts w:ascii="Arial" w:hAnsi="Arial" w:cs="Arial"/>
                <w:sz w:val="18"/>
                <w:szCs w:val="18"/>
              </w:rPr>
            </w:pPr>
          </w:p>
        </w:tc>
      </w:tr>
    </w:tbl>
    <w:p w14:paraId="66871BB9" w14:textId="77777777" w:rsidR="007E5767" w:rsidRDefault="007E5767" w:rsidP="007E5767">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7E5767" w14:paraId="6558D8BB" w14:textId="77777777" w:rsidTr="00DA5317">
        <w:trPr>
          <w:trHeight w:val="531"/>
        </w:trPr>
        <w:tc>
          <w:tcPr>
            <w:tcW w:w="10201" w:type="dxa"/>
            <w:shd w:val="clear" w:color="auto" w:fill="339933"/>
            <w:vAlign w:val="center"/>
          </w:tcPr>
          <w:p w14:paraId="683F742D" w14:textId="77777777" w:rsidR="007E5767" w:rsidRPr="00EE34B6" w:rsidRDefault="007E5767" w:rsidP="00112BA1">
            <w:pPr>
              <w:pStyle w:val="Prrafodelista"/>
              <w:numPr>
                <w:ilvl w:val="0"/>
                <w:numId w:val="80"/>
              </w:numPr>
              <w:rPr>
                <w:rFonts w:ascii="Arial" w:hAnsi="Arial" w:cs="Arial"/>
                <w:b/>
                <w:bCs/>
                <w:sz w:val="20"/>
                <w:szCs w:val="20"/>
              </w:rPr>
            </w:pPr>
            <w:r w:rsidRPr="00EE34B6">
              <w:rPr>
                <w:rFonts w:ascii="Arial" w:hAnsi="Arial" w:cs="Arial"/>
                <w:b/>
                <w:bCs/>
                <w:color w:val="FFFFFF" w:themeColor="background1"/>
                <w:sz w:val="20"/>
                <w:szCs w:val="20"/>
              </w:rPr>
              <w:t>GASTOS DE COMUNICACIÓN</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620B56E7" w14:textId="77777777" w:rsidTr="00DA5317">
        <w:trPr>
          <w:trHeight w:val="493"/>
        </w:trPr>
        <w:tc>
          <w:tcPr>
            <w:tcW w:w="10201" w:type="dxa"/>
            <w:gridSpan w:val="3"/>
            <w:shd w:val="clear" w:color="auto" w:fill="auto"/>
            <w:vAlign w:val="center"/>
          </w:tcPr>
          <w:p w14:paraId="1C7F7DD7" w14:textId="79A10812"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5D3663C8" w14:textId="77777777" w:rsidTr="00DA5317">
        <w:trPr>
          <w:trHeight w:val="493"/>
        </w:trPr>
        <w:tc>
          <w:tcPr>
            <w:tcW w:w="3400" w:type="dxa"/>
            <w:shd w:val="clear" w:color="auto" w:fill="auto"/>
            <w:vAlign w:val="center"/>
          </w:tcPr>
          <w:p w14:paraId="6811C5CA"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0CDDC97A"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338700CC"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0C9581DE" w14:textId="77777777" w:rsidTr="00DA5317">
        <w:trPr>
          <w:trHeight w:val="493"/>
        </w:trPr>
        <w:tc>
          <w:tcPr>
            <w:tcW w:w="3400" w:type="dxa"/>
            <w:shd w:val="clear" w:color="auto" w:fill="F2F2F2" w:themeFill="background1" w:themeFillShade="F2"/>
            <w:vAlign w:val="center"/>
          </w:tcPr>
          <w:p w14:paraId="0A9EC90D"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08939F97"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225E093F" w14:textId="77777777" w:rsidR="007E5767" w:rsidRPr="00EE34B6" w:rsidRDefault="007E5767" w:rsidP="00DA5317">
            <w:pPr>
              <w:jc w:val="both"/>
              <w:rPr>
                <w:rFonts w:ascii="Arial" w:hAnsi="Arial" w:cs="Arial"/>
                <w:sz w:val="18"/>
                <w:szCs w:val="18"/>
              </w:rPr>
            </w:pPr>
          </w:p>
        </w:tc>
      </w:tr>
      <w:tr w:rsidR="007E5767" w:rsidRPr="00522AEA" w14:paraId="0D46D84A" w14:textId="77777777" w:rsidTr="00DA5317">
        <w:trPr>
          <w:trHeight w:val="493"/>
        </w:trPr>
        <w:tc>
          <w:tcPr>
            <w:tcW w:w="3400" w:type="dxa"/>
            <w:shd w:val="clear" w:color="auto" w:fill="F2F2F2" w:themeFill="background1" w:themeFillShade="F2"/>
            <w:vAlign w:val="center"/>
          </w:tcPr>
          <w:p w14:paraId="5EA3DC2A"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F423224"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398A64B9" w14:textId="77777777" w:rsidR="007E5767" w:rsidRPr="00EE34B6" w:rsidRDefault="007E5767" w:rsidP="00DA5317">
            <w:pPr>
              <w:jc w:val="both"/>
              <w:rPr>
                <w:rFonts w:ascii="Arial" w:hAnsi="Arial" w:cs="Arial"/>
                <w:sz w:val="18"/>
                <w:szCs w:val="18"/>
              </w:rPr>
            </w:pPr>
          </w:p>
        </w:tc>
      </w:tr>
      <w:tr w:rsidR="007E5767" w:rsidRPr="00522AEA" w14:paraId="6BE707CD" w14:textId="77777777" w:rsidTr="00DA5317">
        <w:trPr>
          <w:trHeight w:val="493"/>
        </w:trPr>
        <w:tc>
          <w:tcPr>
            <w:tcW w:w="3400" w:type="dxa"/>
            <w:shd w:val="clear" w:color="auto" w:fill="F2F2F2" w:themeFill="background1" w:themeFillShade="F2"/>
            <w:vAlign w:val="center"/>
          </w:tcPr>
          <w:p w14:paraId="71E44281"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5CD854D5"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723B66E3" w14:textId="77777777" w:rsidR="007E5767" w:rsidRPr="00EE34B6" w:rsidRDefault="007E5767" w:rsidP="00DA5317">
            <w:pPr>
              <w:jc w:val="both"/>
              <w:rPr>
                <w:rFonts w:ascii="Arial" w:hAnsi="Arial" w:cs="Arial"/>
                <w:sz w:val="18"/>
                <w:szCs w:val="18"/>
              </w:rPr>
            </w:pPr>
          </w:p>
        </w:tc>
      </w:tr>
    </w:tbl>
    <w:p w14:paraId="19232EB3" w14:textId="77777777" w:rsidR="007E5767" w:rsidRDefault="007E5767" w:rsidP="007E5767">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7E5767" w14:paraId="5D8D7730" w14:textId="77777777" w:rsidTr="00DA5317">
        <w:trPr>
          <w:trHeight w:val="531"/>
        </w:trPr>
        <w:tc>
          <w:tcPr>
            <w:tcW w:w="10201" w:type="dxa"/>
            <w:shd w:val="clear" w:color="auto" w:fill="339933"/>
            <w:vAlign w:val="center"/>
          </w:tcPr>
          <w:p w14:paraId="75C339CD" w14:textId="77777777" w:rsidR="007E5767" w:rsidRPr="00EE34B6" w:rsidRDefault="007E5767" w:rsidP="00112BA1">
            <w:pPr>
              <w:pStyle w:val="Prrafodelista"/>
              <w:numPr>
                <w:ilvl w:val="0"/>
                <w:numId w:val="80"/>
              </w:numPr>
              <w:rPr>
                <w:rFonts w:ascii="Arial" w:hAnsi="Arial" w:cs="Arial"/>
                <w:b/>
                <w:bCs/>
                <w:sz w:val="20"/>
                <w:szCs w:val="20"/>
              </w:rPr>
            </w:pPr>
            <w:r w:rsidRPr="00EE34B6">
              <w:rPr>
                <w:rFonts w:ascii="Arial" w:hAnsi="Arial" w:cs="Arial"/>
                <w:b/>
                <w:bCs/>
                <w:color w:val="FFFFFF" w:themeColor="background1"/>
                <w:sz w:val="20"/>
                <w:szCs w:val="20"/>
              </w:rPr>
              <w:t>GASTOS DE LOGÍSTICA</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1DDFAA90" w14:textId="77777777" w:rsidTr="00DA5317">
        <w:trPr>
          <w:trHeight w:val="493"/>
        </w:trPr>
        <w:tc>
          <w:tcPr>
            <w:tcW w:w="10201" w:type="dxa"/>
            <w:gridSpan w:val="3"/>
            <w:shd w:val="clear" w:color="auto" w:fill="auto"/>
            <w:vAlign w:val="center"/>
          </w:tcPr>
          <w:p w14:paraId="1722673F" w14:textId="1F6F3376"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2EB827A5" w14:textId="77777777" w:rsidTr="00DA5317">
        <w:trPr>
          <w:trHeight w:val="493"/>
        </w:trPr>
        <w:tc>
          <w:tcPr>
            <w:tcW w:w="3400" w:type="dxa"/>
            <w:shd w:val="clear" w:color="auto" w:fill="auto"/>
            <w:vAlign w:val="center"/>
          </w:tcPr>
          <w:p w14:paraId="289F2583"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7C6EEC33"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46686A05"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054A15E6" w14:textId="77777777" w:rsidTr="00DA5317">
        <w:trPr>
          <w:trHeight w:val="493"/>
        </w:trPr>
        <w:tc>
          <w:tcPr>
            <w:tcW w:w="3400" w:type="dxa"/>
            <w:shd w:val="clear" w:color="auto" w:fill="F2F2F2" w:themeFill="background1" w:themeFillShade="F2"/>
            <w:vAlign w:val="center"/>
          </w:tcPr>
          <w:p w14:paraId="69D5B902"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7277A49"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508B2653" w14:textId="77777777" w:rsidR="007E5767" w:rsidRPr="00EE34B6" w:rsidRDefault="007E5767" w:rsidP="00DA5317">
            <w:pPr>
              <w:jc w:val="both"/>
              <w:rPr>
                <w:rFonts w:ascii="Arial" w:hAnsi="Arial" w:cs="Arial"/>
                <w:sz w:val="18"/>
                <w:szCs w:val="18"/>
              </w:rPr>
            </w:pPr>
          </w:p>
        </w:tc>
      </w:tr>
      <w:tr w:rsidR="007E5767" w:rsidRPr="00522AEA" w14:paraId="56A188BB" w14:textId="77777777" w:rsidTr="00DA5317">
        <w:trPr>
          <w:trHeight w:val="493"/>
        </w:trPr>
        <w:tc>
          <w:tcPr>
            <w:tcW w:w="3400" w:type="dxa"/>
            <w:shd w:val="clear" w:color="auto" w:fill="F2F2F2" w:themeFill="background1" w:themeFillShade="F2"/>
            <w:vAlign w:val="center"/>
          </w:tcPr>
          <w:p w14:paraId="0636C092"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7D86545D"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255F5DE3" w14:textId="77777777" w:rsidR="007E5767" w:rsidRPr="00EE34B6" w:rsidRDefault="007E5767" w:rsidP="00DA5317">
            <w:pPr>
              <w:jc w:val="both"/>
              <w:rPr>
                <w:rFonts w:ascii="Arial" w:hAnsi="Arial" w:cs="Arial"/>
                <w:sz w:val="18"/>
                <w:szCs w:val="18"/>
              </w:rPr>
            </w:pPr>
          </w:p>
        </w:tc>
      </w:tr>
      <w:tr w:rsidR="007E5767" w:rsidRPr="00522AEA" w14:paraId="350708D4" w14:textId="77777777" w:rsidTr="00DA5317">
        <w:trPr>
          <w:trHeight w:val="493"/>
        </w:trPr>
        <w:tc>
          <w:tcPr>
            <w:tcW w:w="3400" w:type="dxa"/>
            <w:shd w:val="clear" w:color="auto" w:fill="F2F2F2" w:themeFill="background1" w:themeFillShade="F2"/>
            <w:vAlign w:val="center"/>
          </w:tcPr>
          <w:p w14:paraId="0E0761C7"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C3EBBBA"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1DB49D66" w14:textId="77777777" w:rsidR="007E5767" w:rsidRPr="00EE34B6" w:rsidRDefault="007E5767" w:rsidP="00DA5317">
            <w:pPr>
              <w:jc w:val="both"/>
              <w:rPr>
                <w:rFonts w:ascii="Arial" w:hAnsi="Arial" w:cs="Arial"/>
                <w:sz w:val="18"/>
                <w:szCs w:val="18"/>
              </w:rPr>
            </w:pPr>
          </w:p>
        </w:tc>
      </w:tr>
    </w:tbl>
    <w:p w14:paraId="69EA7E63" w14:textId="77777777" w:rsidR="007E5767" w:rsidRDefault="007E5767" w:rsidP="007E5767">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7E5767" w14:paraId="753A1952" w14:textId="77777777" w:rsidTr="00DA5317">
        <w:trPr>
          <w:trHeight w:val="531"/>
        </w:trPr>
        <w:tc>
          <w:tcPr>
            <w:tcW w:w="10201" w:type="dxa"/>
            <w:shd w:val="clear" w:color="auto" w:fill="339933"/>
            <w:vAlign w:val="center"/>
          </w:tcPr>
          <w:p w14:paraId="16EE8EF8" w14:textId="219E15FE" w:rsidR="007E5767" w:rsidRPr="003A7A48" w:rsidRDefault="007E5767" w:rsidP="006B70BC">
            <w:pPr>
              <w:pStyle w:val="Prrafodelista"/>
              <w:numPr>
                <w:ilvl w:val="0"/>
                <w:numId w:val="80"/>
              </w:numPr>
              <w:rPr>
                <w:rFonts w:ascii="Arial" w:hAnsi="Arial" w:cs="Arial"/>
                <w:b/>
                <w:bCs/>
                <w:color w:val="FFFFFF" w:themeColor="background1"/>
                <w:sz w:val="20"/>
                <w:szCs w:val="20"/>
              </w:rPr>
            </w:pPr>
            <w:r w:rsidRPr="003A7A48">
              <w:rPr>
                <w:rFonts w:ascii="Arial" w:hAnsi="Arial" w:cs="Arial"/>
                <w:b/>
                <w:bCs/>
                <w:color w:val="FFFFFF" w:themeColor="background1"/>
                <w:sz w:val="20"/>
                <w:szCs w:val="20"/>
              </w:rPr>
              <w:t>COSTES DE TRANSACCIÓN</w:t>
            </w:r>
          </w:p>
          <w:p w14:paraId="58EF73CB" w14:textId="77777777" w:rsidR="007E5767" w:rsidRPr="005D54D4" w:rsidRDefault="007E5767" w:rsidP="00DA5317"/>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258"/>
        <w:gridCol w:w="3262"/>
        <w:gridCol w:w="3250"/>
      </w:tblGrid>
      <w:tr w:rsidR="007E5767" w:rsidRPr="00522AEA" w14:paraId="485F7E0F" w14:textId="77777777" w:rsidTr="00DA5317">
        <w:trPr>
          <w:trHeight w:val="493"/>
        </w:trPr>
        <w:tc>
          <w:tcPr>
            <w:tcW w:w="10201" w:type="dxa"/>
            <w:gridSpan w:val="3"/>
            <w:shd w:val="clear" w:color="auto" w:fill="auto"/>
            <w:vAlign w:val="center"/>
          </w:tcPr>
          <w:p w14:paraId="50EA522E" w14:textId="4E26A9CD" w:rsidR="007E5767" w:rsidRPr="0014781B" w:rsidRDefault="007E5767" w:rsidP="00DA5317">
            <w:pPr>
              <w:jc w:val="both"/>
              <w:rPr>
                <w:rFonts w:ascii="Arial" w:hAnsi="Arial" w:cs="Arial"/>
                <w:sz w:val="18"/>
                <w:szCs w:val="18"/>
              </w:rPr>
            </w:pPr>
            <w:r w:rsidRPr="00EE34B6">
              <w:rPr>
                <w:rFonts w:ascii="Arial" w:hAnsi="Arial" w:cs="Arial"/>
                <w:sz w:val="18"/>
                <w:szCs w:val="18"/>
              </w:rPr>
              <w:t>Complet</w:t>
            </w:r>
            <w:r w:rsidR="00013971">
              <w:rPr>
                <w:rFonts w:ascii="Arial" w:hAnsi="Arial" w:cs="Arial"/>
                <w:sz w:val="18"/>
                <w:szCs w:val="18"/>
              </w:rPr>
              <w:t>e</w:t>
            </w:r>
            <w:r w:rsidRPr="00EE34B6">
              <w:rPr>
                <w:rFonts w:ascii="Arial" w:hAnsi="Arial" w:cs="Arial"/>
                <w:sz w:val="18"/>
                <w:szCs w:val="18"/>
              </w:rPr>
              <w:t xml:space="preserve"> una fila por cada concepto solicitado dentro de cada línea de gasto subvencionable. </w:t>
            </w:r>
          </w:p>
        </w:tc>
      </w:tr>
      <w:tr w:rsidR="007E5767" w:rsidRPr="00522AEA" w14:paraId="166DBD28" w14:textId="77777777" w:rsidTr="00DA5317">
        <w:trPr>
          <w:trHeight w:val="493"/>
        </w:trPr>
        <w:tc>
          <w:tcPr>
            <w:tcW w:w="3400" w:type="dxa"/>
            <w:shd w:val="clear" w:color="auto" w:fill="auto"/>
            <w:vAlign w:val="center"/>
          </w:tcPr>
          <w:p w14:paraId="1273ED01" w14:textId="77777777" w:rsidR="007E5767" w:rsidRPr="00EE34B6" w:rsidRDefault="007E5767" w:rsidP="00DA5317">
            <w:pPr>
              <w:jc w:val="both"/>
              <w:rPr>
                <w:rFonts w:ascii="Arial" w:hAnsi="Arial" w:cs="Arial"/>
                <w:sz w:val="18"/>
                <w:szCs w:val="18"/>
              </w:rPr>
            </w:pPr>
            <w:r>
              <w:rPr>
                <w:rFonts w:ascii="Arial" w:hAnsi="Arial" w:cs="Arial"/>
                <w:sz w:val="18"/>
                <w:szCs w:val="18"/>
              </w:rPr>
              <w:t>Concepto</w:t>
            </w:r>
          </w:p>
        </w:tc>
        <w:tc>
          <w:tcPr>
            <w:tcW w:w="3400" w:type="dxa"/>
            <w:shd w:val="clear" w:color="auto" w:fill="auto"/>
            <w:vAlign w:val="center"/>
          </w:tcPr>
          <w:p w14:paraId="0457F3E4" w14:textId="77777777" w:rsidR="007E5767" w:rsidRPr="00EE34B6" w:rsidRDefault="007E5767" w:rsidP="00DA5317">
            <w:pPr>
              <w:jc w:val="both"/>
              <w:rPr>
                <w:rFonts w:ascii="Arial" w:hAnsi="Arial" w:cs="Arial"/>
                <w:sz w:val="18"/>
                <w:szCs w:val="18"/>
              </w:rPr>
            </w:pPr>
            <w:r>
              <w:rPr>
                <w:rFonts w:ascii="Arial" w:hAnsi="Arial" w:cs="Arial"/>
                <w:sz w:val="18"/>
                <w:szCs w:val="18"/>
              </w:rPr>
              <w:t>Proveedor</w:t>
            </w:r>
          </w:p>
        </w:tc>
        <w:tc>
          <w:tcPr>
            <w:tcW w:w="3401" w:type="dxa"/>
            <w:shd w:val="clear" w:color="auto" w:fill="auto"/>
            <w:vAlign w:val="center"/>
          </w:tcPr>
          <w:p w14:paraId="3D3431F8" w14:textId="77777777" w:rsidR="007E5767" w:rsidRPr="00EE34B6" w:rsidRDefault="007E5767" w:rsidP="00DA5317">
            <w:pPr>
              <w:jc w:val="both"/>
              <w:rPr>
                <w:rFonts w:ascii="Arial" w:hAnsi="Arial" w:cs="Arial"/>
                <w:sz w:val="18"/>
                <w:szCs w:val="18"/>
              </w:rPr>
            </w:pPr>
            <w:r>
              <w:rPr>
                <w:rFonts w:ascii="Arial" w:hAnsi="Arial" w:cs="Arial"/>
                <w:sz w:val="18"/>
                <w:szCs w:val="18"/>
              </w:rPr>
              <w:t>Importe sin IVA</w:t>
            </w:r>
          </w:p>
        </w:tc>
      </w:tr>
      <w:tr w:rsidR="007E5767" w:rsidRPr="00522AEA" w14:paraId="468DF167" w14:textId="77777777" w:rsidTr="00DA5317">
        <w:trPr>
          <w:trHeight w:val="493"/>
        </w:trPr>
        <w:tc>
          <w:tcPr>
            <w:tcW w:w="3400" w:type="dxa"/>
            <w:shd w:val="clear" w:color="auto" w:fill="F2F2F2" w:themeFill="background1" w:themeFillShade="F2"/>
            <w:vAlign w:val="center"/>
          </w:tcPr>
          <w:p w14:paraId="0AFE54A4"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5A01D864"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13D752BE" w14:textId="77777777" w:rsidR="007E5767" w:rsidRPr="00EE34B6" w:rsidRDefault="007E5767" w:rsidP="00DA5317">
            <w:pPr>
              <w:jc w:val="both"/>
              <w:rPr>
                <w:rFonts w:ascii="Arial" w:hAnsi="Arial" w:cs="Arial"/>
                <w:sz w:val="18"/>
                <w:szCs w:val="18"/>
              </w:rPr>
            </w:pPr>
          </w:p>
        </w:tc>
      </w:tr>
      <w:tr w:rsidR="007E5767" w:rsidRPr="00522AEA" w14:paraId="25AED81C" w14:textId="77777777" w:rsidTr="00DA5317">
        <w:trPr>
          <w:trHeight w:val="493"/>
        </w:trPr>
        <w:tc>
          <w:tcPr>
            <w:tcW w:w="3400" w:type="dxa"/>
            <w:shd w:val="clear" w:color="auto" w:fill="F2F2F2" w:themeFill="background1" w:themeFillShade="F2"/>
            <w:vAlign w:val="center"/>
          </w:tcPr>
          <w:p w14:paraId="4E72E6F7"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291376CF"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6AC1BE4F" w14:textId="77777777" w:rsidR="007E5767" w:rsidRPr="00EE34B6" w:rsidRDefault="007E5767" w:rsidP="00DA5317">
            <w:pPr>
              <w:jc w:val="both"/>
              <w:rPr>
                <w:rFonts w:ascii="Arial" w:hAnsi="Arial" w:cs="Arial"/>
                <w:sz w:val="18"/>
                <w:szCs w:val="18"/>
              </w:rPr>
            </w:pPr>
          </w:p>
        </w:tc>
      </w:tr>
      <w:tr w:rsidR="007E5767" w:rsidRPr="00522AEA" w14:paraId="4F21C0AC" w14:textId="77777777" w:rsidTr="00DA5317">
        <w:trPr>
          <w:trHeight w:val="493"/>
        </w:trPr>
        <w:tc>
          <w:tcPr>
            <w:tcW w:w="3400" w:type="dxa"/>
            <w:shd w:val="clear" w:color="auto" w:fill="F2F2F2" w:themeFill="background1" w:themeFillShade="F2"/>
            <w:vAlign w:val="center"/>
          </w:tcPr>
          <w:p w14:paraId="3FA563DE" w14:textId="77777777" w:rsidR="007E5767" w:rsidRPr="00EE34B6" w:rsidRDefault="007E5767" w:rsidP="00DA5317">
            <w:pPr>
              <w:jc w:val="both"/>
              <w:rPr>
                <w:rFonts w:ascii="Arial" w:hAnsi="Arial" w:cs="Arial"/>
                <w:sz w:val="18"/>
                <w:szCs w:val="18"/>
              </w:rPr>
            </w:pPr>
          </w:p>
        </w:tc>
        <w:tc>
          <w:tcPr>
            <w:tcW w:w="3400" w:type="dxa"/>
            <w:shd w:val="clear" w:color="auto" w:fill="F2F2F2" w:themeFill="background1" w:themeFillShade="F2"/>
            <w:vAlign w:val="center"/>
          </w:tcPr>
          <w:p w14:paraId="46F5103E" w14:textId="77777777" w:rsidR="007E5767" w:rsidRPr="00EE34B6" w:rsidRDefault="007E5767" w:rsidP="00DA5317">
            <w:pPr>
              <w:jc w:val="both"/>
              <w:rPr>
                <w:rFonts w:ascii="Arial" w:hAnsi="Arial" w:cs="Arial"/>
                <w:sz w:val="18"/>
                <w:szCs w:val="18"/>
              </w:rPr>
            </w:pPr>
          </w:p>
        </w:tc>
        <w:tc>
          <w:tcPr>
            <w:tcW w:w="3401" w:type="dxa"/>
            <w:shd w:val="clear" w:color="auto" w:fill="F2F2F2" w:themeFill="background1" w:themeFillShade="F2"/>
            <w:vAlign w:val="center"/>
          </w:tcPr>
          <w:p w14:paraId="427CF723" w14:textId="77777777" w:rsidR="007E5767" w:rsidRPr="00EE34B6" w:rsidRDefault="007E5767" w:rsidP="00DA5317">
            <w:pPr>
              <w:jc w:val="both"/>
              <w:rPr>
                <w:rFonts w:ascii="Arial" w:hAnsi="Arial" w:cs="Arial"/>
                <w:sz w:val="18"/>
                <w:szCs w:val="18"/>
              </w:rPr>
            </w:pPr>
          </w:p>
        </w:tc>
      </w:tr>
    </w:tbl>
    <w:p w14:paraId="003540EC" w14:textId="77777777" w:rsidR="007E5767" w:rsidRDefault="007E5767" w:rsidP="007E5767">
      <w:pPr>
        <w:jc w:val="center"/>
        <w:rPr>
          <w:rFonts w:ascii="Arial" w:hAnsi="Arial" w:cs="Arial"/>
        </w:rPr>
      </w:pPr>
    </w:p>
    <w:tbl>
      <w:tblPr>
        <w:tblStyle w:val="Tablaconcuadrcula"/>
        <w:tblW w:w="0" w:type="auto"/>
        <w:tblLook w:val="04A0" w:firstRow="1" w:lastRow="0" w:firstColumn="1" w:lastColumn="0" w:noHBand="0" w:noVBand="1"/>
      </w:tblPr>
      <w:tblGrid>
        <w:gridCol w:w="9770"/>
      </w:tblGrid>
      <w:tr w:rsidR="007E5767" w14:paraId="597C26A4" w14:textId="77777777" w:rsidTr="00DA5317">
        <w:trPr>
          <w:trHeight w:val="531"/>
        </w:trPr>
        <w:tc>
          <w:tcPr>
            <w:tcW w:w="10201" w:type="dxa"/>
            <w:shd w:val="clear" w:color="auto" w:fill="339933"/>
            <w:vAlign w:val="center"/>
          </w:tcPr>
          <w:p w14:paraId="16085A48" w14:textId="77777777" w:rsidR="007E5767" w:rsidRPr="00EE34B6" w:rsidRDefault="007E5767" w:rsidP="00DA5317">
            <w:pPr>
              <w:rPr>
                <w:rFonts w:ascii="Arial" w:hAnsi="Arial" w:cs="Arial"/>
                <w:b/>
                <w:bCs/>
                <w:sz w:val="20"/>
                <w:szCs w:val="20"/>
              </w:rPr>
            </w:pPr>
            <w:r w:rsidRPr="00EE34B6">
              <w:rPr>
                <w:rFonts w:ascii="Arial" w:hAnsi="Arial" w:cs="Arial"/>
                <w:b/>
                <w:bCs/>
                <w:color w:val="FFFFFF" w:themeColor="background1"/>
                <w:sz w:val="20"/>
                <w:szCs w:val="20"/>
              </w:rPr>
              <w:t>TABLA RESUMEN</w:t>
            </w:r>
            <w:r>
              <w:rPr>
                <w:rFonts w:ascii="Arial" w:hAnsi="Arial" w:cs="Arial"/>
                <w:b/>
                <w:bCs/>
                <w:color w:val="FFFFFF" w:themeColor="background1"/>
                <w:sz w:val="20"/>
                <w:szCs w:val="20"/>
              </w:rPr>
              <w:t xml:space="preserve"> GASTO TOTAL DEL PROYECTO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4915"/>
        <w:gridCol w:w="4855"/>
      </w:tblGrid>
      <w:tr w:rsidR="007E5767" w:rsidRPr="00522AEA" w14:paraId="02CFA9F0" w14:textId="77777777" w:rsidTr="00DA5317">
        <w:trPr>
          <w:trHeight w:val="493"/>
        </w:trPr>
        <w:tc>
          <w:tcPr>
            <w:tcW w:w="5100" w:type="dxa"/>
            <w:shd w:val="clear" w:color="auto" w:fill="auto"/>
            <w:vAlign w:val="center"/>
          </w:tcPr>
          <w:p w14:paraId="0AE3496A" w14:textId="77777777" w:rsidR="007E5767" w:rsidRPr="00A91501" w:rsidRDefault="007E5767" w:rsidP="00DA5317">
            <w:pPr>
              <w:jc w:val="center"/>
              <w:rPr>
                <w:rFonts w:ascii="Arial" w:hAnsi="Arial" w:cs="Arial"/>
                <w:b/>
                <w:bCs/>
                <w:sz w:val="18"/>
                <w:szCs w:val="18"/>
              </w:rPr>
            </w:pPr>
            <w:r w:rsidRPr="00A91501">
              <w:rPr>
                <w:rFonts w:ascii="Arial" w:hAnsi="Arial" w:cs="Arial"/>
                <w:b/>
                <w:bCs/>
                <w:sz w:val="18"/>
                <w:szCs w:val="18"/>
              </w:rPr>
              <w:t>COSTE SUBVENCIONABLE</w:t>
            </w:r>
          </w:p>
        </w:tc>
        <w:tc>
          <w:tcPr>
            <w:tcW w:w="5101" w:type="dxa"/>
            <w:shd w:val="clear" w:color="auto" w:fill="auto"/>
            <w:vAlign w:val="center"/>
          </w:tcPr>
          <w:p w14:paraId="4C841969" w14:textId="77777777" w:rsidR="007E5767" w:rsidRPr="00A91501" w:rsidRDefault="007E5767" w:rsidP="00DA5317">
            <w:pPr>
              <w:jc w:val="center"/>
              <w:rPr>
                <w:rFonts w:ascii="Arial" w:hAnsi="Arial" w:cs="Arial"/>
                <w:b/>
                <w:bCs/>
                <w:sz w:val="18"/>
                <w:szCs w:val="18"/>
              </w:rPr>
            </w:pPr>
            <w:r w:rsidRPr="00A91501">
              <w:rPr>
                <w:rFonts w:ascii="Arial" w:hAnsi="Arial" w:cs="Arial"/>
                <w:b/>
                <w:bCs/>
                <w:sz w:val="18"/>
                <w:szCs w:val="18"/>
              </w:rPr>
              <w:t>TOTAL COSTE (SIN IVA)</w:t>
            </w:r>
          </w:p>
        </w:tc>
      </w:tr>
      <w:tr w:rsidR="007E5767" w:rsidRPr="00522AEA" w14:paraId="315826B0" w14:textId="77777777" w:rsidTr="00DA5317">
        <w:trPr>
          <w:trHeight w:val="493"/>
        </w:trPr>
        <w:tc>
          <w:tcPr>
            <w:tcW w:w="5100" w:type="dxa"/>
            <w:shd w:val="clear" w:color="auto" w:fill="auto"/>
            <w:vAlign w:val="center"/>
          </w:tcPr>
          <w:p w14:paraId="73B71907" w14:textId="77777777" w:rsidR="007E5767" w:rsidRDefault="007E5767" w:rsidP="00DA5317">
            <w:pPr>
              <w:jc w:val="both"/>
              <w:rPr>
                <w:rFonts w:ascii="Arial" w:hAnsi="Arial" w:cs="Arial"/>
                <w:sz w:val="18"/>
                <w:szCs w:val="18"/>
              </w:rPr>
            </w:pPr>
            <w:r w:rsidRPr="00A91501">
              <w:rPr>
                <w:rFonts w:ascii="Arial" w:hAnsi="Arial" w:cs="Arial"/>
                <w:sz w:val="18"/>
                <w:szCs w:val="18"/>
              </w:rPr>
              <w:t>Gasto de personal </w:t>
            </w:r>
          </w:p>
        </w:tc>
        <w:tc>
          <w:tcPr>
            <w:tcW w:w="5101" w:type="dxa"/>
            <w:shd w:val="clear" w:color="auto" w:fill="F2F2F2" w:themeFill="background1" w:themeFillShade="F2"/>
            <w:vAlign w:val="center"/>
          </w:tcPr>
          <w:p w14:paraId="52480E44" w14:textId="77777777" w:rsidR="007E5767" w:rsidRDefault="007E5767" w:rsidP="00DA5317">
            <w:pPr>
              <w:jc w:val="both"/>
              <w:rPr>
                <w:rFonts w:ascii="Arial" w:hAnsi="Arial" w:cs="Arial"/>
                <w:sz w:val="18"/>
                <w:szCs w:val="18"/>
              </w:rPr>
            </w:pPr>
          </w:p>
        </w:tc>
      </w:tr>
      <w:tr w:rsidR="007E5767" w:rsidRPr="00522AEA" w14:paraId="0B5526F2" w14:textId="77777777" w:rsidTr="00DA5317">
        <w:trPr>
          <w:trHeight w:val="493"/>
        </w:trPr>
        <w:tc>
          <w:tcPr>
            <w:tcW w:w="5100" w:type="dxa"/>
            <w:shd w:val="clear" w:color="auto" w:fill="auto"/>
            <w:vAlign w:val="center"/>
          </w:tcPr>
          <w:p w14:paraId="1DD0FB91" w14:textId="77777777" w:rsidR="007E5767" w:rsidRDefault="007E5767" w:rsidP="00DA5317">
            <w:pPr>
              <w:jc w:val="both"/>
              <w:rPr>
                <w:rFonts w:ascii="Arial" w:hAnsi="Arial" w:cs="Arial"/>
                <w:sz w:val="18"/>
                <w:szCs w:val="18"/>
              </w:rPr>
            </w:pPr>
            <w:r w:rsidRPr="00A91501">
              <w:rPr>
                <w:rFonts w:ascii="Arial" w:hAnsi="Arial" w:cs="Arial"/>
                <w:sz w:val="18"/>
                <w:szCs w:val="18"/>
              </w:rPr>
              <w:t>Gasto de consultoría </w:t>
            </w:r>
          </w:p>
        </w:tc>
        <w:tc>
          <w:tcPr>
            <w:tcW w:w="5101" w:type="dxa"/>
            <w:shd w:val="clear" w:color="auto" w:fill="F2F2F2" w:themeFill="background1" w:themeFillShade="F2"/>
            <w:vAlign w:val="center"/>
          </w:tcPr>
          <w:p w14:paraId="754FA40B" w14:textId="77777777" w:rsidR="007E5767" w:rsidRDefault="007E5767" w:rsidP="00DA5317">
            <w:pPr>
              <w:jc w:val="both"/>
              <w:rPr>
                <w:rFonts w:ascii="Arial" w:hAnsi="Arial" w:cs="Arial"/>
                <w:sz w:val="18"/>
                <w:szCs w:val="18"/>
              </w:rPr>
            </w:pPr>
          </w:p>
        </w:tc>
      </w:tr>
      <w:tr w:rsidR="007E5767" w:rsidRPr="00522AEA" w14:paraId="0D488645" w14:textId="77777777" w:rsidTr="00DA5317">
        <w:trPr>
          <w:trHeight w:val="493"/>
        </w:trPr>
        <w:tc>
          <w:tcPr>
            <w:tcW w:w="5100" w:type="dxa"/>
            <w:shd w:val="clear" w:color="auto" w:fill="auto"/>
            <w:vAlign w:val="center"/>
          </w:tcPr>
          <w:p w14:paraId="5CC3C996" w14:textId="77777777" w:rsidR="007E5767" w:rsidRDefault="007E5767" w:rsidP="00DA5317">
            <w:pPr>
              <w:jc w:val="both"/>
              <w:rPr>
                <w:rFonts w:ascii="Arial" w:hAnsi="Arial" w:cs="Arial"/>
                <w:sz w:val="18"/>
                <w:szCs w:val="18"/>
              </w:rPr>
            </w:pPr>
            <w:r w:rsidRPr="00A91501">
              <w:rPr>
                <w:rFonts w:ascii="Arial" w:hAnsi="Arial" w:cs="Arial"/>
                <w:sz w:val="18"/>
                <w:szCs w:val="18"/>
              </w:rPr>
              <w:t>Gasto de Equipamiento </w:t>
            </w:r>
          </w:p>
        </w:tc>
        <w:tc>
          <w:tcPr>
            <w:tcW w:w="5101" w:type="dxa"/>
            <w:shd w:val="clear" w:color="auto" w:fill="F2F2F2" w:themeFill="background1" w:themeFillShade="F2"/>
            <w:vAlign w:val="center"/>
          </w:tcPr>
          <w:p w14:paraId="5E1957C2" w14:textId="77777777" w:rsidR="007E5767" w:rsidRDefault="007E5767" w:rsidP="00DA5317">
            <w:pPr>
              <w:jc w:val="both"/>
              <w:rPr>
                <w:rFonts w:ascii="Arial" w:hAnsi="Arial" w:cs="Arial"/>
                <w:sz w:val="18"/>
                <w:szCs w:val="18"/>
              </w:rPr>
            </w:pPr>
          </w:p>
        </w:tc>
      </w:tr>
      <w:tr w:rsidR="007E5767" w:rsidRPr="00522AEA" w14:paraId="67E5C557" w14:textId="77777777" w:rsidTr="00DA5317">
        <w:trPr>
          <w:trHeight w:val="493"/>
        </w:trPr>
        <w:tc>
          <w:tcPr>
            <w:tcW w:w="5100" w:type="dxa"/>
            <w:shd w:val="clear" w:color="auto" w:fill="auto"/>
            <w:vAlign w:val="center"/>
          </w:tcPr>
          <w:p w14:paraId="3253C1E9" w14:textId="77777777" w:rsidR="007E5767" w:rsidRDefault="007E5767" w:rsidP="00DA5317">
            <w:pPr>
              <w:jc w:val="both"/>
              <w:rPr>
                <w:rFonts w:ascii="Arial" w:hAnsi="Arial" w:cs="Arial"/>
                <w:sz w:val="18"/>
                <w:szCs w:val="18"/>
              </w:rPr>
            </w:pPr>
            <w:r w:rsidRPr="00A91501">
              <w:rPr>
                <w:rFonts w:ascii="Arial" w:hAnsi="Arial" w:cs="Arial"/>
                <w:sz w:val="18"/>
                <w:szCs w:val="18"/>
              </w:rPr>
              <w:t>Gasto de Producción </w:t>
            </w:r>
          </w:p>
        </w:tc>
        <w:tc>
          <w:tcPr>
            <w:tcW w:w="5101" w:type="dxa"/>
            <w:shd w:val="clear" w:color="auto" w:fill="F2F2F2" w:themeFill="background1" w:themeFillShade="F2"/>
            <w:vAlign w:val="center"/>
          </w:tcPr>
          <w:p w14:paraId="5242CE00" w14:textId="77777777" w:rsidR="007E5767" w:rsidRDefault="007E5767" w:rsidP="00DA5317">
            <w:pPr>
              <w:jc w:val="both"/>
              <w:rPr>
                <w:rFonts w:ascii="Arial" w:hAnsi="Arial" w:cs="Arial"/>
                <w:sz w:val="18"/>
                <w:szCs w:val="18"/>
              </w:rPr>
            </w:pPr>
          </w:p>
        </w:tc>
      </w:tr>
      <w:tr w:rsidR="007E5767" w:rsidRPr="00522AEA" w14:paraId="03CC8CFF" w14:textId="77777777" w:rsidTr="00DA5317">
        <w:trPr>
          <w:trHeight w:val="493"/>
        </w:trPr>
        <w:tc>
          <w:tcPr>
            <w:tcW w:w="5100" w:type="dxa"/>
            <w:shd w:val="clear" w:color="auto" w:fill="auto"/>
            <w:vAlign w:val="center"/>
          </w:tcPr>
          <w:p w14:paraId="74D097A8" w14:textId="77777777" w:rsidR="007E5767" w:rsidRDefault="007E5767" w:rsidP="00DA5317">
            <w:pPr>
              <w:jc w:val="both"/>
              <w:rPr>
                <w:rFonts w:ascii="Arial" w:hAnsi="Arial" w:cs="Arial"/>
                <w:sz w:val="18"/>
                <w:szCs w:val="18"/>
              </w:rPr>
            </w:pPr>
            <w:r w:rsidRPr="00A91501">
              <w:rPr>
                <w:rFonts w:ascii="Arial" w:hAnsi="Arial" w:cs="Arial"/>
                <w:sz w:val="18"/>
                <w:szCs w:val="18"/>
              </w:rPr>
              <w:t>Gasto de Comunicación </w:t>
            </w:r>
          </w:p>
        </w:tc>
        <w:tc>
          <w:tcPr>
            <w:tcW w:w="5101" w:type="dxa"/>
            <w:shd w:val="clear" w:color="auto" w:fill="F2F2F2" w:themeFill="background1" w:themeFillShade="F2"/>
            <w:vAlign w:val="center"/>
          </w:tcPr>
          <w:p w14:paraId="01570E4F" w14:textId="77777777" w:rsidR="007E5767" w:rsidRDefault="007E5767" w:rsidP="00DA5317">
            <w:pPr>
              <w:jc w:val="both"/>
              <w:rPr>
                <w:rFonts w:ascii="Arial" w:hAnsi="Arial" w:cs="Arial"/>
                <w:sz w:val="18"/>
                <w:szCs w:val="18"/>
              </w:rPr>
            </w:pPr>
          </w:p>
        </w:tc>
      </w:tr>
      <w:tr w:rsidR="007E5767" w:rsidRPr="00522AEA" w14:paraId="1CCF5EC1" w14:textId="77777777" w:rsidTr="00DA5317">
        <w:trPr>
          <w:trHeight w:val="493"/>
        </w:trPr>
        <w:tc>
          <w:tcPr>
            <w:tcW w:w="5100" w:type="dxa"/>
            <w:shd w:val="clear" w:color="auto" w:fill="auto"/>
            <w:vAlign w:val="center"/>
          </w:tcPr>
          <w:p w14:paraId="5949D120" w14:textId="77777777" w:rsidR="007E5767" w:rsidRDefault="007E5767" w:rsidP="00DA5317">
            <w:pPr>
              <w:jc w:val="both"/>
              <w:rPr>
                <w:rFonts w:ascii="Arial" w:hAnsi="Arial" w:cs="Arial"/>
                <w:sz w:val="18"/>
                <w:szCs w:val="18"/>
              </w:rPr>
            </w:pPr>
            <w:r w:rsidRPr="00A91501">
              <w:rPr>
                <w:rFonts w:ascii="Arial" w:hAnsi="Arial" w:cs="Arial"/>
                <w:sz w:val="18"/>
                <w:szCs w:val="18"/>
              </w:rPr>
              <w:t>Logística </w:t>
            </w:r>
          </w:p>
        </w:tc>
        <w:tc>
          <w:tcPr>
            <w:tcW w:w="5101" w:type="dxa"/>
            <w:shd w:val="clear" w:color="auto" w:fill="F2F2F2" w:themeFill="background1" w:themeFillShade="F2"/>
            <w:vAlign w:val="center"/>
          </w:tcPr>
          <w:p w14:paraId="7FE8B0B0" w14:textId="77777777" w:rsidR="007E5767" w:rsidRDefault="007E5767" w:rsidP="00DA5317">
            <w:pPr>
              <w:jc w:val="both"/>
              <w:rPr>
                <w:rFonts w:ascii="Arial" w:hAnsi="Arial" w:cs="Arial"/>
                <w:sz w:val="18"/>
                <w:szCs w:val="18"/>
              </w:rPr>
            </w:pPr>
          </w:p>
        </w:tc>
      </w:tr>
      <w:tr w:rsidR="007E5767" w:rsidRPr="00522AEA" w14:paraId="7A2FD79F" w14:textId="77777777" w:rsidTr="00DA5317">
        <w:trPr>
          <w:trHeight w:val="493"/>
        </w:trPr>
        <w:tc>
          <w:tcPr>
            <w:tcW w:w="5100" w:type="dxa"/>
            <w:shd w:val="clear" w:color="auto" w:fill="auto"/>
            <w:vAlign w:val="center"/>
          </w:tcPr>
          <w:p w14:paraId="5A72CDAE" w14:textId="77777777" w:rsidR="007E5767" w:rsidRDefault="007E5767" w:rsidP="00DA5317">
            <w:pPr>
              <w:jc w:val="both"/>
              <w:rPr>
                <w:rFonts w:ascii="Arial" w:hAnsi="Arial" w:cs="Arial"/>
                <w:sz w:val="18"/>
                <w:szCs w:val="18"/>
              </w:rPr>
            </w:pPr>
            <w:r w:rsidRPr="00A91501">
              <w:rPr>
                <w:rFonts w:ascii="Arial" w:hAnsi="Arial" w:cs="Arial"/>
                <w:sz w:val="18"/>
                <w:szCs w:val="18"/>
              </w:rPr>
              <w:t>Coste de transacción </w:t>
            </w:r>
          </w:p>
        </w:tc>
        <w:tc>
          <w:tcPr>
            <w:tcW w:w="5101" w:type="dxa"/>
            <w:shd w:val="clear" w:color="auto" w:fill="F2F2F2" w:themeFill="background1" w:themeFillShade="F2"/>
            <w:vAlign w:val="center"/>
          </w:tcPr>
          <w:p w14:paraId="01497590" w14:textId="77777777" w:rsidR="007E5767" w:rsidRDefault="007E5767" w:rsidP="00DA5317">
            <w:pPr>
              <w:jc w:val="both"/>
              <w:rPr>
                <w:rFonts w:ascii="Arial" w:hAnsi="Arial" w:cs="Arial"/>
                <w:sz w:val="18"/>
                <w:szCs w:val="18"/>
              </w:rPr>
            </w:pPr>
          </w:p>
        </w:tc>
      </w:tr>
      <w:tr w:rsidR="007E5767" w:rsidRPr="00522AEA" w14:paraId="1338ABC8" w14:textId="77777777" w:rsidTr="00DA5317">
        <w:trPr>
          <w:trHeight w:val="493"/>
        </w:trPr>
        <w:tc>
          <w:tcPr>
            <w:tcW w:w="5100" w:type="dxa"/>
            <w:shd w:val="clear" w:color="auto" w:fill="auto"/>
            <w:vAlign w:val="center"/>
          </w:tcPr>
          <w:p w14:paraId="186FE574" w14:textId="77777777" w:rsidR="007E5767" w:rsidRDefault="007E5767" w:rsidP="00DA5317">
            <w:pPr>
              <w:jc w:val="both"/>
              <w:rPr>
                <w:rFonts w:ascii="Arial" w:hAnsi="Arial" w:cs="Arial"/>
                <w:sz w:val="18"/>
                <w:szCs w:val="18"/>
              </w:rPr>
            </w:pPr>
            <w:r w:rsidRPr="00A91501">
              <w:rPr>
                <w:rFonts w:ascii="Arial" w:hAnsi="Arial" w:cs="Arial"/>
                <w:sz w:val="18"/>
                <w:szCs w:val="18"/>
              </w:rPr>
              <w:t>Costes indirectos (*) </w:t>
            </w:r>
          </w:p>
        </w:tc>
        <w:tc>
          <w:tcPr>
            <w:tcW w:w="5101" w:type="dxa"/>
            <w:shd w:val="clear" w:color="auto" w:fill="F2F2F2" w:themeFill="background1" w:themeFillShade="F2"/>
            <w:vAlign w:val="center"/>
          </w:tcPr>
          <w:p w14:paraId="17C2475E" w14:textId="77777777" w:rsidR="007E5767" w:rsidRDefault="007E5767" w:rsidP="00DA5317">
            <w:pPr>
              <w:jc w:val="both"/>
              <w:rPr>
                <w:rFonts w:ascii="Arial" w:hAnsi="Arial" w:cs="Arial"/>
                <w:sz w:val="18"/>
                <w:szCs w:val="18"/>
              </w:rPr>
            </w:pPr>
          </w:p>
        </w:tc>
      </w:tr>
      <w:tr w:rsidR="007E5767" w:rsidRPr="00522AEA" w14:paraId="6561F161" w14:textId="77777777" w:rsidTr="00DA5317">
        <w:trPr>
          <w:trHeight w:val="493"/>
        </w:trPr>
        <w:tc>
          <w:tcPr>
            <w:tcW w:w="5100" w:type="dxa"/>
            <w:shd w:val="clear" w:color="auto" w:fill="auto"/>
            <w:vAlign w:val="center"/>
          </w:tcPr>
          <w:p w14:paraId="0022C7D7" w14:textId="77777777" w:rsidR="007E5767" w:rsidRDefault="007E5767" w:rsidP="00DA5317">
            <w:pPr>
              <w:jc w:val="both"/>
              <w:rPr>
                <w:rFonts w:ascii="Arial" w:hAnsi="Arial" w:cs="Arial"/>
                <w:sz w:val="18"/>
                <w:szCs w:val="18"/>
              </w:rPr>
            </w:pPr>
            <w:r w:rsidRPr="00A91501">
              <w:rPr>
                <w:rFonts w:ascii="Arial" w:hAnsi="Arial" w:cs="Arial"/>
                <w:sz w:val="18"/>
                <w:szCs w:val="18"/>
              </w:rPr>
              <w:t>TOTAL PROYECTO </w:t>
            </w:r>
          </w:p>
        </w:tc>
        <w:tc>
          <w:tcPr>
            <w:tcW w:w="5101" w:type="dxa"/>
            <w:shd w:val="clear" w:color="auto" w:fill="F2F2F2" w:themeFill="background1" w:themeFillShade="F2"/>
            <w:vAlign w:val="center"/>
          </w:tcPr>
          <w:p w14:paraId="51592EB7" w14:textId="77777777" w:rsidR="007E5767" w:rsidRDefault="007E5767" w:rsidP="00DA5317">
            <w:pPr>
              <w:jc w:val="both"/>
              <w:rPr>
                <w:rFonts w:ascii="Arial" w:hAnsi="Arial" w:cs="Arial"/>
                <w:sz w:val="18"/>
                <w:szCs w:val="18"/>
              </w:rPr>
            </w:pPr>
          </w:p>
        </w:tc>
      </w:tr>
      <w:tr w:rsidR="007E5767" w:rsidRPr="00522AEA" w14:paraId="4039B664" w14:textId="77777777" w:rsidTr="00DA5317">
        <w:trPr>
          <w:trHeight w:val="493"/>
        </w:trPr>
        <w:tc>
          <w:tcPr>
            <w:tcW w:w="10201" w:type="dxa"/>
            <w:gridSpan w:val="2"/>
            <w:shd w:val="clear" w:color="auto" w:fill="auto"/>
            <w:vAlign w:val="center"/>
          </w:tcPr>
          <w:p w14:paraId="797608BA" w14:textId="77777777" w:rsidR="007E5767" w:rsidRDefault="007E5767" w:rsidP="00DA5317">
            <w:pPr>
              <w:jc w:val="both"/>
              <w:rPr>
                <w:rFonts w:ascii="Arial" w:hAnsi="Arial" w:cs="Arial"/>
                <w:sz w:val="18"/>
                <w:szCs w:val="18"/>
              </w:rPr>
            </w:pPr>
            <w:r w:rsidRPr="00A91501">
              <w:rPr>
                <w:rFonts w:ascii="Arial" w:hAnsi="Arial" w:cs="Arial"/>
                <w:sz w:val="18"/>
                <w:szCs w:val="18"/>
              </w:rPr>
              <w:t>(*) Los costes indirectos serán del 10% del total del gasto de personal subvencionable establecido en las bases reguladoras </w:t>
            </w:r>
          </w:p>
        </w:tc>
      </w:tr>
    </w:tbl>
    <w:p w14:paraId="0116E6AF" w14:textId="77777777" w:rsidR="007E5767" w:rsidRDefault="007E5767" w:rsidP="007E5767">
      <w:pPr>
        <w:rPr>
          <w:rFonts w:ascii="Arial" w:hAnsi="Arial" w:cs="Arial"/>
        </w:rPr>
      </w:pPr>
    </w:p>
    <w:p w14:paraId="07C0D8B1" w14:textId="77777777" w:rsidR="008102BD" w:rsidRDefault="008102BD" w:rsidP="00557259">
      <w:pPr>
        <w:sectPr w:rsidR="008102BD" w:rsidSect="00FD6CB3">
          <w:headerReference w:type="default" r:id="rId34"/>
          <w:pgSz w:w="11906" w:h="16838"/>
          <w:pgMar w:top="1701" w:right="1133" w:bottom="1984" w:left="993" w:header="720" w:footer="720" w:gutter="0"/>
          <w:cols w:space="720"/>
          <w:docGrid w:linePitch="360"/>
        </w:sectPr>
      </w:pPr>
    </w:p>
    <w:tbl>
      <w:tblPr>
        <w:tblStyle w:val="Tablaconcuadrcula"/>
        <w:tblW w:w="0" w:type="auto"/>
        <w:tblLook w:val="04A0" w:firstRow="1" w:lastRow="0" w:firstColumn="1" w:lastColumn="0" w:noHBand="0" w:noVBand="1"/>
      </w:tblPr>
      <w:tblGrid>
        <w:gridCol w:w="9770"/>
      </w:tblGrid>
      <w:tr w:rsidR="00557259" w14:paraId="401C242C" w14:textId="77777777" w:rsidTr="008102BD">
        <w:trPr>
          <w:trHeight w:val="531"/>
        </w:trPr>
        <w:tc>
          <w:tcPr>
            <w:tcW w:w="9770" w:type="dxa"/>
            <w:shd w:val="clear" w:color="auto" w:fill="339933"/>
            <w:vAlign w:val="center"/>
          </w:tcPr>
          <w:p w14:paraId="62AA7374" w14:textId="77777777" w:rsidR="00557259" w:rsidRPr="00B22DD4" w:rsidRDefault="00557259" w:rsidP="00DA5317">
            <w:pPr>
              <w:spacing w:line="276" w:lineRule="auto"/>
              <w:jc w:val="both"/>
              <w:rPr>
                <w:rFonts w:ascii="Arial" w:hAnsi="Arial" w:cs="Arial"/>
                <w:sz w:val="20"/>
                <w:szCs w:val="20"/>
              </w:rPr>
            </w:pPr>
            <w:r w:rsidRPr="567B3735">
              <w:rPr>
                <w:rFonts w:ascii="Arial" w:hAnsi="Arial" w:cs="Arial"/>
                <w:b/>
                <w:bCs/>
                <w:color w:val="FFFFFF" w:themeColor="background1"/>
                <w:sz w:val="20"/>
                <w:szCs w:val="20"/>
              </w:rPr>
              <w:lastRenderedPageBreak/>
              <w:t>ANEXO I</w:t>
            </w:r>
            <w:r>
              <w:rPr>
                <w:rFonts w:ascii="Arial" w:hAnsi="Arial" w:cs="Arial"/>
                <w:b/>
                <w:bCs/>
                <w:color w:val="FFFFFF" w:themeColor="background1"/>
                <w:sz w:val="20"/>
                <w:szCs w:val="20"/>
              </w:rPr>
              <w:t>V</w:t>
            </w:r>
            <w:r w:rsidRPr="567B3735">
              <w:rPr>
                <w:rFonts w:ascii="Arial" w:hAnsi="Arial" w:cs="Arial"/>
                <w:b/>
                <w:bCs/>
                <w:color w:val="FFFFFF" w:themeColor="background1"/>
                <w:sz w:val="20"/>
                <w:szCs w:val="20"/>
              </w:rPr>
              <w:t xml:space="preserve">. </w:t>
            </w:r>
            <w:r w:rsidRPr="00AF1F08">
              <w:rPr>
                <w:rFonts w:ascii="Arial" w:hAnsi="Arial" w:cs="Arial"/>
                <w:b/>
                <w:bCs/>
                <w:color w:val="FFFFFF" w:themeColor="background1"/>
                <w:sz w:val="20"/>
                <w:szCs w:val="20"/>
              </w:rPr>
              <w:t>MODELO DACI</w:t>
            </w:r>
          </w:p>
        </w:tc>
      </w:tr>
    </w:tbl>
    <w:tbl>
      <w:tblPr>
        <w:tblStyle w:val="Tablaconcuadrcula"/>
        <w:tblpPr w:leftFromText="141" w:rightFromText="141" w:vertAnchor="text" w:tblpY="1"/>
        <w:tblOverlap w:val="never"/>
        <w:tblW w:w="9776" w:type="dxa"/>
        <w:tblLook w:val="04A0" w:firstRow="1" w:lastRow="0" w:firstColumn="1" w:lastColumn="0" w:noHBand="0" w:noVBand="1"/>
      </w:tblPr>
      <w:tblGrid>
        <w:gridCol w:w="9776"/>
      </w:tblGrid>
      <w:tr w:rsidR="00557259" w14:paraId="4E247083" w14:textId="77777777" w:rsidTr="008102BD">
        <w:trPr>
          <w:trHeight w:val="516"/>
        </w:trPr>
        <w:tc>
          <w:tcPr>
            <w:tcW w:w="9776" w:type="dxa"/>
            <w:shd w:val="clear" w:color="auto" w:fill="auto"/>
            <w:vAlign w:val="center"/>
          </w:tcPr>
          <w:p w14:paraId="12A48F91" w14:textId="77777777" w:rsidR="00557259" w:rsidRPr="000B2BDE" w:rsidRDefault="00557259" w:rsidP="00DA5317">
            <w:pPr>
              <w:jc w:val="both"/>
              <w:rPr>
                <w:rFonts w:ascii="Arial" w:hAnsi="Arial" w:cs="Arial"/>
                <w:sz w:val="18"/>
                <w:szCs w:val="18"/>
              </w:rPr>
            </w:pPr>
            <w:r w:rsidRPr="00AF1F08">
              <w:rPr>
                <w:rFonts w:ascii="Arial" w:hAnsi="Arial" w:cs="Arial"/>
                <w:sz w:val="18"/>
                <w:szCs w:val="18"/>
              </w:rPr>
              <w:t>DECLARACIÓN DE AUSENCIA DE CONFLICTOS DE INTERÉS (DACI) </w:t>
            </w:r>
          </w:p>
        </w:tc>
      </w:tr>
      <w:tr w:rsidR="00557259" w14:paraId="3E4AC72F" w14:textId="77777777" w:rsidTr="008102BD">
        <w:trPr>
          <w:trHeight w:val="516"/>
        </w:trPr>
        <w:tc>
          <w:tcPr>
            <w:tcW w:w="9776" w:type="dxa"/>
            <w:shd w:val="clear" w:color="auto" w:fill="auto"/>
            <w:vAlign w:val="center"/>
          </w:tcPr>
          <w:p w14:paraId="66FD2C53" w14:textId="77777777" w:rsidR="00557259" w:rsidRDefault="00557259" w:rsidP="00DA5317">
            <w:pPr>
              <w:jc w:val="both"/>
              <w:rPr>
                <w:rFonts w:ascii="Arial" w:hAnsi="Arial" w:cs="Arial"/>
                <w:sz w:val="18"/>
                <w:szCs w:val="18"/>
              </w:rPr>
            </w:pPr>
          </w:p>
          <w:p w14:paraId="199A6B15" w14:textId="77777777" w:rsidR="00557259" w:rsidRPr="00AF1F08" w:rsidRDefault="00557259" w:rsidP="00DA5317">
            <w:pPr>
              <w:jc w:val="both"/>
              <w:rPr>
                <w:rFonts w:ascii="Arial" w:hAnsi="Arial" w:cs="Arial"/>
                <w:sz w:val="18"/>
                <w:szCs w:val="18"/>
              </w:rPr>
            </w:pPr>
            <w:r w:rsidRPr="195E6AA5">
              <w:rPr>
                <w:rFonts w:ascii="Arial" w:hAnsi="Arial" w:cs="Arial"/>
                <w:sz w:val="18"/>
                <w:szCs w:val="18"/>
              </w:rPr>
              <w:t>Al objeto de garantizar la imparcialidad en el procedimiento de subvención, la/las personas abajo firmante/s, como participante/s en dicho proceso, declara/declaran:  </w:t>
            </w:r>
          </w:p>
          <w:p w14:paraId="540AD2EE" w14:textId="77777777" w:rsidR="00557259" w:rsidRPr="00AF1F08" w:rsidRDefault="00557259" w:rsidP="00DA5317">
            <w:pPr>
              <w:jc w:val="both"/>
              <w:rPr>
                <w:rFonts w:ascii="Arial" w:hAnsi="Arial" w:cs="Arial"/>
                <w:sz w:val="18"/>
                <w:szCs w:val="18"/>
              </w:rPr>
            </w:pPr>
          </w:p>
        </w:tc>
      </w:tr>
      <w:tr w:rsidR="00557259" w14:paraId="3CDCA114" w14:textId="77777777" w:rsidTr="008102BD">
        <w:trPr>
          <w:trHeight w:val="516"/>
        </w:trPr>
        <w:tc>
          <w:tcPr>
            <w:tcW w:w="9776" w:type="dxa"/>
            <w:shd w:val="clear" w:color="auto" w:fill="auto"/>
            <w:vAlign w:val="center"/>
          </w:tcPr>
          <w:p w14:paraId="55C81DEE" w14:textId="77777777" w:rsidR="00557259" w:rsidRDefault="00557259" w:rsidP="00DA5317">
            <w:pPr>
              <w:jc w:val="both"/>
              <w:rPr>
                <w:rFonts w:ascii="Arial" w:hAnsi="Arial" w:cs="Arial"/>
                <w:b/>
                <w:bCs/>
                <w:sz w:val="18"/>
                <w:szCs w:val="18"/>
              </w:rPr>
            </w:pPr>
          </w:p>
          <w:p w14:paraId="793114B7" w14:textId="77777777" w:rsidR="00557259" w:rsidRDefault="00557259" w:rsidP="00DA5317">
            <w:pPr>
              <w:jc w:val="both"/>
              <w:rPr>
                <w:rFonts w:ascii="Arial" w:hAnsi="Arial" w:cs="Arial"/>
                <w:b/>
                <w:bCs/>
                <w:sz w:val="18"/>
                <w:szCs w:val="18"/>
              </w:rPr>
            </w:pPr>
            <w:r w:rsidRPr="00AF1F08">
              <w:rPr>
                <w:rFonts w:ascii="Arial" w:hAnsi="Arial" w:cs="Arial"/>
                <w:b/>
                <w:bCs/>
                <w:sz w:val="18"/>
                <w:szCs w:val="18"/>
              </w:rPr>
              <w:t>Primero.  </w:t>
            </w:r>
          </w:p>
          <w:p w14:paraId="6AF4A7D7" w14:textId="77777777" w:rsidR="00557259" w:rsidRPr="00AF1F08" w:rsidRDefault="00557259" w:rsidP="00DA5317">
            <w:pPr>
              <w:jc w:val="both"/>
              <w:rPr>
                <w:rFonts w:ascii="Arial" w:hAnsi="Arial" w:cs="Arial"/>
                <w:b/>
                <w:bCs/>
                <w:sz w:val="18"/>
                <w:szCs w:val="18"/>
              </w:rPr>
            </w:pPr>
          </w:p>
          <w:p w14:paraId="46D7CA95"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Estar informados/as de lo siguiente:  </w:t>
            </w:r>
          </w:p>
          <w:p w14:paraId="5F838A1F" w14:textId="77777777" w:rsidR="00557259" w:rsidRPr="00AF1F08" w:rsidRDefault="00557259" w:rsidP="00DA5317">
            <w:pPr>
              <w:jc w:val="both"/>
              <w:rPr>
                <w:rFonts w:ascii="Arial" w:hAnsi="Arial" w:cs="Arial"/>
                <w:b/>
                <w:bCs/>
                <w:sz w:val="18"/>
                <w:szCs w:val="18"/>
              </w:rPr>
            </w:pPr>
          </w:p>
          <w:p w14:paraId="5456B8DA"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w:t>
            </w:r>
          </w:p>
          <w:p w14:paraId="1DFE6B20"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  </w:t>
            </w:r>
          </w:p>
          <w:p w14:paraId="44605BA1"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  </w:t>
            </w:r>
          </w:p>
          <w:p w14:paraId="3FA80163"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a) Tener interés personal en el asunto de que se trate o en otro en cuya resolución pudiera influir la de aquél; ser administrador de sociedad o entidad interesada, o tener cuestión litigiosa pendiente con algún interesado. </w:t>
            </w:r>
          </w:p>
          <w:p w14:paraId="2B49FAE6"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  </w:t>
            </w:r>
          </w:p>
          <w:p w14:paraId="502B0B6A"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c) Tener amistad íntima o enemistad manifiesta con alguna de las personas mencionadas en el apartado anterior.  </w:t>
            </w:r>
          </w:p>
          <w:p w14:paraId="1E61D4C0"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d) Haber intervenido como perito o como testigo en el procedimiento de que se trate.  </w:t>
            </w:r>
          </w:p>
          <w:p w14:paraId="2A2B8B2A"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e) Tener relación de servicio con persona natural o jurídica interesada directamente en el asunto, o haberle prestado en los dos últimos años servicios profesionales de cualquier tipo y en cualquier circunstancia o lugar».  </w:t>
            </w:r>
          </w:p>
          <w:p w14:paraId="638693B0" w14:textId="77777777" w:rsidR="00557259" w:rsidRPr="00AF1F08" w:rsidRDefault="00557259" w:rsidP="00DA5317">
            <w:pPr>
              <w:jc w:val="both"/>
              <w:rPr>
                <w:rFonts w:ascii="Arial" w:hAnsi="Arial" w:cs="Arial"/>
                <w:b/>
                <w:bCs/>
                <w:sz w:val="18"/>
                <w:szCs w:val="18"/>
              </w:rPr>
            </w:pPr>
          </w:p>
        </w:tc>
      </w:tr>
      <w:tr w:rsidR="00557259" w14:paraId="19D066C1" w14:textId="77777777" w:rsidTr="008102BD">
        <w:trPr>
          <w:trHeight w:val="516"/>
        </w:trPr>
        <w:tc>
          <w:tcPr>
            <w:tcW w:w="9776" w:type="dxa"/>
            <w:shd w:val="clear" w:color="auto" w:fill="auto"/>
            <w:vAlign w:val="center"/>
          </w:tcPr>
          <w:p w14:paraId="771C4372" w14:textId="77777777" w:rsidR="00557259" w:rsidRDefault="00557259" w:rsidP="00DA5317">
            <w:pPr>
              <w:jc w:val="both"/>
              <w:rPr>
                <w:rFonts w:ascii="Arial" w:hAnsi="Arial" w:cs="Arial"/>
                <w:b/>
                <w:bCs/>
                <w:sz w:val="18"/>
                <w:szCs w:val="18"/>
              </w:rPr>
            </w:pPr>
            <w:r w:rsidRPr="00AF1F08">
              <w:rPr>
                <w:rFonts w:ascii="Arial" w:hAnsi="Arial" w:cs="Arial"/>
                <w:b/>
                <w:bCs/>
                <w:sz w:val="18"/>
                <w:szCs w:val="18"/>
              </w:rPr>
              <w:t>Segundo.  </w:t>
            </w:r>
          </w:p>
          <w:p w14:paraId="12545BB0" w14:textId="77777777" w:rsidR="00557259" w:rsidRPr="00AF1F08" w:rsidRDefault="00557259" w:rsidP="00DA5317">
            <w:pPr>
              <w:jc w:val="both"/>
              <w:rPr>
                <w:rFonts w:ascii="Arial" w:hAnsi="Arial" w:cs="Arial"/>
                <w:b/>
                <w:bCs/>
                <w:sz w:val="18"/>
                <w:szCs w:val="18"/>
              </w:rPr>
            </w:pPr>
          </w:p>
          <w:p w14:paraId="494E185F"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Que no se encuentra/n incursa/s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  </w:t>
            </w:r>
          </w:p>
          <w:p w14:paraId="5409DF82" w14:textId="77777777" w:rsidR="00557259" w:rsidRPr="00AF1F08" w:rsidRDefault="00557259" w:rsidP="00DA5317">
            <w:pPr>
              <w:jc w:val="both"/>
              <w:rPr>
                <w:rFonts w:ascii="Arial" w:hAnsi="Arial" w:cs="Arial"/>
                <w:b/>
                <w:bCs/>
                <w:sz w:val="18"/>
                <w:szCs w:val="18"/>
              </w:rPr>
            </w:pPr>
          </w:p>
        </w:tc>
      </w:tr>
      <w:tr w:rsidR="00557259" w14:paraId="4D099C4C" w14:textId="77777777" w:rsidTr="008102BD">
        <w:trPr>
          <w:trHeight w:val="516"/>
        </w:trPr>
        <w:tc>
          <w:tcPr>
            <w:tcW w:w="9776" w:type="dxa"/>
            <w:shd w:val="clear" w:color="auto" w:fill="auto"/>
            <w:vAlign w:val="center"/>
          </w:tcPr>
          <w:p w14:paraId="6B02BC7F" w14:textId="77777777" w:rsidR="00557259" w:rsidRDefault="00557259" w:rsidP="00DA5317">
            <w:pPr>
              <w:jc w:val="both"/>
              <w:rPr>
                <w:rFonts w:ascii="Arial" w:hAnsi="Arial" w:cs="Arial"/>
                <w:b/>
                <w:bCs/>
                <w:sz w:val="18"/>
                <w:szCs w:val="18"/>
              </w:rPr>
            </w:pPr>
            <w:r w:rsidRPr="00AF1F08">
              <w:rPr>
                <w:rFonts w:ascii="Arial" w:hAnsi="Arial" w:cs="Arial"/>
                <w:b/>
                <w:bCs/>
                <w:sz w:val="18"/>
                <w:szCs w:val="18"/>
              </w:rPr>
              <w:t>Tercero.  </w:t>
            </w:r>
          </w:p>
          <w:p w14:paraId="630651CA" w14:textId="77777777" w:rsidR="00557259" w:rsidRPr="00AF1F08" w:rsidRDefault="00557259" w:rsidP="00DA5317">
            <w:pPr>
              <w:jc w:val="both"/>
              <w:rPr>
                <w:rFonts w:ascii="Arial" w:hAnsi="Arial" w:cs="Arial"/>
                <w:b/>
                <w:bCs/>
                <w:sz w:val="18"/>
                <w:szCs w:val="18"/>
              </w:rPr>
            </w:pPr>
          </w:p>
          <w:p w14:paraId="047CA3C1" w14:textId="77777777" w:rsidR="00557259" w:rsidRPr="00AF1F08" w:rsidRDefault="00557259" w:rsidP="00DA5317">
            <w:pPr>
              <w:jc w:val="both"/>
              <w:rPr>
                <w:rFonts w:ascii="Arial" w:hAnsi="Arial" w:cs="Arial"/>
                <w:sz w:val="18"/>
                <w:szCs w:val="18"/>
              </w:rPr>
            </w:pPr>
            <w:r w:rsidRPr="00AF1F08">
              <w:rPr>
                <w:rFonts w:ascii="Arial" w:hAnsi="Arial" w:cs="Arial"/>
                <w:sz w:val="18"/>
                <w:szCs w:val="18"/>
              </w:rPr>
              <w:t>Que se compromete/n a poner en conocimiento de la Dirección General de Empresa de la Consejería de Economía, Empleo y Transformación Digital, sin dilación, cualquier situación de conflicto de intereses o causa de abstención que dé o pudiera dar lugar a dicho escenario.  </w:t>
            </w:r>
          </w:p>
          <w:p w14:paraId="3CA2CFC5" w14:textId="77777777" w:rsidR="00557259" w:rsidRPr="00AF1F08" w:rsidRDefault="00557259" w:rsidP="00DA5317">
            <w:pPr>
              <w:jc w:val="both"/>
              <w:rPr>
                <w:rFonts w:ascii="Arial" w:hAnsi="Arial" w:cs="Arial"/>
                <w:b/>
                <w:bCs/>
                <w:sz w:val="18"/>
                <w:szCs w:val="18"/>
              </w:rPr>
            </w:pPr>
          </w:p>
        </w:tc>
      </w:tr>
      <w:tr w:rsidR="00557259" w14:paraId="76275EEF" w14:textId="77777777" w:rsidTr="008102BD">
        <w:trPr>
          <w:trHeight w:val="516"/>
        </w:trPr>
        <w:tc>
          <w:tcPr>
            <w:tcW w:w="9776" w:type="dxa"/>
            <w:shd w:val="clear" w:color="auto" w:fill="auto"/>
            <w:vAlign w:val="center"/>
          </w:tcPr>
          <w:p w14:paraId="04BDE063" w14:textId="77777777" w:rsidR="00557259" w:rsidRDefault="00557259" w:rsidP="00DA5317">
            <w:pPr>
              <w:jc w:val="both"/>
              <w:rPr>
                <w:rFonts w:ascii="Arial" w:hAnsi="Arial" w:cs="Arial"/>
                <w:b/>
                <w:bCs/>
                <w:sz w:val="18"/>
                <w:szCs w:val="18"/>
              </w:rPr>
            </w:pPr>
            <w:r w:rsidRPr="00197903">
              <w:rPr>
                <w:rFonts w:ascii="Arial" w:hAnsi="Arial" w:cs="Arial"/>
                <w:b/>
                <w:bCs/>
                <w:sz w:val="18"/>
                <w:szCs w:val="18"/>
              </w:rPr>
              <w:t>Cuarto.  </w:t>
            </w:r>
          </w:p>
          <w:p w14:paraId="10CFB266" w14:textId="77777777" w:rsidR="00557259" w:rsidRPr="00197903" w:rsidRDefault="00557259" w:rsidP="00DA5317">
            <w:pPr>
              <w:jc w:val="both"/>
              <w:rPr>
                <w:rFonts w:ascii="Arial" w:hAnsi="Arial" w:cs="Arial"/>
                <w:sz w:val="18"/>
                <w:szCs w:val="18"/>
              </w:rPr>
            </w:pPr>
            <w:r w:rsidRPr="00197903">
              <w:rPr>
                <w:rFonts w:ascii="Arial" w:hAnsi="Arial" w:cs="Arial"/>
                <w:sz w:val="18"/>
                <w:szCs w:val="18"/>
              </w:rPr>
              <w:t>Conozco/conocemos que, una declaración de ausencia de conflicto de intereses que se demuestre que sea falsa, acarreará las consecuencias disciplinarias/administrativas/judiciales que establezca la normativa de aplicación.  </w:t>
            </w:r>
          </w:p>
          <w:p w14:paraId="0AFBBA51" w14:textId="77777777" w:rsidR="00557259" w:rsidRPr="00AF1F08" w:rsidRDefault="00557259" w:rsidP="00DA5317">
            <w:pPr>
              <w:jc w:val="both"/>
              <w:rPr>
                <w:rFonts w:ascii="Arial" w:hAnsi="Arial" w:cs="Arial"/>
                <w:b/>
                <w:bCs/>
                <w:sz w:val="18"/>
                <w:szCs w:val="18"/>
              </w:rPr>
            </w:pPr>
          </w:p>
        </w:tc>
      </w:tr>
      <w:tr w:rsidR="00557259" w14:paraId="02A8F505" w14:textId="77777777" w:rsidTr="008102BD">
        <w:trPr>
          <w:trHeight w:val="300"/>
        </w:trPr>
        <w:tc>
          <w:tcPr>
            <w:tcW w:w="9776" w:type="dxa"/>
            <w:shd w:val="clear" w:color="auto" w:fill="auto"/>
            <w:vAlign w:val="center"/>
          </w:tcPr>
          <w:p w14:paraId="5F71E8CA" w14:textId="77777777" w:rsidR="00557259" w:rsidRDefault="00557259" w:rsidP="00DA5317">
            <w:pPr>
              <w:jc w:val="both"/>
              <w:rPr>
                <w:rFonts w:ascii="Arial" w:eastAsia="Arial" w:hAnsi="Arial" w:cs="Arial"/>
                <w:sz w:val="18"/>
                <w:szCs w:val="18"/>
              </w:rPr>
            </w:pPr>
            <w:r w:rsidRPr="7CF82EF9">
              <w:rPr>
                <w:rFonts w:ascii="Arial" w:eastAsia="Arial" w:hAnsi="Arial" w:cs="Arial"/>
                <w:color w:val="000000" w:themeColor="text1"/>
                <w:sz w:val="18"/>
                <w:szCs w:val="18"/>
              </w:rPr>
              <w:t>(La presente declaración debe estar firmada electrónicamente por la entidad solicitante y por las personas que vayan a participar en la gestión del programa de ayudas)</w:t>
            </w:r>
          </w:p>
          <w:p w14:paraId="2FFC71DD" w14:textId="77777777" w:rsidR="00557259" w:rsidRDefault="00557259" w:rsidP="00DA5317">
            <w:pPr>
              <w:jc w:val="both"/>
              <w:rPr>
                <w:rFonts w:ascii="Arial" w:hAnsi="Arial" w:cs="Arial"/>
                <w:b/>
                <w:bCs/>
                <w:sz w:val="18"/>
                <w:szCs w:val="18"/>
              </w:rPr>
            </w:pPr>
          </w:p>
        </w:tc>
      </w:tr>
    </w:tbl>
    <w:p w14:paraId="07E03FDB" w14:textId="4892FF05" w:rsidR="4F11EB83" w:rsidRPr="00FF2137" w:rsidRDefault="4F11EB83" w:rsidP="00FD53FC">
      <w:pPr>
        <w:widowControl w:val="0"/>
        <w:spacing w:after="0" w:line="240" w:lineRule="auto"/>
        <w:jc w:val="both"/>
        <w:rPr>
          <w:rFonts w:ascii="Calibri" w:eastAsia="Calibri" w:hAnsi="Calibri" w:cs="Calibri"/>
          <w:sz w:val="22"/>
          <w:szCs w:val="22"/>
        </w:rPr>
      </w:pPr>
    </w:p>
    <w:sectPr w:rsidR="4F11EB83" w:rsidRPr="00FF2137" w:rsidSect="00FD6CB3">
      <w:headerReference w:type="default" r:id="rId35"/>
      <w:pgSz w:w="11906" w:h="16838"/>
      <w:pgMar w:top="1701" w:right="1133" w:bottom="19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F00AE" w14:textId="77777777" w:rsidR="009F29CD" w:rsidRDefault="009F29CD" w:rsidP="00FD5527">
      <w:pPr>
        <w:spacing w:after="0" w:line="240" w:lineRule="auto"/>
      </w:pPr>
      <w:r>
        <w:separator/>
      </w:r>
    </w:p>
  </w:endnote>
  <w:endnote w:type="continuationSeparator" w:id="0">
    <w:p w14:paraId="2A15BA4B" w14:textId="77777777" w:rsidR="009F29CD" w:rsidRDefault="009F29CD" w:rsidP="00FD5527">
      <w:pPr>
        <w:spacing w:after="0" w:line="240" w:lineRule="auto"/>
      </w:pPr>
      <w:r>
        <w:continuationSeparator/>
      </w:r>
    </w:p>
  </w:endnote>
  <w:endnote w:type="continuationNotice" w:id="1">
    <w:p w14:paraId="615685C4" w14:textId="77777777" w:rsidR="009F29CD" w:rsidRDefault="009F2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967922"/>
      <w:docPartObj>
        <w:docPartGallery w:val="Page Numbers (Bottom of Page)"/>
        <w:docPartUnique/>
      </w:docPartObj>
    </w:sdtPr>
    <w:sdtContent>
      <w:p w14:paraId="62B2ECF3" w14:textId="0900B1FA" w:rsidR="00FD53FC" w:rsidRDefault="00537E80">
        <w:pPr>
          <w:pStyle w:val="Piedepgina"/>
          <w:jc w:val="right"/>
        </w:pPr>
        <w:r w:rsidRPr="00537E80">
          <w:rPr>
            <w:rFonts w:ascii="Arial" w:eastAsia="Arial" w:hAnsi="Arial" w:cs="Arial"/>
            <w:bCs/>
            <w:noProof/>
            <w:sz w:val="18"/>
            <w:szCs w:val="18"/>
            <w14:ligatures w14:val="standardContextual"/>
          </w:rPr>
          <mc:AlternateContent>
            <mc:Choice Requires="wpg">
              <w:drawing>
                <wp:anchor distT="0" distB="0" distL="114300" distR="114300" simplePos="0" relativeHeight="251658240" behindDoc="1" locked="0" layoutInCell="1" allowOverlap="1" wp14:anchorId="5B54C248" wp14:editId="59A97234">
                  <wp:simplePos x="0" y="0"/>
                  <wp:positionH relativeFrom="margin">
                    <wp:posOffset>-369570</wp:posOffset>
                  </wp:positionH>
                  <wp:positionV relativeFrom="paragraph">
                    <wp:posOffset>71755</wp:posOffset>
                  </wp:positionV>
                  <wp:extent cx="6485890" cy="446405"/>
                  <wp:effectExtent l="0" t="0" r="0" b="0"/>
                  <wp:wrapNone/>
                  <wp:docPr id="763354790"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5890" cy="446405"/>
                            <a:chOff x="0" y="0"/>
                            <a:chExt cx="6485890" cy="446405"/>
                          </a:xfrm>
                        </wpg:grpSpPr>
                        <pic:pic xmlns:pic="http://schemas.openxmlformats.org/drawingml/2006/picture">
                          <pic:nvPicPr>
                            <pic:cNvPr id="697923585" name="Imagen 1"/>
                            <pic:cNvPicPr>
                              <a:picLocks noChangeAspect="1"/>
                            </pic:cNvPicPr>
                          </pic:nvPicPr>
                          <pic:blipFill>
                            <a:blip r:embed="rId1"/>
                            <a:srcRect/>
                            <a:stretch>
                              <a:fillRect/>
                            </a:stretch>
                          </pic:blipFill>
                          <pic:spPr bwMode="auto">
                            <a:xfrm>
                              <a:off x="5048250" y="142875"/>
                              <a:ext cx="1437640" cy="141605"/>
                            </a:xfrm>
                            <a:prstGeom prst="rect">
                              <a:avLst/>
                            </a:prstGeom>
                            <a:noFill/>
                            <a:ln>
                              <a:noFill/>
                            </a:ln>
                          </pic:spPr>
                        </pic:pic>
                        <pic:pic xmlns:pic="http://schemas.openxmlformats.org/drawingml/2006/picture">
                          <pic:nvPicPr>
                            <pic:cNvPr id="1644947474" name="Imagen 1"/>
                            <pic:cNvPicPr>
                              <a:picLocks noChangeAspect="1"/>
                            </pic:cNvPicPr>
                          </pic:nvPicPr>
                          <pic:blipFill>
                            <a:blip r:embed="rId2"/>
                            <a:stretch>
                              <a:fillRect/>
                            </a:stretch>
                          </pic:blipFill>
                          <pic:spPr>
                            <a:xfrm>
                              <a:off x="0" y="0"/>
                              <a:ext cx="4999990" cy="446405"/>
                            </a:xfrm>
                            <a:prstGeom prst="rect">
                              <a:avLst/>
                            </a:prstGeom>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group id="Grupo 4" style="position:absolute;margin-left:-29.1pt;margin-top:5.65pt;width:510.7pt;height:35.15pt;z-index:-251658240;mso-position-horizontal-relative:margin" coordsize="64858,4464" o:spid="_x0000_s1026" w14:anchorId="6E70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 style="position:absolute;left:50482;top:1428;width:14376;height:141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">
                    <v:imagedata o:title="" r:id="rId3"/>
                  </v:shape>
                  <v:shape id="Imagen 1" style="position:absolute;width:49999;height:44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">
                    <v:imagedata o:title="" r:id="rId4"/>
                  </v:shape>
                  <w10:wrap anchorx="margin"/>
                </v:group>
              </w:pict>
            </mc:Fallback>
          </mc:AlternateContent>
        </w:r>
        <w:r w:rsidR="00FD53FC" w:rsidRPr="00537E80">
          <w:rPr>
            <w:sz w:val="18"/>
            <w:szCs w:val="18"/>
          </w:rPr>
          <w:fldChar w:fldCharType="begin"/>
        </w:r>
        <w:r w:rsidR="00FD53FC" w:rsidRPr="00537E80">
          <w:rPr>
            <w:sz w:val="18"/>
            <w:szCs w:val="18"/>
          </w:rPr>
          <w:instrText>PAGE   \* MERGEFORMAT</w:instrText>
        </w:r>
        <w:r w:rsidR="00FD53FC" w:rsidRPr="00537E80">
          <w:rPr>
            <w:sz w:val="18"/>
            <w:szCs w:val="18"/>
          </w:rPr>
          <w:fldChar w:fldCharType="separate"/>
        </w:r>
        <w:r w:rsidR="00FD53FC" w:rsidRPr="00537E80">
          <w:rPr>
            <w:sz w:val="18"/>
            <w:szCs w:val="18"/>
          </w:rPr>
          <w:t>2</w:t>
        </w:r>
        <w:r w:rsidR="00FD53FC" w:rsidRPr="00537E80">
          <w:rPr>
            <w:sz w:val="18"/>
            <w:szCs w:val="18"/>
          </w:rPr>
          <w:fldChar w:fldCharType="end"/>
        </w:r>
      </w:p>
    </w:sdtContent>
  </w:sdt>
  <w:p w14:paraId="7202C4A2" w14:textId="46ECE457" w:rsidR="7145CB7D" w:rsidRDefault="7145CB7D" w:rsidP="7145CB7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D803" w14:textId="77777777" w:rsidR="009F29CD" w:rsidRDefault="009F29CD" w:rsidP="00FD5527">
      <w:pPr>
        <w:spacing w:after="0" w:line="240" w:lineRule="auto"/>
      </w:pPr>
      <w:r>
        <w:separator/>
      </w:r>
    </w:p>
  </w:footnote>
  <w:footnote w:type="continuationSeparator" w:id="0">
    <w:p w14:paraId="3AE1648D" w14:textId="77777777" w:rsidR="009F29CD" w:rsidRDefault="009F29CD" w:rsidP="00FD5527">
      <w:pPr>
        <w:spacing w:after="0" w:line="240" w:lineRule="auto"/>
      </w:pPr>
      <w:r>
        <w:continuationSeparator/>
      </w:r>
    </w:p>
  </w:footnote>
  <w:footnote w:type="continuationNotice" w:id="1">
    <w:p w14:paraId="3E3B9895" w14:textId="77777777" w:rsidR="009F29CD" w:rsidRDefault="009F2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E64B" w14:textId="47643C2A" w:rsidR="00747B5E" w:rsidRPr="00035825" w:rsidRDefault="00583C13" w:rsidP="009A2914">
    <w:pPr>
      <w:pStyle w:val="Encabezado"/>
    </w:pPr>
    <w:r w:rsidRPr="00035825">
      <w:rPr>
        <w:noProof/>
      </w:rPr>
      <mc:AlternateContent>
        <mc:Choice Requires="wps">
          <w:drawing>
            <wp:anchor distT="45720" distB="45720" distL="114300" distR="114300" simplePos="0" relativeHeight="251658241" behindDoc="0" locked="0" layoutInCell="1" allowOverlap="1" wp14:anchorId="68AD84FD" wp14:editId="068A7685">
              <wp:simplePos x="0" y="0"/>
              <wp:positionH relativeFrom="margin">
                <wp:posOffset>3188970</wp:posOffset>
              </wp:positionH>
              <wp:positionV relativeFrom="paragraph">
                <wp:posOffset>-209550</wp:posOffset>
              </wp:positionV>
              <wp:extent cx="2971800" cy="532130"/>
              <wp:effectExtent l="0" t="0" r="0" b="1270"/>
              <wp:wrapSquare wrapText="bothSides"/>
              <wp:docPr id="17477688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53213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5EB2805F" w14:textId="77777777" w:rsidR="00747B5E" w:rsidRDefault="00747B5E"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 SOLICITUD DE AYUDA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8AD84FD" id="Cuadro de texto 2" o:spid="_x0000_s1026" style="position:absolute;margin-left:251.1pt;margin-top:-16.5pt;width:234pt;height:41.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" fillcolor="#393" stroked="f" strokeweight="1pt">
              <v:textbox>
                <w:txbxContent>
                  <w:p w14:paraId="5EB2805F" w14:textId="77777777" w:rsidR="00747B5E" w:rsidRDefault="00747B5E"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 SOLICITUD DE AYUDA</w:t>
                    </w:r>
                  </w:p>
                </w:txbxContent>
              </v:textbox>
              <w10:wrap type="square" anchorx="margin"/>
            </v:rect>
          </w:pict>
        </mc:Fallback>
      </mc:AlternateContent>
    </w:r>
    <w:r w:rsidR="00747B5E" w:rsidRPr="00035825">
      <w:rPr>
        <w:noProof/>
      </w:rPr>
      <w:drawing>
        <wp:anchor distT="0" distB="0" distL="114300" distR="114300" simplePos="0" relativeHeight="251658244" behindDoc="0" locked="0" layoutInCell="1" allowOverlap="1" wp14:anchorId="67964063" wp14:editId="0A310AAB">
          <wp:simplePos x="0" y="0"/>
          <wp:positionH relativeFrom="column">
            <wp:posOffset>63811</wp:posOffset>
          </wp:positionH>
          <wp:positionV relativeFrom="paragraph">
            <wp:posOffset>-205740</wp:posOffset>
          </wp:positionV>
          <wp:extent cx="301314" cy="537845"/>
          <wp:effectExtent l="0" t="0" r="3810" b="0"/>
          <wp:wrapNone/>
          <wp:docPr id="824604591" name="Imagen 82460459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7B5E" w:rsidRPr="00035825">
      <w:rPr>
        <w:noProof/>
      </w:rPr>
      <w:drawing>
        <wp:anchor distT="0" distB="0" distL="114300" distR="114300" simplePos="0" relativeHeight="251658243" behindDoc="0" locked="0" layoutInCell="1" allowOverlap="1" wp14:anchorId="1673051C" wp14:editId="5597C57C">
          <wp:simplePos x="0" y="0"/>
          <wp:positionH relativeFrom="margin">
            <wp:posOffset>487045</wp:posOffset>
          </wp:positionH>
          <wp:positionV relativeFrom="paragraph">
            <wp:posOffset>-190500</wp:posOffset>
          </wp:positionV>
          <wp:extent cx="1290569" cy="522998"/>
          <wp:effectExtent l="0" t="0" r="5080" b="0"/>
          <wp:wrapNone/>
          <wp:docPr id="93949079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00747B5E" w:rsidRPr="00035825">
      <w:rPr>
        <w:noProof/>
      </w:rPr>
      <mc:AlternateContent>
        <mc:Choice Requires="wps">
          <w:drawing>
            <wp:anchor distT="45720" distB="45720" distL="114300" distR="114300" simplePos="0" relativeHeight="251658242" behindDoc="0" locked="0" layoutInCell="1" allowOverlap="1" wp14:anchorId="3A7FF65F" wp14:editId="7980DE43">
              <wp:simplePos x="0" y="0"/>
              <wp:positionH relativeFrom="margin">
                <wp:posOffset>1856105</wp:posOffset>
              </wp:positionH>
              <wp:positionV relativeFrom="paragraph">
                <wp:posOffset>-206375</wp:posOffset>
              </wp:positionV>
              <wp:extent cx="1257935" cy="532167"/>
              <wp:effectExtent l="0" t="0" r="0" b="1270"/>
              <wp:wrapNone/>
              <wp:docPr id="15203764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3386EB6" w14:textId="77777777" w:rsidR="00747B5E" w:rsidRDefault="00747B5E"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36FC1595" w14:textId="77777777" w:rsidR="00747B5E" w:rsidRDefault="00747B5E" w:rsidP="009A2914">
                          <w:pPr>
                            <w:jc w:val="center"/>
                            <w:rPr>
                              <w:rFonts w:ascii="Arial" w:hAnsi="Arial" w:cs="Arial"/>
                              <w:color w:val="FFFFFF" w:themeColor="background1"/>
                              <w:sz w:val="20"/>
                              <w:szCs w:val="20"/>
                            </w:rPr>
                          </w:pPr>
                        </w:p>
                        <w:p w14:paraId="7FD4CA52" w14:textId="77777777" w:rsidR="00747B5E" w:rsidRPr="000B2BDE" w:rsidRDefault="00747B5E" w:rsidP="009A2914">
                          <w:pPr>
                            <w:jc w:val="center"/>
                            <w:rPr>
                              <w:rFonts w:ascii="Arial" w:hAnsi="Arial" w:cs="Arial"/>
                              <w:color w:val="FFFFFF" w:themeColor="background1"/>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7FF65F" id="_x0000_t202" coordsize="21600,21600" o:spt="202" path="m,l,21600r21600,l21600,xe">
              <v:stroke joinstyle="miter"/>
              <v:path gradientshapeok="t" o:connecttype="rect"/>
            </v:shapetype>
            <v:shape id="_x0000_s1027" type="#_x0000_t202" style="position:absolute;margin-left:146.15pt;margin-top:-16.25pt;width:99.05pt;height:41.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SQ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" fillcolor="#393" stroked="f" strokeweight="1pt">
              <v:textbox>
                <w:txbxContent>
                  <w:p w14:paraId="53386EB6" w14:textId="77777777" w:rsidR="00747B5E" w:rsidRDefault="00747B5E"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36FC1595" w14:textId="77777777" w:rsidR="00747B5E" w:rsidRDefault="00747B5E" w:rsidP="009A2914">
                    <w:pPr>
                      <w:jc w:val="center"/>
                      <w:rPr>
                        <w:rFonts w:ascii="Arial" w:hAnsi="Arial" w:cs="Arial"/>
                        <w:color w:val="FFFFFF" w:themeColor="background1"/>
                        <w:sz w:val="20"/>
                        <w:szCs w:val="20"/>
                      </w:rPr>
                    </w:pPr>
                  </w:p>
                  <w:p w14:paraId="7FD4CA52" w14:textId="77777777" w:rsidR="00747B5E" w:rsidRPr="000B2BDE" w:rsidRDefault="00747B5E" w:rsidP="009A2914">
                    <w:pPr>
                      <w:jc w:val="center"/>
                      <w:rPr>
                        <w:rFonts w:ascii="Arial" w:hAnsi="Arial" w:cs="Arial"/>
                        <w:color w:val="FFFFFF" w:themeColor="background1"/>
                        <w:sz w:val="20"/>
                        <w:szCs w:val="20"/>
                      </w:rPr>
                    </w:pPr>
                  </w:p>
                </w:txbxContent>
              </v:textbox>
              <w10:wrap anchorx="margin"/>
            </v:shape>
          </w:pict>
        </mc:Fallback>
      </mc:AlternateContent>
    </w:r>
  </w:p>
  <w:p w14:paraId="19297C67" w14:textId="77777777" w:rsidR="00747B5E" w:rsidRDefault="00747B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0B8D" w14:textId="77777777" w:rsidR="0054370C" w:rsidRPr="00035825" w:rsidRDefault="0054370C" w:rsidP="009A2914">
    <w:pPr>
      <w:pStyle w:val="Encabezado"/>
    </w:pPr>
    <w:r w:rsidRPr="00035825">
      <w:rPr>
        <w:noProof/>
      </w:rPr>
      <mc:AlternateContent>
        <mc:Choice Requires="wps">
          <w:drawing>
            <wp:anchor distT="45720" distB="45720" distL="114300" distR="114300" simplePos="0" relativeHeight="251658245" behindDoc="0" locked="0" layoutInCell="1" allowOverlap="1" wp14:anchorId="348E074E" wp14:editId="47BAFBB3">
              <wp:simplePos x="0" y="0"/>
              <wp:positionH relativeFrom="margin">
                <wp:posOffset>3188970</wp:posOffset>
              </wp:positionH>
              <wp:positionV relativeFrom="paragraph">
                <wp:posOffset>-209550</wp:posOffset>
              </wp:positionV>
              <wp:extent cx="2971800" cy="532130"/>
              <wp:effectExtent l="0" t="0" r="0" b="1270"/>
              <wp:wrapSquare wrapText="bothSides"/>
              <wp:docPr id="6268881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53213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5820CB2D" w14:textId="7E5A2B77" w:rsidR="0054370C" w:rsidRDefault="0054370C"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II MEMORIA</w:t>
                          </w:r>
                          <w:r w:rsidR="006D7463">
                            <w:rPr>
                              <w:rFonts w:ascii="Arial" w:hAnsi="Arial" w:cs="Arial"/>
                              <w:color w:val="FFFFFF"/>
                              <w:sz w:val="20"/>
                              <w:szCs w:val="20"/>
                              <w:lang w:val="en-US"/>
                            </w:rPr>
                            <w:t xml:space="preserve"> TÉCNICA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48E074E" id="_x0000_s1028" style="position:absolute;margin-left:251.1pt;margin-top:-16.5pt;width:234pt;height:41.9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" fillcolor="#393" stroked="f" strokeweight="1pt">
              <v:textbox>
                <w:txbxContent>
                  <w:p w14:paraId="5820CB2D" w14:textId="7E5A2B77" w:rsidR="0054370C" w:rsidRDefault="0054370C"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II MEMORIA</w:t>
                    </w:r>
                    <w:r w:rsidR="006D7463">
                      <w:rPr>
                        <w:rFonts w:ascii="Arial" w:hAnsi="Arial" w:cs="Arial"/>
                        <w:color w:val="FFFFFF"/>
                        <w:sz w:val="20"/>
                        <w:szCs w:val="20"/>
                        <w:lang w:val="en-US"/>
                      </w:rPr>
                      <w:t xml:space="preserve"> TÉCNICA</w:t>
                    </w:r>
                  </w:p>
                </w:txbxContent>
              </v:textbox>
              <w10:wrap type="square" anchorx="margin"/>
            </v:rect>
          </w:pict>
        </mc:Fallback>
      </mc:AlternateContent>
    </w:r>
    <w:r w:rsidRPr="00035825">
      <w:rPr>
        <w:noProof/>
      </w:rPr>
      <w:drawing>
        <wp:anchor distT="0" distB="0" distL="114300" distR="114300" simplePos="0" relativeHeight="251658248" behindDoc="0" locked="0" layoutInCell="1" allowOverlap="1" wp14:anchorId="6B56DCFD" wp14:editId="7E68C360">
          <wp:simplePos x="0" y="0"/>
          <wp:positionH relativeFrom="column">
            <wp:posOffset>63811</wp:posOffset>
          </wp:positionH>
          <wp:positionV relativeFrom="paragraph">
            <wp:posOffset>-205740</wp:posOffset>
          </wp:positionV>
          <wp:extent cx="301314" cy="537845"/>
          <wp:effectExtent l="0" t="0" r="3810" b="0"/>
          <wp:wrapNone/>
          <wp:docPr id="1507258395" name="Imagen 1507258395"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825">
      <w:rPr>
        <w:noProof/>
      </w:rPr>
      <w:drawing>
        <wp:anchor distT="0" distB="0" distL="114300" distR="114300" simplePos="0" relativeHeight="251658247" behindDoc="0" locked="0" layoutInCell="1" allowOverlap="1" wp14:anchorId="141C489E" wp14:editId="1C1A89ED">
          <wp:simplePos x="0" y="0"/>
          <wp:positionH relativeFrom="margin">
            <wp:posOffset>487045</wp:posOffset>
          </wp:positionH>
          <wp:positionV relativeFrom="paragraph">
            <wp:posOffset>-190500</wp:posOffset>
          </wp:positionV>
          <wp:extent cx="1290569" cy="522998"/>
          <wp:effectExtent l="0" t="0" r="5080" b="0"/>
          <wp:wrapNone/>
          <wp:docPr id="25810938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Pr="00035825">
      <w:rPr>
        <w:noProof/>
      </w:rPr>
      <mc:AlternateContent>
        <mc:Choice Requires="wps">
          <w:drawing>
            <wp:anchor distT="45720" distB="45720" distL="114300" distR="114300" simplePos="0" relativeHeight="251658246" behindDoc="0" locked="0" layoutInCell="1" allowOverlap="1" wp14:anchorId="412A093D" wp14:editId="04B12F39">
              <wp:simplePos x="0" y="0"/>
              <wp:positionH relativeFrom="margin">
                <wp:posOffset>1856105</wp:posOffset>
              </wp:positionH>
              <wp:positionV relativeFrom="paragraph">
                <wp:posOffset>-206375</wp:posOffset>
              </wp:positionV>
              <wp:extent cx="1257935" cy="532167"/>
              <wp:effectExtent l="0" t="0" r="0" b="1270"/>
              <wp:wrapNone/>
              <wp:docPr id="5807627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7D1F511E" w14:textId="77777777" w:rsidR="0054370C" w:rsidRDefault="0054370C"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3577DF97" w14:textId="77777777" w:rsidR="0054370C" w:rsidRDefault="0054370C" w:rsidP="009A2914">
                          <w:pPr>
                            <w:jc w:val="center"/>
                            <w:rPr>
                              <w:rFonts w:ascii="Arial" w:hAnsi="Arial" w:cs="Arial"/>
                              <w:color w:val="FFFFFF" w:themeColor="background1"/>
                              <w:sz w:val="20"/>
                              <w:szCs w:val="20"/>
                            </w:rPr>
                          </w:pPr>
                        </w:p>
                        <w:p w14:paraId="52C968B7" w14:textId="77777777" w:rsidR="0054370C" w:rsidRPr="000B2BDE" w:rsidRDefault="0054370C" w:rsidP="009A2914">
                          <w:pPr>
                            <w:jc w:val="center"/>
                            <w:rPr>
                              <w:rFonts w:ascii="Arial" w:hAnsi="Arial" w:cs="Arial"/>
                              <w:color w:val="FFFFFF" w:themeColor="background1"/>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A093D" id="_x0000_t202" coordsize="21600,21600" o:spt="202" path="m,l,21600r21600,l21600,xe">
              <v:stroke joinstyle="miter"/>
              <v:path gradientshapeok="t" o:connecttype="rect"/>
            </v:shapetype>
            <v:shape id="_x0000_s1029" type="#_x0000_t202" style="position:absolute;margin-left:146.15pt;margin-top:-16.25pt;width:99.05pt;height:41.9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9QSw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" fillcolor="#393" stroked="f" strokeweight="1pt">
              <v:textbox>
                <w:txbxContent>
                  <w:p w14:paraId="7D1F511E" w14:textId="77777777" w:rsidR="0054370C" w:rsidRDefault="0054370C"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3577DF97" w14:textId="77777777" w:rsidR="0054370C" w:rsidRDefault="0054370C" w:rsidP="009A2914">
                    <w:pPr>
                      <w:jc w:val="center"/>
                      <w:rPr>
                        <w:rFonts w:ascii="Arial" w:hAnsi="Arial" w:cs="Arial"/>
                        <w:color w:val="FFFFFF" w:themeColor="background1"/>
                        <w:sz w:val="20"/>
                        <w:szCs w:val="20"/>
                      </w:rPr>
                    </w:pPr>
                  </w:p>
                  <w:p w14:paraId="52C968B7" w14:textId="77777777" w:rsidR="0054370C" w:rsidRPr="000B2BDE" w:rsidRDefault="0054370C" w:rsidP="009A2914">
                    <w:pPr>
                      <w:jc w:val="center"/>
                      <w:rPr>
                        <w:rFonts w:ascii="Arial" w:hAnsi="Arial" w:cs="Arial"/>
                        <w:color w:val="FFFFFF" w:themeColor="background1"/>
                        <w:sz w:val="20"/>
                        <w:szCs w:val="20"/>
                      </w:rPr>
                    </w:pPr>
                  </w:p>
                </w:txbxContent>
              </v:textbox>
              <w10:wrap anchorx="margin"/>
            </v:shape>
          </w:pict>
        </mc:Fallback>
      </mc:AlternateContent>
    </w:r>
  </w:p>
  <w:p w14:paraId="3C9ED63F" w14:textId="77777777" w:rsidR="0054370C" w:rsidRDefault="005437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6508" w14:textId="77777777" w:rsidR="000769A7" w:rsidRPr="00035825" w:rsidRDefault="000769A7" w:rsidP="009A2914">
    <w:pPr>
      <w:pStyle w:val="Encabezado"/>
    </w:pPr>
    <w:r w:rsidRPr="00035825">
      <w:rPr>
        <w:noProof/>
      </w:rPr>
      <mc:AlternateContent>
        <mc:Choice Requires="wps">
          <w:drawing>
            <wp:anchor distT="45720" distB="45720" distL="114300" distR="114300" simplePos="0" relativeHeight="251658249" behindDoc="0" locked="0" layoutInCell="1" allowOverlap="1" wp14:anchorId="6A07D695" wp14:editId="49BFF602">
              <wp:simplePos x="0" y="0"/>
              <wp:positionH relativeFrom="margin">
                <wp:posOffset>3188970</wp:posOffset>
              </wp:positionH>
              <wp:positionV relativeFrom="paragraph">
                <wp:posOffset>-209550</wp:posOffset>
              </wp:positionV>
              <wp:extent cx="2971800" cy="532130"/>
              <wp:effectExtent l="0" t="0" r="0" b="1270"/>
              <wp:wrapSquare wrapText="bothSides"/>
              <wp:docPr id="12770241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53213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1CA7C40D" w14:textId="42D8A65C" w:rsidR="000769A7" w:rsidRDefault="000769A7"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III MEMORIA ECONÓMICA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A07D695" id="_x0000_s1030" style="position:absolute;margin-left:251.1pt;margin-top:-16.5pt;width:234pt;height:41.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" fillcolor="#393" stroked="f" strokeweight="1pt">
              <v:textbox>
                <w:txbxContent>
                  <w:p w14:paraId="1CA7C40D" w14:textId="42D8A65C" w:rsidR="000769A7" w:rsidRDefault="000769A7"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ANEXO III MEMORIA ECONÓMICA</w:t>
                    </w:r>
                  </w:p>
                </w:txbxContent>
              </v:textbox>
              <w10:wrap type="square" anchorx="margin"/>
            </v:rect>
          </w:pict>
        </mc:Fallback>
      </mc:AlternateContent>
    </w:r>
    <w:r w:rsidRPr="00035825">
      <w:rPr>
        <w:noProof/>
      </w:rPr>
      <w:drawing>
        <wp:anchor distT="0" distB="0" distL="114300" distR="114300" simplePos="0" relativeHeight="251658252" behindDoc="0" locked="0" layoutInCell="1" allowOverlap="1" wp14:anchorId="644D896F" wp14:editId="0D9E57F2">
          <wp:simplePos x="0" y="0"/>
          <wp:positionH relativeFrom="column">
            <wp:posOffset>63811</wp:posOffset>
          </wp:positionH>
          <wp:positionV relativeFrom="paragraph">
            <wp:posOffset>-205740</wp:posOffset>
          </wp:positionV>
          <wp:extent cx="301314" cy="537845"/>
          <wp:effectExtent l="0" t="0" r="3810" b="0"/>
          <wp:wrapNone/>
          <wp:docPr id="1141863064" name="Imagen 1141863064"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825">
      <w:rPr>
        <w:noProof/>
      </w:rPr>
      <w:drawing>
        <wp:anchor distT="0" distB="0" distL="114300" distR="114300" simplePos="0" relativeHeight="251658251" behindDoc="0" locked="0" layoutInCell="1" allowOverlap="1" wp14:anchorId="0EA0929E" wp14:editId="4125779D">
          <wp:simplePos x="0" y="0"/>
          <wp:positionH relativeFrom="margin">
            <wp:posOffset>487045</wp:posOffset>
          </wp:positionH>
          <wp:positionV relativeFrom="paragraph">
            <wp:posOffset>-190500</wp:posOffset>
          </wp:positionV>
          <wp:extent cx="1290569" cy="522998"/>
          <wp:effectExtent l="0" t="0" r="5080" b="0"/>
          <wp:wrapNone/>
          <wp:docPr id="170827390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Pr="00035825">
      <w:rPr>
        <w:noProof/>
      </w:rPr>
      <mc:AlternateContent>
        <mc:Choice Requires="wps">
          <w:drawing>
            <wp:anchor distT="45720" distB="45720" distL="114300" distR="114300" simplePos="0" relativeHeight="251658250" behindDoc="0" locked="0" layoutInCell="1" allowOverlap="1" wp14:anchorId="556A8F0F" wp14:editId="73FF2829">
              <wp:simplePos x="0" y="0"/>
              <wp:positionH relativeFrom="margin">
                <wp:posOffset>1856105</wp:posOffset>
              </wp:positionH>
              <wp:positionV relativeFrom="paragraph">
                <wp:posOffset>-206375</wp:posOffset>
              </wp:positionV>
              <wp:extent cx="1257935" cy="532167"/>
              <wp:effectExtent l="0" t="0" r="0" b="1270"/>
              <wp:wrapNone/>
              <wp:docPr id="8276266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7D5D5E4" w14:textId="77777777" w:rsidR="000769A7" w:rsidRDefault="000769A7"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217B6D76" w14:textId="77777777" w:rsidR="000769A7" w:rsidRDefault="000769A7" w:rsidP="009A2914">
                          <w:pPr>
                            <w:jc w:val="center"/>
                            <w:rPr>
                              <w:rFonts w:ascii="Arial" w:hAnsi="Arial" w:cs="Arial"/>
                              <w:color w:val="FFFFFF" w:themeColor="background1"/>
                              <w:sz w:val="20"/>
                              <w:szCs w:val="20"/>
                            </w:rPr>
                          </w:pPr>
                        </w:p>
                        <w:p w14:paraId="17231559" w14:textId="77777777" w:rsidR="000769A7" w:rsidRPr="000B2BDE" w:rsidRDefault="000769A7" w:rsidP="009A2914">
                          <w:pPr>
                            <w:jc w:val="center"/>
                            <w:rPr>
                              <w:rFonts w:ascii="Arial" w:hAnsi="Arial" w:cs="Arial"/>
                              <w:color w:val="FFFFFF" w:themeColor="background1"/>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6A8F0F" id="_x0000_t202" coordsize="21600,21600" o:spt="202" path="m,l,21600r21600,l21600,xe">
              <v:stroke joinstyle="miter"/>
              <v:path gradientshapeok="t" o:connecttype="rect"/>
            </v:shapetype>
            <v:shape id="_x0000_s1031" type="#_x0000_t202" style="position:absolute;margin-left:146.15pt;margin-top:-16.25pt;width:99.05pt;height:41.9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" fillcolor="#393" stroked="f" strokeweight="1pt">
              <v:textbox>
                <w:txbxContent>
                  <w:p w14:paraId="37D5D5E4" w14:textId="77777777" w:rsidR="000769A7" w:rsidRDefault="000769A7"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217B6D76" w14:textId="77777777" w:rsidR="000769A7" w:rsidRDefault="000769A7" w:rsidP="009A2914">
                    <w:pPr>
                      <w:jc w:val="center"/>
                      <w:rPr>
                        <w:rFonts w:ascii="Arial" w:hAnsi="Arial" w:cs="Arial"/>
                        <w:color w:val="FFFFFF" w:themeColor="background1"/>
                        <w:sz w:val="20"/>
                        <w:szCs w:val="20"/>
                      </w:rPr>
                    </w:pPr>
                  </w:p>
                  <w:p w14:paraId="17231559" w14:textId="77777777" w:rsidR="000769A7" w:rsidRPr="000B2BDE" w:rsidRDefault="000769A7" w:rsidP="009A2914">
                    <w:pPr>
                      <w:jc w:val="center"/>
                      <w:rPr>
                        <w:rFonts w:ascii="Arial" w:hAnsi="Arial" w:cs="Arial"/>
                        <w:color w:val="FFFFFF" w:themeColor="background1"/>
                        <w:sz w:val="20"/>
                        <w:szCs w:val="20"/>
                      </w:rPr>
                    </w:pPr>
                  </w:p>
                </w:txbxContent>
              </v:textbox>
              <w10:wrap anchorx="margin"/>
            </v:shape>
          </w:pict>
        </mc:Fallback>
      </mc:AlternateContent>
    </w:r>
  </w:p>
  <w:p w14:paraId="60319AAD" w14:textId="77777777" w:rsidR="000769A7" w:rsidRDefault="000769A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1C45" w14:textId="77777777" w:rsidR="008102BD" w:rsidRPr="00035825" w:rsidRDefault="008102BD" w:rsidP="009A2914">
    <w:pPr>
      <w:pStyle w:val="Encabezado"/>
    </w:pPr>
    <w:r w:rsidRPr="00035825">
      <w:rPr>
        <w:noProof/>
      </w:rPr>
      <mc:AlternateContent>
        <mc:Choice Requires="wps">
          <w:drawing>
            <wp:anchor distT="45720" distB="45720" distL="114300" distR="114300" simplePos="0" relativeHeight="251658253" behindDoc="0" locked="0" layoutInCell="1" allowOverlap="1" wp14:anchorId="35CCBEB6" wp14:editId="0ABD1B3F">
              <wp:simplePos x="0" y="0"/>
              <wp:positionH relativeFrom="margin">
                <wp:posOffset>3188970</wp:posOffset>
              </wp:positionH>
              <wp:positionV relativeFrom="paragraph">
                <wp:posOffset>-209550</wp:posOffset>
              </wp:positionV>
              <wp:extent cx="2971800" cy="532130"/>
              <wp:effectExtent l="0" t="0" r="0" b="1270"/>
              <wp:wrapSquare wrapText="bothSides"/>
              <wp:docPr id="15243079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1800" cy="53213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4CEC14CD" w14:textId="5FBDB2F5" w:rsidR="008102BD" w:rsidRDefault="008102BD"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 xml:space="preserve">ANEXO IV </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5CCBEB6" id="_x0000_s1032" style="position:absolute;margin-left:251.1pt;margin-top:-16.5pt;width:234pt;height:41.9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" fillcolor="#393" stroked="f" strokeweight="1pt">
              <v:textbox>
                <w:txbxContent>
                  <w:p w14:paraId="4CEC14CD" w14:textId="5FBDB2F5" w:rsidR="008102BD" w:rsidRDefault="008102BD" w:rsidP="009A2914">
                    <w:pPr>
                      <w:spacing w:line="276" w:lineRule="auto"/>
                      <w:jc w:val="center"/>
                      <w:rPr>
                        <w:rFonts w:ascii="Arial" w:hAnsi="Arial" w:cs="Arial"/>
                        <w:color w:val="FFFFFF"/>
                        <w:sz w:val="20"/>
                        <w:szCs w:val="20"/>
                        <w:lang w:val="en-US"/>
                      </w:rPr>
                    </w:pPr>
                    <w:r>
                      <w:rPr>
                        <w:rFonts w:ascii="Arial" w:hAnsi="Arial" w:cs="Arial"/>
                        <w:color w:val="FFFFFF"/>
                        <w:sz w:val="20"/>
                        <w:szCs w:val="20"/>
                        <w:lang w:val="en-US"/>
                      </w:rPr>
                      <w:t xml:space="preserve">ANEXO IV </w:t>
                    </w:r>
                  </w:p>
                </w:txbxContent>
              </v:textbox>
              <w10:wrap type="square" anchorx="margin"/>
            </v:rect>
          </w:pict>
        </mc:Fallback>
      </mc:AlternateContent>
    </w:r>
    <w:r w:rsidRPr="00035825">
      <w:rPr>
        <w:noProof/>
      </w:rPr>
      <w:drawing>
        <wp:anchor distT="0" distB="0" distL="114300" distR="114300" simplePos="0" relativeHeight="251658256" behindDoc="0" locked="0" layoutInCell="1" allowOverlap="1" wp14:anchorId="13CAEC2C" wp14:editId="6AD314DF">
          <wp:simplePos x="0" y="0"/>
          <wp:positionH relativeFrom="column">
            <wp:posOffset>63811</wp:posOffset>
          </wp:positionH>
          <wp:positionV relativeFrom="paragraph">
            <wp:posOffset>-205740</wp:posOffset>
          </wp:positionV>
          <wp:extent cx="301314" cy="537845"/>
          <wp:effectExtent l="0" t="0" r="3810" b="0"/>
          <wp:wrapNone/>
          <wp:docPr id="1545590015" name="Imagen 1545590015"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35825">
      <w:rPr>
        <w:noProof/>
      </w:rPr>
      <w:drawing>
        <wp:anchor distT="0" distB="0" distL="114300" distR="114300" simplePos="0" relativeHeight="251658255" behindDoc="0" locked="0" layoutInCell="1" allowOverlap="1" wp14:anchorId="3ED49464" wp14:editId="7C4D9106">
          <wp:simplePos x="0" y="0"/>
          <wp:positionH relativeFrom="margin">
            <wp:posOffset>487045</wp:posOffset>
          </wp:positionH>
          <wp:positionV relativeFrom="paragraph">
            <wp:posOffset>-190500</wp:posOffset>
          </wp:positionV>
          <wp:extent cx="1290569" cy="522998"/>
          <wp:effectExtent l="0" t="0" r="5080" b="0"/>
          <wp:wrapNone/>
          <wp:docPr id="181286680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sidRPr="00035825">
      <w:rPr>
        <w:noProof/>
      </w:rPr>
      <mc:AlternateContent>
        <mc:Choice Requires="wps">
          <w:drawing>
            <wp:anchor distT="45720" distB="45720" distL="114300" distR="114300" simplePos="0" relativeHeight="251658254" behindDoc="0" locked="0" layoutInCell="1" allowOverlap="1" wp14:anchorId="46C18512" wp14:editId="091AE0FA">
              <wp:simplePos x="0" y="0"/>
              <wp:positionH relativeFrom="margin">
                <wp:posOffset>1856105</wp:posOffset>
              </wp:positionH>
              <wp:positionV relativeFrom="paragraph">
                <wp:posOffset>-206375</wp:posOffset>
              </wp:positionV>
              <wp:extent cx="1257935" cy="532167"/>
              <wp:effectExtent l="0" t="0" r="0" b="1270"/>
              <wp:wrapNone/>
              <wp:docPr id="14567736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08FCC05" w14:textId="77777777" w:rsidR="008102BD" w:rsidRDefault="008102BD"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77928805" w14:textId="77777777" w:rsidR="008102BD" w:rsidRDefault="008102BD" w:rsidP="009A2914">
                          <w:pPr>
                            <w:jc w:val="center"/>
                            <w:rPr>
                              <w:rFonts w:ascii="Arial" w:hAnsi="Arial" w:cs="Arial"/>
                              <w:color w:val="FFFFFF" w:themeColor="background1"/>
                              <w:sz w:val="20"/>
                              <w:szCs w:val="20"/>
                            </w:rPr>
                          </w:pPr>
                        </w:p>
                        <w:p w14:paraId="4B792E76" w14:textId="77777777" w:rsidR="008102BD" w:rsidRPr="000B2BDE" w:rsidRDefault="008102BD" w:rsidP="009A2914">
                          <w:pPr>
                            <w:jc w:val="center"/>
                            <w:rPr>
                              <w:rFonts w:ascii="Arial" w:hAnsi="Arial" w:cs="Arial"/>
                              <w:color w:val="FFFFFF" w:themeColor="background1"/>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C18512" id="_x0000_t202" coordsize="21600,21600" o:spt="202" path="m,l,21600r21600,l21600,xe">
              <v:stroke joinstyle="miter"/>
              <v:path gradientshapeok="t" o:connecttype="rect"/>
            </v:shapetype>
            <v:shape id="_x0000_s1033" type="#_x0000_t202" style="position:absolute;margin-left:146.15pt;margin-top:-16.25pt;width:99.05pt;height:41.9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" fillcolor="#393" stroked="f" strokeweight="1pt">
              <v:textbox>
                <w:txbxContent>
                  <w:p w14:paraId="108FCC05" w14:textId="77777777" w:rsidR="008102BD" w:rsidRDefault="008102BD" w:rsidP="009A2914">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77928805" w14:textId="77777777" w:rsidR="008102BD" w:rsidRDefault="008102BD" w:rsidP="009A2914">
                    <w:pPr>
                      <w:jc w:val="center"/>
                      <w:rPr>
                        <w:rFonts w:ascii="Arial" w:hAnsi="Arial" w:cs="Arial"/>
                        <w:color w:val="FFFFFF" w:themeColor="background1"/>
                        <w:sz w:val="20"/>
                        <w:szCs w:val="20"/>
                      </w:rPr>
                    </w:pPr>
                  </w:p>
                  <w:p w14:paraId="4B792E76" w14:textId="77777777" w:rsidR="008102BD" w:rsidRPr="000B2BDE" w:rsidRDefault="008102BD" w:rsidP="009A2914">
                    <w:pPr>
                      <w:jc w:val="center"/>
                      <w:rPr>
                        <w:rFonts w:ascii="Arial" w:hAnsi="Arial" w:cs="Arial"/>
                        <w:color w:val="FFFFFF" w:themeColor="background1"/>
                        <w:sz w:val="20"/>
                        <w:szCs w:val="20"/>
                      </w:rPr>
                    </w:pPr>
                  </w:p>
                </w:txbxContent>
              </v:textbox>
              <w10:wrap anchorx="margin"/>
            </v:shape>
          </w:pict>
        </mc:Fallback>
      </mc:AlternateContent>
    </w:r>
  </w:p>
  <w:p w14:paraId="38D74708" w14:textId="77777777" w:rsidR="008102BD" w:rsidRDefault="008102BD">
    <w:pPr>
      <w:pStyle w:val="Encabezado"/>
    </w:pPr>
  </w:p>
</w:hdr>
</file>

<file path=word/intelligence2.xml><?xml version="1.0" encoding="utf-8"?>
<int2:intelligence xmlns:int2="http://schemas.microsoft.com/office/intelligence/2020/intelligence" xmlns:oel="http://schemas.microsoft.com/office/2019/extlst">
  <int2:observations>
    <int2:textHash int2:hashCode="ZPH5eC2K7xOhmd" int2:id="UKfkSu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F80C"/>
    <w:multiLevelType w:val="hybridMultilevel"/>
    <w:tmpl w:val="FFFFFFFF"/>
    <w:lvl w:ilvl="0" w:tplc="DED08716">
      <w:start w:val="1"/>
      <w:numFmt w:val="bullet"/>
      <w:lvlText w:val=""/>
      <w:lvlJc w:val="left"/>
      <w:pPr>
        <w:ind w:left="720" w:hanging="360"/>
      </w:pPr>
      <w:rPr>
        <w:rFonts w:ascii="Symbol" w:hAnsi="Symbol" w:hint="default"/>
      </w:rPr>
    </w:lvl>
    <w:lvl w:ilvl="1" w:tplc="00A86F08">
      <w:start w:val="1"/>
      <w:numFmt w:val="bullet"/>
      <w:lvlText w:val="o"/>
      <w:lvlJc w:val="left"/>
      <w:pPr>
        <w:ind w:left="1440" w:hanging="360"/>
      </w:pPr>
      <w:rPr>
        <w:rFonts w:ascii="Courier New" w:hAnsi="Courier New" w:hint="default"/>
      </w:rPr>
    </w:lvl>
    <w:lvl w:ilvl="2" w:tplc="29203A86">
      <w:start w:val="1"/>
      <w:numFmt w:val="bullet"/>
      <w:lvlText w:val=""/>
      <w:lvlJc w:val="left"/>
      <w:pPr>
        <w:ind w:left="2160" w:hanging="360"/>
      </w:pPr>
      <w:rPr>
        <w:rFonts w:ascii="Wingdings" w:hAnsi="Wingdings" w:hint="default"/>
      </w:rPr>
    </w:lvl>
    <w:lvl w:ilvl="3" w:tplc="878A3BF6">
      <w:start w:val="1"/>
      <w:numFmt w:val="bullet"/>
      <w:lvlText w:val=""/>
      <w:lvlJc w:val="left"/>
      <w:pPr>
        <w:ind w:left="2880" w:hanging="360"/>
      </w:pPr>
      <w:rPr>
        <w:rFonts w:ascii="Symbol" w:hAnsi="Symbol" w:hint="default"/>
      </w:rPr>
    </w:lvl>
    <w:lvl w:ilvl="4" w:tplc="D04A28B8">
      <w:start w:val="1"/>
      <w:numFmt w:val="bullet"/>
      <w:lvlText w:val="o"/>
      <w:lvlJc w:val="left"/>
      <w:pPr>
        <w:ind w:left="3600" w:hanging="360"/>
      </w:pPr>
      <w:rPr>
        <w:rFonts w:ascii="Courier New" w:hAnsi="Courier New" w:hint="default"/>
      </w:rPr>
    </w:lvl>
    <w:lvl w:ilvl="5" w:tplc="78D2832A">
      <w:start w:val="1"/>
      <w:numFmt w:val="bullet"/>
      <w:lvlText w:val=""/>
      <w:lvlJc w:val="left"/>
      <w:pPr>
        <w:ind w:left="4320" w:hanging="360"/>
      </w:pPr>
      <w:rPr>
        <w:rFonts w:ascii="Wingdings" w:hAnsi="Wingdings" w:hint="default"/>
      </w:rPr>
    </w:lvl>
    <w:lvl w:ilvl="6" w:tplc="5318146E">
      <w:start w:val="1"/>
      <w:numFmt w:val="bullet"/>
      <w:lvlText w:val=""/>
      <w:lvlJc w:val="left"/>
      <w:pPr>
        <w:ind w:left="5040" w:hanging="360"/>
      </w:pPr>
      <w:rPr>
        <w:rFonts w:ascii="Symbol" w:hAnsi="Symbol" w:hint="default"/>
      </w:rPr>
    </w:lvl>
    <w:lvl w:ilvl="7" w:tplc="2746FF9A">
      <w:start w:val="1"/>
      <w:numFmt w:val="bullet"/>
      <w:lvlText w:val="o"/>
      <w:lvlJc w:val="left"/>
      <w:pPr>
        <w:ind w:left="5760" w:hanging="360"/>
      </w:pPr>
      <w:rPr>
        <w:rFonts w:ascii="Courier New" w:hAnsi="Courier New" w:hint="default"/>
      </w:rPr>
    </w:lvl>
    <w:lvl w:ilvl="8" w:tplc="52A4F87E">
      <w:start w:val="1"/>
      <w:numFmt w:val="bullet"/>
      <w:lvlText w:val=""/>
      <w:lvlJc w:val="left"/>
      <w:pPr>
        <w:ind w:left="6480" w:hanging="360"/>
      </w:pPr>
      <w:rPr>
        <w:rFonts w:ascii="Wingdings" w:hAnsi="Wingdings" w:hint="default"/>
      </w:rPr>
    </w:lvl>
  </w:abstractNum>
  <w:abstractNum w:abstractNumId="1" w15:restartNumberingAfterBreak="0">
    <w:nsid w:val="008D39DD"/>
    <w:multiLevelType w:val="hybridMultilevel"/>
    <w:tmpl w:val="FFFFFFFF"/>
    <w:lvl w:ilvl="0" w:tplc="E6AE379A">
      <w:start w:val="1"/>
      <w:numFmt w:val="bullet"/>
      <w:lvlText w:val=""/>
      <w:lvlJc w:val="left"/>
      <w:pPr>
        <w:ind w:left="720" w:hanging="360"/>
      </w:pPr>
      <w:rPr>
        <w:rFonts w:ascii="Symbol" w:hAnsi="Symbol" w:hint="default"/>
      </w:rPr>
    </w:lvl>
    <w:lvl w:ilvl="1" w:tplc="93942740">
      <w:start w:val="1"/>
      <w:numFmt w:val="bullet"/>
      <w:lvlText w:val="o"/>
      <w:lvlJc w:val="left"/>
      <w:pPr>
        <w:ind w:left="1440" w:hanging="360"/>
      </w:pPr>
      <w:rPr>
        <w:rFonts w:ascii="Courier New" w:hAnsi="Courier New" w:hint="default"/>
      </w:rPr>
    </w:lvl>
    <w:lvl w:ilvl="2" w:tplc="24D2163A">
      <w:start w:val="1"/>
      <w:numFmt w:val="bullet"/>
      <w:lvlText w:val=""/>
      <w:lvlJc w:val="left"/>
      <w:pPr>
        <w:ind w:left="2160" w:hanging="360"/>
      </w:pPr>
      <w:rPr>
        <w:rFonts w:ascii="Wingdings" w:hAnsi="Wingdings" w:hint="default"/>
      </w:rPr>
    </w:lvl>
    <w:lvl w:ilvl="3" w:tplc="2744BF78">
      <w:start w:val="1"/>
      <w:numFmt w:val="bullet"/>
      <w:lvlText w:val=""/>
      <w:lvlJc w:val="left"/>
      <w:pPr>
        <w:ind w:left="2880" w:hanging="360"/>
      </w:pPr>
      <w:rPr>
        <w:rFonts w:ascii="Symbol" w:hAnsi="Symbol" w:hint="default"/>
      </w:rPr>
    </w:lvl>
    <w:lvl w:ilvl="4" w:tplc="DAE6501C">
      <w:start w:val="1"/>
      <w:numFmt w:val="bullet"/>
      <w:lvlText w:val="o"/>
      <w:lvlJc w:val="left"/>
      <w:pPr>
        <w:ind w:left="3600" w:hanging="360"/>
      </w:pPr>
      <w:rPr>
        <w:rFonts w:ascii="Courier New" w:hAnsi="Courier New" w:hint="default"/>
      </w:rPr>
    </w:lvl>
    <w:lvl w:ilvl="5" w:tplc="DB2CACA4">
      <w:start w:val="1"/>
      <w:numFmt w:val="bullet"/>
      <w:lvlText w:val=""/>
      <w:lvlJc w:val="left"/>
      <w:pPr>
        <w:ind w:left="4320" w:hanging="360"/>
      </w:pPr>
      <w:rPr>
        <w:rFonts w:ascii="Wingdings" w:hAnsi="Wingdings" w:hint="default"/>
      </w:rPr>
    </w:lvl>
    <w:lvl w:ilvl="6" w:tplc="8E70F7DA">
      <w:start w:val="1"/>
      <w:numFmt w:val="bullet"/>
      <w:lvlText w:val=""/>
      <w:lvlJc w:val="left"/>
      <w:pPr>
        <w:ind w:left="5040" w:hanging="360"/>
      </w:pPr>
      <w:rPr>
        <w:rFonts w:ascii="Symbol" w:hAnsi="Symbol" w:hint="default"/>
      </w:rPr>
    </w:lvl>
    <w:lvl w:ilvl="7" w:tplc="F79496D4">
      <w:start w:val="1"/>
      <w:numFmt w:val="bullet"/>
      <w:lvlText w:val="o"/>
      <w:lvlJc w:val="left"/>
      <w:pPr>
        <w:ind w:left="5760" w:hanging="360"/>
      </w:pPr>
      <w:rPr>
        <w:rFonts w:ascii="Courier New" w:hAnsi="Courier New" w:hint="default"/>
      </w:rPr>
    </w:lvl>
    <w:lvl w:ilvl="8" w:tplc="D034F092">
      <w:start w:val="1"/>
      <w:numFmt w:val="bullet"/>
      <w:lvlText w:val=""/>
      <w:lvlJc w:val="left"/>
      <w:pPr>
        <w:ind w:left="6480" w:hanging="360"/>
      </w:pPr>
      <w:rPr>
        <w:rFonts w:ascii="Wingdings" w:hAnsi="Wingdings" w:hint="default"/>
      </w:rPr>
    </w:lvl>
  </w:abstractNum>
  <w:abstractNum w:abstractNumId="2" w15:restartNumberingAfterBreak="0">
    <w:nsid w:val="00975A45"/>
    <w:multiLevelType w:val="hybridMultilevel"/>
    <w:tmpl w:val="B6D80BA0"/>
    <w:lvl w:ilvl="0" w:tplc="77B006C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87D30A"/>
    <w:multiLevelType w:val="hybridMultilevel"/>
    <w:tmpl w:val="3E0A6BDA"/>
    <w:lvl w:ilvl="0" w:tplc="1CD2EDAA">
      <w:start w:val="1"/>
      <w:numFmt w:val="lowerLetter"/>
      <w:lvlText w:val="%1."/>
      <w:lvlJc w:val="left"/>
      <w:pPr>
        <w:ind w:left="1068" w:hanging="360"/>
      </w:pPr>
    </w:lvl>
    <w:lvl w:ilvl="1" w:tplc="39609508">
      <w:start w:val="1"/>
      <w:numFmt w:val="bullet"/>
      <w:lvlText w:val="o"/>
      <w:lvlJc w:val="left"/>
      <w:pPr>
        <w:ind w:left="1788" w:hanging="360"/>
      </w:pPr>
      <w:rPr>
        <w:rFonts w:ascii="Courier New" w:hAnsi="Courier New" w:hint="default"/>
      </w:rPr>
    </w:lvl>
    <w:lvl w:ilvl="2" w:tplc="E860327E">
      <w:start w:val="1"/>
      <w:numFmt w:val="bullet"/>
      <w:lvlText w:val=""/>
      <w:lvlJc w:val="left"/>
      <w:pPr>
        <w:ind w:left="2508" w:hanging="360"/>
      </w:pPr>
      <w:rPr>
        <w:rFonts w:ascii="Wingdings" w:hAnsi="Wingdings" w:hint="default"/>
      </w:rPr>
    </w:lvl>
    <w:lvl w:ilvl="3" w:tplc="706A0488">
      <w:start w:val="1"/>
      <w:numFmt w:val="bullet"/>
      <w:lvlText w:val=""/>
      <w:lvlJc w:val="left"/>
      <w:pPr>
        <w:ind w:left="3228" w:hanging="360"/>
      </w:pPr>
      <w:rPr>
        <w:rFonts w:ascii="Symbol" w:hAnsi="Symbol" w:hint="default"/>
      </w:rPr>
    </w:lvl>
    <w:lvl w:ilvl="4" w:tplc="1F844CD8">
      <w:start w:val="1"/>
      <w:numFmt w:val="bullet"/>
      <w:lvlText w:val="o"/>
      <w:lvlJc w:val="left"/>
      <w:pPr>
        <w:ind w:left="3948" w:hanging="360"/>
      </w:pPr>
      <w:rPr>
        <w:rFonts w:ascii="Courier New" w:hAnsi="Courier New" w:hint="default"/>
      </w:rPr>
    </w:lvl>
    <w:lvl w:ilvl="5" w:tplc="5C92E7B4">
      <w:start w:val="1"/>
      <w:numFmt w:val="bullet"/>
      <w:lvlText w:val=""/>
      <w:lvlJc w:val="left"/>
      <w:pPr>
        <w:ind w:left="4668" w:hanging="360"/>
      </w:pPr>
      <w:rPr>
        <w:rFonts w:ascii="Wingdings" w:hAnsi="Wingdings" w:hint="default"/>
      </w:rPr>
    </w:lvl>
    <w:lvl w:ilvl="6" w:tplc="876CC89A">
      <w:start w:val="1"/>
      <w:numFmt w:val="bullet"/>
      <w:lvlText w:val=""/>
      <w:lvlJc w:val="left"/>
      <w:pPr>
        <w:ind w:left="5388" w:hanging="360"/>
      </w:pPr>
      <w:rPr>
        <w:rFonts w:ascii="Symbol" w:hAnsi="Symbol" w:hint="default"/>
      </w:rPr>
    </w:lvl>
    <w:lvl w:ilvl="7" w:tplc="7478997E">
      <w:start w:val="1"/>
      <w:numFmt w:val="bullet"/>
      <w:lvlText w:val="o"/>
      <w:lvlJc w:val="left"/>
      <w:pPr>
        <w:ind w:left="6108" w:hanging="360"/>
      </w:pPr>
      <w:rPr>
        <w:rFonts w:ascii="Courier New" w:hAnsi="Courier New" w:hint="default"/>
      </w:rPr>
    </w:lvl>
    <w:lvl w:ilvl="8" w:tplc="1BE0A42A">
      <w:start w:val="1"/>
      <w:numFmt w:val="bullet"/>
      <w:lvlText w:val=""/>
      <w:lvlJc w:val="left"/>
      <w:pPr>
        <w:ind w:left="6828" w:hanging="360"/>
      </w:pPr>
      <w:rPr>
        <w:rFonts w:ascii="Wingdings" w:hAnsi="Wingdings" w:hint="default"/>
      </w:rPr>
    </w:lvl>
  </w:abstractNum>
  <w:abstractNum w:abstractNumId="4" w15:restartNumberingAfterBreak="0">
    <w:nsid w:val="04F6C35D"/>
    <w:multiLevelType w:val="hybridMultilevel"/>
    <w:tmpl w:val="38DC9C46"/>
    <w:lvl w:ilvl="0" w:tplc="B2FE44D0">
      <w:start w:val="1"/>
      <w:numFmt w:val="lowerLetter"/>
      <w:lvlText w:val="%1."/>
      <w:lvlJc w:val="left"/>
      <w:pPr>
        <w:ind w:left="720" w:hanging="360"/>
      </w:pPr>
      <w:rPr>
        <w:rFonts w:ascii="Calibri" w:hAnsi="Calibri" w:hint="default"/>
      </w:rPr>
    </w:lvl>
    <w:lvl w:ilvl="1" w:tplc="3E5A7D14">
      <w:start w:val="1"/>
      <w:numFmt w:val="lowerLetter"/>
      <w:lvlText w:val="%2."/>
      <w:lvlJc w:val="left"/>
      <w:pPr>
        <w:ind w:left="1440" w:hanging="360"/>
      </w:pPr>
    </w:lvl>
    <w:lvl w:ilvl="2" w:tplc="0F00C640">
      <w:start w:val="1"/>
      <w:numFmt w:val="lowerRoman"/>
      <w:lvlText w:val="%3."/>
      <w:lvlJc w:val="right"/>
      <w:pPr>
        <w:ind w:left="2160" w:hanging="180"/>
      </w:pPr>
    </w:lvl>
    <w:lvl w:ilvl="3" w:tplc="27567D82">
      <w:start w:val="1"/>
      <w:numFmt w:val="decimal"/>
      <w:lvlText w:val="%4."/>
      <w:lvlJc w:val="left"/>
      <w:pPr>
        <w:ind w:left="2880" w:hanging="360"/>
      </w:pPr>
    </w:lvl>
    <w:lvl w:ilvl="4" w:tplc="40462582">
      <w:start w:val="1"/>
      <w:numFmt w:val="lowerLetter"/>
      <w:lvlText w:val="%5."/>
      <w:lvlJc w:val="left"/>
      <w:pPr>
        <w:ind w:left="3600" w:hanging="360"/>
      </w:pPr>
    </w:lvl>
    <w:lvl w:ilvl="5" w:tplc="6B8AEB6A">
      <w:start w:val="1"/>
      <w:numFmt w:val="lowerRoman"/>
      <w:lvlText w:val="%6."/>
      <w:lvlJc w:val="right"/>
      <w:pPr>
        <w:ind w:left="4320" w:hanging="180"/>
      </w:pPr>
    </w:lvl>
    <w:lvl w:ilvl="6" w:tplc="004EF924">
      <w:start w:val="1"/>
      <w:numFmt w:val="decimal"/>
      <w:lvlText w:val="%7."/>
      <w:lvlJc w:val="left"/>
      <w:pPr>
        <w:ind w:left="5040" w:hanging="360"/>
      </w:pPr>
    </w:lvl>
    <w:lvl w:ilvl="7" w:tplc="893407C8">
      <w:start w:val="1"/>
      <w:numFmt w:val="lowerLetter"/>
      <w:lvlText w:val="%8."/>
      <w:lvlJc w:val="left"/>
      <w:pPr>
        <w:ind w:left="5760" w:hanging="360"/>
      </w:pPr>
    </w:lvl>
    <w:lvl w:ilvl="8" w:tplc="DA069D54">
      <w:start w:val="1"/>
      <w:numFmt w:val="lowerRoman"/>
      <w:lvlText w:val="%9."/>
      <w:lvlJc w:val="right"/>
      <w:pPr>
        <w:ind w:left="6480" w:hanging="180"/>
      </w:pPr>
    </w:lvl>
  </w:abstractNum>
  <w:abstractNum w:abstractNumId="5" w15:restartNumberingAfterBreak="0">
    <w:nsid w:val="08567EC2"/>
    <w:multiLevelType w:val="hybridMultilevel"/>
    <w:tmpl w:val="60A61A60"/>
    <w:lvl w:ilvl="0" w:tplc="FFFFFFFF">
      <w:start w:val="1"/>
      <w:numFmt w:val="decimal"/>
      <w:lvlText w:val="%1."/>
      <w:lvlJc w:val="left"/>
      <w:pPr>
        <w:ind w:left="3240" w:hanging="360"/>
      </w:pPr>
      <w:rPr>
        <w:rFonts w:hint="default"/>
        <w:color w:val="auto"/>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6" w15:restartNumberingAfterBreak="0">
    <w:nsid w:val="09921AE0"/>
    <w:multiLevelType w:val="hybridMultilevel"/>
    <w:tmpl w:val="4322FF88"/>
    <w:lvl w:ilvl="0" w:tplc="87BE1BE4">
      <w:start w:val="1"/>
      <w:numFmt w:val="decimal"/>
      <w:lvlText w:val="%1."/>
      <w:lvlJc w:val="left"/>
      <w:pPr>
        <w:ind w:left="720" w:hanging="360"/>
      </w:pPr>
    </w:lvl>
    <w:lvl w:ilvl="1" w:tplc="544E8C20">
      <w:start w:val="1"/>
      <w:numFmt w:val="lowerLetter"/>
      <w:lvlText w:val="%2."/>
      <w:lvlJc w:val="left"/>
      <w:pPr>
        <w:ind w:left="1440" w:hanging="360"/>
      </w:pPr>
    </w:lvl>
    <w:lvl w:ilvl="2" w:tplc="2A1E3C3E">
      <w:start w:val="1"/>
      <w:numFmt w:val="lowerRoman"/>
      <w:lvlText w:val="%3."/>
      <w:lvlJc w:val="right"/>
      <w:pPr>
        <w:ind w:left="2160" w:hanging="180"/>
      </w:pPr>
    </w:lvl>
    <w:lvl w:ilvl="3" w:tplc="6B2847C2">
      <w:start w:val="1"/>
      <w:numFmt w:val="decimal"/>
      <w:lvlText w:val="%4."/>
      <w:lvlJc w:val="left"/>
      <w:pPr>
        <w:ind w:left="2880" w:hanging="360"/>
      </w:pPr>
    </w:lvl>
    <w:lvl w:ilvl="4" w:tplc="69ECF87C">
      <w:start w:val="1"/>
      <w:numFmt w:val="lowerLetter"/>
      <w:lvlText w:val="%5."/>
      <w:lvlJc w:val="left"/>
      <w:pPr>
        <w:ind w:left="3600" w:hanging="360"/>
      </w:pPr>
    </w:lvl>
    <w:lvl w:ilvl="5" w:tplc="37FAE30A">
      <w:start w:val="1"/>
      <w:numFmt w:val="lowerRoman"/>
      <w:lvlText w:val="%6."/>
      <w:lvlJc w:val="right"/>
      <w:pPr>
        <w:ind w:left="4320" w:hanging="180"/>
      </w:pPr>
    </w:lvl>
    <w:lvl w:ilvl="6" w:tplc="B6E050C6">
      <w:start w:val="1"/>
      <w:numFmt w:val="decimal"/>
      <w:lvlText w:val="%7."/>
      <w:lvlJc w:val="left"/>
      <w:pPr>
        <w:ind w:left="5040" w:hanging="360"/>
      </w:pPr>
    </w:lvl>
    <w:lvl w:ilvl="7" w:tplc="53E2689C">
      <w:start w:val="1"/>
      <w:numFmt w:val="lowerLetter"/>
      <w:lvlText w:val="%8."/>
      <w:lvlJc w:val="left"/>
      <w:pPr>
        <w:ind w:left="5760" w:hanging="360"/>
      </w:pPr>
    </w:lvl>
    <w:lvl w:ilvl="8" w:tplc="B5143E38">
      <w:start w:val="1"/>
      <w:numFmt w:val="lowerRoman"/>
      <w:lvlText w:val="%9."/>
      <w:lvlJc w:val="right"/>
      <w:pPr>
        <w:ind w:left="6480" w:hanging="180"/>
      </w:pPr>
    </w:lvl>
  </w:abstractNum>
  <w:abstractNum w:abstractNumId="7" w15:restartNumberingAfterBreak="0">
    <w:nsid w:val="0A323E50"/>
    <w:multiLevelType w:val="multilevel"/>
    <w:tmpl w:val="70A6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7018D"/>
    <w:multiLevelType w:val="hybridMultilevel"/>
    <w:tmpl w:val="FFFFFFFF"/>
    <w:lvl w:ilvl="0" w:tplc="13C27F5A">
      <w:start w:val="1"/>
      <w:numFmt w:val="bullet"/>
      <w:lvlText w:val=""/>
      <w:lvlJc w:val="left"/>
      <w:pPr>
        <w:ind w:left="720" w:hanging="360"/>
      </w:pPr>
      <w:rPr>
        <w:rFonts w:ascii="Symbol" w:hAnsi="Symbol" w:hint="default"/>
      </w:rPr>
    </w:lvl>
    <w:lvl w:ilvl="1" w:tplc="2468EFB4">
      <w:start w:val="1"/>
      <w:numFmt w:val="bullet"/>
      <w:lvlText w:val="o"/>
      <w:lvlJc w:val="left"/>
      <w:pPr>
        <w:ind w:left="1440" w:hanging="360"/>
      </w:pPr>
      <w:rPr>
        <w:rFonts w:ascii="Courier New" w:hAnsi="Courier New" w:hint="default"/>
      </w:rPr>
    </w:lvl>
    <w:lvl w:ilvl="2" w:tplc="6F32693A">
      <w:start w:val="1"/>
      <w:numFmt w:val="bullet"/>
      <w:lvlText w:val=""/>
      <w:lvlJc w:val="left"/>
      <w:pPr>
        <w:ind w:left="2160" w:hanging="360"/>
      </w:pPr>
      <w:rPr>
        <w:rFonts w:ascii="Wingdings" w:hAnsi="Wingdings" w:hint="default"/>
      </w:rPr>
    </w:lvl>
    <w:lvl w:ilvl="3" w:tplc="486A8D80">
      <w:start w:val="1"/>
      <w:numFmt w:val="bullet"/>
      <w:lvlText w:val=""/>
      <w:lvlJc w:val="left"/>
      <w:pPr>
        <w:ind w:left="2880" w:hanging="360"/>
      </w:pPr>
      <w:rPr>
        <w:rFonts w:ascii="Symbol" w:hAnsi="Symbol" w:hint="default"/>
      </w:rPr>
    </w:lvl>
    <w:lvl w:ilvl="4" w:tplc="05CCD482">
      <w:start w:val="1"/>
      <w:numFmt w:val="bullet"/>
      <w:lvlText w:val="o"/>
      <w:lvlJc w:val="left"/>
      <w:pPr>
        <w:ind w:left="3600" w:hanging="360"/>
      </w:pPr>
      <w:rPr>
        <w:rFonts w:ascii="Courier New" w:hAnsi="Courier New" w:hint="default"/>
      </w:rPr>
    </w:lvl>
    <w:lvl w:ilvl="5" w:tplc="0636C794">
      <w:start w:val="1"/>
      <w:numFmt w:val="bullet"/>
      <w:lvlText w:val=""/>
      <w:lvlJc w:val="left"/>
      <w:pPr>
        <w:ind w:left="4320" w:hanging="360"/>
      </w:pPr>
      <w:rPr>
        <w:rFonts w:ascii="Wingdings" w:hAnsi="Wingdings" w:hint="default"/>
      </w:rPr>
    </w:lvl>
    <w:lvl w:ilvl="6" w:tplc="F3442388">
      <w:start w:val="1"/>
      <w:numFmt w:val="bullet"/>
      <w:lvlText w:val=""/>
      <w:lvlJc w:val="left"/>
      <w:pPr>
        <w:ind w:left="5040" w:hanging="360"/>
      </w:pPr>
      <w:rPr>
        <w:rFonts w:ascii="Symbol" w:hAnsi="Symbol" w:hint="default"/>
      </w:rPr>
    </w:lvl>
    <w:lvl w:ilvl="7" w:tplc="98905C76">
      <w:start w:val="1"/>
      <w:numFmt w:val="bullet"/>
      <w:lvlText w:val="o"/>
      <w:lvlJc w:val="left"/>
      <w:pPr>
        <w:ind w:left="5760" w:hanging="360"/>
      </w:pPr>
      <w:rPr>
        <w:rFonts w:ascii="Courier New" w:hAnsi="Courier New" w:hint="default"/>
      </w:rPr>
    </w:lvl>
    <w:lvl w:ilvl="8" w:tplc="811C9858">
      <w:start w:val="1"/>
      <w:numFmt w:val="bullet"/>
      <w:lvlText w:val=""/>
      <w:lvlJc w:val="left"/>
      <w:pPr>
        <w:ind w:left="6480" w:hanging="360"/>
      </w:pPr>
      <w:rPr>
        <w:rFonts w:ascii="Wingdings" w:hAnsi="Wingdings" w:hint="default"/>
      </w:rPr>
    </w:lvl>
  </w:abstractNum>
  <w:abstractNum w:abstractNumId="9" w15:restartNumberingAfterBreak="0">
    <w:nsid w:val="0C2A3F2C"/>
    <w:multiLevelType w:val="hybridMultilevel"/>
    <w:tmpl w:val="6736E450"/>
    <w:lvl w:ilvl="0" w:tplc="97144F64">
      <w:start w:val="1"/>
      <w:numFmt w:val="lowerLetter"/>
      <w:lvlText w:val="%1."/>
      <w:lvlJc w:val="left"/>
      <w:pPr>
        <w:ind w:left="720" w:hanging="360"/>
      </w:pPr>
      <w:rPr>
        <w:rFonts w:ascii="Calibri" w:hAnsi="Calibri" w:hint="default"/>
      </w:rPr>
    </w:lvl>
    <w:lvl w:ilvl="1" w:tplc="1FCE8D48">
      <w:start w:val="1"/>
      <w:numFmt w:val="lowerLetter"/>
      <w:lvlText w:val="%2."/>
      <w:lvlJc w:val="left"/>
      <w:pPr>
        <w:ind w:left="1440" w:hanging="360"/>
      </w:pPr>
    </w:lvl>
    <w:lvl w:ilvl="2" w:tplc="A4B89E1A">
      <w:start w:val="1"/>
      <w:numFmt w:val="lowerRoman"/>
      <w:lvlText w:val="%3."/>
      <w:lvlJc w:val="right"/>
      <w:pPr>
        <w:ind w:left="2160" w:hanging="180"/>
      </w:pPr>
    </w:lvl>
    <w:lvl w:ilvl="3" w:tplc="F146CA80">
      <w:start w:val="1"/>
      <w:numFmt w:val="decimal"/>
      <w:lvlText w:val="%4."/>
      <w:lvlJc w:val="left"/>
      <w:pPr>
        <w:ind w:left="2880" w:hanging="360"/>
      </w:pPr>
    </w:lvl>
    <w:lvl w:ilvl="4" w:tplc="20C0D5FC">
      <w:start w:val="1"/>
      <w:numFmt w:val="lowerLetter"/>
      <w:lvlText w:val="%5."/>
      <w:lvlJc w:val="left"/>
      <w:pPr>
        <w:ind w:left="3600" w:hanging="360"/>
      </w:pPr>
    </w:lvl>
    <w:lvl w:ilvl="5" w:tplc="E45A0DBC">
      <w:start w:val="1"/>
      <w:numFmt w:val="lowerRoman"/>
      <w:lvlText w:val="%6."/>
      <w:lvlJc w:val="right"/>
      <w:pPr>
        <w:ind w:left="4320" w:hanging="180"/>
      </w:pPr>
    </w:lvl>
    <w:lvl w:ilvl="6" w:tplc="4FE21716">
      <w:start w:val="1"/>
      <w:numFmt w:val="decimal"/>
      <w:lvlText w:val="%7."/>
      <w:lvlJc w:val="left"/>
      <w:pPr>
        <w:ind w:left="5040" w:hanging="360"/>
      </w:pPr>
    </w:lvl>
    <w:lvl w:ilvl="7" w:tplc="2FE49FE6">
      <w:start w:val="1"/>
      <w:numFmt w:val="lowerLetter"/>
      <w:lvlText w:val="%8."/>
      <w:lvlJc w:val="left"/>
      <w:pPr>
        <w:ind w:left="5760" w:hanging="360"/>
      </w:pPr>
    </w:lvl>
    <w:lvl w:ilvl="8" w:tplc="AC222A36">
      <w:start w:val="1"/>
      <w:numFmt w:val="lowerRoman"/>
      <w:lvlText w:val="%9."/>
      <w:lvlJc w:val="right"/>
      <w:pPr>
        <w:ind w:left="6480" w:hanging="180"/>
      </w:pPr>
    </w:lvl>
  </w:abstractNum>
  <w:abstractNum w:abstractNumId="10" w15:restartNumberingAfterBreak="0">
    <w:nsid w:val="0D7913F3"/>
    <w:multiLevelType w:val="multilevel"/>
    <w:tmpl w:val="F1B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1845FF"/>
    <w:multiLevelType w:val="hybridMultilevel"/>
    <w:tmpl w:val="F66648D2"/>
    <w:lvl w:ilvl="0" w:tplc="FFFFFFFF">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1C26F55"/>
    <w:multiLevelType w:val="multilevel"/>
    <w:tmpl w:val="A39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31B1B"/>
    <w:multiLevelType w:val="hybridMultilevel"/>
    <w:tmpl w:val="51A47954"/>
    <w:lvl w:ilvl="0" w:tplc="BBA89F5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E64076"/>
    <w:multiLevelType w:val="multilevel"/>
    <w:tmpl w:val="7EB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50023B"/>
    <w:multiLevelType w:val="hybridMultilevel"/>
    <w:tmpl w:val="479A389E"/>
    <w:lvl w:ilvl="0" w:tplc="8618AE0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BD3665"/>
    <w:multiLevelType w:val="hybridMultilevel"/>
    <w:tmpl w:val="B5F4C47E"/>
    <w:lvl w:ilvl="0" w:tplc="D26AB8A8">
      <w:start w:val="1"/>
      <w:numFmt w:val="lowerLetter"/>
      <w:lvlText w:val="%1."/>
      <w:lvlJc w:val="left"/>
      <w:pPr>
        <w:ind w:left="720" w:hanging="360"/>
      </w:pPr>
    </w:lvl>
    <w:lvl w:ilvl="1" w:tplc="9FC49A66">
      <w:start w:val="1"/>
      <w:numFmt w:val="lowerLetter"/>
      <w:lvlText w:val="%2."/>
      <w:lvlJc w:val="left"/>
      <w:pPr>
        <w:ind w:left="1440" w:hanging="360"/>
      </w:pPr>
    </w:lvl>
    <w:lvl w:ilvl="2" w:tplc="D734A3EA">
      <w:start w:val="1"/>
      <w:numFmt w:val="lowerRoman"/>
      <w:lvlText w:val="%3."/>
      <w:lvlJc w:val="right"/>
      <w:pPr>
        <w:ind w:left="2160" w:hanging="180"/>
      </w:pPr>
    </w:lvl>
    <w:lvl w:ilvl="3" w:tplc="D2D48F3A">
      <w:start w:val="1"/>
      <w:numFmt w:val="decimal"/>
      <w:lvlText w:val="%4."/>
      <w:lvlJc w:val="left"/>
      <w:pPr>
        <w:ind w:left="2880" w:hanging="360"/>
      </w:pPr>
    </w:lvl>
    <w:lvl w:ilvl="4" w:tplc="3A4241EC">
      <w:start w:val="1"/>
      <w:numFmt w:val="lowerLetter"/>
      <w:lvlText w:val="%5."/>
      <w:lvlJc w:val="left"/>
      <w:pPr>
        <w:ind w:left="3600" w:hanging="360"/>
      </w:pPr>
    </w:lvl>
    <w:lvl w:ilvl="5" w:tplc="726E4C58">
      <w:start w:val="1"/>
      <w:numFmt w:val="lowerRoman"/>
      <w:lvlText w:val="%6."/>
      <w:lvlJc w:val="right"/>
      <w:pPr>
        <w:ind w:left="4320" w:hanging="180"/>
      </w:pPr>
    </w:lvl>
    <w:lvl w:ilvl="6" w:tplc="2DCC75D6">
      <w:start w:val="1"/>
      <w:numFmt w:val="decimal"/>
      <w:lvlText w:val="%7."/>
      <w:lvlJc w:val="left"/>
      <w:pPr>
        <w:ind w:left="5040" w:hanging="360"/>
      </w:pPr>
    </w:lvl>
    <w:lvl w:ilvl="7" w:tplc="F40E68E8">
      <w:start w:val="1"/>
      <w:numFmt w:val="lowerLetter"/>
      <w:lvlText w:val="%8."/>
      <w:lvlJc w:val="left"/>
      <w:pPr>
        <w:ind w:left="5760" w:hanging="360"/>
      </w:pPr>
    </w:lvl>
    <w:lvl w:ilvl="8" w:tplc="E78EBD70">
      <w:start w:val="1"/>
      <w:numFmt w:val="lowerRoman"/>
      <w:lvlText w:val="%9."/>
      <w:lvlJc w:val="right"/>
      <w:pPr>
        <w:ind w:left="6480" w:hanging="180"/>
      </w:pPr>
    </w:lvl>
  </w:abstractNum>
  <w:abstractNum w:abstractNumId="17" w15:restartNumberingAfterBreak="0">
    <w:nsid w:val="1E8A4058"/>
    <w:multiLevelType w:val="multilevel"/>
    <w:tmpl w:val="4A5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BB2B71"/>
    <w:multiLevelType w:val="multilevel"/>
    <w:tmpl w:val="867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205007"/>
    <w:multiLevelType w:val="hybridMultilevel"/>
    <w:tmpl w:val="8D7A28E8"/>
    <w:lvl w:ilvl="0" w:tplc="FFFFFFFF">
      <w:start w:val="1"/>
      <w:numFmt w:val="lowerLetter"/>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8B128B"/>
    <w:multiLevelType w:val="hybridMultilevel"/>
    <w:tmpl w:val="F8B03F86"/>
    <w:lvl w:ilvl="0" w:tplc="708ADAF0">
      <w:start w:val="1"/>
      <w:numFmt w:val="lowerLetter"/>
      <w:lvlText w:val="%1."/>
      <w:lvlJc w:val="left"/>
      <w:pPr>
        <w:ind w:left="1080" w:hanging="360"/>
      </w:pPr>
      <w:rPr>
        <w:rFonts w:ascii="Calibri" w:hAnsi="Calibri" w:hint="default"/>
      </w:rPr>
    </w:lvl>
    <w:lvl w:ilvl="1" w:tplc="A3BE2E42">
      <w:start w:val="1"/>
      <w:numFmt w:val="lowerLetter"/>
      <w:lvlText w:val="%2."/>
      <w:lvlJc w:val="left"/>
      <w:pPr>
        <w:ind w:left="1440" w:hanging="360"/>
      </w:pPr>
    </w:lvl>
    <w:lvl w:ilvl="2" w:tplc="22207A98">
      <w:start w:val="1"/>
      <w:numFmt w:val="lowerRoman"/>
      <w:lvlText w:val="%3."/>
      <w:lvlJc w:val="right"/>
      <w:pPr>
        <w:ind w:left="2160" w:hanging="180"/>
      </w:pPr>
    </w:lvl>
    <w:lvl w:ilvl="3" w:tplc="93A48A50">
      <w:start w:val="1"/>
      <w:numFmt w:val="decimal"/>
      <w:lvlText w:val="%4."/>
      <w:lvlJc w:val="left"/>
      <w:pPr>
        <w:ind w:left="2880" w:hanging="360"/>
      </w:pPr>
    </w:lvl>
    <w:lvl w:ilvl="4" w:tplc="99A0104A">
      <w:start w:val="1"/>
      <w:numFmt w:val="lowerLetter"/>
      <w:lvlText w:val="%5."/>
      <w:lvlJc w:val="left"/>
      <w:pPr>
        <w:ind w:left="3600" w:hanging="360"/>
      </w:pPr>
    </w:lvl>
    <w:lvl w:ilvl="5" w:tplc="6234D020">
      <w:start w:val="1"/>
      <w:numFmt w:val="lowerRoman"/>
      <w:lvlText w:val="%6."/>
      <w:lvlJc w:val="right"/>
      <w:pPr>
        <w:ind w:left="4320" w:hanging="180"/>
      </w:pPr>
    </w:lvl>
    <w:lvl w:ilvl="6" w:tplc="15FCDF30">
      <w:start w:val="1"/>
      <w:numFmt w:val="decimal"/>
      <w:lvlText w:val="%7."/>
      <w:lvlJc w:val="left"/>
      <w:pPr>
        <w:ind w:left="5040" w:hanging="360"/>
      </w:pPr>
    </w:lvl>
    <w:lvl w:ilvl="7" w:tplc="BCB869E2">
      <w:start w:val="1"/>
      <w:numFmt w:val="lowerLetter"/>
      <w:lvlText w:val="%8."/>
      <w:lvlJc w:val="left"/>
      <w:pPr>
        <w:ind w:left="5760" w:hanging="360"/>
      </w:pPr>
    </w:lvl>
    <w:lvl w:ilvl="8" w:tplc="8C4813B6">
      <w:start w:val="1"/>
      <w:numFmt w:val="lowerRoman"/>
      <w:lvlText w:val="%9."/>
      <w:lvlJc w:val="right"/>
      <w:pPr>
        <w:ind w:left="6480" w:hanging="180"/>
      </w:pPr>
    </w:lvl>
  </w:abstractNum>
  <w:abstractNum w:abstractNumId="21" w15:restartNumberingAfterBreak="0">
    <w:nsid w:val="289B07AE"/>
    <w:multiLevelType w:val="multilevel"/>
    <w:tmpl w:val="BA7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B85133"/>
    <w:multiLevelType w:val="multilevel"/>
    <w:tmpl w:val="B4A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09D7C7"/>
    <w:multiLevelType w:val="hybridMultilevel"/>
    <w:tmpl w:val="65EEF062"/>
    <w:lvl w:ilvl="0" w:tplc="72F8EF5E">
      <w:start w:val="1"/>
      <w:numFmt w:val="lowerLetter"/>
      <w:lvlText w:val="%1."/>
      <w:lvlJc w:val="left"/>
      <w:pPr>
        <w:ind w:left="720" w:hanging="360"/>
      </w:pPr>
      <w:rPr>
        <w:rFonts w:ascii="Calibri" w:hAnsi="Calibri" w:hint="default"/>
      </w:rPr>
    </w:lvl>
    <w:lvl w:ilvl="1" w:tplc="866A13D0">
      <w:start w:val="1"/>
      <w:numFmt w:val="lowerLetter"/>
      <w:lvlText w:val="%2."/>
      <w:lvlJc w:val="left"/>
      <w:pPr>
        <w:ind w:left="1440" w:hanging="360"/>
      </w:pPr>
    </w:lvl>
    <w:lvl w:ilvl="2" w:tplc="80F0D856">
      <w:start w:val="1"/>
      <w:numFmt w:val="lowerRoman"/>
      <w:lvlText w:val="%3."/>
      <w:lvlJc w:val="right"/>
      <w:pPr>
        <w:ind w:left="2160" w:hanging="180"/>
      </w:pPr>
    </w:lvl>
    <w:lvl w:ilvl="3" w:tplc="FEAC9C48">
      <w:start w:val="1"/>
      <w:numFmt w:val="decimal"/>
      <w:lvlText w:val="%4."/>
      <w:lvlJc w:val="left"/>
      <w:pPr>
        <w:ind w:left="2880" w:hanging="360"/>
      </w:pPr>
    </w:lvl>
    <w:lvl w:ilvl="4" w:tplc="F0A6D9E0">
      <w:start w:val="1"/>
      <w:numFmt w:val="lowerLetter"/>
      <w:lvlText w:val="%5."/>
      <w:lvlJc w:val="left"/>
      <w:pPr>
        <w:ind w:left="3600" w:hanging="360"/>
      </w:pPr>
    </w:lvl>
    <w:lvl w:ilvl="5" w:tplc="0A5E0B50">
      <w:start w:val="1"/>
      <w:numFmt w:val="lowerRoman"/>
      <w:lvlText w:val="%6."/>
      <w:lvlJc w:val="right"/>
      <w:pPr>
        <w:ind w:left="4320" w:hanging="180"/>
      </w:pPr>
    </w:lvl>
    <w:lvl w:ilvl="6" w:tplc="3A8A53F8">
      <w:start w:val="1"/>
      <w:numFmt w:val="decimal"/>
      <w:lvlText w:val="%7."/>
      <w:lvlJc w:val="left"/>
      <w:pPr>
        <w:ind w:left="5040" w:hanging="360"/>
      </w:pPr>
    </w:lvl>
    <w:lvl w:ilvl="7" w:tplc="A2FC0CDE">
      <w:start w:val="1"/>
      <w:numFmt w:val="lowerLetter"/>
      <w:lvlText w:val="%8."/>
      <w:lvlJc w:val="left"/>
      <w:pPr>
        <w:ind w:left="5760" w:hanging="360"/>
      </w:pPr>
    </w:lvl>
    <w:lvl w:ilvl="8" w:tplc="16D4446C">
      <w:start w:val="1"/>
      <w:numFmt w:val="lowerRoman"/>
      <w:lvlText w:val="%9."/>
      <w:lvlJc w:val="right"/>
      <w:pPr>
        <w:ind w:left="6480" w:hanging="180"/>
      </w:pPr>
    </w:lvl>
  </w:abstractNum>
  <w:abstractNum w:abstractNumId="24" w15:restartNumberingAfterBreak="0">
    <w:nsid w:val="29DD400C"/>
    <w:multiLevelType w:val="multilevel"/>
    <w:tmpl w:val="BFA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5BEFA3"/>
    <w:multiLevelType w:val="hybridMultilevel"/>
    <w:tmpl w:val="815299C6"/>
    <w:lvl w:ilvl="0" w:tplc="C17E9540">
      <w:start w:val="1"/>
      <w:numFmt w:val="lowerLetter"/>
      <w:lvlText w:val="%1."/>
      <w:lvlJc w:val="left"/>
      <w:pPr>
        <w:ind w:left="720" w:hanging="360"/>
      </w:pPr>
    </w:lvl>
    <w:lvl w:ilvl="1" w:tplc="1D081358">
      <w:start w:val="1"/>
      <w:numFmt w:val="lowerLetter"/>
      <w:lvlText w:val="%2."/>
      <w:lvlJc w:val="left"/>
      <w:pPr>
        <w:ind w:left="1440" w:hanging="360"/>
      </w:pPr>
    </w:lvl>
    <w:lvl w:ilvl="2" w:tplc="6CFA14E2">
      <w:start w:val="1"/>
      <w:numFmt w:val="lowerRoman"/>
      <w:lvlText w:val="%3."/>
      <w:lvlJc w:val="right"/>
      <w:pPr>
        <w:ind w:left="2160" w:hanging="180"/>
      </w:pPr>
    </w:lvl>
    <w:lvl w:ilvl="3" w:tplc="9458906C">
      <w:start w:val="1"/>
      <w:numFmt w:val="decimal"/>
      <w:lvlText w:val="%4."/>
      <w:lvlJc w:val="left"/>
      <w:pPr>
        <w:ind w:left="2880" w:hanging="360"/>
      </w:pPr>
    </w:lvl>
    <w:lvl w:ilvl="4" w:tplc="265E580A">
      <w:start w:val="1"/>
      <w:numFmt w:val="lowerLetter"/>
      <w:lvlText w:val="%5."/>
      <w:lvlJc w:val="left"/>
      <w:pPr>
        <w:ind w:left="3600" w:hanging="360"/>
      </w:pPr>
    </w:lvl>
    <w:lvl w:ilvl="5" w:tplc="05C6D844">
      <w:start w:val="1"/>
      <w:numFmt w:val="lowerRoman"/>
      <w:lvlText w:val="%6."/>
      <w:lvlJc w:val="right"/>
      <w:pPr>
        <w:ind w:left="4320" w:hanging="180"/>
      </w:pPr>
    </w:lvl>
    <w:lvl w:ilvl="6" w:tplc="248A1ACA">
      <w:start w:val="1"/>
      <w:numFmt w:val="decimal"/>
      <w:lvlText w:val="%7."/>
      <w:lvlJc w:val="left"/>
      <w:pPr>
        <w:ind w:left="5040" w:hanging="360"/>
      </w:pPr>
    </w:lvl>
    <w:lvl w:ilvl="7" w:tplc="2C1EF43E">
      <w:start w:val="1"/>
      <w:numFmt w:val="lowerLetter"/>
      <w:lvlText w:val="%8."/>
      <w:lvlJc w:val="left"/>
      <w:pPr>
        <w:ind w:left="5760" w:hanging="360"/>
      </w:pPr>
    </w:lvl>
    <w:lvl w:ilvl="8" w:tplc="7E6EE75E">
      <w:start w:val="1"/>
      <w:numFmt w:val="lowerRoman"/>
      <w:lvlText w:val="%9."/>
      <w:lvlJc w:val="right"/>
      <w:pPr>
        <w:ind w:left="6480" w:hanging="180"/>
      </w:pPr>
    </w:lvl>
  </w:abstractNum>
  <w:abstractNum w:abstractNumId="26" w15:restartNumberingAfterBreak="0">
    <w:nsid w:val="2F0623D3"/>
    <w:multiLevelType w:val="hybridMultilevel"/>
    <w:tmpl w:val="08C0FB34"/>
    <w:lvl w:ilvl="0" w:tplc="4B2E71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F1A3974"/>
    <w:multiLevelType w:val="hybridMultilevel"/>
    <w:tmpl w:val="C1EE67F6"/>
    <w:lvl w:ilvl="0" w:tplc="ED78C38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FB02DBD"/>
    <w:multiLevelType w:val="multilevel"/>
    <w:tmpl w:val="C64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1D070A"/>
    <w:multiLevelType w:val="hybridMultilevel"/>
    <w:tmpl w:val="130E885E"/>
    <w:lvl w:ilvl="0" w:tplc="16D2F17C">
      <w:start w:val="1"/>
      <w:numFmt w:val="lowerLetter"/>
      <w:lvlText w:val="%1."/>
      <w:lvlJc w:val="left"/>
      <w:pPr>
        <w:ind w:left="1080" w:hanging="360"/>
      </w:pPr>
    </w:lvl>
    <w:lvl w:ilvl="1" w:tplc="A8BE0B4C">
      <w:start w:val="1"/>
      <w:numFmt w:val="lowerLetter"/>
      <w:lvlText w:val="%2."/>
      <w:lvlJc w:val="left"/>
      <w:pPr>
        <w:ind w:left="1800" w:hanging="360"/>
      </w:pPr>
    </w:lvl>
    <w:lvl w:ilvl="2" w:tplc="E3ACEAB8">
      <w:start w:val="1"/>
      <w:numFmt w:val="lowerRoman"/>
      <w:lvlText w:val="%3."/>
      <w:lvlJc w:val="right"/>
      <w:pPr>
        <w:ind w:left="2520" w:hanging="180"/>
      </w:pPr>
    </w:lvl>
    <w:lvl w:ilvl="3" w:tplc="21DAEE10">
      <w:start w:val="1"/>
      <w:numFmt w:val="decimal"/>
      <w:lvlText w:val="%4."/>
      <w:lvlJc w:val="left"/>
      <w:pPr>
        <w:ind w:left="3240" w:hanging="360"/>
      </w:pPr>
    </w:lvl>
    <w:lvl w:ilvl="4" w:tplc="616E3CF8">
      <w:start w:val="1"/>
      <w:numFmt w:val="lowerLetter"/>
      <w:lvlText w:val="%5."/>
      <w:lvlJc w:val="left"/>
      <w:pPr>
        <w:ind w:left="3960" w:hanging="360"/>
      </w:pPr>
    </w:lvl>
    <w:lvl w:ilvl="5" w:tplc="56C42250">
      <w:start w:val="1"/>
      <w:numFmt w:val="lowerRoman"/>
      <w:lvlText w:val="%6."/>
      <w:lvlJc w:val="right"/>
      <w:pPr>
        <w:ind w:left="4680" w:hanging="180"/>
      </w:pPr>
    </w:lvl>
    <w:lvl w:ilvl="6" w:tplc="B470D4FE">
      <w:start w:val="1"/>
      <w:numFmt w:val="decimal"/>
      <w:lvlText w:val="%7."/>
      <w:lvlJc w:val="left"/>
      <w:pPr>
        <w:ind w:left="5400" w:hanging="360"/>
      </w:pPr>
    </w:lvl>
    <w:lvl w:ilvl="7" w:tplc="8AD6BB66">
      <w:start w:val="1"/>
      <w:numFmt w:val="lowerLetter"/>
      <w:lvlText w:val="%8."/>
      <w:lvlJc w:val="left"/>
      <w:pPr>
        <w:ind w:left="6120" w:hanging="360"/>
      </w:pPr>
    </w:lvl>
    <w:lvl w:ilvl="8" w:tplc="F1C81AA2">
      <w:start w:val="1"/>
      <w:numFmt w:val="lowerRoman"/>
      <w:lvlText w:val="%9."/>
      <w:lvlJc w:val="right"/>
      <w:pPr>
        <w:ind w:left="6840" w:hanging="180"/>
      </w:pPr>
    </w:lvl>
  </w:abstractNum>
  <w:abstractNum w:abstractNumId="30" w15:restartNumberingAfterBreak="0">
    <w:nsid w:val="3118393E"/>
    <w:multiLevelType w:val="hybridMultilevel"/>
    <w:tmpl w:val="5124340C"/>
    <w:lvl w:ilvl="0" w:tplc="15244D5E">
      <w:start w:val="1"/>
      <w:numFmt w:val="lowerLetter"/>
      <w:lvlText w:val="%1."/>
      <w:lvlJc w:val="left"/>
      <w:pPr>
        <w:ind w:left="1080" w:hanging="360"/>
      </w:pPr>
    </w:lvl>
    <w:lvl w:ilvl="1" w:tplc="776E46C4">
      <w:start w:val="1"/>
      <w:numFmt w:val="lowerLetter"/>
      <w:lvlText w:val="%2."/>
      <w:lvlJc w:val="left"/>
      <w:pPr>
        <w:ind w:left="1800" w:hanging="360"/>
      </w:pPr>
    </w:lvl>
    <w:lvl w:ilvl="2" w:tplc="2BBC23EE">
      <w:start w:val="1"/>
      <w:numFmt w:val="lowerRoman"/>
      <w:lvlText w:val="%3."/>
      <w:lvlJc w:val="right"/>
      <w:pPr>
        <w:ind w:left="2520" w:hanging="180"/>
      </w:pPr>
    </w:lvl>
    <w:lvl w:ilvl="3" w:tplc="C28AB448">
      <w:start w:val="1"/>
      <w:numFmt w:val="decimal"/>
      <w:lvlText w:val="%4."/>
      <w:lvlJc w:val="left"/>
      <w:pPr>
        <w:ind w:left="3240" w:hanging="360"/>
      </w:pPr>
    </w:lvl>
    <w:lvl w:ilvl="4" w:tplc="D58E314A">
      <w:start w:val="1"/>
      <w:numFmt w:val="lowerLetter"/>
      <w:lvlText w:val="%5."/>
      <w:lvlJc w:val="left"/>
      <w:pPr>
        <w:ind w:left="3960" w:hanging="360"/>
      </w:pPr>
    </w:lvl>
    <w:lvl w:ilvl="5" w:tplc="4998A63E">
      <w:start w:val="1"/>
      <w:numFmt w:val="lowerRoman"/>
      <w:lvlText w:val="%6."/>
      <w:lvlJc w:val="right"/>
      <w:pPr>
        <w:ind w:left="4680" w:hanging="180"/>
      </w:pPr>
    </w:lvl>
    <w:lvl w:ilvl="6" w:tplc="488C753E">
      <w:start w:val="1"/>
      <w:numFmt w:val="decimal"/>
      <w:lvlText w:val="%7."/>
      <w:lvlJc w:val="left"/>
      <w:pPr>
        <w:ind w:left="5400" w:hanging="360"/>
      </w:pPr>
    </w:lvl>
    <w:lvl w:ilvl="7" w:tplc="425ACDAE">
      <w:start w:val="1"/>
      <w:numFmt w:val="lowerLetter"/>
      <w:lvlText w:val="%8."/>
      <w:lvlJc w:val="left"/>
      <w:pPr>
        <w:ind w:left="6120" w:hanging="360"/>
      </w:pPr>
    </w:lvl>
    <w:lvl w:ilvl="8" w:tplc="3588F99E">
      <w:start w:val="1"/>
      <w:numFmt w:val="lowerRoman"/>
      <w:lvlText w:val="%9."/>
      <w:lvlJc w:val="right"/>
      <w:pPr>
        <w:ind w:left="6840" w:hanging="180"/>
      </w:pPr>
    </w:lvl>
  </w:abstractNum>
  <w:abstractNum w:abstractNumId="31" w15:restartNumberingAfterBreak="0">
    <w:nsid w:val="325C3500"/>
    <w:multiLevelType w:val="multilevel"/>
    <w:tmpl w:val="D95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872B13"/>
    <w:multiLevelType w:val="multilevel"/>
    <w:tmpl w:val="7264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8F6421"/>
    <w:multiLevelType w:val="multilevel"/>
    <w:tmpl w:val="172EBCE6"/>
    <w:lvl w:ilvl="0">
      <w:start w:val="1"/>
      <w:numFmt w:val="decimal"/>
      <w:lvlText w:val="%1."/>
      <w:lvlJc w:val="left"/>
      <w:pPr>
        <w:ind w:left="360" w:hanging="360"/>
      </w:pPr>
      <w:rPr>
        <w:rFonts w:hint="default"/>
        <w:sz w:val="20"/>
      </w:rPr>
    </w:lvl>
    <w:lvl w:ilvl="1">
      <w:start w:val="1"/>
      <w:numFmt w:val="lowerLetter"/>
      <w:lvlText w:val="%2."/>
      <w:lvlJc w:val="left"/>
      <w:pPr>
        <w:ind w:left="144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8B796F"/>
    <w:multiLevelType w:val="multilevel"/>
    <w:tmpl w:val="D00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F70F32"/>
    <w:multiLevelType w:val="multilevel"/>
    <w:tmpl w:val="3A30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E34C7A"/>
    <w:multiLevelType w:val="multilevel"/>
    <w:tmpl w:val="300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13752D"/>
    <w:multiLevelType w:val="hybridMultilevel"/>
    <w:tmpl w:val="DF26637A"/>
    <w:lvl w:ilvl="0" w:tplc="B94ADC26">
      <w:start w:val="1"/>
      <w:numFmt w:val="decimal"/>
      <w:lvlText w:val="%1."/>
      <w:lvlJc w:val="left"/>
      <w:pPr>
        <w:ind w:left="72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EA32EAB"/>
    <w:multiLevelType w:val="hybridMultilevel"/>
    <w:tmpl w:val="F01038A0"/>
    <w:lvl w:ilvl="0" w:tplc="4B2E711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41005019"/>
    <w:multiLevelType w:val="hybridMultilevel"/>
    <w:tmpl w:val="F0F8ED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A866CE3A">
      <w:start w:val="6"/>
      <w:numFmt w:val="decimal"/>
      <w:lvlText w:val="%3-"/>
      <w:lvlJc w:val="left"/>
      <w:pPr>
        <w:ind w:left="2340" w:hanging="360"/>
      </w:pPr>
      <w:rPr>
        <w:rFonts w:hint="default"/>
      </w:rPr>
    </w:lvl>
    <w:lvl w:ilvl="3" w:tplc="B07287E2">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491346D"/>
    <w:multiLevelType w:val="hybridMultilevel"/>
    <w:tmpl w:val="EC647494"/>
    <w:lvl w:ilvl="0" w:tplc="C9BEFEE0">
      <w:start w:val="1"/>
      <w:numFmt w:val="decimal"/>
      <w:lvlText w:val="%1."/>
      <w:lvlJc w:val="left"/>
      <w:pPr>
        <w:ind w:left="72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511453B"/>
    <w:multiLevelType w:val="hybridMultilevel"/>
    <w:tmpl w:val="B8588996"/>
    <w:lvl w:ilvl="0" w:tplc="ABF8D8DC">
      <w:start w:val="1"/>
      <w:numFmt w:val="lowerLetter"/>
      <w:lvlText w:val="%1."/>
      <w:lvlJc w:val="left"/>
      <w:pPr>
        <w:ind w:left="720" w:hanging="360"/>
      </w:pPr>
      <w:rPr>
        <w:rFonts w:ascii="Calibri" w:hAnsi="Calibri" w:hint="default"/>
      </w:rPr>
    </w:lvl>
    <w:lvl w:ilvl="1" w:tplc="1C6CC71E">
      <w:start w:val="1"/>
      <w:numFmt w:val="lowerLetter"/>
      <w:lvlText w:val="%2."/>
      <w:lvlJc w:val="left"/>
      <w:pPr>
        <w:ind w:left="1440" w:hanging="360"/>
      </w:pPr>
    </w:lvl>
    <w:lvl w:ilvl="2" w:tplc="786895EE">
      <w:start w:val="1"/>
      <w:numFmt w:val="lowerRoman"/>
      <w:lvlText w:val="%3."/>
      <w:lvlJc w:val="right"/>
      <w:pPr>
        <w:ind w:left="2160" w:hanging="180"/>
      </w:pPr>
    </w:lvl>
    <w:lvl w:ilvl="3" w:tplc="7A2A4096">
      <w:start w:val="1"/>
      <w:numFmt w:val="decimal"/>
      <w:lvlText w:val="%4."/>
      <w:lvlJc w:val="left"/>
      <w:pPr>
        <w:ind w:left="2880" w:hanging="360"/>
      </w:pPr>
    </w:lvl>
    <w:lvl w:ilvl="4" w:tplc="311C8398">
      <w:start w:val="1"/>
      <w:numFmt w:val="lowerLetter"/>
      <w:lvlText w:val="%5."/>
      <w:lvlJc w:val="left"/>
      <w:pPr>
        <w:ind w:left="3600" w:hanging="360"/>
      </w:pPr>
    </w:lvl>
    <w:lvl w:ilvl="5" w:tplc="F0E29E88">
      <w:start w:val="1"/>
      <w:numFmt w:val="lowerRoman"/>
      <w:lvlText w:val="%6."/>
      <w:lvlJc w:val="right"/>
      <w:pPr>
        <w:ind w:left="4320" w:hanging="180"/>
      </w:pPr>
    </w:lvl>
    <w:lvl w:ilvl="6" w:tplc="66181A64">
      <w:start w:val="1"/>
      <w:numFmt w:val="decimal"/>
      <w:lvlText w:val="%7."/>
      <w:lvlJc w:val="left"/>
      <w:pPr>
        <w:ind w:left="5040" w:hanging="360"/>
      </w:pPr>
    </w:lvl>
    <w:lvl w:ilvl="7" w:tplc="BDA02DC2">
      <w:start w:val="1"/>
      <w:numFmt w:val="lowerLetter"/>
      <w:lvlText w:val="%8."/>
      <w:lvlJc w:val="left"/>
      <w:pPr>
        <w:ind w:left="5760" w:hanging="360"/>
      </w:pPr>
    </w:lvl>
    <w:lvl w:ilvl="8" w:tplc="F7FAF014">
      <w:start w:val="1"/>
      <w:numFmt w:val="lowerRoman"/>
      <w:lvlText w:val="%9."/>
      <w:lvlJc w:val="right"/>
      <w:pPr>
        <w:ind w:left="6480" w:hanging="180"/>
      </w:pPr>
    </w:lvl>
  </w:abstractNum>
  <w:abstractNum w:abstractNumId="42" w15:restartNumberingAfterBreak="0">
    <w:nsid w:val="46056F91"/>
    <w:multiLevelType w:val="multilevel"/>
    <w:tmpl w:val="C8C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164629"/>
    <w:multiLevelType w:val="hybridMultilevel"/>
    <w:tmpl w:val="0922CA48"/>
    <w:lvl w:ilvl="0" w:tplc="DE88BCA0">
      <w:start w:val="1"/>
      <w:numFmt w:val="decimal"/>
      <w:lvlText w:val="%1."/>
      <w:lvlJc w:val="left"/>
      <w:pPr>
        <w:ind w:left="360" w:hanging="360"/>
      </w:pPr>
    </w:lvl>
    <w:lvl w:ilvl="1" w:tplc="E376BB92">
      <w:start w:val="1"/>
      <w:numFmt w:val="lowerLetter"/>
      <w:lvlText w:val="%2."/>
      <w:lvlJc w:val="left"/>
      <w:pPr>
        <w:ind w:left="732" w:hanging="360"/>
      </w:pPr>
    </w:lvl>
    <w:lvl w:ilvl="2" w:tplc="857EAB86">
      <w:start w:val="1"/>
      <w:numFmt w:val="lowerRoman"/>
      <w:lvlText w:val="%3."/>
      <w:lvlJc w:val="right"/>
      <w:pPr>
        <w:ind w:left="2160" w:hanging="180"/>
      </w:pPr>
    </w:lvl>
    <w:lvl w:ilvl="3" w:tplc="E96A4F6A">
      <w:start w:val="1"/>
      <w:numFmt w:val="decimal"/>
      <w:lvlText w:val="%4."/>
      <w:lvlJc w:val="left"/>
      <w:pPr>
        <w:ind w:left="2880" w:hanging="360"/>
      </w:pPr>
    </w:lvl>
    <w:lvl w:ilvl="4" w:tplc="F1C265BA">
      <w:start w:val="1"/>
      <w:numFmt w:val="lowerLetter"/>
      <w:lvlText w:val="%5."/>
      <w:lvlJc w:val="left"/>
      <w:pPr>
        <w:ind w:left="3600" w:hanging="360"/>
      </w:pPr>
    </w:lvl>
    <w:lvl w:ilvl="5" w:tplc="06BA8D26">
      <w:start w:val="1"/>
      <w:numFmt w:val="lowerRoman"/>
      <w:lvlText w:val="%6."/>
      <w:lvlJc w:val="right"/>
      <w:pPr>
        <w:ind w:left="4320" w:hanging="180"/>
      </w:pPr>
    </w:lvl>
    <w:lvl w:ilvl="6" w:tplc="95D8E53A">
      <w:start w:val="1"/>
      <w:numFmt w:val="decimal"/>
      <w:lvlText w:val="%7."/>
      <w:lvlJc w:val="left"/>
      <w:pPr>
        <w:ind w:left="5040" w:hanging="360"/>
      </w:pPr>
    </w:lvl>
    <w:lvl w:ilvl="7" w:tplc="925E8976">
      <w:start w:val="1"/>
      <w:numFmt w:val="lowerLetter"/>
      <w:lvlText w:val="%8."/>
      <w:lvlJc w:val="left"/>
      <w:pPr>
        <w:ind w:left="5760" w:hanging="360"/>
      </w:pPr>
    </w:lvl>
    <w:lvl w:ilvl="8" w:tplc="DD3CF496">
      <w:start w:val="1"/>
      <w:numFmt w:val="lowerRoman"/>
      <w:lvlText w:val="%9."/>
      <w:lvlJc w:val="right"/>
      <w:pPr>
        <w:ind w:left="6480" w:hanging="180"/>
      </w:pPr>
    </w:lvl>
  </w:abstractNum>
  <w:abstractNum w:abstractNumId="44" w15:restartNumberingAfterBreak="0">
    <w:nsid w:val="4B151BF5"/>
    <w:multiLevelType w:val="hybridMultilevel"/>
    <w:tmpl w:val="CCBA803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057DC3"/>
    <w:multiLevelType w:val="hybridMultilevel"/>
    <w:tmpl w:val="9B9AFDE4"/>
    <w:lvl w:ilvl="0" w:tplc="77B006CE">
      <w:start w:val="1"/>
      <w:numFmt w:val="decimal"/>
      <w:lvlText w:val="%1."/>
      <w:lvlJc w:val="left"/>
      <w:pPr>
        <w:ind w:left="720" w:hanging="360"/>
      </w:pPr>
    </w:lvl>
    <w:lvl w:ilvl="1" w:tplc="610C8368">
      <w:start w:val="1"/>
      <w:numFmt w:val="lowerLetter"/>
      <w:lvlText w:val="%2."/>
      <w:lvlJc w:val="left"/>
      <w:pPr>
        <w:ind w:left="1440" w:hanging="360"/>
      </w:pPr>
    </w:lvl>
    <w:lvl w:ilvl="2" w:tplc="AD8E9FB2">
      <w:start w:val="1"/>
      <w:numFmt w:val="lowerRoman"/>
      <w:lvlText w:val="%3."/>
      <w:lvlJc w:val="right"/>
      <w:pPr>
        <w:ind w:left="2160" w:hanging="180"/>
      </w:pPr>
    </w:lvl>
    <w:lvl w:ilvl="3" w:tplc="1B501898">
      <w:start w:val="1"/>
      <w:numFmt w:val="decimal"/>
      <w:lvlText w:val="%4."/>
      <w:lvlJc w:val="left"/>
      <w:pPr>
        <w:ind w:left="2880" w:hanging="360"/>
      </w:pPr>
    </w:lvl>
    <w:lvl w:ilvl="4" w:tplc="C16AA94E">
      <w:start w:val="1"/>
      <w:numFmt w:val="lowerLetter"/>
      <w:lvlText w:val="%5."/>
      <w:lvlJc w:val="left"/>
      <w:pPr>
        <w:ind w:left="3600" w:hanging="360"/>
      </w:pPr>
    </w:lvl>
    <w:lvl w:ilvl="5" w:tplc="AEBC0112">
      <w:start w:val="1"/>
      <w:numFmt w:val="lowerRoman"/>
      <w:lvlText w:val="%6."/>
      <w:lvlJc w:val="right"/>
      <w:pPr>
        <w:ind w:left="4320" w:hanging="180"/>
      </w:pPr>
    </w:lvl>
    <w:lvl w:ilvl="6" w:tplc="7DD86DD2">
      <w:start w:val="1"/>
      <w:numFmt w:val="decimal"/>
      <w:lvlText w:val="%7."/>
      <w:lvlJc w:val="left"/>
      <w:pPr>
        <w:ind w:left="5040" w:hanging="360"/>
      </w:pPr>
    </w:lvl>
    <w:lvl w:ilvl="7" w:tplc="8C9EF900">
      <w:start w:val="1"/>
      <w:numFmt w:val="lowerLetter"/>
      <w:lvlText w:val="%8."/>
      <w:lvlJc w:val="left"/>
      <w:pPr>
        <w:ind w:left="5760" w:hanging="360"/>
      </w:pPr>
    </w:lvl>
    <w:lvl w:ilvl="8" w:tplc="2014FE16">
      <w:start w:val="1"/>
      <w:numFmt w:val="lowerRoman"/>
      <w:lvlText w:val="%9."/>
      <w:lvlJc w:val="right"/>
      <w:pPr>
        <w:ind w:left="6480" w:hanging="180"/>
      </w:pPr>
    </w:lvl>
  </w:abstractNum>
  <w:abstractNum w:abstractNumId="46" w15:restartNumberingAfterBreak="0">
    <w:nsid w:val="4C0E7994"/>
    <w:multiLevelType w:val="hybridMultilevel"/>
    <w:tmpl w:val="04C2C3EA"/>
    <w:lvl w:ilvl="0" w:tplc="12BC0DF6">
      <w:start w:val="2"/>
      <w:numFmt w:val="decimal"/>
      <w:lvlText w:val="%1."/>
      <w:lvlJc w:val="left"/>
      <w:pPr>
        <w:ind w:left="1080" w:hanging="360"/>
      </w:pPr>
      <w:rPr>
        <w:rFonts w:hint="default"/>
        <w:color w:val="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4D77097A"/>
    <w:multiLevelType w:val="hybridMultilevel"/>
    <w:tmpl w:val="CCBA803A"/>
    <w:lvl w:ilvl="0" w:tplc="3F82D02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E670C2B"/>
    <w:multiLevelType w:val="hybridMultilevel"/>
    <w:tmpl w:val="C2281E30"/>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ECD5524"/>
    <w:multiLevelType w:val="multilevel"/>
    <w:tmpl w:val="27B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55D209"/>
    <w:multiLevelType w:val="hybridMultilevel"/>
    <w:tmpl w:val="BD2013AC"/>
    <w:lvl w:ilvl="0" w:tplc="11E4C976">
      <w:start w:val="1"/>
      <w:numFmt w:val="lowerLetter"/>
      <w:lvlText w:val="%1."/>
      <w:lvlJc w:val="left"/>
      <w:pPr>
        <w:ind w:left="1428" w:hanging="360"/>
      </w:pPr>
    </w:lvl>
    <w:lvl w:ilvl="1" w:tplc="573C3434">
      <w:start w:val="1"/>
      <w:numFmt w:val="bullet"/>
      <w:lvlText w:val="o"/>
      <w:lvlJc w:val="left"/>
      <w:pPr>
        <w:ind w:left="2148" w:hanging="360"/>
      </w:pPr>
      <w:rPr>
        <w:rFonts w:ascii="Courier New" w:hAnsi="Courier New" w:hint="default"/>
      </w:rPr>
    </w:lvl>
    <w:lvl w:ilvl="2" w:tplc="06A0A158">
      <w:start w:val="1"/>
      <w:numFmt w:val="bullet"/>
      <w:lvlText w:val=""/>
      <w:lvlJc w:val="left"/>
      <w:pPr>
        <w:ind w:left="2868" w:hanging="360"/>
      </w:pPr>
      <w:rPr>
        <w:rFonts w:ascii="Wingdings" w:hAnsi="Wingdings" w:hint="default"/>
      </w:rPr>
    </w:lvl>
    <w:lvl w:ilvl="3" w:tplc="4830E108">
      <w:start w:val="1"/>
      <w:numFmt w:val="bullet"/>
      <w:lvlText w:val=""/>
      <w:lvlJc w:val="left"/>
      <w:pPr>
        <w:ind w:left="3588" w:hanging="360"/>
      </w:pPr>
      <w:rPr>
        <w:rFonts w:ascii="Symbol" w:hAnsi="Symbol" w:hint="default"/>
      </w:rPr>
    </w:lvl>
    <w:lvl w:ilvl="4" w:tplc="A76EA76A">
      <w:start w:val="1"/>
      <w:numFmt w:val="bullet"/>
      <w:lvlText w:val="o"/>
      <w:lvlJc w:val="left"/>
      <w:pPr>
        <w:ind w:left="4308" w:hanging="360"/>
      </w:pPr>
      <w:rPr>
        <w:rFonts w:ascii="Courier New" w:hAnsi="Courier New" w:hint="default"/>
      </w:rPr>
    </w:lvl>
    <w:lvl w:ilvl="5" w:tplc="2B56F07E">
      <w:start w:val="1"/>
      <w:numFmt w:val="bullet"/>
      <w:lvlText w:val=""/>
      <w:lvlJc w:val="left"/>
      <w:pPr>
        <w:ind w:left="5028" w:hanging="360"/>
      </w:pPr>
      <w:rPr>
        <w:rFonts w:ascii="Wingdings" w:hAnsi="Wingdings" w:hint="default"/>
      </w:rPr>
    </w:lvl>
    <w:lvl w:ilvl="6" w:tplc="C9207806">
      <w:start w:val="1"/>
      <w:numFmt w:val="bullet"/>
      <w:lvlText w:val=""/>
      <w:lvlJc w:val="left"/>
      <w:pPr>
        <w:ind w:left="5748" w:hanging="360"/>
      </w:pPr>
      <w:rPr>
        <w:rFonts w:ascii="Symbol" w:hAnsi="Symbol" w:hint="default"/>
      </w:rPr>
    </w:lvl>
    <w:lvl w:ilvl="7" w:tplc="19CAD8FE">
      <w:start w:val="1"/>
      <w:numFmt w:val="bullet"/>
      <w:lvlText w:val="o"/>
      <w:lvlJc w:val="left"/>
      <w:pPr>
        <w:ind w:left="6468" w:hanging="360"/>
      </w:pPr>
      <w:rPr>
        <w:rFonts w:ascii="Courier New" w:hAnsi="Courier New" w:hint="default"/>
      </w:rPr>
    </w:lvl>
    <w:lvl w:ilvl="8" w:tplc="4498CE8A">
      <w:start w:val="1"/>
      <w:numFmt w:val="bullet"/>
      <w:lvlText w:val=""/>
      <w:lvlJc w:val="left"/>
      <w:pPr>
        <w:ind w:left="7188" w:hanging="360"/>
      </w:pPr>
      <w:rPr>
        <w:rFonts w:ascii="Wingdings" w:hAnsi="Wingdings" w:hint="default"/>
      </w:rPr>
    </w:lvl>
  </w:abstractNum>
  <w:abstractNum w:abstractNumId="51" w15:restartNumberingAfterBreak="0">
    <w:nsid w:val="56F2E0EF"/>
    <w:multiLevelType w:val="hybridMultilevel"/>
    <w:tmpl w:val="46A6E456"/>
    <w:lvl w:ilvl="0" w:tplc="5BB6E22C">
      <w:start w:val="1"/>
      <w:numFmt w:val="decimal"/>
      <w:lvlText w:val="%1."/>
      <w:lvlJc w:val="left"/>
      <w:pPr>
        <w:ind w:left="1068" w:hanging="360"/>
      </w:pPr>
    </w:lvl>
    <w:lvl w:ilvl="1" w:tplc="6666AF2C">
      <w:start w:val="1"/>
      <w:numFmt w:val="lowerLetter"/>
      <w:lvlText w:val="%2."/>
      <w:lvlJc w:val="left"/>
      <w:pPr>
        <w:ind w:left="1788" w:hanging="360"/>
      </w:pPr>
    </w:lvl>
    <w:lvl w:ilvl="2" w:tplc="DA5C9D02">
      <w:start w:val="1"/>
      <w:numFmt w:val="lowerRoman"/>
      <w:lvlText w:val="%3."/>
      <w:lvlJc w:val="right"/>
      <w:pPr>
        <w:ind w:left="2508" w:hanging="180"/>
      </w:pPr>
    </w:lvl>
    <w:lvl w:ilvl="3" w:tplc="C11CF246">
      <w:start w:val="1"/>
      <w:numFmt w:val="decimal"/>
      <w:lvlText w:val="%4."/>
      <w:lvlJc w:val="left"/>
      <w:pPr>
        <w:ind w:left="3228" w:hanging="360"/>
      </w:pPr>
    </w:lvl>
    <w:lvl w:ilvl="4" w:tplc="1A049600">
      <w:start w:val="1"/>
      <w:numFmt w:val="lowerLetter"/>
      <w:lvlText w:val="%5."/>
      <w:lvlJc w:val="left"/>
      <w:pPr>
        <w:ind w:left="3948" w:hanging="360"/>
      </w:pPr>
    </w:lvl>
    <w:lvl w:ilvl="5" w:tplc="107A61B6">
      <w:start w:val="1"/>
      <w:numFmt w:val="lowerRoman"/>
      <w:lvlText w:val="%6."/>
      <w:lvlJc w:val="right"/>
      <w:pPr>
        <w:ind w:left="4668" w:hanging="180"/>
      </w:pPr>
    </w:lvl>
    <w:lvl w:ilvl="6" w:tplc="E9F2A7E4">
      <w:start w:val="1"/>
      <w:numFmt w:val="decimal"/>
      <w:lvlText w:val="%7."/>
      <w:lvlJc w:val="left"/>
      <w:pPr>
        <w:ind w:left="5388" w:hanging="360"/>
      </w:pPr>
    </w:lvl>
    <w:lvl w:ilvl="7" w:tplc="4F200DFE">
      <w:start w:val="1"/>
      <w:numFmt w:val="lowerLetter"/>
      <w:lvlText w:val="%8."/>
      <w:lvlJc w:val="left"/>
      <w:pPr>
        <w:ind w:left="6108" w:hanging="360"/>
      </w:pPr>
    </w:lvl>
    <w:lvl w:ilvl="8" w:tplc="17DA5FF2">
      <w:start w:val="1"/>
      <w:numFmt w:val="lowerRoman"/>
      <w:lvlText w:val="%9."/>
      <w:lvlJc w:val="right"/>
      <w:pPr>
        <w:ind w:left="6828" w:hanging="180"/>
      </w:pPr>
    </w:lvl>
  </w:abstractNum>
  <w:abstractNum w:abstractNumId="52" w15:restartNumberingAfterBreak="0">
    <w:nsid w:val="56F841C4"/>
    <w:multiLevelType w:val="hybridMultilevel"/>
    <w:tmpl w:val="E102A664"/>
    <w:lvl w:ilvl="0" w:tplc="5F20D06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788E166"/>
    <w:multiLevelType w:val="hybridMultilevel"/>
    <w:tmpl w:val="FFFFFFFF"/>
    <w:lvl w:ilvl="0" w:tplc="81483F86">
      <w:start w:val="1"/>
      <w:numFmt w:val="bullet"/>
      <w:lvlText w:val=""/>
      <w:lvlJc w:val="left"/>
      <w:pPr>
        <w:ind w:left="720" w:hanging="360"/>
      </w:pPr>
      <w:rPr>
        <w:rFonts w:ascii="Symbol" w:hAnsi="Symbol" w:hint="default"/>
      </w:rPr>
    </w:lvl>
    <w:lvl w:ilvl="1" w:tplc="5F883B14">
      <w:start w:val="1"/>
      <w:numFmt w:val="bullet"/>
      <w:lvlText w:val="o"/>
      <w:lvlJc w:val="left"/>
      <w:pPr>
        <w:ind w:left="1440" w:hanging="360"/>
      </w:pPr>
      <w:rPr>
        <w:rFonts w:ascii="Courier New" w:hAnsi="Courier New" w:hint="default"/>
      </w:rPr>
    </w:lvl>
    <w:lvl w:ilvl="2" w:tplc="E6DE8A94">
      <w:start w:val="1"/>
      <w:numFmt w:val="bullet"/>
      <w:lvlText w:val=""/>
      <w:lvlJc w:val="left"/>
      <w:pPr>
        <w:ind w:left="2160" w:hanging="360"/>
      </w:pPr>
      <w:rPr>
        <w:rFonts w:ascii="Wingdings" w:hAnsi="Wingdings" w:hint="default"/>
      </w:rPr>
    </w:lvl>
    <w:lvl w:ilvl="3" w:tplc="CA886AEA">
      <w:start w:val="1"/>
      <w:numFmt w:val="bullet"/>
      <w:lvlText w:val=""/>
      <w:lvlJc w:val="left"/>
      <w:pPr>
        <w:ind w:left="2880" w:hanging="360"/>
      </w:pPr>
      <w:rPr>
        <w:rFonts w:ascii="Symbol" w:hAnsi="Symbol" w:hint="default"/>
      </w:rPr>
    </w:lvl>
    <w:lvl w:ilvl="4" w:tplc="05A040C8">
      <w:start w:val="1"/>
      <w:numFmt w:val="bullet"/>
      <w:lvlText w:val="o"/>
      <w:lvlJc w:val="left"/>
      <w:pPr>
        <w:ind w:left="3600" w:hanging="360"/>
      </w:pPr>
      <w:rPr>
        <w:rFonts w:ascii="Courier New" w:hAnsi="Courier New" w:hint="default"/>
      </w:rPr>
    </w:lvl>
    <w:lvl w:ilvl="5" w:tplc="B1C2E2F4">
      <w:start w:val="1"/>
      <w:numFmt w:val="bullet"/>
      <w:lvlText w:val=""/>
      <w:lvlJc w:val="left"/>
      <w:pPr>
        <w:ind w:left="4320" w:hanging="360"/>
      </w:pPr>
      <w:rPr>
        <w:rFonts w:ascii="Wingdings" w:hAnsi="Wingdings" w:hint="default"/>
      </w:rPr>
    </w:lvl>
    <w:lvl w:ilvl="6" w:tplc="6CD8F35C">
      <w:start w:val="1"/>
      <w:numFmt w:val="bullet"/>
      <w:lvlText w:val=""/>
      <w:lvlJc w:val="left"/>
      <w:pPr>
        <w:ind w:left="5040" w:hanging="360"/>
      </w:pPr>
      <w:rPr>
        <w:rFonts w:ascii="Symbol" w:hAnsi="Symbol" w:hint="default"/>
      </w:rPr>
    </w:lvl>
    <w:lvl w:ilvl="7" w:tplc="B450F9CE">
      <w:start w:val="1"/>
      <w:numFmt w:val="bullet"/>
      <w:lvlText w:val="o"/>
      <w:lvlJc w:val="left"/>
      <w:pPr>
        <w:ind w:left="5760" w:hanging="360"/>
      </w:pPr>
      <w:rPr>
        <w:rFonts w:ascii="Courier New" w:hAnsi="Courier New" w:hint="default"/>
      </w:rPr>
    </w:lvl>
    <w:lvl w:ilvl="8" w:tplc="053C4BA8">
      <w:start w:val="1"/>
      <w:numFmt w:val="bullet"/>
      <w:lvlText w:val=""/>
      <w:lvlJc w:val="left"/>
      <w:pPr>
        <w:ind w:left="6480" w:hanging="360"/>
      </w:pPr>
      <w:rPr>
        <w:rFonts w:ascii="Wingdings" w:hAnsi="Wingdings" w:hint="default"/>
      </w:rPr>
    </w:lvl>
  </w:abstractNum>
  <w:abstractNum w:abstractNumId="54" w15:restartNumberingAfterBreak="0">
    <w:nsid w:val="57A93101"/>
    <w:multiLevelType w:val="multilevel"/>
    <w:tmpl w:val="7F84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3702E7"/>
    <w:multiLevelType w:val="multilevel"/>
    <w:tmpl w:val="EC8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8D5D68"/>
    <w:multiLevelType w:val="hybridMultilevel"/>
    <w:tmpl w:val="E39A1E06"/>
    <w:lvl w:ilvl="0" w:tplc="53D6B85A">
      <w:start w:val="1"/>
      <w:numFmt w:val="lowerLetter"/>
      <w:lvlText w:val="%1."/>
      <w:lvlJc w:val="left"/>
      <w:pPr>
        <w:ind w:left="1080" w:hanging="360"/>
      </w:pPr>
      <w:rPr>
        <w:rFonts w:ascii="Calibri" w:hAnsi="Calibri" w:hint="default"/>
      </w:rPr>
    </w:lvl>
    <w:lvl w:ilvl="1" w:tplc="DAE4F65C">
      <w:start w:val="1"/>
      <w:numFmt w:val="lowerLetter"/>
      <w:lvlText w:val="%2."/>
      <w:lvlJc w:val="left"/>
      <w:pPr>
        <w:ind w:left="1440" w:hanging="360"/>
      </w:pPr>
    </w:lvl>
    <w:lvl w:ilvl="2" w:tplc="A8183BF8">
      <w:start w:val="1"/>
      <w:numFmt w:val="lowerRoman"/>
      <w:lvlText w:val="%3."/>
      <w:lvlJc w:val="right"/>
      <w:pPr>
        <w:ind w:left="2160" w:hanging="180"/>
      </w:pPr>
    </w:lvl>
    <w:lvl w:ilvl="3" w:tplc="05DAD2AA">
      <w:start w:val="1"/>
      <w:numFmt w:val="decimal"/>
      <w:lvlText w:val="%4."/>
      <w:lvlJc w:val="left"/>
      <w:pPr>
        <w:ind w:left="2880" w:hanging="360"/>
      </w:pPr>
    </w:lvl>
    <w:lvl w:ilvl="4" w:tplc="42784CC0">
      <w:start w:val="1"/>
      <w:numFmt w:val="lowerLetter"/>
      <w:lvlText w:val="%5."/>
      <w:lvlJc w:val="left"/>
      <w:pPr>
        <w:ind w:left="3600" w:hanging="360"/>
      </w:pPr>
    </w:lvl>
    <w:lvl w:ilvl="5" w:tplc="B91E27A0">
      <w:start w:val="1"/>
      <w:numFmt w:val="lowerRoman"/>
      <w:lvlText w:val="%6."/>
      <w:lvlJc w:val="right"/>
      <w:pPr>
        <w:ind w:left="4320" w:hanging="180"/>
      </w:pPr>
    </w:lvl>
    <w:lvl w:ilvl="6" w:tplc="900A5DDC">
      <w:start w:val="1"/>
      <w:numFmt w:val="decimal"/>
      <w:lvlText w:val="%7."/>
      <w:lvlJc w:val="left"/>
      <w:pPr>
        <w:ind w:left="5040" w:hanging="360"/>
      </w:pPr>
    </w:lvl>
    <w:lvl w:ilvl="7" w:tplc="15DE5A68">
      <w:start w:val="1"/>
      <w:numFmt w:val="lowerLetter"/>
      <w:lvlText w:val="%8."/>
      <w:lvlJc w:val="left"/>
      <w:pPr>
        <w:ind w:left="5760" w:hanging="360"/>
      </w:pPr>
    </w:lvl>
    <w:lvl w:ilvl="8" w:tplc="DBC468D8">
      <w:start w:val="1"/>
      <w:numFmt w:val="lowerRoman"/>
      <w:lvlText w:val="%9."/>
      <w:lvlJc w:val="right"/>
      <w:pPr>
        <w:ind w:left="6480" w:hanging="180"/>
      </w:pPr>
    </w:lvl>
  </w:abstractNum>
  <w:abstractNum w:abstractNumId="57" w15:restartNumberingAfterBreak="0">
    <w:nsid w:val="5BE35769"/>
    <w:multiLevelType w:val="hybridMultilevel"/>
    <w:tmpl w:val="C2281E30"/>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E5F4337"/>
    <w:multiLevelType w:val="hybridMultilevel"/>
    <w:tmpl w:val="7FC08F8E"/>
    <w:lvl w:ilvl="0" w:tplc="A53A4922">
      <w:start w:val="1"/>
      <w:numFmt w:val="lowerLetter"/>
      <w:lvlText w:val="%1."/>
      <w:lvlJc w:val="left"/>
      <w:pPr>
        <w:ind w:left="720" w:hanging="360"/>
      </w:pPr>
    </w:lvl>
    <w:lvl w:ilvl="1" w:tplc="03A64934">
      <w:start w:val="1"/>
      <w:numFmt w:val="lowerLetter"/>
      <w:lvlText w:val="%2."/>
      <w:lvlJc w:val="left"/>
      <w:pPr>
        <w:ind w:left="1440" w:hanging="360"/>
      </w:pPr>
    </w:lvl>
    <w:lvl w:ilvl="2" w:tplc="CEAA036C">
      <w:start w:val="1"/>
      <w:numFmt w:val="lowerRoman"/>
      <w:lvlText w:val="%3."/>
      <w:lvlJc w:val="right"/>
      <w:pPr>
        <w:ind w:left="2160" w:hanging="180"/>
      </w:pPr>
    </w:lvl>
    <w:lvl w:ilvl="3" w:tplc="7FC2DBE4">
      <w:start w:val="1"/>
      <w:numFmt w:val="decimal"/>
      <w:lvlText w:val="%4."/>
      <w:lvlJc w:val="left"/>
      <w:pPr>
        <w:ind w:left="2880" w:hanging="360"/>
      </w:pPr>
    </w:lvl>
    <w:lvl w:ilvl="4" w:tplc="5784FFC0">
      <w:start w:val="1"/>
      <w:numFmt w:val="lowerLetter"/>
      <w:lvlText w:val="%5."/>
      <w:lvlJc w:val="left"/>
      <w:pPr>
        <w:ind w:left="3600" w:hanging="360"/>
      </w:pPr>
    </w:lvl>
    <w:lvl w:ilvl="5" w:tplc="34EEED16">
      <w:start w:val="1"/>
      <w:numFmt w:val="lowerRoman"/>
      <w:lvlText w:val="%6."/>
      <w:lvlJc w:val="right"/>
      <w:pPr>
        <w:ind w:left="4320" w:hanging="180"/>
      </w:pPr>
    </w:lvl>
    <w:lvl w:ilvl="6" w:tplc="0ADA9EFE">
      <w:start w:val="1"/>
      <w:numFmt w:val="decimal"/>
      <w:lvlText w:val="%7."/>
      <w:lvlJc w:val="left"/>
      <w:pPr>
        <w:ind w:left="5040" w:hanging="360"/>
      </w:pPr>
    </w:lvl>
    <w:lvl w:ilvl="7" w:tplc="0C740B1C">
      <w:start w:val="1"/>
      <w:numFmt w:val="lowerLetter"/>
      <w:lvlText w:val="%8."/>
      <w:lvlJc w:val="left"/>
      <w:pPr>
        <w:ind w:left="5760" w:hanging="360"/>
      </w:pPr>
    </w:lvl>
    <w:lvl w:ilvl="8" w:tplc="AED82B94">
      <w:start w:val="1"/>
      <w:numFmt w:val="lowerRoman"/>
      <w:lvlText w:val="%9."/>
      <w:lvlJc w:val="right"/>
      <w:pPr>
        <w:ind w:left="6480" w:hanging="180"/>
      </w:pPr>
    </w:lvl>
  </w:abstractNum>
  <w:abstractNum w:abstractNumId="59" w15:restartNumberingAfterBreak="0">
    <w:nsid w:val="60A8500F"/>
    <w:multiLevelType w:val="multilevel"/>
    <w:tmpl w:val="299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24C4084"/>
    <w:multiLevelType w:val="hybridMultilevel"/>
    <w:tmpl w:val="ACFCAE5E"/>
    <w:lvl w:ilvl="0" w:tplc="4B2E7114">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62C6291"/>
    <w:multiLevelType w:val="hybridMultilevel"/>
    <w:tmpl w:val="851AB8F2"/>
    <w:lvl w:ilvl="0" w:tplc="4B2E711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86E15A4"/>
    <w:multiLevelType w:val="multilevel"/>
    <w:tmpl w:val="E95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D00F7"/>
    <w:multiLevelType w:val="hybridMultilevel"/>
    <w:tmpl w:val="19729520"/>
    <w:lvl w:ilvl="0" w:tplc="580E7BCA">
      <w:start w:val="1"/>
      <w:numFmt w:val="lowerLetter"/>
      <w:lvlText w:val="%1."/>
      <w:lvlJc w:val="left"/>
      <w:pPr>
        <w:ind w:left="1068" w:hanging="360"/>
      </w:pPr>
    </w:lvl>
    <w:lvl w:ilvl="1" w:tplc="79ECB4E4">
      <w:start w:val="1"/>
      <w:numFmt w:val="bullet"/>
      <w:lvlText w:val="o"/>
      <w:lvlJc w:val="left"/>
      <w:pPr>
        <w:ind w:left="1788" w:hanging="360"/>
      </w:pPr>
      <w:rPr>
        <w:rFonts w:ascii="Courier New" w:hAnsi="Courier New" w:hint="default"/>
      </w:rPr>
    </w:lvl>
    <w:lvl w:ilvl="2" w:tplc="47748300">
      <w:start w:val="1"/>
      <w:numFmt w:val="bullet"/>
      <w:lvlText w:val=""/>
      <w:lvlJc w:val="left"/>
      <w:pPr>
        <w:ind w:left="2508" w:hanging="360"/>
      </w:pPr>
      <w:rPr>
        <w:rFonts w:ascii="Wingdings" w:hAnsi="Wingdings" w:hint="default"/>
      </w:rPr>
    </w:lvl>
    <w:lvl w:ilvl="3" w:tplc="3BEE6866">
      <w:start w:val="1"/>
      <w:numFmt w:val="bullet"/>
      <w:lvlText w:val=""/>
      <w:lvlJc w:val="left"/>
      <w:pPr>
        <w:ind w:left="3228" w:hanging="360"/>
      </w:pPr>
      <w:rPr>
        <w:rFonts w:ascii="Symbol" w:hAnsi="Symbol" w:hint="default"/>
      </w:rPr>
    </w:lvl>
    <w:lvl w:ilvl="4" w:tplc="740096B2">
      <w:start w:val="1"/>
      <w:numFmt w:val="bullet"/>
      <w:lvlText w:val="o"/>
      <w:lvlJc w:val="left"/>
      <w:pPr>
        <w:ind w:left="3948" w:hanging="360"/>
      </w:pPr>
      <w:rPr>
        <w:rFonts w:ascii="Courier New" w:hAnsi="Courier New" w:hint="default"/>
      </w:rPr>
    </w:lvl>
    <w:lvl w:ilvl="5" w:tplc="C3762B0C">
      <w:start w:val="1"/>
      <w:numFmt w:val="bullet"/>
      <w:lvlText w:val=""/>
      <w:lvlJc w:val="left"/>
      <w:pPr>
        <w:ind w:left="4668" w:hanging="360"/>
      </w:pPr>
      <w:rPr>
        <w:rFonts w:ascii="Wingdings" w:hAnsi="Wingdings" w:hint="default"/>
      </w:rPr>
    </w:lvl>
    <w:lvl w:ilvl="6" w:tplc="D0A83DE8">
      <w:start w:val="1"/>
      <w:numFmt w:val="bullet"/>
      <w:lvlText w:val=""/>
      <w:lvlJc w:val="left"/>
      <w:pPr>
        <w:ind w:left="5388" w:hanging="360"/>
      </w:pPr>
      <w:rPr>
        <w:rFonts w:ascii="Symbol" w:hAnsi="Symbol" w:hint="default"/>
      </w:rPr>
    </w:lvl>
    <w:lvl w:ilvl="7" w:tplc="6BBA3696">
      <w:start w:val="1"/>
      <w:numFmt w:val="bullet"/>
      <w:lvlText w:val="o"/>
      <w:lvlJc w:val="left"/>
      <w:pPr>
        <w:ind w:left="6108" w:hanging="360"/>
      </w:pPr>
      <w:rPr>
        <w:rFonts w:ascii="Courier New" w:hAnsi="Courier New" w:hint="default"/>
      </w:rPr>
    </w:lvl>
    <w:lvl w:ilvl="8" w:tplc="94AABBE6">
      <w:start w:val="1"/>
      <w:numFmt w:val="bullet"/>
      <w:lvlText w:val=""/>
      <w:lvlJc w:val="left"/>
      <w:pPr>
        <w:ind w:left="6828" w:hanging="360"/>
      </w:pPr>
      <w:rPr>
        <w:rFonts w:ascii="Wingdings" w:hAnsi="Wingdings" w:hint="default"/>
      </w:rPr>
    </w:lvl>
  </w:abstractNum>
  <w:abstractNum w:abstractNumId="64" w15:restartNumberingAfterBreak="0">
    <w:nsid w:val="69360A32"/>
    <w:multiLevelType w:val="hybridMultilevel"/>
    <w:tmpl w:val="980A612C"/>
    <w:lvl w:ilvl="0" w:tplc="4B2E71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BD92E16"/>
    <w:multiLevelType w:val="multilevel"/>
    <w:tmpl w:val="6EC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8A3CEA"/>
    <w:multiLevelType w:val="hybridMultilevel"/>
    <w:tmpl w:val="39EA2A12"/>
    <w:lvl w:ilvl="0" w:tplc="8618AE0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CB532DF"/>
    <w:multiLevelType w:val="hybridMultilevel"/>
    <w:tmpl w:val="C8006604"/>
    <w:lvl w:ilvl="0" w:tplc="4B2E71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DC909C7"/>
    <w:multiLevelType w:val="multilevel"/>
    <w:tmpl w:val="A17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6D252E"/>
    <w:multiLevelType w:val="hybridMultilevel"/>
    <w:tmpl w:val="F156F672"/>
    <w:lvl w:ilvl="0" w:tplc="F7F4F266">
      <w:start w:val="1"/>
      <w:numFmt w:val="lowerLetter"/>
      <w:lvlText w:val="%1."/>
      <w:lvlJc w:val="left"/>
      <w:pPr>
        <w:ind w:left="720" w:hanging="360"/>
      </w:pPr>
      <w:rPr>
        <w:rFonts w:ascii="Calibri" w:hAnsi="Calibri" w:hint="default"/>
      </w:rPr>
    </w:lvl>
    <w:lvl w:ilvl="1" w:tplc="F5FC8800">
      <w:start w:val="1"/>
      <w:numFmt w:val="lowerLetter"/>
      <w:lvlText w:val="%2."/>
      <w:lvlJc w:val="left"/>
      <w:pPr>
        <w:ind w:left="1440" w:hanging="360"/>
      </w:pPr>
    </w:lvl>
    <w:lvl w:ilvl="2" w:tplc="08DEB19E">
      <w:start w:val="1"/>
      <w:numFmt w:val="lowerRoman"/>
      <w:lvlText w:val="%3."/>
      <w:lvlJc w:val="right"/>
      <w:pPr>
        <w:ind w:left="2160" w:hanging="180"/>
      </w:pPr>
    </w:lvl>
    <w:lvl w:ilvl="3" w:tplc="87B2426E">
      <w:start w:val="1"/>
      <w:numFmt w:val="decimal"/>
      <w:lvlText w:val="%4."/>
      <w:lvlJc w:val="left"/>
      <w:pPr>
        <w:ind w:left="2880" w:hanging="360"/>
      </w:pPr>
    </w:lvl>
    <w:lvl w:ilvl="4" w:tplc="C8CA950C">
      <w:start w:val="1"/>
      <w:numFmt w:val="lowerLetter"/>
      <w:lvlText w:val="%5."/>
      <w:lvlJc w:val="left"/>
      <w:pPr>
        <w:ind w:left="3600" w:hanging="360"/>
      </w:pPr>
    </w:lvl>
    <w:lvl w:ilvl="5" w:tplc="62A016DE">
      <w:start w:val="1"/>
      <w:numFmt w:val="lowerRoman"/>
      <w:lvlText w:val="%6."/>
      <w:lvlJc w:val="right"/>
      <w:pPr>
        <w:ind w:left="4320" w:hanging="180"/>
      </w:pPr>
    </w:lvl>
    <w:lvl w:ilvl="6" w:tplc="895E5274">
      <w:start w:val="1"/>
      <w:numFmt w:val="decimal"/>
      <w:lvlText w:val="%7."/>
      <w:lvlJc w:val="left"/>
      <w:pPr>
        <w:ind w:left="5040" w:hanging="360"/>
      </w:pPr>
    </w:lvl>
    <w:lvl w:ilvl="7" w:tplc="9840349C">
      <w:start w:val="1"/>
      <w:numFmt w:val="lowerLetter"/>
      <w:lvlText w:val="%8."/>
      <w:lvlJc w:val="left"/>
      <w:pPr>
        <w:ind w:left="5760" w:hanging="360"/>
      </w:pPr>
    </w:lvl>
    <w:lvl w:ilvl="8" w:tplc="8D80D8BC">
      <w:start w:val="1"/>
      <w:numFmt w:val="lowerRoman"/>
      <w:lvlText w:val="%9."/>
      <w:lvlJc w:val="right"/>
      <w:pPr>
        <w:ind w:left="6480" w:hanging="180"/>
      </w:pPr>
    </w:lvl>
  </w:abstractNum>
  <w:abstractNum w:abstractNumId="70" w15:restartNumberingAfterBreak="0">
    <w:nsid w:val="6FF84182"/>
    <w:multiLevelType w:val="hybridMultilevel"/>
    <w:tmpl w:val="42D08560"/>
    <w:lvl w:ilvl="0" w:tplc="8618AE0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0215199"/>
    <w:multiLevelType w:val="hybridMultilevel"/>
    <w:tmpl w:val="0D9C53E8"/>
    <w:lvl w:ilvl="0" w:tplc="4190814C">
      <w:start w:val="1"/>
      <w:numFmt w:val="lowerLetter"/>
      <w:lvlText w:val="%1."/>
      <w:lvlJc w:val="left"/>
      <w:pPr>
        <w:ind w:left="720" w:hanging="360"/>
      </w:pPr>
    </w:lvl>
    <w:lvl w:ilvl="1" w:tplc="B29CA3F4">
      <w:start w:val="1"/>
      <w:numFmt w:val="lowerLetter"/>
      <w:lvlText w:val="%2."/>
      <w:lvlJc w:val="left"/>
      <w:pPr>
        <w:ind w:left="1440" w:hanging="360"/>
      </w:pPr>
    </w:lvl>
    <w:lvl w:ilvl="2" w:tplc="4E56D23E">
      <w:start w:val="1"/>
      <w:numFmt w:val="lowerRoman"/>
      <w:lvlText w:val="%3."/>
      <w:lvlJc w:val="right"/>
      <w:pPr>
        <w:ind w:left="2160" w:hanging="180"/>
      </w:pPr>
    </w:lvl>
    <w:lvl w:ilvl="3" w:tplc="48D814B2">
      <w:start w:val="1"/>
      <w:numFmt w:val="decimal"/>
      <w:lvlText w:val="%4."/>
      <w:lvlJc w:val="left"/>
      <w:pPr>
        <w:ind w:left="2880" w:hanging="360"/>
      </w:pPr>
    </w:lvl>
    <w:lvl w:ilvl="4" w:tplc="6610CD56">
      <w:start w:val="1"/>
      <w:numFmt w:val="lowerLetter"/>
      <w:lvlText w:val="%5."/>
      <w:lvlJc w:val="left"/>
      <w:pPr>
        <w:ind w:left="3600" w:hanging="360"/>
      </w:pPr>
    </w:lvl>
    <w:lvl w:ilvl="5" w:tplc="D9729B4C">
      <w:start w:val="1"/>
      <w:numFmt w:val="lowerRoman"/>
      <w:lvlText w:val="%6."/>
      <w:lvlJc w:val="right"/>
      <w:pPr>
        <w:ind w:left="4320" w:hanging="180"/>
      </w:pPr>
    </w:lvl>
    <w:lvl w:ilvl="6" w:tplc="575E0484">
      <w:start w:val="1"/>
      <w:numFmt w:val="decimal"/>
      <w:lvlText w:val="%7."/>
      <w:lvlJc w:val="left"/>
      <w:pPr>
        <w:ind w:left="5040" w:hanging="360"/>
      </w:pPr>
    </w:lvl>
    <w:lvl w:ilvl="7" w:tplc="95185902">
      <w:start w:val="1"/>
      <w:numFmt w:val="lowerLetter"/>
      <w:lvlText w:val="%8."/>
      <w:lvlJc w:val="left"/>
      <w:pPr>
        <w:ind w:left="5760" w:hanging="360"/>
      </w:pPr>
    </w:lvl>
    <w:lvl w:ilvl="8" w:tplc="F718DC2A">
      <w:start w:val="1"/>
      <w:numFmt w:val="lowerRoman"/>
      <w:lvlText w:val="%9."/>
      <w:lvlJc w:val="right"/>
      <w:pPr>
        <w:ind w:left="6480" w:hanging="180"/>
      </w:pPr>
    </w:lvl>
  </w:abstractNum>
  <w:abstractNum w:abstractNumId="72" w15:restartNumberingAfterBreak="0">
    <w:nsid w:val="70A310BB"/>
    <w:multiLevelType w:val="hybridMultilevel"/>
    <w:tmpl w:val="FFFFFFFF"/>
    <w:lvl w:ilvl="0" w:tplc="09E01D74">
      <w:start w:val="1"/>
      <w:numFmt w:val="bullet"/>
      <w:lvlText w:val=""/>
      <w:lvlJc w:val="left"/>
      <w:pPr>
        <w:ind w:left="720" w:hanging="360"/>
      </w:pPr>
      <w:rPr>
        <w:rFonts w:ascii="Symbol" w:hAnsi="Symbol" w:hint="default"/>
      </w:rPr>
    </w:lvl>
    <w:lvl w:ilvl="1" w:tplc="70388D72">
      <w:start w:val="1"/>
      <w:numFmt w:val="bullet"/>
      <w:lvlText w:val="o"/>
      <w:lvlJc w:val="left"/>
      <w:pPr>
        <w:ind w:left="1440" w:hanging="360"/>
      </w:pPr>
      <w:rPr>
        <w:rFonts w:ascii="Courier New" w:hAnsi="Courier New" w:hint="default"/>
      </w:rPr>
    </w:lvl>
    <w:lvl w:ilvl="2" w:tplc="BF803C98">
      <w:start w:val="1"/>
      <w:numFmt w:val="bullet"/>
      <w:lvlText w:val=""/>
      <w:lvlJc w:val="left"/>
      <w:pPr>
        <w:ind w:left="2160" w:hanging="360"/>
      </w:pPr>
      <w:rPr>
        <w:rFonts w:ascii="Wingdings" w:hAnsi="Wingdings" w:hint="default"/>
      </w:rPr>
    </w:lvl>
    <w:lvl w:ilvl="3" w:tplc="26A28CD6">
      <w:start w:val="1"/>
      <w:numFmt w:val="bullet"/>
      <w:lvlText w:val=""/>
      <w:lvlJc w:val="left"/>
      <w:pPr>
        <w:ind w:left="2880" w:hanging="360"/>
      </w:pPr>
      <w:rPr>
        <w:rFonts w:ascii="Symbol" w:hAnsi="Symbol" w:hint="default"/>
      </w:rPr>
    </w:lvl>
    <w:lvl w:ilvl="4" w:tplc="77AA4D56">
      <w:start w:val="1"/>
      <w:numFmt w:val="bullet"/>
      <w:lvlText w:val="o"/>
      <w:lvlJc w:val="left"/>
      <w:pPr>
        <w:ind w:left="3600" w:hanging="360"/>
      </w:pPr>
      <w:rPr>
        <w:rFonts w:ascii="Courier New" w:hAnsi="Courier New" w:hint="default"/>
      </w:rPr>
    </w:lvl>
    <w:lvl w:ilvl="5" w:tplc="6DEC7A12">
      <w:start w:val="1"/>
      <w:numFmt w:val="bullet"/>
      <w:lvlText w:val=""/>
      <w:lvlJc w:val="left"/>
      <w:pPr>
        <w:ind w:left="4320" w:hanging="360"/>
      </w:pPr>
      <w:rPr>
        <w:rFonts w:ascii="Wingdings" w:hAnsi="Wingdings" w:hint="default"/>
      </w:rPr>
    </w:lvl>
    <w:lvl w:ilvl="6" w:tplc="61A2009C">
      <w:start w:val="1"/>
      <w:numFmt w:val="bullet"/>
      <w:lvlText w:val=""/>
      <w:lvlJc w:val="left"/>
      <w:pPr>
        <w:ind w:left="5040" w:hanging="360"/>
      </w:pPr>
      <w:rPr>
        <w:rFonts w:ascii="Symbol" w:hAnsi="Symbol" w:hint="default"/>
      </w:rPr>
    </w:lvl>
    <w:lvl w:ilvl="7" w:tplc="9CF841A6">
      <w:start w:val="1"/>
      <w:numFmt w:val="bullet"/>
      <w:lvlText w:val="o"/>
      <w:lvlJc w:val="left"/>
      <w:pPr>
        <w:ind w:left="5760" w:hanging="360"/>
      </w:pPr>
      <w:rPr>
        <w:rFonts w:ascii="Courier New" w:hAnsi="Courier New" w:hint="default"/>
      </w:rPr>
    </w:lvl>
    <w:lvl w:ilvl="8" w:tplc="FBFA5A9E">
      <w:start w:val="1"/>
      <w:numFmt w:val="bullet"/>
      <w:lvlText w:val=""/>
      <w:lvlJc w:val="left"/>
      <w:pPr>
        <w:ind w:left="6480" w:hanging="360"/>
      </w:pPr>
      <w:rPr>
        <w:rFonts w:ascii="Wingdings" w:hAnsi="Wingdings" w:hint="default"/>
      </w:rPr>
    </w:lvl>
  </w:abstractNum>
  <w:abstractNum w:abstractNumId="73" w15:restartNumberingAfterBreak="0">
    <w:nsid w:val="710C2757"/>
    <w:multiLevelType w:val="multilevel"/>
    <w:tmpl w:val="E868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353B1C"/>
    <w:multiLevelType w:val="hybridMultilevel"/>
    <w:tmpl w:val="B524BA48"/>
    <w:lvl w:ilvl="0" w:tplc="6D306A70">
      <w:start w:val="4"/>
      <w:numFmt w:val="lowerLetter"/>
      <w:lvlText w:val="%1."/>
      <w:lvlJc w:val="left"/>
      <w:pPr>
        <w:ind w:left="2148" w:hanging="360"/>
      </w:pPr>
      <w:rPr>
        <w:rFonts w:hint="default"/>
      </w:rPr>
    </w:lvl>
    <w:lvl w:ilvl="1" w:tplc="FFFFFFFF">
      <w:start w:val="1"/>
      <w:numFmt w:val="bullet"/>
      <w:lvlText w:val="o"/>
      <w:lvlJc w:val="left"/>
      <w:pPr>
        <w:ind w:left="2868" w:hanging="360"/>
      </w:pPr>
      <w:rPr>
        <w:rFonts w:ascii="Courier New" w:hAnsi="Courier New" w:hint="default"/>
      </w:rPr>
    </w:lvl>
    <w:lvl w:ilvl="2" w:tplc="FFFFFFFF">
      <w:start w:val="1"/>
      <w:numFmt w:val="bullet"/>
      <w:lvlText w:val=""/>
      <w:lvlJc w:val="left"/>
      <w:pPr>
        <w:ind w:left="3588" w:hanging="360"/>
      </w:pPr>
      <w:rPr>
        <w:rFonts w:ascii="Wingdings" w:hAnsi="Wingdings" w:hint="default"/>
      </w:rPr>
    </w:lvl>
    <w:lvl w:ilvl="3" w:tplc="FFFFFFFF">
      <w:start w:val="1"/>
      <w:numFmt w:val="bullet"/>
      <w:lvlText w:val=""/>
      <w:lvlJc w:val="left"/>
      <w:pPr>
        <w:ind w:left="4308" w:hanging="360"/>
      </w:pPr>
      <w:rPr>
        <w:rFonts w:ascii="Symbol" w:hAnsi="Symbol" w:hint="default"/>
      </w:rPr>
    </w:lvl>
    <w:lvl w:ilvl="4" w:tplc="FFFFFFFF">
      <w:start w:val="1"/>
      <w:numFmt w:val="bullet"/>
      <w:lvlText w:val="o"/>
      <w:lvlJc w:val="left"/>
      <w:pPr>
        <w:ind w:left="5028" w:hanging="360"/>
      </w:pPr>
      <w:rPr>
        <w:rFonts w:ascii="Courier New" w:hAnsi="Courier New" w:hint="default"/>
      </w:rPr>
    </w:lvl>
    <w:lvl w:ilvl="5" w:tplc="FFFFFFFF">
      <w:start w:val="1"/>
      <w:numFmt w:val="bullet"/>
      <w:lvlText w:val=""/>
      <w:lvlJc w:val="left"/>
      <w:pPr>
        <w:ind w:left="5748" w:hanging="360"/>
      </w:pPr>
      <w:rPr>
        <w:rFonts w:ascii="Wingdings" w:hAnsi="Wingdings" w:hint="default"/>
      </w:rPr>
    </w:lvl>
    <w:lvl w:ilvl="6" w:tplc="FFFFFFFF">
      <w:start w:val="1"/>
      <w:numFmt w:val="bullet"/>
      <w:lvlText w:val=""/>
      <w:lvlJc w:val="left"/>
      <w:pPr>
        <w:ind w:left="6468" w:hanging="360"/>
      </w:pPr>
      <w:rPr>
        <w:rFonts w:ascii="Symbol" w:hAnsi="Symbol" w:hint="default"/>
      </w:rPr>
    </w:lvl>
    <w:lvl w:ilvl="7" w:tplc="FFFFFFFF">
      <w:start w:val="1"/>
      <w:numFmt w:val="bullet"/>
      <w:lvlText w:val="o"/>
      <w:lvlJc w:val="left"/>
      <w:pPr>
        <w:ind w:left="7188" w:hanging="360"/>
      </w:pPr>
      <w:rPr>
        <w:rFonts w:ascii="Courier New" w:hAnsi="Courier New" w:hint="default"/>
      </w:rPr>
    </w:lvl>
    <w:lvl w:ilvl="8" w:tplc="FFFFFFFF">
      <w:start w:val="1"/>
      <w:numFmt w:val="bullet"/>
      <w:lvlText w:val=""/>
      <w:lvlJc w:val="left"/>
      <w:pPr>
        <w:ind w:left="7908" w:hanging="360"/>
      </w:pPr>
      <w:rPr>
        <w:rFonts w:ascii="Wingdings" w:hAnsi="Wingdings" w:hint="default"/>
      </w:rPr>
    </w:lvl>
  </w:abstractNum>
  <w:abstractNum w:abstractNumId="75" w15:restartNumberingAfterBreak="0">
    <w:nsid w:val="72574965"/>
    <w:multiLevelType w:val="hybridMultilevel"/>
    <w:tmpl w:val="0CCC6F1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2CCAD65"/>
    <w:multiLevelType w:val="hybridMultilevel"/>
    <w:tmpl w:val="3EA21D04"/>
    <w:lvl w:ilvl="0" w:tplc="81647ABC">
      <w:start w:val="1"/>
      <w:numFmt w:val="lowerLetter"/>
      <w:lvlText w:val="%1."/>
      <w:lvlJc w:val="left"/>
      <w:pPr>
        <w:ind w:left="720" w:hanging="360"/>
      </w:pPr>
    </w:lvl>
    <w:lvl w:ilvl="1" w:tplc="0E449D10">
      <w:start w:val="1"/>
      <w:numFmt w:val="lowerLetter"/>
      <w:lvlText w:val="%2."/>
      <w:lvlJc w:val="left"/>
      <w:pPr>
        <w:ind w:left="1440" w:hanging="360"/>
      </w:pPr>
    </w:lvl>
    <w:lvl w:ilvl="2" w:tplc="05CE2CCA">
      <w:start w:val="1"/>
      <w:numFmt w:val="lowerRoman"/>
      <w:lvlText w:val="%3."/>
      <w:lvlJc w:val="right"/>
      <w:pPr>
        <w:ind w:left="2160" w:hanging="180"/>
      </w:pPr>
    </w:lvl>
    <w:lvl w:ilvl="3" w:tplc="9BEE5EDA">
      <w:start w:val="1"/>
      <w:numFmt w:val="decimal"/>
      <w:lvlText w:val="%4."/>
      <w:lvlJc w:val="left"/>
      <w:pPr>
        <w:ind w:left="2880" w:hanging="360"/>
      </w:pPr>
    </w:lvl>
    <w:lvl w:ilvl="4" w:tplc="4A18F6AA">
      <w:start w:val="1"/>
      <w:numFmt w:val="lowerLetter"/>
      <w:lvlText w:val="%5."/>
      <w:lvlJc w:val="left"/>
      <w:pPr>
        <w:ind w:left="3600" w:hanging="360"/>
      </w:pPr>
    </w:lvl>
    <w:lvl w:ilvl="5" w:tplc="8CF2BE06">
      <w:start w:val="1"/>
      <w:numFmt w:val="lowerRoman"/>
      <w:lvlText w:val="%6."/>
      <w:lvlJc w:val="right"/>
      <w:pPr>
        <w:ind w:left="4320" w:hanging="180"/>
      </w:pPr>
    </w:lvl>
    <w:lvl w:ilvl="6" w:tplc="7930A7E2">
      <w:start w:val="1"/>
      <w:numFmt w:val="decimal"/>
      <w:lvlText w:val="%7."/>
      <w:lvlJc w:val="left"/>
      <w:pPr>
        <w:ind w:left="5040" w:hanging="360"/>
      </w:pPr>
    </w:lvl>
    <w:lvl w:ilvl="7" w:tplc="115EA0CE">
      <w:start w:val="1"/>
      <w:numFmt w:val="lowerLetter"/>
      <w:lvlText w:val="%8."/>
      <w:lvlJc w:val="left"/>
      <w:pPr>
        <w:ind w:left="5760" w:hanging="360"/>
      </w:pPr>
    </w:lvl>
    <w:lvl w:ilvl="8" w:tplc="9912AF32">
      <w:start w:val="1"/>
      <w:numFmt w:val="lowerRoman"/>
      <w:lvlText w:val="%9."/>
      <w:lvlJc w:val="right"/>
      <w:pPr>
        <w:ind w:left="6480" w:hanging="180"/>
      </w:pPr>
    </w:lvl>
  </w:abstractNum>
  <w:abstractNum w:abstractNumId="77" w15:restartNumberingAfterBreak="0">
    <w:nsid w:val="743DD5C3"/>
    <w:multiLevelType w:val="hybridMultilevel"/>
    <w:tmpl w:val="FFFFFFFF"/>
    <w:lvl w:ilvl="0" w:tplc="7FF4542C">
      <w:start w:val="1"/>
      <w:numFmt w:val="bullet"/>
      <w:lvlText w:val=""/>
      <w:lvlJc w:val="left"/>
      <w:pPr>
        <w:ind w:left="720" w:hanging="360"/>
      </w:pPr>
      <w:rPr>
        <w:rFonts w:ascii="Symbol" w:hAnsi="Symbol" w:hint="default"/>
      </w:rPr>
    </w:lvl>
    <w:lvl w:ilvl="1" w:tplc="7FF0A474">
      <w:start w:val="1"/>
      <w:numFmt w:val="bullet"/>
      <w:lvlText w:val="o"/>
      <w:lvlJc w:val="left"/>
      <w:pPr>
        <w:ind w:left="1440" w:hanging="360"/>
      </w:pPr>
      <w:rPr>
        <w:rFonts w:ascii="Courier New" w:hAnsi="Courier New" w:hint="default"/>
      </w:rPr>
    </w:lvl>
    <w:lvl w:ilvl="2" w:tplc="8A72AE6C">
      <w:start w:val="1"/>
      <w:numFmt w:val="bullet"/>
      <w:lvlText w:val=""/>
      <w:lvlJc w:val="left"/>
      <w:pPr>
        <w:ind w:left="2160" w:hanging="360"/>
      </w:pPr>
      <w:rPr>
        <w:rFonts w:ascii="Wingdings" w:hAnsi="Wingdings" w:hint="default"/>
      </w:rPr>
    </w:lvl>
    <w:lvl w:ilvl="3" w:tplc="F9664E82">
      <w:start w:val="1"/>
      <w:numFmt w:val="bullet"/>
      <w:lvlText w:val=""/>
      <w:lvlJc w:val="left"/>
      <w:pPr>
        <w:ind w:left="2880" w:hanging="360"/>
      </w:pPr>
      <w:rPr>
        <w:rFonts w:ascii="Symbol" w:hAnsi="Symbol" w:hint="default"/>
      </w:rPr>
    </w:lvl>
    <w:lvl w:ilvl="4" w:tplc="2B84CFEE">
      <w:start w:val="1"/>
      <w:numFmt w:val="bullet"/>
      <w:lvlText w:val="o"/>
      <w:lvlJc w:val="left"/>
      <w:pPr>
        <w:ind w:left="3600" w:hanging="360"/>
      </w:pPr>
      <w:rPr>
        <w:rFonts w:ascii="Courier New" w:hAnsi="Courier New" w:hint="default"/>
      </w:rPr>
    </w:lvl>
    <w:lvl w:ilvl="5" w:tplc="6C660C50">
      <w:start w:val="1"/>
      <w:numFmt w:val="bullet"/>
      <w:lvlText w:val=""/>
      <w:lvlJc w:val="left"/>
      <w:pPr>
        <w:ind w:left="4320" w:hanging="360"/>
      </w:pPr>
      <w:rPr>
        <w:rFonts w:ascii="Wingdings" w:hAnsi="Wingdings" w:hint="default"/>
      </w:rPr>
    </w:lvl>
    <w:lvl w:ilvl="6" w:tplc="C84486C8">
      <w:start w:val="1"/>
      <w:numFmt w:val="bullet"/>
      <w:lvlText w:val=""/>
      <w:lvlJc w:val="left"/>
      <w:pPr>
        <w:ind w:left="5040" w:hanging="360"/>
      </w:pPr>
      <w:rPr>
        <w:rFonts w:ascii="Symbol" w:hAnsi="Symbol" w:hint="default"/>
      </w:rPr>
    </w:lvl>
    <w:lvl w:ilvl="7" w:tplc="0BE0CBAC">
      <w:start w:val="1"/>
      <w:numFmt w:val="bullet"/>
      <w:lvlText w:val="o"/>
      <w:lvlJc w:val="left"/>
      <w:pPr>
        <w:ind w:left="5760" w:hanging="360"/>
      </w:pPr>
      <w:rPr>
        <w:rFonts w:ascii="Courier New" w:hAnsi="Courier New" w:hint="default"/>
      </w:rPr>
    </w:lvl>
    <w:lvl w:ilvl="8" w:tplc="433A965C">
      <w:start w:val="1"/>
      <w:numFmt w:val="bullet"/>
      <w:lvlText w:val=""/>
      <w:lvlJc w:val="left"/>
      <w:pPr>
        <w:ind w:left="6480" w:hanging="360"/>
      </w:pPr>
      <w:rPr>
        <w:rFonts w:ascii="Wingdings" w:hAnsi="Wingdings" w:hint="default"/>
      </w:rPr>
    </w:lvl>
  </w:abstractNum>
  <w:abstractNum w:abstractNumId="78" w15:restartNumberingAfterBreak="0">
    <w:nsid w:val="765E4F86"/>
    <w:multiLevelType w:val="hybridMultilevel"/>
    <w:tmpl w:val="240E9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FB5419"/>
    <w:multiLevelType w:val="hybridMultilevel"/>
    <w:tmpl w:val="BC5A645C"/>
    <w:lvl w:ilvl="0" w:tplc="FFFFFFFF">
      <w:start w:val="1"/>
      <w:numFmt w:val="decimal"/>
      <w:lvlText w:val="%1."/>
      <w:lvlJc w:val="left"/>
      <w:pPr>
        <w:ind w:left="720" w:hanging="360"/>
      </w:pPr>
      <w:rPr>
        <w:rFonts w:ascii="Calibri" w:hAnsi="Calibri" w:hint="default"/>
      </w:rPr>
    </w:lvl>
    <w:lvl w:ilvl="1" w:tplc="C860B714">
      <w:start w:val="1"/>
      <w:numFmt w:val="lowerLetter"/>
      <w:lvlText w:val="%2."/>
      <w:lvlJc w:val="left"/>
      <w:pPr>
        <w:ind w:left="1440" w:hanging="360"/>
      </w:pPr>
    </w:lvl>
    <w:lvl w:ilvl="2" w:tplc="1C24DF82">
      <w:start w:val="1"/>
      <w:numFmt w:val="lowerRoman"/>
      <w:lvlText w:val="%3."/>
      <w:lvlJc w:val="right"/>
      <w:pPr>
        <w:ind w:left="2160" w:hanging="180"/>
      </w:pPr>
    </w:lvl>
    <w:lvl w:ilvl="3" w:tplc="2DEE7CE8">
      <w:start w:val="1"/>
      <w:numFmt w:val="decimal"/>
      <w:lvlText w:val="%4."/>
      <w:lvlJc w:val="left"/>
      <w:pPr>
        <w:ind w:left="2880" w:hanging="360"/>
      </w:pPr>
    </w:lvl>
    <w:lvl w:ilvl="4" w:tplc="6E645DA0">
      <w:start w:val="1"/>
      <w:numFmt w:val="lowerLetter"/>
      <w:lvlText w:val="%5."/>
      <w:lvlJc w:val="left"/>
      <w:pPr>
        <w:ind w:left="3600" w:hanging="360"/>
      </w:pPr>
    </w:lvl>
    <w:lvl w:ilvl="5" w:tplc="61FA464E">
      <w:start w:val="1"/>
      <w:numFmt w:val="lowerRoman"/>
      <w:lvlText w:val="%6."/>
      <w:lvlJc w:val="right"/>
      <w:pPr>
        <w:ind w:left="4320" w:hanging="180"/>
      </w:pPr>
    </w:lvl>
    <w:lvl w:ilvl="6" w:tplc="B56EE8EA">
      <w:start w:val="1"/>
      <w:numFmt w:val="decimal"/>
      <w:lvlText w:val="%7."/>
      <w:lvlJc w:val="left"/>
      <w:pPr>
        <w:ind w:left="5040" w:hanging="360"/>
      </w:pPr>
    </w:lvl>
    <w:lvl w:ilvl="7" w:tplc="F70ADB04">
      <w:start w:val="1"/>
      <w:numFmt w:val="lowerLetter"/>
      <w:lvlText w:val="%8."/>
      <w:lvlJc w:val="left"/>
      <w:pPr>
        <w:ind w:left="5760" w:hanging="360"/>
      </w:pPr>
    </w:lvl>
    <w:lvl w:ilvl="8" w:tplc="DF86D5AE">
      <w:start w:val="1"/>
      <w:numFmt w:val="lowerRoman"/>
      <w:lvlText w:val="%9."/>
      <w:lvlJc w:val="right"/>
      <w:pPr>
        <w:ind w:left="6480" w:hanging="180"/>
      </w:pPr>
    </w:lvl>
  </w:abstractNum>
  <w:abstractNum w:abstractNumId="80" w15:restartNumberingAfterBreak="0">
    <w:nsid w:val="774E3B25"/>
    <w:multiLevelType w:val="multilevel"/>
    <w:tmpl w:val="6A90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91D161E"/>
    <w:multiLevelType w:val="multilevel"/>
    <w:tmpl w:val="7A3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C608174"/>
    <w:multiLevelType w:val="hybridMultilevel"/>
    <w:tmpl w:val="8214C6DC"/>
    <w:lvl w:ilvl="0" w:tplc="5E9C0526">
      <w:start w:val="1"/>
      <w:numFmt w:val="decimal"/>
      <w:lvlText w:val="%1."/>
      <w:lvlJc w:val="left"/>
      <w:pPr>
        <w:ind w:left="720" w:hanging="360"/>
      </w:pPr>
      <w:rPr>
        <w:rFonts w:ascii="Calibri" w:hAnsi="Calibri" w:hint="default"/>
      </w:rPr>
    </w:lvl>
    <w:lvl w:ilvl="1" w:tplc="C85E7266">
      <w:start w:val="1"/>
      <w:numFmt w:val="lowerLetter"/>
      <w:lvlText w:val="%2."/>
      <w:lvlJc w:val="left"/>
      <w:pPr>
        <w:ind w:left="1440" w:hanging="360"/>
      </w:pPr>
    </w:lvl>
    <w:lvl w:ilvl="2" w:tplc="1B6EB4DE">
      <w:start w:val="1"/>
      <w:numFmt w:val="lowerRoman"/>
      <w:lvlText w:val="%3."/>
      <w:lvlJc w:val="right"/>
      <w:pPr>
        <w:ind w:left="2160" w:hanging="180"/>
      </w:pPr>
    </w:lvl>
    <w:lvl w:ilvl="3" w:tplc="5EAC852E">
      <w:start w:val="1"/>
      <w:numFmt w:val="decimal"/>
      <w:lvlText w:val="%4."/>
      <w:lvlJc w:val="left"/>
      <w:pPr>
        <w:ind w:left="2880" w:hanging="360"/>
      </w:pPr>
    </w:lvl>
    <w:lvl w:ilvl="4" w:tplc="A1548116">
      <w:start w:val="1"/>
      <w:numFmt w:val="lowerLetter"/>
      <w:lvlText w:val="%5."/>
      <w:lvlJc w:val="left"/>
      <w:pPr>
        <w:ind w:left="3600" w:hanging="360"/>
      </w:pPr>
    </w:lvl>
    <w:lvl w:ilvl="5" w:tplc="9C3E69A6">
      <w:start w:val="1"/>
      <w:numFmt w:val="lowerRoman"/>
      <w:lvlText w:val="%6."/>
      <w:lvlJc w:val="right"/>
      <w:pPr>
        <w:ind w:left="4320" w:hanging="180"/>
      </w:pPr>
    </w:lvl>
    <w:lvl w:ilvl="6" w:tplc="91B08036">
      <w:start w:val="1"/>
      <w:numFmt w:val="decimal"/>
      <w:lvlText w:val="%7."/>
      <w:lvlJc w:val="left"/>
      <w:pPr>
        <w:ind w:left="5040" w:hanging="360"/>
      </w:pPr>
    </w:lvl>
    <w:lvl w:ilvl="7" w:tplc="34DC2EBC">
      <w:start w:val="1"/>
      <w:numFmt w:val="lowerLetter"/>
      <w:lvlText w:val="%8."/>
      <w:lvlJc w:val="left"/>
      <w:pPr>
        <w:ind w:left="5760" w:hanging="360"/>
      </w:pPr>
    </w:lvl>
    <w:lvl w:ilvl="8" w:tplc="6ED68B5E">
      <w:start w:val="1"/>
      <w:numFmt w:val="lowerRoman"/>
      <w:lvlText w:val="%9."/>
      <w:lvlJc w:val="right"/>
      <w:pPr>
        <w:ind w:left="6480" w:hanging="180"/>
      </w:pPr>
    </w:lvl>
  </w:abstractNum>
  <w:abstractNum w:abstractNumId="83" w15:restartNumberingAfterBreak="0">
    <w:nsid w:val="7E8B64DF"/>
    <w:multiLevelType w:val="hybridMultilevel"/>
    <w:tmpl w:val="7D8CFD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3811366">
    <w:abstractNumId w:val="76"/>
  </w:num>
  <w:num w:numId="2" w16cid:durableId="339238937">
    <w:abstractNumId w:val="23"/>
  </w:num>
  <w:num w:numId="3" w16cid:durableId="1242642906">
    <w:abstractNumId w:val="41"/>
  </w:num>
  <w:num w:numId="4" w16cid:durableId="1632054728">
    <w:abstractNumId w:val="4"/>
  </w:num>
  <w:num w:numId="5" w16cid:durableId="1376276863">
    <w:abstractNumId w:val="69"/>
  </w:num>
  <w:num w:numId="6" w16cid:durableId="250240341">
    <w:abstractNumId w:val="20"/>
  </w:num>
  <w:num w:numId="7" w16cid:durableId="1771512113">
    <w:abstractNumId w:val="56"/>
  </w:num>
  <w:num w:numId="8" w16cid:durableId="10685926">
    <w:abstractNumId w:val="43"/>
  </w:num>
  <w:num w:numId="9" w16cid:durableId="65689529">
    <w:abstractNumId w:val="9"/>
  </w:num>
  <w:num w:numId="10" w16cid:durableId="1687361086">
    <w:abstractNumId w:val="79"/>
  </w:num>
  <w:num w:numId="11" w16cid:durableId="499736521">
    <w:abstractNumId w:val="82"/>
  </w:num>
  <w:num w:numId="12" w16cid:durableId="1317994891">
    <w:abstractNumId w:val="6"/>
  </w:num>
  <w:num w:numId="13" w16cid:durableId="1049841373">
    <w:abstractNumId w:val="25"/>
  </w:num>
  <w:num w:numId="14" w16cid:durableId="1469542891">
    <w:abstractNumId w:val="58"/>
  </w:num>
  <w:num w:numId="15" w16cid:durableId="1312440436">
    <w:abstractNumId w:val="51"/>
  </w:num>
  <w:num w:numId="16" w16cid:durableId="849877532">
    <w:abstractNumId w:val="16"/>
  </w:num>
  <w:num w:numId="17" w16cid:durableId="1980109698">
    <w:abstractNumId w:val="30"/>
  </w:num>
  <w:num w:numId="18" w16cid:durableId="41759584">
    <w:abstractNumId w:val="29"/>
  </w:num>
  <w:num w:numId="19" w16cid:durableId="349184170">
    <w:abstractNumId w:val="63"/>
  </w:num>
  <w:num w:numId="20" w16cid:durableId="970356890">
    <w:abstractNumId w:val="3"/>
  </w:num>
  <w:num w:numId="21" w16cid:durableId="1134712851">
    <w:abstractNumId w:val="50"/>
  </w:num>
  <w:num w:numId="22" w16cid:durableId="1133979868">
    <w:abstractNumId w:val="71"/>
  </w:num>
  <w:num w:numId="23" w16cid:durableId="1623413374">
    <w:abstractNumId w:val="45"/>
  </w:num>
  <w:num w:numId="24" w16cid:durableId="1387872645">
    <w:abstractNumId w:val="74"/>
  </w:num>
  <w:num w:numId="25" w16cid:durableId="1935550924">
    <w:abstractNumId w:val="75"/>
  </w:num>
  <w:num w:numId="26" w16cid:durableId="1901937180">
    <w:abstractNumId w:val="19"/>
  </w:num>
  <w:num w:numId="27" w16cid:durableId="1237204303">
    <w:abstractNumId w:val="27"/>
  </w:num>
  <w:num w:numId="28" w16cid:durableId="1330215806">
    <w:abstractNumId w:val="60"/>
  </w:num>
  <w:num w:numId="29" w16cid:durableId="661399011">
    <w:abstractNumId w:val="26"/>
  </w:num>
  <w:num w:numId="30" w16cid:durableId="1920746462">
    <w:abstractNumId w:val="61"/>
  </w:num>
  <w:num w:numId="31" w16cid:durableId="193421060">
    <w:abstractNumId w:val="67"/>
  </w:num>
  <w:num w:numId="32" w16cid:durableId="872114474">
    <w:abstractNumId w:val="38"/>
  </w:num>
  <w:num w:numId="33" w16cid:durableId="1659111096">
    <w:abstractNumId w:val="64"/>
  </w:num>
  <w:num w:numId="34" w16cid:durableId="276186008">
    <w:abstractNumId w:val="52"/>
  </w:num>
  <w:num w:numId="35" w16cid:durableId="284386999">
    <w:abstractNumId w:val="39"/>
  </w:num>
  <w:num w:numId="36" w16cid:durableId="1666544877">
    <w:abstractNumId w:val="78"/>
  </w:num>
  <w:num w:numId="37" w16cid:durableId="1500458696">
    <w:abstractNumId w:val="70"/>
  </w:num>
  <w:num w:numId="38" w16cid:durableId="470558204">
    <w:abstractNumId w:val="66"/>
  </w:num>
  <w:num w:numId="39" w16cid:durableId="1331445737">
    <w:abstractNumId w:val="13"/>
  </w:num>
  <w:num w:numId="40" w16cid:durableId="229845808">
    <w:abstractNumId w:val="15"/>
  </w:num>
  <w:num w:numId="41" w16cid:durableId="964577876">
    <w:abstractNumId w:val="47"/>
  </w:num>
  <w:num w:numId="42" w16cid:durableId="229460507">
    <w:abstractNumId w:val="37"/>
  </w:num>
  <w:num w:numId="43" w16cid:durableId="923564555">
    <w:abstractNumId w:val="40"/>
  </w:num>
  <w:num w:numId="44" w16cid:durableId="1597400584">
    <w:abstractNumId w:val="2"/>
  </w:num>
  <w:num w:numId="45" w16cid:durableId="127744418">
    <w:abstractNumId w:val="83"/>
  </w:num>
  <w:num w:numId="46" w16cid:durableId="1948344032">
    <w:abstractNumId w:val="46"/>
  </w:num>
  <w:num w:numId="47" w16cid:durableId="2100830030">
    <w:abstractNumId w:val="8"/>
  </w:num>
  <w:num w:numId="48" w16cid:durableId="123164166">
    <w:abstractNumId w:val="72"/>
  </w:num>
  <w:num w:numId="49" w16cid:durableId="610824181">
    <w:abstractNumId w:val="53"/>
  </w:num>
  <w:num w:numId="50" w16cid:durableId="504781660">
    <w:abstractNumId w:val="0"/>
  </w:num>
  <w:num w:numId="51" w16cid:durableId="1887520394">
    <w:abstractNumId w:val="1"/>
  </w:num>
  <w:num w:numId="52" w16cid:durableId="510877705">
    <w:abstractNumId w:val="77"/>
  </w:num>
  <w:num w:numId="53" w16cid:durableId="120271997">
    <w:abstractNumId w:val="48"/>
  </w:num>
  <w:num w:numId="54" w16cid:durableId="1022168567">
    <w:abstractNumId w:val="55"/>
  </w:num>
  <w:num w:numId="55" w16cid:durableId="1960523926">
    <w:abstractNumId w:val="59"/>
  </w:num>
  <w:num w:numId="56" w16cid:durableId="362361302">
    <w:abstractNumId w:val="17"/>
  </w:num>
  <w:num w:numId="57" w16cid:durableId="101999084">
    <w:abstractNumId w:val="18"/>
  </w:num>
  <w:num w:numId="58" w16cid:durableId="1687518403">
    <w:abstractNumId w:val="65"/>
  </w:num>
  <w:num w:numId="59" w16cid:durableId="399982215">
    <w:abstractNumId w:val="35"/>
  </w:num>
  <w:num w:numId="60" w16cid:durableId="1919166793">
    <w:abstractNumId w:val="80"/>
  </w:num>
  <w:num w:numId="61" w16cid:durableId="1750275081">
    <w:abstractNumId w:val="12"/>
  </w:num>
  <w:num w:numId="62" w16cid:durableId="268853599">
    <w:abstractNumId w:val="42"/>
  </w:num>
  <w:num w:numId="63" w16cid:durableId="1305507345">
    <w:abstractNumId w:val="54"/>
  </w:num>
  <w:num w:numId="64" w16cid:durableId="41636328">
    <w:abstractNumId w:val="28"/>
  </w:num>
  <w:num w:numId="65" w16cid:durableId="1741948655">
    <w:abstractNumId w:val="81"/>
  </w:num>
  <w:num w:numId="66" w16cid:durableId="1878812611">
    <w:abstractNumId w:val="14"/>
  </w:num>
  <w:num w:numId="67" w16cid:durableId="211233040">
    <w:abstractNumId w:val="49"/>
  </w:num>
  <w:num w:numId="68" w16cid:durableId="1728994216">
    <w:abstractNumId w:val="24"/>
  </w:num>
  <w:num w:numId="69" w16cid:durableId="1676836557">
    <w:abstractNumId w:val="31"/>
  </w:num>
  <w:num w:numId="70" w16cid:durableId="2059426649">
    <w:abstractNumId w:val="10"/>
  </w:num>
  <w:num w:numId="71" w16cid:durableId="1000767124">
    <w:abstractNumId w:val="32"/>
  </w:num>
  <w:num w:numId="72" w16cid:durableId="1471242016">
    <w:abstractNumId w:val="68"/>
  </w:num>
  <w:num w:numId="73" w16cid:durableId="1376082341">
    <w:abstractNumId w:val="36"/>
  </w:num>
  <w:num w:numId="74" w16cid:durableId="1467042721">
    <w:abstractNumId w:val="73"/>
  </w:num>
  <w:num w:numId="75" w16cid:durableId="938027644">
    <w:abstractNumId w:val="62"/>
  </w:num>
  <w:num w:numId="76" w16cid:durableId="1653875501">
    <w:abstractNumId w:val="7"/>
  </w:num>
  <w:num w:numId="77" w16cid:durableId="1428305350">
    <w:abstractNumId w:val="34"/>
  </w:num>
  <w:num w:numId="78" w16cid:durableId="1589263761">
    <w:abstractNumId w:val="22"/>
  </w:num>
  <w:num w:numId="79" w16cid:durableId="1090928269">
    <w:abstractNumId w:val="21"/>
  </w:num>
  <w:num w:numId="80" w16cid:durableId="595289392">
    <w:abstractNumId w:val="57"/>
  </w:num>
  <w:num w:numId="81" w16cid:durableId="1057243091">
    <w:abstractNumId w:val="33"/>
  </w:num>
  <w:num w:numId="82" w16cid:durableId="947079648">
    <w:abstractNumId w:val="44"/>
  </w:num>
  <w:num w:numId="83" w16cid:durableId="403652341">
    <w:abstractNumId w:val="5"/>
  </w:num>
  <w:num w:numId="84" w16cid:durableId="1511024490">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135F7"/>
    <w:rsid w:val="0000498D"/>
    <w:rsid w:val="0000743E"/>
    <w:rsid w:val="00007677"/>
    <w:rsid w:val="00007B84"/>
    <w:rsid w:val="0001335D"/>
    <w:rsid w:val="00013971"/>
    <w:rsid w:val="00014FF0"/>
    <w:rsid w:val="00015055"/>
    <w:rsid w:val="00016391"/>
    <w:rsid w:val="00017266"/>
    <w:rsid w:val="000217D5"/>
    <w:rsid w:val="00021861"/>
    <w:rsid w:val="00024AF4"/>
    <w:rsid w:val="0002537F"/>
    <w:rsid w:val="00027565"/>
    <w:rsid w:val="00033A30"/>
    <w:rsid w:val="000356E0"/>
    <w:rsid w:val="00036A9D"/>
    <w:rsid w:val="000412FB"/>
    <w:rsid w:val="00042853"/>
    <w:rsid w:val="00045704"/>
    <w:rsid w:val="0004587E"/>
    <w:rsid w:val="00046745"/>
    <w:rsid w:val="00046A19"/>
    <w:rsid w:val="00046D14"/>
    <w:rsid w:val="00052BA8"/>
    <w:rsid w:val="00052CFF"/>
    <w:rsid w:val="00053B0C"/>
    <w:rsid w:val="00057EE4"/>
    <w:rsid w:val="00066230"/>
    <w:rsid w:val="00070746"/>
    <w:rsid w:val="000741D8"/>
    <w:rsid w:val="00074BA5"/>
    <w:rsid w:val="00075779"/>
    <w:rsid w:val="00075AD8"/>
    <w:rsid w:val="000769A7"/>
    <w:rsid w:val="0008089D"/>
    <w:rsid w:val="000812B1"/>
    <w:rsid w:val="00082C38"/>
    <w:rsid w:val="000833FB"/>
    <w:rsid w:val="0008592D"/>
    <w:rsid w:val="000871CA"/>
    <w:rsid w:val="00090757"/>
    <w:rsid w:val="00091008"/>
    <w:rsid w:val="000919DD"/>
    <w:rsid w:val="00097420"/>
    <w:rsid w:val="000A17DB"/>
    <w:rsid w:val="000A3864"/>
    <w:rsid w:val="000A643D"/>
    <w:rsid w:val="000A729E"/>
    <w:rsid w:val="000A7539"/>
    <w:rsid w:val="000A7767"/>
    <w:rsid w:val="000A7880"/>
    <w:rsid w:val="000B1629"/>
    <w:rsid w:val="000B338D"/>
    <w:rsid w:val="000B42E4"/>
    <w:rsid w:val="000B6BD9"/>
    <w:rsid w:val="000B6BE3"/>
    <w:rsid w:val="000C0A97"/>
    <w:rsid w:val="000C0F12"/>
    <w:rsid w:val="000C2105"/>
    <w:rsid w:val="000C29CF"/>
    <w:rsid w:val="000C4E4B"/>
    <w:rsid w:val="000C59FD"/>
    <w:rsid w:val="000D0A07"/>
    <w:rsid w:val="000D0C6B"/>
    <w:rsid w:val="000D1ED4"/>
    <w:rsid w:val="000D7088"/>
    <w:rsid w:val="000D77D5"/>
    <w:rsid w:val="000E0EB9"/>
    <w:rsid w:val="000E1394"/>
    <w:rsid w:val="000E2909"/>
    <w:rsid w:val="000E5BE0"/>
    <w:rsid w:val="000E70F3"/>
    <w:rsid w:val="000E7114"/>
    <w:rsid w:val="000E7DC6"/>
    <w:rsid w:val="000E7FF8"/>
    <w:rsid w:val="000F1277"/>
    <w:rsid w:val="000F1F3E"/>
    <w:rsid w:val="000F3BAC"/>
    <w:rsid w:val="00101502"/>
    <w:rsid w:val="00101754"/>
    <w:rsid w:val="0010505D"/>
    <w:rsid w:val="001053AF"/>
    <w:rsid w:val="0010591E"/>
    <w:rsid w:val="00111A98"/>
    <w:rsid w:val="001124F5"/>
    <w:rsid w:val="00112BA1"/>
    <w:rsid w:val="001136F1"/>
    <w:rsid w:val="0011476B"/>
    <w:rsid w:val="0011578B"/>
    <w:rsid w:val="00115D68"/>
    <w:rsid w:val="001226E2"/>
    <w:rsid w:val="001257DF"/>
    <w:rsid w:val="001273AA"/>
    <w:rsid w:val="00127F88"/>
    <w:rsid w:val="00133DEA"/>
    <w:rsid w:val="0013729B"/>
    <w:rsid w:val="00141380"/>
    <w:rsid w:val="00146932"/>
    <w:rsid w:val="00147CE4"/>
    <w:rsid w:val="00150E82"/>
    <w:rsid w:val="001521FA"/>
    <w:rsid w:val="00152A4E"/>
    <w:rsid w:val="00153E6B"/>
    <w:rsid w:val="0015481F"/>
    <w:rsid w:val="00157131"/>
    <w:rsid w:val="0015753E"/>
    <w:rsid w:val="001600A4"/>
    <w:rsid w:val="00160E4B"/>
    <w:rsid w:val="00162AF0"/>
    <w:rsid w:val="00162F78"/>
    <w:rsid w:val="00165724"/>
    <w:rsid w:val="00166D40"/>
    <w:rsid w:val="00170451"/>
    <w:rsid w:val="00173D6D"/>
    <w:rsid w:val="0017525B"/>
    <w:rsid w:val="00177661"/>
    <w:rsid w:val="00181911"/>
    <w:rsid w:val="00184581"/>
    <w:rsid w:val="00184E1D"/>
    <w:rsid w:val="00187D97"/>
    <w:rsid w:val="0018E469"/>
    <w:rsid w:val="00196087"/>
    <w:rsid w:val="00196DC7"/>
    <w:rsid w:val="001A187F"/>
    <w:rsid w:val="001A20BE"/>
    <w:rsid w:val="001A68F6"/>
    <w:rsid w:val="001A6DC2"/>
    <w:rsid w:val="001B1A4F"/>
    <w:rsid w:val="001B1DED"/>
    <w:rsid w:val="001B6473"/>
    <w:rsid w:val="001C08C4"/>
    <w:rsid w:val="001C4C9B"/>
    <w:rsid w:val="001C6B5A"/>
    <w:rsid w:val="001C7338"/>
    <w:rsid w:val="001D0228"/>
    <w:rsid w:val="001D0723"/>
    <w:rsid w:val="001D5AF3"/>
    <w:rsid w:val="001E144A"/>
    <w:rsid w:val="001E3559"/>
    <w:rsid w:val="001E618A"/>
    <w:rsid w:val="001E766A"/>
    <w:rsid w:val="001E7B13"/>
    <w:rsid w:val="001F57C8"/>
    <w:rsid w:val="00203672"/>
    <w:rsid w:val="0020572A"/>
    <w:rsid w:val="00210395"/>
    <w:rsid w:val="002124D0"/>
    <w:rsid w:val="00215C62"/>
    <w:rsid w:val="00215F2E"/>
    <w:rsid w:val="00222FDC"/>
    <w:rsid w:val="002235AB"/>
    <w:rsid w:val="002275D0"/>
    <w:rsid w:val="00227EE1"/>
    <w:rsid w:val="0023452C"/>
    <w:rsid w:val="002377B9"/>
    <w:rsid w:val="00237AED"/>
    <w:rsid w:val="00241FB2"/>
    <w:rsid w:val="002429D3"/>
    <w:rsid w:val="00243485"/>
    <w:rsid w:val="002440B6"/>
    <w:rsid w:val="002442B1"/>
    <w:rsid w:val="002449EA"/>
    <w:rsid w:val="0024F93F"/>
    <w:rsid w:val="002510CB"/>
    <w:rsid w:val="002514DD"/>
    <w:rsid w:val="00251902"/>
    <w:rsid w:val="0025441B"/>
    <w:rsid w:val="0025501A"/>
    <w:rsid w:val="00261ECF"/>
    <w:rsid w:val="00263B6B"/>
    <w:rsid w:val="002644EA"/>
    <w:rsid w:val="00264E5E"/>
    <w:rsid w:val="002716BA"/>
    <w:rsid w:val="00275193"/>
    <w:rsid w:val="00275548"/>
    <w:rsid w:val="002778C6"/>
    <w:rsid w:val="00291B27"/>
    <w:rsid w:val="00292DF7"/>
    <w:rsid w:val="00293AE9"/>
    <w:rsid w:val="00296DF6"/>
    <w:rsid w:val="00296F85"/>
    <w:rsid w:val="00297F38"/>
    <w:rsid w:val="002A30B6"/>
    <w:rsid w:val="002A4915"/>
    <w:rsid w:val="002A4BF1"/>
    <w:rsid w:val="002A5AF5"/>
    <w:rsid w:val="002B0E32"/>
    <w:rsid w:val="002B567D"/>
    <w:rsid w:val="002C1D72"/>
    <w:rsid w:val="002C4DBF"/>
    <w:rsid w:val="002C63C2"/>
    <w:rsid w:val="002C7517"/>
    <w:rsid w:val="002D1F62"/>
    <w:rsid w:val="002D2E3D"/>
    <w:rsid w:val="002E03FD"/>
    <w:rsid w:val="002E308B"/>
    <w:rsid w:val="002E47BA"/>
    <w:rsid w:val="002E4F78"/>
    <w:rsid w:val="002E72DF"/>
    <w:rsid w:val="002F1B07"/>
    <w:rsid w:val="002F5CA4"/>
    <w:rsid w:val="002F7447"/>
    <w:rsid w:val="00304B14"/>
    <w:rsid w:val="00304D01"/>
    <w:rsid w:val="00306337"/>
    <w:rsid w:val="00306B5E"/>
    <w:rsid w:val="00306D03"/>
    <w:rsid w:val="0031333E"/>
    <w:rsid w:val="0031423B"/>
    <w:rsid w:val="00316D1C"/>
    <w:rsid w:val="00321451"/>
    <w:rsid w:val="00324082"/>
    <w:rsid w:val="003269F8"/>
    <w:rsid w:val="0032746F"/>
    <w:rsid w:val="00327707"/>
    <w:rsid w:val="00331441"/>
    <w:rsid w:val="0033213F"/>
    <w:rsid w:val="00332B18"/>
    <w:rsid w:val="00333675"/>
    <w:rsid w:val="0033544D"/>
    <w:rsid w:val="00335F69"/>
    <w:rsid w:val="00336577"/>
    <w:rsid w:val="0033705D"/>
    <w:rsid w:val="00343017"/>
    <w:rsid w:val="003439F3"/>
    <w:rsid w:val="003447FB"/>
    <w:rsid w:val="00344BA6"/>
    <w:rsid w:val="00346CC5"/>
    <w:rsid w:val="00346E78"/>
    <w:rsid w:val="00356232"/>
    <w:rsid w:val="00356E4E"/>
    <w:rsid w:val="00360260"/>
    <w:rsid w:val="00364B76"/>
    <w:rsid w:val="00365554"/>
    <w:rsid w:val="00365AA3"/>
    <w:rsid w:val="00366D78"/>
    <w:rsid w:val="00367F3C"/>
    <w:rsid w:val="00375FB2"/>
    <w:rsid w:val="003769A7"/>
    <w:rsid w:val="00383AF1"/>
    <w:rsid w:val="0039122D"/>
    <w:rsid w:val="00393B61"/>
    <w:rsid w:val="003954EF"/>
    <w:rsid w:val="003959C9"/>
    <w:rsid w:val="00397E72"/>
    <w:rsid w:val="003A0BFC"/>
    <w:rsid w:val="003A2F24"/>
    <w:rsid w:val="003A7A48"/>
    <w:rsid w:val="003B0129"/>
    <w:rsid w:val="003B0A29"/>
    <w:rsid w:val="003B0BFB"/>
    <w:rsid w:val="003B3E46"/>
    <w:rsid w:val="003B53DD"/>
    <w:rsid w:val="003B57AC"/>
    <w:rsid w:val="003C052E"/>
    <w:rsid w:val="003C426D"/>
    <w:rsid w:val="003D180A"/>
    <w:rsid w:val="003D1B14"/>
    <w:rsid w:val="003D5645"/>
    <w:rsid w:val="003D6127"/>
    <w:rsid w:val="003E2C7E"/>
    <w:rsid w:val="003E3C19"/>
    <w:rsid w:val="003E4126"/>
    <w:rsid w:val="003E97E1"/>
    <w:rsid w:val="003F276A"/>
    <w:rsid w:val="003F3006"/>
    <w:rsid w:val="003F44D3"/>
    <w:rsid w:val="003F4D78"/>
    <w:rsid w:val="003F573F"/>
    <w:rsid w:val="003F62F5"/>
    <w:rsid w:val="003F64C1"/>
    <w:rsid w:val="0040645F"/>
    <w:rsid w:val="00406AA2"/>
    <w:rsid w:val="00407D8F"/>
    <w:rsid w:val="00410C97"/>
    <w:rsid w:val="004144F8"/>
    <w:rsid w:val="00416E64"/>
    <w:rsid w:val="00417CE5"/>
    <w:rsid w:val="00420017"/>
    <w:rsid w:val="00420724"/>
    <w:rsid w:val="00421342"/>
    <w:rsid w:val="004251F0"/>
    <w:rsid w:val="00425476"/>
    <w:rsid w:val="0042EF83"/>
    <w:rsid w:val="004319C8"/>
    <w:rsid w:val="00435138"/>
    <w:rsid w:val="00437FF9"/>
    <w:rsid w:val="00440EC5"/>
    <w:rsid w:val="00441A1A"/>
    <w:rsid w:val="00445E54"/>
    <w:rsid w:val="004477C4"/>
    <w:rsid w:val="004511D2"/>
    <w:rsid w:val="00452933"/>
    <w:rsid w:val="00457BA8"/>
    <w:rsid w:val="0045D468"/>
    <w:rsid w:val="00460724"/>
    <w:rsid w:val="004620A1"/>
    <w:rsid w:val="0046393D"/>
    <w:rsid w:val="00464017"/>
    <w:rsid w:val="00467A59"/>
    <w:rsid w:val="00470C80"/>
    <w:rsid w:val="00471B02"/>
    <w:rsid w:val="00472822"/>
    <w:rsid w:val="00473869"/>
    <w:rsid w:val="00474DAC"/>
    <w:rsid w:val="00476D26"/>
    <w:rsid w:val="00476F58"/>
    <w:rsid w:val="00477AA1"/>
    <w:rsid w:val="0048236E"/>
    <w:rsid w:val="004830A5"/>
    <w:rsid w:val="0048354F"/>
    <w:rsid w:val="004869C3"/>
    <w:rsid w:val="00486C74"/>
    <w:rsid w:val="00486F05"/>
    <w:rsid w:val="0048F475"/>
    <w:rsid w:val="004904F4"/>
    <w:rsid w:val="00495477"/>
    <w:rsid w:val="00496E6D"/>
    <w:rsid w:val="004A0656"/>
    <w:rsid w:val="004A19A6"/>
    <w:rsid w:val="004A3487"/>
    <w:rsid w:val="004A447D"/>
    <w:rsid w:val="004ACE44"/>
    <w:rsid w:val="004B15FD"/>
    <w:rsid w:val="004B3FAA"/>
    <w:rsid w:val="004B5FE2"/>
    <w:rsid w:val="004B69F3"/>
    <w:rsid w:val="004C4F47"/>
    <w:rsid w:val="004C698E"/>
    <w:rsid w:val="004D2842"/>
    <w:rsid w:val="004D2CFE"/>
    <w:rsid w:val="004D57EE"/>
    <w:rsid w:val="004D6C49"/>
    <w:rsid w:val="004D7DF0"/>
    <w:rsid w:val="004E088E"/>
    <w:rsid w:val="004E1F78"/>
    <w:rsid w:val="004E21FB"/>
    <w:rsid w:val="004E502F"/>
    <w:rsid w:val="004E5361"/>
    <w:rsid w:val="004E5F7A"/>
    <w:rsid w:val="004F0C48"/>
    <w:rsid w:val="004F117C"/>
    <w:rsid w:val="004F4F39"/>
    <w:rsid w:val="004F6B65"/>
    <w:rsid w:val="004F8D24"/>
    <w:rsid w:val="00500F56"/>
    <w:rsid w:val="0050137B"/>
    <w:rsid w:val="00501810"/>
    <w:rsid w:val="00501E8A"/>
    <w:rsid w:val="00504903"/>
    <w:rsid w:val="005052BB"/>
    <w:rsid w:val="0050659D"/>
    <w:rsid w:val="0051537A"/>
    <w:rsid w:val="0052007E"/>
    <w:rsid w:val="00522AAC"/>
    <w:rsid w:val="005261CA"/>
    <w:rsid w:val="00533A4E"/>
    <w:rsid w:val="00537E80"/>
    <w:rsid w:val="0053F9EE"/>
    <w:rsid w:val="0054370C"/>
    <w:rsid w:val="00543833"/>
    <w:rsid w:val="00543922"/>
    <w:rsid w:val="00544F55"/>
    <w:rsid w:val="00552970"/>
    <w:rsid w:val="00553625"/>
    <w:rsid w:val="00557259"/>
    <w:rsid w:val="005608BD"/>
    <w:rsid w:val="005615E2"/>
    <w:rsid w:val="00561E9B"/>
    <w:rsid w:val="00563FEB"/>
    <w:rsid w:val="00566F10"/>
    <w:rsid w:val="0056747D"/>
    <w:rsid w:val="005728B3"/>
    <w:rsid w:val="00573218"/>
    <w:rsid w:val="00573353"/>
    <w:rsid w:val="00576B18"/>
    <w:rsid w:val="0058065B"/>
    <w:rsid w:val="00581F6E"/>
    <w:rsid w:val="00583C13"/>
    <w:rsid w:val="005900C3"/>
    <w:rsid w:val="005921D4"/>
    <w:rsid w:val="0059641A"/>
    <w:rsid w:val="005A0EA2"/>
    <w:rsid w:val="005A17F5"/>
    <w:rsid w:val="005A1870"/>
    <w:rsid w:val="005A399D"/>
    <w:rsid w:val="005A6152"/>
    <w:rsid w:val="005B0406"/>
    <w:rsid w:val="005B184D"/>
    <w:rsid w:val="005B3B87"/>
    <w:rsid w:val="005B69D4"/>
    <w:rsid w:val="005C16F5"/>
    <w:rsid w:val="005C4CD9"/>
    <w:rsid w:val="005C7A07"/>
    <w:rsid w:val="005C7D90"/>
    <w:rsid w:val="005D207A"/>
    <w:rsid w:val="005D3543"/>
    <w:rsid w:val="005D4FA2"/>
    <w:rsid w:val="005D5205"/>
    <w:rsid w:val="005D75D8"/>
    <w:rsid w:val="005E0551"/>
    <w:rsid w:val="005E0A38"/>
    <w:rsid w:val="005E1942"/>
    <w:rsid w:val="005E5364"/>
    <w:rsid w:val="005E68AE"/>
    <w:rsid w:val="005E6DB2"/>
    <w:rsid w:val="005E94B1"/>
    <w:rsid w:val="005F2EE1"/>
    <w:rsid w:val="005F36E8"/>
    <w:rsid w:val="005F4F33"/>
    <w:rsid w:val="005F60E3"/>
    <w:rsid w:val="005F6C61"/>
    <w:rsid w:val="005F7285"/>
    <w:rsid w:val="00602420"/>
    <w:rsid w:val="0060705F"/>
    <w:rsid w:val="00611C2B"/>
    <w:rsid w:val="00614659"/>
    <w:rsid w:val="006156FF"/>
    <w:rsid w:val="0061577C"/>
    <w:rsid w:val="0061670F"/>
    <w:rsid w:val="00616AB2"/>
    <w:rsid w:val="00617C5B"/>
    <w:rsid w:val="0062121A"/>
    <w:rsid w:val="0062A2A8"/>
    <w:rsid w:val="00630274"/>
    <w:rsid w:val="006304B9"/>
    <w:rsid w:val="0063203F"/>
    <w:rsid w:val="00632BE6"/>
    <w:rsid w:val="00633319"/>
    <w:rsid w:val="00641679"/>
    <w:rsid w:val="0064258E"/>
    <w:rsid w:val="006431F8"/>
    <w:rsid w:val="00645537"/>
    <w:rsid w:val="0065662D"/>
    <w:rsid w:val="00656C18"/>
    <w:rsid w:val="00664592"/>
    <w:rsid w:val="0067158A"/>
    <w:rsid w:val="00676C5F"/>
    <w:rsid w:val="0067C052"/>
    <w:rsid w:val="0067F5F2"/>
    <w:rsid w:val="00685EEE"/>
    <w:rsid w:val="006860E8"/>
    <w:rsid w:val="0069061D"/>
    <w:rsid w:val="00692C00"/>
    <w:rsid w:val="00697F05"/>
    <w:rsid w:val="006A19EC"/>
    <w:rsid w:val="006A4FD8"/>
    <w:rsid w:val="006A5EE7"/>
    <w:rsid w:val="006A755B"/>
    <w:rsid w:val="006B6D1B"/>
    <w:rsid w:val="006B70BC"/>
    <w:rsid w:val="006B7190"/>
    <w:rsid w:val="006C2591"/>
    <w:rsid w:val="006D2004"/>
    <w:rsid w:val="006D2060"/>
    <w:rsid w:val="006D38EF"/>
    <w:rsid w:val="006D6039"/>
    <w:rsid w:val="006D6DF6"/>
    <w:rsid w:val="006D7463"/>
    <w:rsid w:val="006E287C"/>
    <w:rsid w:val="006E2DCE"/>
    <w:rsid w:val="006E4633"/>
    <w:rsid w:val="006E72F6"/>
    <w:rsid w:val="006F019A"/>
    <w:rsid w:val="006F29BC"/>
    <w:rsid w:val="006F3543"/>
    <w:rsid w:val="006F6DFD"/>
    <w:rsid w:val="006F7501"/>
    <w:rsid w:val="00701349"/>
    <w:rsid w:val="00702263"/>
    <w:rsid w:val="00704808"/>
    <w:rsid w:val="00704BB2"/>
    <w:rsid w:val="00705848"/>
    <w:rsid w:val="00706AA4"/>
    <w:rsid w:val="007100BC"/>
    <w:rsid w:val="00714CE1"/>
    <w:rsid w:val="00714EAA"/>
    <w:rsid w:val="00715DE4"/>
    <w:rsid w:val="0071655B"/>
    <w:rsid w:val="0071782D"/>
    <w:rsid w:val="007204DA"/>
    <w:rsid w:val="007265F9"/>
    <w:rsid w:val="007270E0"/>
    <w:rsid w:val="00727CD3"/>
    <w:rsid w:val="00727E2C"/>
    <w:rsid w:val="0073037B"/>
    <w:rsid w:val="0073311D"/>
    <w:rsid w:val="00733E8B"/>
    <w:rsid w:val="0073598F"/>
    <w:rsid w:val="00740915"/>
    <w:rsid w:val="0074115C"/>
    <w:rsid w:val="007432E3"/>
    <w:rsid w:val="007434AC"/>
    <w:rsid w:val="00743AD8"/>
    <w:rsid w:val="0074477A"/>
    <w:rsid w:val="00744E39"/>
    <w:rsid w:val="007460BF"/>
    <w:rsid w:val="00747B5E"/>
    <w:rsid w:val="00753552"/>
    <w:rsid w:val="00753870"/>
    <w:rsid w:val="00753C00"/>
    <w:rsid w:val="0076023C"/>
    <w:rsid w:val="007606F9"/>
    <w:rsid w:val="007618C1"/>
    <w:rsid w:val="00764166"/>
    <w:rsid w:val="00771251"/>
    <w:rsid w:val="00772021"/>
    <w:rsid w:val="0077378A"/>
    <w:rsid w:val="0077411B"/>
    <w:rsid w:val="00774AC4"/>
    <w:rsid w:val="00780A3D"/>
    <w:rsid w:val="0078109F"/>
    <w:rsid w:val="0078419F"/>
    <w:rsid w:val="00785854"/>
    <w:rsid w:val="00785DA0"/>
    <w:rsid w:val="00785F7B"/>
    <w:rsid w:val="0079204F"/>
    <w:rsid w:val="0079261D"/>
    <w:rsid w:val="00793622"/>
    <w:rsid w:val="00793949"/>
    <w:rsid w:val="00794467"/>
    <w:rsid w:val="00796D8E"/>
    <w:rsid w:val="007A37E8"/>
    <w:rsid w:val="007A443D"/>
    <w:rsid w:val="007A5AFD"/>
    <w:rsid w:val="007A66D5"/>
    <w:rsid w:val="007A74FC"/>
    <w:rsid w:val="007B3E18"/>
    <w:rsid w:val="007C01F9"/>
    <w:rsid w:val="007C1AA0"/>
    <w:rsid w:val="007C3F9A"/>
    <w:rsid w:val="007C56A9"/>
    <w:rsid w:val="007C68F4"/>
    <w:rsid w:val="007D2CE0"/>
    <w:rsid w:val="007D3204"/>
    <w:rsid w:val="007D44EC"/>
    <w:rsid w:val="007D4CC6"/>
    <w:rsid w:val="007D4DD1"/>
    <w:rsid w:val="007D5D1E"/>
    <w:rsid w:val="007D6A51"/>
    <w:rsid w:val="007E3BAB"/>
    <w:rsid w:val="007E50CA"/>
    <w:rsid w:val="007E5767"/>
    <w:rsid w:val="007E5A00"/>
    <w:rsid w:val="007E5E19"/>
    <w:rsid w:val="007EFBBC"/>
    <w:rsid w:val="007F10AF"/>
    <w:rsid w:val="007F22EF"/>
    <w:rsid w:val="00801605"/>
    <w:rsid w:val="0080356C"/>
    <w:rsid w:val="0080398B"/>
    <w:rsid w:val="00804E10"/>
    <w:rsid w:val="008069C3"/>
    <w:rsid w:val="008102BD"/>
    <w:rsid w:val="0081117D"/>
    <w:rsid w:val="00814B91"/>
    <w:rsid w:val="00817EE5"/>
    <w:rsid w:val="00822EE4"/>
    <w:rsid w:val="00823B1F"/>
    <w:rsid w:val="00825134"/>
    <w:rsid w:val="00830070"/>
    <w:rsid w:val="00831F5C"/>
    <w:rsid w:val="00832C54"/>
    <w:rsid w:val="008352D6"/>
    <w:rsid w:val="0084135A"/>
    <w:rsid w:val="008419B7"/>
    <w:rsid w:val="00842799"/>
    <w:rsid w:val="00843879"/>
    <w:rsid w:val="008445AC"/>
    <w:rsid w:val="00844C35"/>
    <w:rsid w:val="00845F60"/>
    <w:rsid w:val="008477E9"/>
    <w:rsid w:val="0085052F"/>
    <w:rsid w:val="00850F42"/>
    <w:rsid w:val="008564FA"/>
    <w:rsid w:val="00860DDF"/>
    <w:rsid w:val="00861526"/>
    <w:rsid w:val="0086226B"/>
    <w:rsid w:val="008656BF"/>
    <w:rsid w:val="00870D98"/>
    <w:rsid w:val="00873A67"/>
    <w:rsid w:val="00874DBF"/>
    <w:rsid w:val="00876FFF"/>
    <w:rsid w:val="00881DDB"/>
    <w:rsid w:val="00882F0C"/>
    <w:rsid w:val="00884854"/>
    <w:rsid w:val="00884859"/>
    <w:rsid w:val="0088578E"/>
    <w:rsid w:val="0088636A"/>
    <w:rsid w:val="0088649A"/>
    <w:rsid w:val="008900D9"/>
    <w:rsid w:val="00894E8B"/>
    <w:rsid w:val="008A0B8D"/>
    <w:rsid w:val="008A0D71"/>
    <w:rsid w:val="008A34C6"/>
    <w:rsid w:val="008A5619"/>
    <w:rsid w:val="008A7274"/>
    <w:rsid w:val="008A7391"/>
    <w:rsid w:val="008B05E7"/>
    <w:rsid w:val="008B184B"/>
    <w:rsid w:val="008B4707"/>
    <w:rsid w:val="008C00BA"/>
    <w:rsid w:val="008C10AB"/>
    <w:rsid w:val="008C332F"/>
    <w:rsid w:val="008C5A2D"/>
    <w:rsid w:val="008C75DB"/>
    <w:rsid w:val="008C7EA7"/>
    <w:rsid w:val="008C7FEE"/>
    <w:rsid w:val="008D18CA"/>
    <w:rsid w:val="008D2331"/>
    <w:rsid w:val="008D2FDA"/>
    <w:rsid w:val="008D38CB"/>
    <w:rsid w:val="008D465B"/>
    <w:rsid w:val="008D57EA"/>
    <w:rsid w:val="008D66A3"/>
    <w:rsid w:val="008D7163"/>
    <w:rsid w:val="008D7F87"/>
    <w:rsid w:val="008E1B1D"/>
    <w:rsid w:val="008E2EF5"/>
    <w:rsid w:val="008E975A"/>
    <w:rsid w:val="008F0BC2"/>
    <w:rsid w:val="008F20B8"/>
    <w:rsid w:val="008F2F1A"/>
    <w:rsid w:val="008F336E"/>
    <w:rsid w:val="008F741B"/>
    <w:rsid w:val="00900CB0"/>
    <w:rsid w:val="00900F39"/>
    <w:rsid w:val="00903370"/>
    <w:rsid w:val="00903F80"/>
    <w:rsid w:val="009062DA"/>
    <w:rsid w:val="00906AA4"/>
    <w:rsid w:val="00911B0E"/>
    <w:rsid w:val="009163EE"/>
    <w:rsid w:val="009165D0"/>
    <w:rsid w:val="00920081"/>
    <w:rsid w:val="009217E6"/>
    <w:rsid w:val="0092210B"/>
    <w:rsid w:val="00926A09"/>
    <w:rsid w:val="009321A8"/>
    <w:rsid w:val="00935CED"/>
    <w:rsid w:val="009426E8"/>
    <w:rsid w:val="00943237"/>
    <w:rsid w:val="00944F01"/>
    <w:rsid w:val="00950B5D"/>
    <w:rsid w:val="0095155E"/>
    <w:rsid w:val="00951A66"/>
    <w:rsid w:val="00951BCE"/>
    <w:rsid w:val="00954BAA"/>
    <w:rsid w:val="00955C29"/>
    <w:rsid w:val="0096794E"/>
    <w:rsid w:val="00967EC0"/>
    <w:rsid w:val="00972E05"/>
    <w:rsid w:val="009730FA"/>
    <w:rsid w:val="009766C3"/>
    <w:rsid w:val="00976E4D"/>
    <w:rsid w:val="00978331"/>
    <w:rsid w:val="009830DD"/>
    <w:rsid w:val="0098428F"/>
    <w:rsid w:val="00985C4C"/>
    <w:rsid w:val="00985DD8"/>
    <w:rsid w:val="00990B13"/>
    <w:rsid w:val="0099345A"/>
    <w:rsid w:val="00995722"/>
    <w:rsid w:val="0099688F"/>
    <w:rsid w:val="00996D79"/>
    <w:rsid w:val="009A0F89"/>
    <w:rsid w:val="009A250D"/>
    <w:rsid w:val="009A2914"/>
    <w:rsid w:val="009A2F7E"/>
    <w:rsid w:val="009A79A6"/>
    <w:rsid w:val="009A7A21"/>
    <w:rsid w:val="009A7C4D"/>
    <w:rsid w:val="009B1E0B"/>
    <w:rsid w:val="009B3C1B"/>
    <w:rsid w:val="009B7F23"/>
    <w:rsid w:val="009C297E"/>
    <w:rsid w:val="009C3495"/>
    <w:rsid w:val="009C3B07"/>
    <w:rsid w:val="009C747B"/>
    <w:rsid w:val="009C779A"/>
    <w:rsid w:val="009D6CFB"/>
    <w:rsid w:val="009E09B8"/>
    <w:rsid w:val="009E155A"/>
    <w:rsid w:val="009E2C9C"/>
    <w:rsid w:val="009E5687"/>
    <w:rsid w:val="009E59D2"/>
    <w:rsid w:val="009E640B"/>
    <w:rsid w:val="009E6F15"/>
    <w:rsid w:val="009E7426"/>
    <w:rsid w:val="009F29CD"/>
    <w:rsid w:val="009F35D8"/>
    <w:rsid w:val="009F3670"/>
    <w:rsid w:val="009F4827"/>
    <w:rsid w:val="00A1100E"/>
    <w:rsid w:val="00A14C7A"/>
    <w:rsid w:val="00A15649"/>
    <w:rsid w:val="00A19B2E"/>
    <w:rsid w:val="00A1A943"/>
    <w:rsid w:val="00A21F54"/>
    <w:rsid w:val="00A2397D"/>
    <w:rsid w:val="00A25D17"/>
    <w:rsid w:val="00A32011"/>
    <w:rsid w:val="00A37E6D"/>
    <w:rsid w:val="00A4217A"/>
    <w:rsid w:val="00A43FE2"/>
    <w:rsid w:val="00A444EE"/>
    <w:rsid w:val="00A460B8"/>
    <w:rsid w:val="00A469E3"/>
    <w:rsid w:val="00A473F4"/>
    <w:rsid w:val="00A4788A"/>
    <w:rsid w:val="00A53670"/>
    <w:rsid w:val="00A54BDA"/>
    <w:rsid w:val="00A575B0"/>
    <w:rsid w:val="00A60550"/>
    <w:rsid w:val="00A63860"/>
    <w:rsid w:val="00A70FDE"/>
    <w:rsid w:val="00A74FD1"/>
    <w:rsid w:val="00A77964"/>
    <w:rsid w:val="00A77B5B"/>
    <w:rsid w:val="00A8243E"/>
    <w:rsid w:val="00A90D5F"/>
    <w:rsid w:val="00A90E35"/>
    <w:rsid w:val="00A915E0"/>
    <w:rsid w:val="00A91D7D"/>
    <w:rsid w:val="00A922BA"/>
    <w:rsid w:val="00A9462E"/>
    <w:rsid w:val="00A96E55"/>
    <w:rsid w:val="00A97E57"/>
    <w:rsid w:val="00AA18DD"/>
    <w:rsid w:val="00AA1E1A"/>
    <w:rsid w:val="00AA6FA9"/>
    <w:rsid w:val="00AC6758"/>
    <w:rsid w:val="00AC717D"/>
    <w:rsid w:val="00AD3232"/>
    <w:rsid w:val="00AD3805"/>
    <w:rsid w:val="00AE35FC"/>
    <w:rsid w:val="00AF1A5D"/>
    <w:rsid w:val="00AF273C"/>
    <w:rsid w:val="00AF3ADD"/>
    <w:rsid w:val="00AF5A48"/>
    <w:rsid w:val="00AF5D9B"/>
    <w:rsid w:val="00AF6209"/>
    <w:rsid w:val="00B00522"/>
    <w:rsid w:val="00B01694"/>
    <w:rsid w:val="00B0432E"/>
    <w:rsid w:val="00B04634"/>
    <w:rsid w:val="00B04AA2"/>
    <w:rsid w:val="00B07F0A"/>
    <w:rsid w:val="00B10C48"/>
    <w:rsid w:val="00B135C3"/>
    <w:rsid w:val="00B140EF"/>
    <w:rsid w:val="00B152DD"/>
    <w:rsid w:val="00B17951"/>
    <w:rsid w:val="00B209D8"/>
    <w:rsid w:val="00B212A1"/>
    <w:rsid w:val="00B21DB9"/>
    <w:rsid w:val="00B22DE0"/>
    <w:rsid w:val="00B277CD"/>
    <w:rsid w:val="00B31D59"/>
    <w:rsid w:val="00B35363"/>
    <w:rsid w:val="00B37042"/>
    <w:rsid w:val="00B371B4"/>
    <w:rsid w:val="00B425EE"/>
    <w:rsid w:val="00B437BD"/>
    <w:rsid w:val="00B44ED3"/>
    <w:rsid w:val="00B46E97"/>
    <w:rsid w:val="00B507F6"/>
    <w:rsid w:val="00B54010"/>
    <w:rsid w:val="00B54704"/>
    <w:rsid w:val="00B5502F"/>
    <w:rsid w:val="00B56260"/>
    <w:rsid w:val="00B56C5E"/>
    <w:rsid w:val="00B60DC2"/>
    <w:rsid w:val="00B61539"/>
    <w:rsid w:val="00B66A48"/>
    <w:rsid w:val="00B75CD6"/>
    <w:rsid w:val="00B77070"/>
    <w:rsid w:val="00B77643"/>
    <w:rsid w:val="00B776D9"/>
    <w:rsid w:val="00B7FD65"/>
    <w:rsid w:val="00B835D1"/>
    <w:rsid w:val="00B85D90"/>
    <w:rsid w:val="00B86DA7"/>
    <w:rsid w:val="00B86EC6"/>
    <w:rsid w:val="00B967E8"/>
    <w:rsid w:val="00BA3EC5"/>
    <w:rsid w:val="00BA3F9F"/>
    <w:rsid w:val="00BA6ACC"/>
    <w:rsid w:val="00BA7A46"/>
    <w:rsid w:val="00BB0622"/>
    <w:rsid w:val="00BB0E9D"/>
    <w:rsid w:val="00BB186B"/>
    <w:rsid w:val="00BB6C45"/>
    <w:rsid w:val="00BC7FC5"/>
    <w:rsid w:val="00BD02ED"/>
    <w:rsid w:val="00BD0353"/>
    <w:rsid w:val="00BD3660"/>
    <w:rsid w:val="00BD4924"/>
    <w:rsid w:val="00BD4CB1"/>
    <w:rsid w:val="00BD64C3"/>
    <w:rsid w:val="00BD8DE5"/>
    <w:rsid w:val="00BE05FF"/>
    <w:rsid w:val="00BE07FD"/>
    <w:rsid w:val="00BE4490"/>
    <w:rsid w:val="00BE4C08"/>
    <w:rsid w:val="00BE56E9"/>
    <w:rsid w:val="00BE624A"/>
    <w:rsid w:val="00BE7147"/>
    <w:rsid w:val="00BF18BC"/>
    <w:rsid w:val="00BF56FF"/>
    <w:rsid w:val="00BF625B"/>
    <w:rsid w:val="00C0093A"/>
    <w:rsid w:val="00C00A04"/>
    <w:rsid w:val="00C018C7"/>
    <w:rsid w:val="00C064CB"/>
    <w:rsid w:val="00C10C7F"/>
    <w:rsid w:val="00C11DE4"/>
    <w:rsid w:val="00C132B5"/>
    <w:rsid w:val="00C21349"/>
    <w:rsid w:val="00C2199B"/>
    <w:rsid w:val="00C26013"/>
    <w:rsid w:val="00C26720"/>
    <w:rsid w:val="00C3426E"/>
    <w:rsid w:val="00C3606F"/>
    <w:rsid w:val="00C41627"/>
    <w:rsid w:val="00C42529"/>
    <w:rsid w:val="00C44421"/>
    <w:rsid w:val="00C44B50"/>
    <w:rsid w:val="00C45DE1"/>
    <w:rsid w:val="00C46053"/>
    <w:rsid w:val="00C46A2A"/>
    <w:rsid w:val="00C57A0A"/>
    <w:rsid w:val="00C632D9"/>
    <w:rsid w:val="00C65F04"/>
    <w:rsid w:val="00C66B91"/>
    <w:rsid w:val="00C67F26"/>
    <w:rsid w:val="00C70CCF"/>
    <w:rsid w:val="00C72984"/>
    <w:rsid w:val="00C72C40"/>
    <w:rsid w:val="00C761BE"/>
    <w:rsid w:val="00C76693"/>
    <w:rsid w:val="00C7D854"/>
    <w:rsid w:val="00C818D4"/>
    <w:rsid w:val="00C8527E"/>
    <w:rsid w:val="00C8630E"/>
    <w:rsid w:val="00C9382E"/>
    <w:rsid w:val="00C93EE7"/>
    <w:rsid w:val="00C979AE"/>
    <w:rsid w:val="00CA43EB"/>
    <w:rsid w:val="00CA57AF"/>
    <w:rsid w:val="00CA7231"/>
    <w:rsid w:val="00CB37C4"/>
    <w:rsid w:val="00CB43E1"/>
    <w:rsid w:val="00CB5677"/>
    <w:rsid w:val="00CB789D"/>
    <w:rsid w:val="00CC028B"/>
    <w:rsid w:val="00CC1442"/>
    <w:rsid w:val="00CC1C10"/>
    <w:rsid w:val="00CC28C6"/>
    <w:rsid w:val="00CC7D22"/>
    <w:rsid w:val="00CC9047"/>
    <w:rsid w:val="00CCAED9"/>
    <w:rsid w:val="00CD1C1E"/>
    <w:rsid w:val="00CD5D9A"/>
    <w:rsid w:val="00CD5FD6"/>
    <w:rsid w:val="00CD6C5A"/>
    <w:rsid w:val="00CE13F9"/>
    <w:rsid w:val="00CE3AEF"/>
    <w:rsid w:val="00CE54A7"/>
    <w:rsid w:val="00CF0557"/>
    <w:rsid w:val="00CF1BE3"/>
    <w:rsid w:val="00CF2E62"/>
    <w:rsid w:val="00CF5E6A"/>
    <w:rsid w:val="00D027EA"/>
    <w:rsid w:val="00D05951"/>
    <w:rsid w:val="00D05AD0"/>
    <w:rsid w:val="00D11A60"/>
    <w:rsid w:val="00D126F4"/>
    <w:rsid w:val="00D2031D"/>
    <w:rsid w:val="00D240F9"/>
    <w:rsid w:val="00D252BF"/>
    <w:rsid w:val="00D27400"/>
    <w:rsid w:val="00D33F68"/>
    <w:rsid w:val="00D41678"/>
    <w:rsid w:val="00D443DF"/>
    <w:rsid w:val="00D45880"/>
    <w:rsid w:val="00D470A9"/>
    <w:rsid w:val="00D4710C"/>
    <w:rsid w:val="00D47502"/>
    <w:rsid w:val="00D520AC"/>
    <w:rsid w:val="00D53A97"/>
    <w:rsid w:val="00D555A7"/>
    <w:rsid w:val="00D55A56"/>
    <w:rsid w:val="00D55B05"/>
    <w:rsid w:val="00D56424"/>
    <w:rsid w:val="00D5742A"/>
    <w:rsid w:val="00D6067E"/>
    <w:rsid w:val="00D61F3A"/>
    <w:rsid w:val="00D63D79"/>
    <w:rsid w:val="00D63F25"/>
    <w:rsid w:val="00D66ABB"/>
    <w:rsid w:val="00D735A1"/>
    <w:rsid w:val="00D7408C"/>
    <w:rsid w:val="00D75274"/>
    <w:rsid w:val="00D76558"/>
    <w:rsid w:val="00D76685"/>
    <w:rsid w:val="00D86756"/>
    <w:rsid w:val="00D9048B"/>
    <w:rsid w:val="00D91866"/>
    <w:rsid w:val="00D924B1"/>
    <w:rsid w:val="00D9401F"/>
    <w:rsid w:val="00D94D10"/>
    <w:rsid w:val="00D96524"/>
    <w:rsid w:val="00D96E05"/>
    <w:rsid w:val="00D975DB"/>
    <w:rsid w:val="00D97A0B"/>
    <w:rsid w:val="00DA48CD"/>
    <w:rsid w:val="00DA5317"/>
    <w:rsid w:val="00DB0D24"/>
    <w:rsid w:val="00DB1B88"/>
    <w:rsid w:val="00DB4ECC"/>
    <w:rsid w:val="00DC0640"/>
    <w:rsid w:val="00DC068E"/>
    <w:rsid w:val="00DC0C1C"/>
    <w:rsid w:val="00DD09E8"/>
    <w:rsid w:val="00DD2335"/>
    <w:rsid w:val="00DD68B6"/>
    <w:rsid w:val="00DD77A9"/>
    <w:rsid w:val="00DE61D4"/>
    <w:rsid w:val="00DE7BF5"/>
    <w:rsid w:val="00DF3086"/>
    <w:rsid w:val="00DF3357"/>
    <w:rsid w:val="00DF3CE6"/>
    <w:rsid w:val="00DF4A96"/>
    <w:rsid w:val="00DF6533"/>
    <w:rsid w:val="00DF70BF"/>
    <w:rsid w:val="00DF7192"/>
    <w:rsid w:val="00E01E29"/>
    <w:rsid w:val="00E057C1"/>
    <w:rsid w:val="00E05CD0"/>
    <w:rsid w:val="00E06FF9"/>
    <w:rsid w:val="00E14C80"/>
    <w:rsid w:val="00E1777A"/>
    <w:rsid w:val="00E17ABD"/>
    <w:rsid w:val="00E20D48"/>
    <w:rsid w:val="00E24C0F"/>
    <w:rsid w:val="00E25BC1"/>
    <w:rsid w:val="00E27F17"/>
    <w:rsid w:val="00E300C1"/>
    <w:rsid w:val="00E3021A"/>
    <w:rsid w:val="00E30B95"/>
    <w:rsid w:val="00E34DF0"/>
    <w:rsid w:val="00E43DDE"/>
    <w:rsid w:val="00E44759"/>
    <w:rsid w:val="00E46711"/>
    <w:rsid w:val="00E50B52"/>
    <w:rsid w:val="00E513B9"/>
    <w:rsid w:val="00E5182C"/>
    <w:rsid w:val="00E573D2"/>
    <w:rsid w:val="00E62610"/>
    <w:rsid w:val="00E650CD"/>
    <w:rsid w:val="00E65EF4"/>
    <w:rsid w:val="00E667A9"/>
    <w:rsid w:val="00E67575"/>
    <w:rsid w:val="00E71088"/>
    <w:rsid w:val="00E73AC5"/>
    <w:rsid w:val="00E745FF"/>
    <w:rsid w:val="00E7487F"/>
    <w:rsid w:val="00E75790"/>
    <w:rsid w:val="00E77E1C"/>
    <w:rsid w:val="00E80F74"/>
    <w:rsid w:val="00E82884"/>
    <w:rsid w:val="00E829C3"/>
    <w:rsid w:val="00E832E5"/>
    <w:rsid w:val="00E867F3"/>
    <w:rsid w:val="00E97DF1"/>
    <w:rsid w:val="00EA33E7"/>
    <w:rsid w:val="00EA3664"/>
    <w:rsid w:val="00EA47D0"/>
    <w:rsid w:val="00EA4D5F"/>
    <w:rsid w:val="00EA5E82"/>
    <w:rsid w:val="00EA6C31"/>
    <w:rsid w:val="00EB21ED"/>
    <w:rsid w:val="00EB3426"/>
    <w:rsid w:val="00EB385A"/>
    <w:rsid w:val="00EB60C5"/>
    <w:rsid w:val="00EB61E3"/>
    <w:rsid w:val="00EC37F3"/>
    <w:rsid w:val="00EC6593"/>
    <w:rsid w:val="00EC7ADD"/>
    <w:rsid w:val="00ED04D9"/>
    <w:rsid w:val="00ED2CB0"/>
    <w:rsid w:val="00ED41EF"/>
    <w:rsid w:val="00EE0A1B"/>
    <w:rsid w:val="00EE33DD"/>
    <w:rsid w:val="00EE468C"/>
    <w:rsid w:val="00EE4CB5"/>
    <w:rsid w:val="00EE56AA"/>
    <w:rsid w:val="00EE5D7D"/>
    <w:rsid w:val="00EE77CF"/>
    <w:rsid w:val="00EEBEBC"/>
    <w:rsid w:val="00EF2839"/>
    <w:rsid w:val="00EF35B2"/>
    <w:rsid w:val="00EF5EED"/>
    <w:rsid w:val="00EF697E"/>
    <w:rsid w:val="00EF7702"/>
    <w:rsid w:val="00EF7FEB"/>
    <w:rsid w:val="00F0015F"/>
    <w:rsid w:val="00F084B3"/>
    <w:rsid w:val="00F141C1"/>
    <w:rsid w:val="00F15346"/>
    <w:rsid w:val="00F154C4"/>
    <w:rsid w:val="00F15534"/>
    <w:rsid w:val="00F15AC3"/>
    <w:rsid w:val="00F1768A"/>
    <w:rsid w:val="00F20343"/>
    <w:rsid w:val="00F27441"/>
    <w:rsid w:val="00F27593"/>
    <w:rsid w:val="00F27F92"/>
    <w:rsid w:val="00F2FB28"/>
    <w:rsid w:val="00F31242"/>
    <w:rsid w:val="00F34EF1"/>
    <w:rsid w:val="00F35D80"/>
    <w:rsid w:val="00F3653F"/>
    <w:rsid w:val="00F371E5"/>
    <w:rsid w:val="00F4007D"/>
    <w:rsid w:val="00F40B3E"/>
    <w:rsid w:val="00F4187B"/>
    <w:rsid w:val="00F41B8A"/>
    <w:rsid w:val="00F42B0C"/>
    <w:rsid w:val="00F44545"/>
    <w:rsid w:val="00F44DA5"/>
    <w:rsid w:val="00F4578F"/>
    <w:rsid w:val="00F46D0F"/>
    <w:rsid w:val="00F5671C"/>
    <w:rsid w:val="00F56A27"/>
    <w:rsid w:val="00F56D3D"/>
    <w:rsid w:val="00F578BB"/>
    <w:rsid w:val="00F600FD"/>
    <w:rsid w:val="00F62202"/>
    <w:rsid w:val="00F64BC1"/>
    <w:rsid w:val="00F70971"/>
    <w:rsid w:val="00F715F3"/>
    <w:rsid w:val="00F765D9"/>
    <w:rsid w:val="00F76DEA"/>
    <w:rsid w:val="00F90933"/>
    <w:rsid w:val="00F90F3D"/>
    <w:rsid w:val="00F91B6E"/>
    <w:rsid w:val="00F9249B"/>
    <w:rsid w:val="00F93600"/>
    <w:rsid w:val="00F94EFD"/>
    <w:rsid w:val="00F952FF"/>
    <w:rsid w:val="00F95A76"/>
    <w:rsid w:val="00F96816"/>
    <w:rsid w:val="00F97800"/>
    <w:rsid w:val="00FA1FF0"/>
    <w:rsid w:val="00FAFC34"/>
    <w:rsid w:val="00FB486E"/>
    <w:rsid w:val="00FB6C3A"/>
    <w:rsid w:val="00FC35A3"/>
    <w:rsid w:val="00FC4FAA"/>
    <w:rsid w:val="00FD2F12"/>
    <w:rsid w:val="00FD4E50"/>
    <w:rsid w:val="00FD53FC"/>
    <w:rsid w:val="00FD5527"/>
    <w:rsid w:val="00FD5A07"/>
    <w:rsid w:val="00FD6CB3"/>
    <w:rsid w:val="00FD7E55"/>
    <w:rsid w:val="00FE2767"/>
    <w:rsid w:val="00FE3243"/>
    <w:rsid w:val="00FE3E75"/>
    <w:rsid w:val="00FE6A62"/>
    <w:rsid w:val="00FEE6F7"/>
    <w:rsid w:val="00FF0D49"/>
    <w:rsid w:val="00FF2137"/>
    <w:rsid w:val="00FF282C"/>
    <w:rsid w:val="01043E66"/>
    <w:rsid w:val="01051782"/>
    <w:rsid w:val="0105B96C"/>
    <w:rsid w:val="01090D4D"/>
    <w:rsid w:val="010E089D"/>
    <w:rsid w:val="011444BB"/>
    <w:rsid w:val="0116AF95"/>
    <w:rsid w:val="0118A9AC"/>
    <w:rsid w:val="011DCE9A"/>
    <w:rsid w:val="01219F38"/>
    <w:rsid w:val="012A7E94"/>
    <w:rsid w:val="012F4487"/>
    <w:rsid w:val="013497F4"/>
    <w:rsid w:val="013A4806"/>
    <w:rsid w:val="013C4069"/>
    <w:rsid w:val="013E4EB5"/>
    <w:rsid w:val="013F2D94"/>
    <w:rsid w:val="01520AE1"/>
    <w:rsid w:val="0154C67C"/>
    <w:rsid w:val="01602EEA"/>
    <w:rsid w:val="01626509"/>
    <w:rsid w:val="0166020A"/>
    <w:rsid w:val="0166F04E"/>
    <w:rsid w:val="01672FE3"/>
    <w:rsid w:val="016E465A"/>
    <w:rsid w:val="0175BBE9"/>
    <w:rsid w:val="01772682"/>
    <w:rsid w:val="0179F79D"/>
    <w:rsid w:val="017A588E"/>
    <w:rsid w:val="017ABA47"/>
    <w:rsid w:val="018318CC"/>
    <w:rsid w:val="0189CE89"/>
    <w:rsid w:val="018BB2E1"/>
    <w:rsid w:val="018DA99A"/>
    <w:rsid w:val="0191851B"/>
    <w:rsid w:val="0194F312"/>
    <w:rsid w:val="019E599B"/>
    <w:rsid w:val="01A2DBC5"/>
    <w:rsid w:val="01B45DFA"/>
    <w:rsid w:val="01BAC86C"/>
    <w:rsid w:val="01BF4863"/>
    <w:rsid w:val="01CC21DD"/>
    <w:rsid w:val="01CCCACD"/>
    <w:rsid w:val="01CE5D98"/>
    <w:rsid w:val="01CE7DA7"/>
    <w:rsid w:val="01CF81EB"/>
    <w:rsid w:val="01D22F3B"/>
    <w:rsid w:val="01D73522"/>
    <w:rsid w:val="01DDA655"/>
    <w:rsid w:val="01DDF12D"/>
    <w:rsid w:val="01E17BF6"/>
    <w:rsid w:val="01E1CA42"/>
    <w:rsid w:val="01E5907A"/>
    <w:rsid w:val="01EB3B9D"/>
    <w:rsid w:val="01FAEB68"/>
    <w:rsid w:val="01FB5521"/>
    <w:rsid w:val="01FF04D2"/>
    <w:rsid w:val="01FF4459"/>
    <w:rsid w:val="0203ADB8"/>
    <w:rsid w:val="020760E7"/>
    <w:rsid w:val="020BD9FC"/>
    <w:rsid w:val="0214ACFF"/>
    <w:rsid w:val="021AFFD3"/>
    <w:rsid w:val="021F57B2"/>
    <w:rsid w:val="021F6A88"/>
    <w:rsid w:val="0220DB1D"/>
    <w:rsid w:val="0221B918"/>
    <w:rsid w:val="02245286"/>
    <w:rsid w:val="0234CE8D"/>
    <w:rsid w:val="0237DF60"/>
    <w:rsid w:val="023FC4BD"/>
    <w:rsid w:val="0242A556"/>
    <w:rsid w:val="024921BC"/>
    <w:rsid w:val="024A3736"/>
    <w:rsid w:val="024BF140"/>
    <w:rsid w:val="024DE9C3"/>
    <w:rsid w:val="02584DD5"/>
    <w:rsid w:val="0258BE3D"/>
    <w:rsid w:val="025F1116"/>
    <w:rsid w:val="02601752"/>
    <w:rsid w:val="026516FC"/>
    <w:rsid w:val="02735436"/>
    <w:rsid w:val="0274A803"/>
    <w:rsid w:val="02789AF0"/>
    <w:rsid w:val="027CDE91"/>
    <w:rsid w:val="028542EF"/>
    <w:rsid w:val="0285AFB4"/>
    <w:rsid w:val="02877681"/>
    <w:rsid w:val="0293718A"/>
    <w:rsid w:val="0293DDE3"/>
    <w:rsid w:val="02975A35"/>
    <w:rsid w:val="029E4859"/>
    <w:rsid w:val="02A0E5E8"/>
    <w:rsid w:val="02A58021"/>
    <w:rsid w:val="02ABA1CC"/>
    <w:rsid w:val="02AD5648"/>
    <w:rsid w:val="02B066CC"/>
    <w:rsid w:val="02B79429"/>
    <w:rsid w:val="02C1DB90"/>
    <w:rsid w:val="02CCD5A5"/>
    <w:rsid w:val="02D76393"/>
    <w:rsid w:val="02D9C3D3"/>
    <w:rsid w:val="02DB60D7"/>
    <w:rsid w:val="02E4DB57"/>
    <w:rsid w:val="02E602D7"/>
    <w:rsid w:val="02E63023"/>
    <w:rsid w:val="02E67A86"/>
    <w:rsid w:val="02E6C44B"/>
    <w:rsid w:val="02EBF4CB"/>
    <w:rsid w:val="02F67ADD"/>
    <w:rsid w:val="02F97AF3"/>
    <w:rsid w:val="02FB9F05"/>
    <w:rsid w:val="02FE63D1"/>
    <w:rsid w:val="03159417"/>
    <w:rsid w:val="031630A2"/>
    <w:rsid w:val="0319C9E6"/>
    <w:rsid w:val="0328A600"/>
    <w:rsid w:val="033ABB25"/>
    <w:rsid w:val="033DCFC7"/>
    <w:rsid w:val="0342152D"/>
    <w:rsid w:val="0343729A"/>
    <w:rsid w:val="034458B7"/>
    <w:rsid w:val="034D8A3E"/>
    <w:rsid w:val="034E86B9"/>
    <w:rsid w:val="03507A4D"/>
    <w:rsid w:val="0358124C"/>
    <w:rsid w:val="0359FE78"/>
    <w:rsid w:val="035BDC07"/>
    <w:rsid w:val="035E2A0C"/>
    <w:rsid w:val="035E8C6D"/>
    <w:rsid w:val="03602981"/>
    <w:rsid w:val="0365121C"/>
    <w:rsid w:val="036706D1"/>
    <w:rsid w:val="036CFBA6"/>
    <w:rsid w:val="0371D50B"/>
    <w:rsid w:val="03743C62"/>
    <w:rsid w:val="0378AA27"/>
    <w:rsid w:val="03822AA1"/>
    <w:rsid w:val="0384CC80"/>
    <w:rsid w:val="0387C2B2"/>
    <w:rsid w:val="0389D0C4"/>
    <w:rsid w:val="039E1B91"/>
    <w:rsid w:val="03ADE103"/>
    <w:rsid w:val="03B1894D"/>
    <w:rsid w:val="03B23ABE"/>
    <w:rsid w:val="03B29F98"/>
    <w:rsid w:val="03BFFF9A"/>
    <w:rsid w:val="03CBAEBB"/>
    <w:rsid w:val="03CDE35D"/>
    <w:rsid w:val="03D0C831"/>
    <w:rsid w:val="03D9A323"/>
    <w:rsid w:val="03E32A48"/>
    <w:rsid w:val="03E36FCF"/>
    <w:rsid w:val="03E54BA0"/>
    <w:rsid w:val="03EE8C14"/>
    <w:rsid w:val="04037F33"/>
    <w:rsid w:val="04045FCB"/>
    <w:rsid w:val="04180230"/>
    <w:rsid w:val="041CE101"/>
    <w:rsid w:val="0422EA55"/>
    <w:rsid w:val="04248222"/>
    <w:rsid w:val="042CB01E"/>
    <w:rsid w:val="04309670"/>
    <w:rsid w:val="0432DA35"/>
    <w:rsid w:val="04354E9D"/>
    <w:rsid w:val="043582DE"/>
    <w:rsid w:val="04422F18"/>
    <w:rsid w:val="04462256"/>
    <w:rsid w:val="044D0C7B"/>
    <w:rsid w:val="044DF0DE"/>
    <w:rsid w:val="0454D9CE"/>
    <w:rsid w:val="04560A79"/>
    <w:rsid w:val="045B29A4"/>
    <w:rsid w:val="0460B028"/>
    <w:rsid w:val="0464B302"/>
    <w:rsid w:val="0464F279"/>
    <w:rsid w:val="04678C17"/>
    <w:rsid w:val="04733EFC"/>
    <w:rsid w:val="0476A58B"/>
    <w:rsid w:val="0476C99F"/>
    <w:rsid w:val="0477A610"/>
    <w:rsid w:val="047C925E"/>
    <w:rsid w:val="0485FE0D"/>
    <w:rsid w:val="04880C66"/>
    <w:rsid w:val="048C941A"/>
    <w:rsid w:val="048D574E"/>
    <w:rsid w:val="048DEF75"/>
    <w:rsid w:val="04979C3F"/>
    <w:rsid w:val="049C5749"/>
    <w:rsid w:val="04A0CAE4"/>
    <w:rsid w:val="04ABB86D"/>
    <w:rsid w:val="04B56123"/>
    <w:rsid w:val="04B5D255"/>
    <w:rsid w:val="04B5DBA7"/>
    <w:rsid w:val="04B7CA61"/>
    <w:rsid w:val="04B85F95"/>
    <w:rsid w:val="04B887D2"/>
    <w:rsid w:val="04B9934B"/>
    <w:rsid w:val="04BE4B56"/>
    <w:rsid w:val="04CB19AA"/>
    <w:rsid w:val="04D5AFF9"/>
    <w:rsid w:val="04D6670F"/>
    <w:rsid w:val="04E3B3C7"/>
    <w:rsid w:val="04E931BC"/>
    <w:rsid w:val="04EE1634"/>
    <w:rsid w:val="04F3BA23"/>
    <w:rsid w:val="04F8D2FA"/>
    <w:rsid w:val="04FA537B"/>
    <w:rsid w:val="04FD0B40"/>
    <w:rsid w:val="050A8264"/>
    <w:rsid w:val="050F9A81"/>
    <w:rsid w:val="05131F29"/>
    <w:rsid w:val="05141BDF"/>
    <w:rsid w:val="051CA884"/>
    <w:rsid w:val="05235737"/>
    <w:rsid w:val="0528E8CC"/>
    <w:rsid w:val="052CADF1"/>
    <w:rsid w:val="0531A710"/>
    <w:rsid w:val="05341174"/>
    <w:rsid w:val="05362A86"/>
    <w:rsid w:val="05369F4F"/>
    <w:rsid w:val="0537107E"/>
    <w:rsid w:val="053B8757"/>
    <w:rsid w:val="053C591F"/>
    <w:rsid w:val="053CCA4E"/>
    <w:rsid w:val="053FC0BA"/>
    <w:rsid w:val="0541DC5F"/>
    <w:rsid w:val="054B0D77"/>
    <w:rsid w:val="054C37E4"/>
    <w:rsid w:val="05592958"/>
    <w:rsid w:val="055B386B"/>
    <w:rsid w:val="05673ED8"/>
    <w:rsid w:val="056BF9E9"/>
    <w:rsid w:val="0570B599"/>
    <w:rsid w:val="0572ECD6"/>
    <w:rsid w:val="05779D73"/>
    <w:rsid w:val="057F77DD"/>
    <w:rsid w:val="058CE57F"/>
    <w:rsid w:val="058E5C7B"/>
    <w:rsid w:val="05919885"/>
    <w:rsid w:val="05929108"/>
    <w:rsid w:val="0599791D"/>
    <w:rsid w:val="059A50E2"/>
    <w:rsid w:val="059BB3DC"/>
    <w:rsid w:val="05A14C9F"/>
    <w:rsid w:val="05A66949"/>
    <w:rsid w:val="05AAE516"/>
    <w:rsid w:val="05B5D36B"/>
    <w:rsid w:val="05B68347"/>
    <w:rsid w:val="05B68DDC"/>
    <w:rsid w:val="05B7226E"/>
    <w:rsid w:val="05B86473"/>
    <w:rsid w:val="05B94BB3"/>
    <w:rsid w:val="05BADB5D"/>
    <w:rsid w:val="05BC0072"/>
    <w:rsid w:val="05BCEC5E"/>
    <w:rsid w:val="05C13FFA"/>
    <w:rsid w:val="05C50C13"/>
    <w:rsid w:val="05CB6213"/>
    <w:rsid w:val="05CB74B1"/>
    <w:rsid w:val="05D430C4"/>
    <w:rsid w:val="05D8486E"/>
    <w:rsid w:val="05D8F811"/>
    <w:rsid w:val="05E3B677"/>
    <w:rsid w:val="05E44147"/>
    <w:rsid w:val="05E77CB0"/>
    <w:rsid w:val="05EBCDF5"/>
    <w:rsid w:val="05F0D5E2"/>
    <w:rsid w:val="05F42A27"/>
    <w:rsid w:val="05FFCD23"/>
    <w:rsid w:val="06096768"/>
    <w:rsid w:val="0609C96C"/>
    <w:rsid w:val="0619D019"/>
    <w:rsid w:val="061C3437"/>
    <w:rsid w:val="06205620"/>
    <w:rsid w:val="0623DBA2"/>
    <w:rsid w:val="062B5011"/>
    <w:rsid w:val="0637B298"/>
    <w:rsid w:val="06382D59"/>
    <w:rsid w:val="063835C8"/>
    <w:rsid w:val="063B897A"/>
    <w:rsid w:val="0644E82B"/>
    <w:rsid w:val="064907BC"/>
    <w:rsid w:val="064C0C68"/>
    <w:rsid w:val="064C5E2C"/>
    <w:rsid w:val="06528E87"/>
    <w:rsid w:val="0659C4E2"/>
    <w:rsid w:val="065C7D50"/>
    <w:rsid w:val="06647AFF"/>
    <w:rsid w:val="0665FB22"/>
    <w:rsid w:val="06678773"/>
    <w:rsid w:val="066C3BFD"/>
    <w:rsid w:val="066E60A8"/>
    <w:rsid w:val="066EA85B"/>
    <w:rsid w:val="066F9AEA"/>
    <w:rsid w:val="067D2689"/>
    <w:rsid w:val="067E5C59"/>
    <w:rsid w:val="067E872C"/>
    <w:rsid w:val="068388BD"/>
    <w:rsid w:val="068B913A"/>
    <w:rsid w:val="069390CA"/>
    <w:rsid w:val="069FBAA8"/>
    <w:rsid w:val="06A29ADA"/>
    <w:rsid w:val="06A37DF9"/>
    <w:rsid w:val="06A4D7CA"/>
    <w:rsid w:val="06ADD4E3"/>
    <w:rsid w:val="06AE3386"/>
    <w:rsid w:val="06AEE66B"/>
    <w:rsid w:val="06B415EC"/>
    <w:rsid w:val="06B87567"/>
    <w:rsid w:val="06B8A044"/>
    <w:rsid w:val="06BDFD4F"/>
    <w:rsid w:val="06C02E01"/>
    <w:rsid w:val="06C3A196"/>
    <w:rsid w:val="06C6BC81"/>
    <w:rsid w:val="06C799B1"/>
    <w:rsid w:val="06CB7EE7"/>
    <w:rsid w:val="06D06E54"/>
    <w:rsid w:val="06DB97B8"/>
    <w:rsid w:val="06E1E33D"/>
    <w:rsid w:val="06EBA896"/>
    <w:rsid w:val="06ED3677"/>
    <w:rsid w:val="06F0BC8A"/>
    <w:rsid w:val="06F52218"/>
    <w:rsid w:val="06F8EF01"/>
    <w:rsid w:val="06FA61D5"/>
    <w:rsid w:val="06FAB578"/>
    <w:rsid w:val="06FEF197"/>
    <w:rsid w:val="06FFC284"/>
    <w:rsid w:val="07057C5A"/>
    <w:rsid w:val="070AA49E"/>
    <w:rsid w:val="070EA669"/>
    <w:rsid w:val="07100A50"/>
    <w:rsid w:val="07172E82"/>
    <w:rsid w:val="0719FEEC"/>
    <w:rsid w:val="071A173C"/>
    <w:rsid w:val="071A8028"/>
    <w:rsid w:val="071C3CBD"/>
    <w:rsid w:val="0724D36B"/>
    <w:rsid w:val="0726D363"/>
    <w:rsid w:val="072C23EB"/>
    <w:rsid w:val="072F9778"/>
    <w:rsid w:val="073404F5"/>
    <w:rsid w:val="0734C79E"/>
    <w:rsid w:val="07354D7C"/>
    <w:rsid w:val="073ABC31"/>
    <w:rsid w:val="073CAC04"/>
    <w:rsid w:val="0740C881"/>
    <w:rsid w:val="07417476"/>
    <w:rsid w:val="07425AEB"/>
    <w:rsid w:val="0743C9A9"/>
    <w:rsid w:val="0744DF0E"/>
    <w:rsid w:val="07512208"/>
    <w:rsid w:val="075122AD"/>
    <w:rsid w:val="0756F952"/>
    <w:rsid w:val="075B7B5B"/>
    <w:rsid w:val="07672E06"/>
    <w:rsid w:val="076813F3"/>
    <w:rsid w:val="076CBF01"/>
    <w:rsid w:val="0770A435"/>
    <w:rsid w:val="0774A18B"/>
    <w:rsid w:val="077CE301"/>
    <w:rsid w:val="077DFDB8"/>
    <w:rsid w:val="07822F0A"/>
    <w:rsid w:val="0790773D"/>
    <w:rsid w:val="079D9F74"/>
    <w:rsid w:val="079FC922"/>
    <w:rsid w:val="07A07B24"/>
    <w:rsid w:val="07A3AD86"/>
    <w:rsid w:val="07A86D1D"/>
    <w:rsid w:val="07B2F010"/>
    <w:rsid w:val="07B3E69A"/>
    <w:rsid w:val="07B47D39"/>
    <w:rsid w:val="07B9AA0A"/>
    <w:rsid w:val="07C49D9F"/>
    <w:rsid w:val="07C90B27"/>
    <w:rsid w:val="07C91A5F"/>
    <w:rsid w:val="07C98FAA"/>
    <w:rsid w:val="07C99757"/>
    <w:rsid w:val="07CE252F"/>
    <w:rsid w:val="07D599C0"/>
    <w:rsid w:val="07D8C99E"/>
    <w:rsid w:val="07DBB2C8"/>
    <w:rsid w:val="07DE4FD4"/>
    <w:rsid w:val="07E290C9"/>
    <w:rsid w:val="07F2259B"/>
    <w:rsid w:val="07FCF08F"/>
    <w:rsid w:val="07FE3589"/>
    <w:rsid w:val="080224CC"/>
    <w:rsid w:val="0802C629"/>
    <w:rsid w:val="0803627F"/>
    <w:rsid w:val="0803A031"/>
    <w:rsid w:val="0803F800"/>
    <w:rsid w:val="08053684"/>
    <w:rsid w:val="08083604"/>
    <w:rsid w:val="080936B1"/>
    <w:rsid w:val="080C761F"/>
    <w:rsid w:val="080D27DA"/>
    <w:rsid w:val="0810D47F"/>
    <w:rsid w:val="0811AE15"/>
    <w:rsid w:val="08122A9E"/>
    <w:rsid w:val="0817A24C"/>
    <w:rsid w:val="0818ACE7"/>
    <w:rsid w:val="081DE986"/>
    <w:rsid w:val="081F2925"/>
    <w:rsid w:val="08247459"/>
    <w:rsid w:val="0829F131"/>
    <w:rsid w:val="082B407C"/>
    <w:rsid w:val="082B8D23"/>
    <w:rsid w:val="0830C1EC"/>
    <w:rsid w:val="083C9888"/>
    <w:rsid w:val="08401059"/>
    <w:rsid w:val="08406658"/>
    <w:rsid w:val="084C5454"/>
    <w:rsid w:val="084E3B94"/>
    <w:rsid w:val="08539FA9"/>
    <w:rsid w:val="08594610"/>
    <w:rsid w:val="08596A7D"/>
    <w:rsid w:val="085A0A31"/>
    <w:rsid w:val="085EC1C7"/>
    <w:rsid w:val="0862A342"/>
    <w:rsid w:val="0870A823"/>
    <w:rsid w:val="08766E16"/>
    <w:rsid w:val="087DBBEE"/>
    <w:rsid w:val="0881374E"/>
    <w:rsid w:val="0881E6CE"/>
    <w:rsid w:val="08834BF6"/>
    <w:rsid w:val="088C18EF"/>
    <w:rsid w:val="0891B567"/>
    <w:rsid w:val="0893010D"/>
    <w:rsid w:val="0894559E"/>
    <w:rsid w:val="089E35EE"/>
    <w:rsid w:val="089ECC4F"/>
    <w:rsid w:val="089FB996"/>
    <w:rsid w:val="08A37E8C"/>
    <w:rsid w:val="08A6CB5E"/>
    <w:rsid w:val="08A941A4"/>
    <w:rsid w:val="08B1C9CB"/>
    <w:rsid w:val="08B3C2B4"/>
    <w:rsid w:val="08B5D05F"/>
    <w:rsid w:val="08B75D82"/>
    <w:rsid w:val="08B907F6"/>
    <w:rsid w:val="08B95A21"/>
    <w:rsid w:val="08BAD197"/>
    <w:rsid w:val="08BC9695"/>
    <w:rsid w:val="08C06063"/>
    <w:rsid w:val="08C0F7D0"/>
    <w:rsid w:val="08CEE7F2"/>
    <w:rsid w:val="08D81128"/>
    <w:rsid w:val="08DCFECD"/>
    <w:rsid w:val="08E1A898"/>
    <w:rsid w:val="08E5881B"/>
    <w:rsid w:val="08E88DE4"/>
    <w:rsid w:val="08EC8ED2"/>
    <w:rsid w:val="08EE50EE"/>
    <w:rsid w:val="08F429A4"/>
    <w:rsid w:val="08F44184"/>
    <w:rsid w:val="08F6BABE"/>
    <w:rsid w:val="08F6E271"/>
    <w:rsid w:val="08F8F8DB"/>
    <w:rsid w:val="08FB8A74"/>
    <w:rsid w:val="08FC3684"/>
    <w:rsid w:val="09004F01"/>
    <w:rsid w:val="0900E604"/>
    <w:rsid w:val="090FD698"/>
    <w:rsid w:val="0914F5D1"/>
    <w:rsid w:val="091A6B70"/>
    <w:rsid w:val="091ACDFE"/>
    <w:rsid w:val="09206753"/>
    <w:rsid w:val="09231C84"/>
    <w:rsid w:val="09284203"/>
    <w:rsid w:val="092AB9F6"/>
    <w:rsid w:val="092CBC65"/>
    <w:rsid w:val="092EB2F7"/>
    <w:rsid w:val="092F3C56"/>
    <w:rsid w:val="09347F9A"/>
    <w:rsid w:val="093851C6"/>
    <w:rsid w:val="093E1629"/>
    <w:rsid w:val="093EA8C8"/>
    <w:rsid w:val="09428D28"/>
    <w:rsid w:val="094627FF"/>
    <w:rsid w:val="0948F9FE"/>
    <w:rsid w:val="0949AD11"/>
    <w:rsid w:val="094AD7AB"/>
    <w:rsid w:val="09509C70"/>
    <w:rsid w:val="0954434E"/>
    <w:rsid w:val="095EC3E8"/>
    <w:rsid w:val="095F2FFC"/>
    <w:rsid w:val="0962CB48"/>
    <w:rsid w:val="09641ED9"/>
    <w:rsid w:val="096B67C3"/>
    <w:rsid w:val="096FFABB"/>
    <w:rsid w:val="097A527A"/>
    <w:rsid w:val="097ACA11"/>
    <w:rsid w:val="097C3AA7"/>
    <w:rsid w:val="097D0E2A"/>
    <w:rsid w:val="097D43C4"/>
    <w:rsid w:val="097F6C09"/>
    <w:rsid w:val="097F9275"/>
    <w:rsid w:val="0980F31B"/>
    <w:rsid w:val="09840A5A"/>
    <w:rsid w:val="098581DC"/>
    <w:rsid w:val="09865F63"/>
    <w:rsid w:val="098BB76F"/>
    <w:rsid w:val="09919036"/>
    <w:rsid w:val="0998231D"/>
    <w:rsid w:val="09983F2A"/>
    <w:rsid w:val="09A0365B"/>
    <w:rsid w:val="09A4F84A"/>
    <w:rsid w:val="09A73BC8"/>
    <w:rsid w:val="09A7505E"/>
    <w:rsid w:val="09AA4E84"/>
    <w:rsid w:val="09B3E51F"/>
    <w:rsid w:val="09BA212E"/>
    <w:rsid w:val="09BBDFA8"/>
    <w:rsid w:val="09C87D8C"/>
    <w:rsid w:val="09CA02C7"/>
    <w:rsid w:val="09CE889F"/>
    <w:rsid w:val="09D44F17"/>
    <w:rsid w:val="09E03308"/>
    <w:rsid w:val="09E2B155"/>
    <w:rsid w:val="09E3C6AA"/>
    <w:rsid w:val="09E597D1"/>
    <w:rsid w:val="09E9703E"/>
    <w:rsid w:val="09ECB035"/>
    <w:rsid w:val="09ED9956"/>
    <w:rsid w:val="09F388F9"/>
    <w:rsid w:val="09F4A1D2"/>
    <w:rsid w:val="09F75B69"/>
    <w:rsid w:val="09F8A142"/>
    <w:rsid w:val="09FCB652"/>
    <w:rsid w:val="0A047705"/>
    <w:rsid w:val="0A050329"/>
    <w:rsid w:val="0A0C914B"/>
    <w:rsid w:val="0A109CB1"/>
    <w:rsid w:val="0A10B385"/>
    <w:rsid w:val="0A13DA0C"/>
    <w:rsid w:val="0A15099E"/>
    <w:rsid w:val="0A179AE7"/>
    <w:rsid w:val="0A1C91DC"/>
    <w:rsid w:val="0A259239"/>
    <w:rsid w:val="0A299C10"/>
    <w:rsid w:val="0A29D51D"/>
    <w:rsid w:val="0A2D87FC"/>
    <w:rsid w:val="0A2DB1BA"/>
    <w:rsid w:val="0A306EE6"/>
    <w:rsid w:val="0A3388DE"/>
    <w:rsid w:val="0A34B620"/>
    <w:rsid w:val="0A398680"/>
    <w:rsid w:val="0A43D611"/>
    <w:rsid w:val="0A44DB13"/>
    <w:rsid w:val="0A4955EB"/>
    <w:rsid w:val="0A4BEF07"/>
    <w:rsid w:val="0A4C9E53"/>
    <w:rsid w:val="0A4D60DA"/>
    <w:rsid w:val="0A4DDF5A"/>
    <w:rsid w:val="0A53EC2D"/>
    <w:rsid w:val="0A548ADA"/>
    <w:rsid w:val="0A555A2E"/>
    <w:rsid w:val="0A58E573"/>
    <w:rsid w:val="0A5921D1"/>
    <w:rsid w:val="0A6A11F3"/>
    <w:rsid w:val="0A81DCBE"/>
    <w:rsid w:val="0A83D5E1"/>
    <w:rsid w:val="0A862E4A"/>
    <w:rsid w:val="0A8646F1"/>
    <w:rsid w:val="0A886BD5"/>
    <w:rsid w:val="0A8B4C69"/>
    <w:rsid w:val="0A968081"/>
    <w:rsid w:val="0A9A3C04"/>
    <w:rsid w:val="0AA1A750"/>
    <w:rsid w:val="0AA5077B"/>
    <w:rsid w:val="0AA647ED"/>
    <w:rsid w:val="0AAA5AD3"/>
    <w:rsid w:val="0AAA5BC5"/>
    <w:rsid w:val="0AAD49BD"/>
    <w:rsid w:val="0AB52326"/>
    <w:rsid w:val="0ABD81C2"/>
    <w:rsid w:val="0AC59577"/>
    <w:rsid w:val="0AC7F9CE"/>
    <w:rsid w:val="0ACA64C8"/>
    <w:rsid w:val="0ACAAA99"/>
    <w:rsid w:val="0ACCAD51"/>
    <w:rsid w:val="0ACD1DA4"/>
    <w:rsid w:val="0ACD6D19"/>
    <w:rsid w:val="0AD2C6D8"/>
    <w:rsid w:val="0AD68E3A"/>
    <w:rsid w:val="0ADD2AAB"/>
    <w:rsid w:val="0AE99616"/>
    <w:rsid w:val="0AEF2C0D"/>
    <w:rsid w:val="0AF2AFD9"/>
    <w:rsid w:val="0AF88C0F"/>
    <w:rsid w:val="0AFC1FEF"/>
    <w:rsid w:val="0AFE82BA"/>
    <w:rsid w:val="0B0212C3"/>
    <w:rsid w:val="0B070B65"/>
    <w:rsid w:val="0B078D46"/>
    <w:rsid w:val="0B089B84"/>
    <w:rsid w:val="0B0DE16A"/>
    <w:rsid w:val="0B117831"/>
    <w:rsid w:val="0B1C815A"/>
    <w:rsid w:val="0B1CF1DF"/>
    <w:rsid w:val="0B1D88BF"/>
    <w:rsid w:val="0B2026C1"/>
    <w:rsid w:val="0B225A53"/>
    <w:rsid w:val="0B23A61C"/>
    <w:rsid w:val="0B2B9715"/>
    <w:rsid w:val="0B307943"/>
    <w:rsid w:val="0B35D3C1"/>
    <w:rsid w:val="0B3AB4A7"/>
    <w:rsid w:val="0B40BFFB"/>
    <w:rsid w:val="0B421564"/>
    <w:rsid w:val="0B47D693"/>
    <w:rsid w:val="0B47E487"/>
    <w:rsid w:val="0B4A0C1F"/>
    <w:rsid w:val="0B4B653F"/>
    <w:rsid w:val="0B5398E3"/>
    <w:rsid w:val="0B5FAC0E"/>
    <w:rsid w:val="0B62A7A1"/>
    <w:rsid w:val="0B64636A"/>
    <w:rsid w:val="0B72C0C4"/>
    <w:rsid w:val="0B7345BB"/>
    <w:rsid w:val="0B766FF3"/>
    <w:rsid w:val="0B796A3B"/>
    <w:rsid w:val="0B7F292D"/>
    <w:rsid w:val="0B7FBE56"/>
    <w:rsid w:val="0B81C5F7"/>
    <w:rsid w:val="0B870590"/>
    <w:rsid w:val="0B8D9C51"/>
    <w:rsid w:val="0B942AAF"/>
    <w:rsid w:val="0B95CCFD"/>
    <w:rsid w:val="0B9FFAED"/>
    <w:rsid w:val="0BA05B30"/>
    <w:rsid w:val="0BA32A00"/>
    <w:rsid w:val="0BA5D8C9"/>
    <w:rsid w:val="0BA77A51"/>
    <w:rsid w:val="0BA7A1F3"/>
    <w:rsid w:val="0BABD3E4"/>
    <w:rsid w:val="0BAC047B"/>
    <w:rsid w:val="0BAC8F69"/>
    <w:rsid w:val="0BAD4736"/>
    <w:rsid w:val="0BB00586"/>
    <w:rsid w:val="0BB0EEBE"/>
    <w:rsid w:val="0BB39A69"/>
    <w:rsid w:val="0BB6553F"/>
    <w:rsid w:val="0BB9C932"/>
    <w:rsid w:val="0BBC556B"/>
    <w:rsid w:val="0BBFC19D"/>
    <w:rsid w:val="0BBFCBCB"/>
    <w:rsid w:val="0BC0F780"/>
    <w:rsid w:val="0BC2AF41"/>
    <w:rsid w:val="0BC44B60"/>
    <w:rsid w:val="0BD0617F"/>
    <w:rsid w:val="0BD0CE71"/>
    <w:rsid w:val="0BD9BC7B"/>
    <w:rsid w:val="0BE0220D"/>
    <w:rsid w:val="0BE77BCC"/>
    <w:rsid w:val="0BF272B7"/>
    <w:rsid w:val="0BF33E32"/>
    <w:rsid w:val="0BFA0C5E"/>
    <w:rsid w:val="0BFC9FEB"/>
    <w:rsid w:val="0C004536"/>
    <w:rsid w:val="0C06BDEA"/>
    <w:rsid w:val="0C089271"/>
    <w:rsid w:val="0C23AB71"/>
    <w:rsid w:val="0C2699EE"/>
    <w:rsid w:val="0C2A8DB2"/>
    <w:rsid w:val="0C2CACB2"/>
    <w:rsid w:val="0C323BD8"/>
    <w:rsid w:val="0C389C1E"/>
    <w:rsid w:val="0C3A6E24"/>
    <w:rsid w:val="0C3F40C6"/>
    <w:rsid w:val="0C438BD5"/>
    <w:rsid w:val="0C459C56"/>
    <w:rsid w:val="0C463AAE"/>
    <w:rsid w:val="0C480FA9"/>
    <w:rsid w:val="0C4D8C8C"/>
    <w:rsid w:val="0C546E99"/>
    <w:rsid w:val="0C59AC6D"/>
    <w:rsid w:val="0C59EB63"/>
    <w:rsid w:val="0C5F62A2"/>
    <w:rsid w:val="0C607A9A"/>
    <w:rsid w:val="0C6265BE"/>
    <w:rsid w:val="0C665377"/>
    <w:rsid w:val="0C69B4F9"/>
    <w:rsid w:val="0C6EF42E"/>
    <w:rsid w:val="0C702820"/>
    <w:rsid w:val="0C71FF02"/>
    <w:rsid w:val="0C78342B"/>
    <w:rsid w:val="0C7C2345"/>
    <w:rsid w:val="0C7F4488"/>
    <w:rsid w:val="0C804596"/>
    <w:rsid w:val="0C878279"/>
    <w:rsid w:val="0C898155"/>
    <w:rsid w:val="0C8CCEE7"/>
    <w:rsid w:val="0C8CDE8C"/>
    <w:rsid w:val="0C9363FA"/>
    <w:rsid w:val="0C9A6749"/>
    <w:rsid w:val="0C9AF566"/>
    <w:rsid w:val="0C9B14D3"/>
    <w:rsid w:val="0C9FD5BC"/>
    <w:rsid w:val="0CADB925"/>
    <w:rsid w:val="0CAEBA4A"/>
    <w:rsid w:val="0CB47002"/>
    <w:rsid w:val="0CBC3DA8"/>
    <w:rsid w:val="0CBDFB23"/>
    <w:rsid w:val="0CC0C777"/>
    <w:rsid w:val="0CC4439C"/>
    <w:rsid w:val="0CD40F93"/>
    <w:rsid w:val="0CD53A5B"/>
    <w:rsid w:val="0CE0AA2D"/>
    <w:rsid w:val="0CE8D244"/>
    <w:rsid w:val="0CE8F5BA"/>
    <w:rsid w:val="0CEB44D0"/>
    <w:rsid w:val="0CED8367"/>
    <w:rsid w:val="0CEDD796"/>
    <w:rsid w:val="0CEE99F9"/>
    <w:rsid w:val="0CEF5A62"/>
    <w:rsid w:val="0CF2F88A"/>
    <w:rsid w:val="0CF814F9"/>
    <w:rsid w:val="0CF9F200"/>
    <w:rsid w:val="0CFD26FA"/>
    <w:rsid w:val="0CFF49F1"/>
    <w:rsid w:val="0D0240F8"/>
    <w:rsid w:val="0D0C3E63"/>
    <w:rsid w:val="0D0C5DCB"/>
    <w:rsid w:val="0D21A992"/>
    <w:rsid w:val="0D24BCD5"/>
    <w:rsid w:val="0D2B791E"/>
    <w:rsid w:val="0D2DA493"/>
    <w:rsid w:val="0D2F8C64"/>
    <w:rsid w:val="0D33B3D8"/>
    <w:rsid w:val="0D397A1B"/>
    <w:rsid w:val="0D406AF4"/>
    <w:rsid w:val="0D413BC5"/>
    <w:rsid w:val="0D43C58C"/>
    <w:rsid w:val="0D4645F7"/>
    <w:rsid w:val="0D4999A4"/>
    <w:rsid w:val="0D49C7A3"/>
    <w:rsid w:val="0D54E08D"/>
    <w:rsid w:val="0D622842"/>
    <w:rsid w:val="0D628CE4"/>
    <w:rsid w:val="0D669F15"/>
    <w:rsid w:val="0D70F42B"/>
    <w:rsid w:val="0D776FB2"/>
    <w:rsid w:val="0D78CA05"/>
    <w:rsid w:val="0D7C36BC"/>
    <w:rsid w:val="0D804417"/>
    <w:rsid w:val="0D85CF2F"/>
    <w:rsid w:val="0D8A8AA6"/>
    <w:rsid w:val="0D8C4766"/>
    <w:rsid w:val="0D91BD12"/>
    <w:rsid w:val="0D941BCF"/>
    <w:rsid w:val="0D9D3666"/>
    <w:rsid w:val="0DA72A00"/>
    <w:rsid w:val="0DABCB57"/>
    <w:rsid w:val="0DB8CD10"/>
    <w:rsid w:val="0DBC973F"/>
    <w:rsid w:val="0DBD60E2"/>
    <w:rsid w:val="0DC3B03A"/>
    <w:rsid w:val="0DCB2B05"/>
    <w:rsid w:val="0DCB71FA"/>
    <w:rsid w:val="0DCCB863"/>
    <w:rsid w:val="0DD92298"/>
    <w:rsid w:val="0DD9EAA1"/>
    <w:rsid w:val="0DDAD2E7"/>
    <w:rsid w:val="0DE5284C"/>
    <w:rsid w:val="0DE56FCA"/>
    <w:rsid w:val="0DE87416"/>
    <w:rsid w:val="0DE9002F"/>
    <w:rsid w:val="0DE97A8A"/>
    <w:rsid w:val="0DEACFD9"/>
    <w:rsid w:val="0DEE9763"/>
    <w:rsid w:val="0DF0A2BF"/>
    <w:rsid w:val="0DF22D3E"/>
    <w:rsid w:val="0DF33B0F"/>
    <w:rsid w:val="0DF353C5"/>
    <w:rsid w:val="0DF9B394"/>
    <w:rsid w:val="0DFC2068"/>
    <w:rsid w:val="0DFD0DB7"/>
    <w:rsid w:val="0DFD9703"/>
    <w:rsid w:val="0DFD9C63"/>
    <w:rsid w:val="0DFDC8D8"/>
    <w:rsid w:val="0E020811"/>
    <w:rsid w:val="0E116738"/>
    <w:rsid w:val="0E1275E8"/>
    <w:rsid w:val="0E13E31D"/>
    <w:rsid w:val="0E171A44"/>
    <w:rsid w:val="0E1BDBD3"/>
    <w:rsid w:val="0E1CFED6"/>
    <w:rsid w:val="0E1DDEC9"/>
    <w:rsid w:val="0E207120"/>
    <w:rsid w:val="0E216C65"/>
    <w:rsid w:val="0E21C075"/>
    <w:rsid w:val="0E26C367"/>
    <w:rsid w:val="0E283C99"/>
    <w:rsid w:val="0E2B3725"/>
    <w:rsid w:val="0E2DA37E"/>
    <w:rsid w:val="0E2F1EA2"/>
    <w:rsid w:val="0E33A0A3"/>
    <w:rsid w:val="0E3AEA2D"/>
    <w:rsid w:val="0E3B2E67"/>
    <w:rsid w:val="0E415E4D"/>
    <w:rsid w:val="0E42268F"/>
    <w:rsid w:val="0E4904D7"/>
    <w:rsid w:val="0E4AB817"/>
    <w:rsid w:val="0E5051E2"/>
    <w:rsid w:val="0E50AF17"/>
    <w:rsid w:val="0E52FB89"/>
    <w:rsid w:val="0E547907"/>
    <w:rsid w:val="0E575395"/>
    <w:rsid w:val="0E5A57F6"/>
    <w:rsid w:val="0E5D1769"/>
    <w:rsid w:val="0E60060B"/>
    <w:rsid w:val="0E633371"/>
    <w:rsid w:val="0E716DCF"/>
    <w:rsid w:val="0E73130C"/>
    <w:rsid w:val="0E752F0F"/>
    <w:rsid w:val="0E75CE7A"/>
    <w:rsid w:val="0E76D6D5"/>
    <w:rsid w:val="0E7B28D3"/>
    <w:rsid w:val="0E858989"/>
    <w:rsid w:val="0E8A16E6"/>
    <w:rsid w:val="0E8D1A1D"/>
    <w:rsid w:val="0E991246"/>
    <w:rsid w:val="0EA156AA"/>
    <w:rsid w:val="0EA35E97"/>
    <w:rsid w:val="0EA38E72"/>
    <w:rsid w:val="0EA6B3CF"/>
    <w:rsid w:val="0EB12880"/>
    <w:rsid w:val="0EB780B5"/>
    <w:rsid w:val="0EBD8F2B"/>
    <w:rsid w:val="0EC7F8F4"/>
    <w:rsid w:val="0ECBEE06"/>
    <w:rsid w:val="0ED9B67D"/>
    <w:rsid w:val="0ED9CF0C"/>
    <w:rsid w:val="0EE0D60B"/>
    <w:rsid w:val="0EE528AE"/>
    <w:rsid w:val="0EE90933"/>
    <w:rsid w:val="0EEA6CAA"/>
    <w:rsid w:val="0EEAA17E"/>
    <w:rsid w:val="0EEB32EA"/>
    <w:rsid w:val="0EF4FDC4"/>
    <w:rsid w:val="0EF507D8"/>
    <w:rsid w:val="0EF5ABF4"/>
    <w:rsid w:val="0EFBDAEE"/>
    <w:rsid w:val="0EFCEB31"/>
    <w:rsid w:val="0F03BD8B"/>
    <w:rsid w:val="0F05EF34"/>
    <w:rsid w:val="0F0C3627"/>
    <w:rsid w:val="0F14DADE"/>
    <w:rsid w:val="0F154331"/>
    <w:rsid w:val="0F17B13A"/>
    <w:rsid w:val="0F1EACAD"/>
    <w:rsid w:val="0F27C24A"/>
    <w:rsid w:val="0F2BACBA"/>
    <w:rsid w:val="0F2F1A1F"/>
    <w:rsid w:val="0F34213C"/>
    <w:rsid w:val="0F3B7C0C"/>
    <w:rsid w:val="0F3BB2FD"/>
    <w:rsid w:val="0F3E3327"/>
    <w:rsid w:val="0F40CD3A"/>
    <w:rsid w:val="0F4EE121"/>
    <w:rsid w:val="0F57A50C"/>
    <w:rsid w:val="0F59ABF9"/>
    <w:rsid w:val="0F5C4CD0"/>
    <w:rsid w:val="0F630868"/>
    <w:rsid w:val="0F7086F7"/>
    <w:rsid w:val="0F71A694"/>
    <w:rsid w:val="0F767DDA"/>
    <w:rsid w:val="0F769FAC"/>
    <w:rsid w:val="0F783A7D"/>
    <w:rsid w:val="0F7C6804"/>
    <w:rsid w:val="0F849941"/>
    <w:rsid w:val="0F860439"/>
    <w:rsid w:val="0F871D81"/>
    <w:rsid w:val="0F8771B4"/>
    <w:rsid w:val="0F8A029B"/>
    <w:rsid w:val="0F915BA2"/>
    <w:rsid w:val="0F916EA4"/>
    <w:rsid w:val="0F97CA63"/>
    <w:rsid w:val="0F999A1A"/>
    <w:rsid w:val="0FA3A206"/>
    <w:rsid w:val="0FAC2435"/>
    <w:rsid w:val="0FB1D750"/>
    <w:rsid w:val="0FB50A17"/>
    <w:rsid w:val="0FB7C156"/>
    <w:rsid w:val="0FB83956"/>
    <w:rsid w:val="0FBAD31F"/>
    <w:rsid w:val="0FC01265"/>
    <w:rsid w:val="0FC2F9FB"/>
    <w:rsid w:val="0FC3BBA4"/>
    <w:rsid w:val="0FCA362C"/>
    <w:rsid w:val="0FCBCF85"/>
    <w:rsid w:val="0FCC7434"/>
    <w:rsid w:val="0FD3A351"/>
    <w:rsid w:val="0FDBD175"/>
    <w:rsid w:val="0FDE8E6E"/>
    <w:rsid w:val="0FDFEB93"/>
    <w:rsid w:val="0FE244D1"/>
    <w:rsid w:val="0FE49DD0"/>
    <w:rsid w:val="0FE65B87"/>
    <w:rsid w:val="0FED6863"/>
    <w:rsid w:val="0FEFFF03"/>
    <w:rsid w:val="0FF25786"/>
    <w:rsid w:val="0FF89B65"/>
    <w:rsid w:val="0FF8C3BA"/>
    <w:rsid w:val="0FFBBCC0"/>
    <w:rsid w:val="0FFC69C1"/>
    <w:rsid w:val="10139B36"/>
    <w:rsid w:val="1021372A"/>
    <w:rsid w:val="10216E6B"/>
    <w:rsid w:val="1021F9BE"/>
    <w:rsid w:val="1023A957"/>
    <w:rsid w:val="1024FA55"/>
    <w:rsid w:val="10296B06"/>
    <w:rsid w:val="102B096D"/>
    <w:rsid w:val="102BDF68"/>
    <w:rsid w:val="102C5288"/>
    <w:rsid w:val="102CEF85"/>
    <w:rsid w:val="102FC3D8"/>
    <w:rsid w:val="10311B80"/>
    <w:rsid w:val="10343770"/>
    <w:rsid w:val="1034C086"/>
    <w:rsid w:val="1037955E"/>
    <w:rsid w:val="103EB0CC"/>
    <w:rsid w:val="1045B598"/>
    <w:rsid w:val="10491AE9"/>
    <w:rsid w:val="10547AF2"/>
    <w:rsid w:val="105A09D6"/>
    <w:rsid w:val="105A0FEB"/>
    <w:rsid w:val="105F3697"/>
    <w:rsid w:val="10609E6D"/>
    <w:rsid w:val="1060A833"/>
    <w:rsid w:val="10637766"/>
    <w:rsid w:val="1066F5DD"/>
    <w:rsid w:val="1066FB17"/>
    <w:rsid w:val="1067B48D"/>
    <w:rsid w:val="106A141E"/>
    <w:rsid w:val="1070A3E6"/>
    <w:rsid w:val="1073C104"/>
    <w:rsid w:val="1075CEFB"/>
    <w:rsid w:val="10828132"/>
    <w:rsid w:val="108360F3"/>
    <w:rsid w:val="10890A70"/>
    <w:rsid w:val="108B467B"/>
    <w:rsid w:val="108FACE6"/>
    <w:rsid w:val="10904E9E"/>
    <w:rsid w:val="10931D7F"/>
    <w:rsid w:val="10971492"/>
    <w:rsid w:val="1098AA8B"/>
    <w:rsid w:val="109E13B0"/>
    <w:rsid w:val="10A85342"/>
    <w:rsid w:val="10AD3165"/>
    <w:rsid w:val="10AD448B"/>
    <w:rsid w:val="10AEC72B"/>
    <w:rsid w:val="10B10531"/>
    <w:rsid w:val="10B71DF5"/>
    <w:rsid w:val="10B7FEE7"/>
    <w:rsid w:val="10B96A5E"/>
    <w:rsid w:val="10BA0449"/>
    <w:rsid w:val="10BBA189"/>
    <w:rsid w:val="10BD21B4"/>
    <w:rsid w:val="10C2CDAB"/>
    <w:rsid w:val="10C3181B"/>
    <w:rsid w:val="10C47FDF"/>
    <w:rsid w:val="10CAF91E"/>
    <w:rsid w:val="10D4E569"/>
    <w:rsid w:val="10D60701"/>
    <w:rsid w:val="10E85660"/>
    <w:rsid w:val="10EBA89A"/>
    <w:rsid w:val="10ECCEEA"/>
    <w:rsid w:val="10EEE58A"/>
    <w:rsid w:val="10F161B0"/>
    <w:rsid w:val="10F58AC4"/>
    <w:rsid w:val="10FB2085"/>
    <w:rsid w:val="10FC6617"/>
    <w:rsid w:val="10FCC106"/>
    <w:rsid w:val="110568F7"/>
    <w:rsid w:val="11072095"/>
    <w:rsid w:val="110C46D3"/>
    <w:rsid w:val="110E2DC1"/>
    <w:rsid w:val="1114562D"/>
    <w:rsid w:val="11172304"/>
    <w:rsid w:val="111A3A35"/>
    <w:rsid w:val="111BF6E2"/>
    <w:rsid w:val="111D8A28"/>
    <w:rsid w:val="111E5AC3"/>
    <w:rsid w:val="111F6242"/>
    <w:rsid w:val="1121E332"/>
    <w:rsid w:val="112ABE57"/>
    <w:rsid w:val="1131710D"/>
    <w:rsid w:val="1137528C"/>
    <w:rsid w:val="113E467B"/>
    <w:rsid w:val="113F2C4C"/>
    <w:rsid w:val="114317AD"/>
    <w:rsid w:val="1148068B"/>
    <w:rsid w:val="115BC2F1"/>
    <w:rsid w:val="1168E742"/>
    <w:rsid w:val="116E9A10"/>
    <w:rsid w:val="117A1FAE"/>
    <w:rsid w:val="117A582A"/>
    <w:rsid w:val="117A9F75"/>
    <w:rsid w:val="117E2A03"/>
    <w:rsid w:val="11841D91"/>
    <w:rsid w:val="118A2267"/>
    <w:rsid w:val="118DCD1C"/>
    <w:rsid w:val="11917345"/>
    <w:rsid w:val="119228F9"/>
    <w:rsid w:val="1192EFF7"/>
    <w:rsid w:val="1198403C"/>
    <w:rsid w:val="119E397E"/>
    <w:rsid w:val="119EA49B"/>
    <w:rsid w:val="11A42012"/>
    <w:rsid w:val="11A8CFAD"/>
    <w:rsid w:val="11AB37BF"/>
    <w:rsid w:val="11AC8ED5"/>
    <w:rsid w:val="11B1F753"/>
    <w:rsid w:val="11B3E76D"/>
    <w:rsid w:val="11B46DC6"/>
    <w:rsid w:val="11B90873"/>
    <w:rsid w:val="11BF36F5"/>
    <w:rsid w:val="11CC9A85"/>
    <w:rsid w:val="11CD153F"/>
    <w:rsid w:val="11D98563"/>
    <w:rsid w:val="11DCED47"/>
    <w:rsid w:val="11DD5B11"/>
    <w:rsid w:val="11DE4DBA"/>
    <w:rsid w:val="11DF3752"/>
    <w:rsid w:val="11E1C626"/>
    <w:rsid w:val="11E44E0E"/>
    <w:rsid w:val="11E861AE"/>
    <w:rsid w:val="11E97DE6"/>
    <w:rsid w:val="11E9984C"/>
    <w:rsid w:val="11EDC14B"/>
    <w:rsid w:val="11F56E5A"/>
    <w:rsid w:val="11F81038"/>
    <w:rsid w:val="11F87731"/>
    <w:rsid w:val="11FDB9C6"/>
    <w:rsid w:val="1206CE4A"/>
    <w:rsid w:val="1207780C"/>
    <w:rsid w:val="1207AEDA"/>
    <w:rsid w:val="1208CA7C"/>
    <w:rsid w:val="120B07D1"/>
    <w:rsid w:val="120B867C"/>
    <w:rsid w:val="120E0BAD"/>
    <w:rsid w:val="120E8952"/>
    <w:rsid w:val="1218476F"/>
    <w:rsid w:val="12218A42"/>
    <w:rsid w:val="12235FC9"/>
    <w:rsid w:val="122756D2"/>
    <w:rsid w:val="12297599"/>
    <w:rsid w:val="12297750"/>
    <w:rsid w:val="122DAF88"/>
    <w:rsid w:val="1234F163"/>
    <w:rsid w:val="1237FC1F"/>
    <w:rsid w:val="12389726"/>
    <w:rsid w:val="1249496A"/>
    <w:rsid w:val="124A074D"/>
    <w:rsid w:val="124CF6F0"/>
    <w:rsid w:val="12508E5D"/>
    <w:rsid w:val="12529A4C"/>
    <w:rsid w:val="125932B3"/>
    <w:rsid w:val="12607986"/>
    <w:rsid w:val="1262156B"/>
    <w:rsid w:val="1264B0C9"/>
    <w:rsid w:val="12671E81"/>
    <w:rsid w:val="1270C1AC"/>
    <w:rsid w:val="127390E3"/>
    <w:rsid w:val="1275FD56"/>
    <w:rsid w:val="12811713"/>
    <w:rsid w:val="12835156"/>
    <w:rsid w:val="128938E7"/>
    <w:rsid w:val="128CC4F6"/>
    <w:rsid w:val="129694FD"/>
    <w:rsid w:val="129AF61B"/>
    <w:rsid w:val="129CFB5C"/>
    <w:rsid w:val="129D75DD"/>
    <w:rsid w:val="129ED2D2"/>
    <w:rsid w:val="12A07C21"/>
    <w:rsid w:val="12A28A3A"/>
    <w:rsid w:val="12A34696"/>
    <w:rsid w:val="12A37E4B"/>
    <w:rsid w:val="12AB152C"/>
    <w:rsid w:val="12AB6631"/>
    <w:rsid w:val="12AE17C5"/>
    <w:rsid w:val="12B3F443"/>
    <w:rsid w:val="12BE7B98"/>
    <w:rsid w:val="12C8F14D"/>
    <w:rsid w:val="12CAC69E"/>
    <w:rsid w:val="12CCCA79"/>
    <w:rsid w:val="12CD621F"/>
    <w:rsid w:val="12D35D07"/>
    <w:rsid w:val="12D7AAB5"/>
    <w:rsid w:val="12D80D9D"/>
    <w:rsid w:val="12E20D4A"/>
    <w:rsid w:val="12ECAD70"/>
    <w:rsid w:val="12ED0AD7"/>
    <w:rsid w:val="12F47DFE"/>
    <w:rsid w:val="12FC6314"/>
    <w:rsid w:val="12FCB84D"/>
    <w:rsid w:val="12FF1A52"/>
    <w:rsid w:val="1301EDDB"/>
    <w:rsid w:val="13073C40"/>
    <w:rsid w:val="1309EDE9"/>
    <w:rsid w:val="130C26D4"/>
    <w:rsid w:val="130E43A7"/>
    <w:rsid w:val="13113675"/>
    <w:rsid w:val="13125BCB"/>
    <w:rsid w:val="132090E8"/>
    <w:rsid w:val="132B2524"/>
    <w:rsid w:val="133336C6"/>
    <w:rsid w:val="133341F0"/>
    <w:rsid w:val="13355760"/>
    <w:rsid w:val="1335B1A4"/>
    <w:rsid w:val="1336F21D"/>
    <w:rsid w:val="13384819"/>
    <w:rsid w:val="1338532B"/>
    <w:rsid w:val="1339E621"/>
    <w:rsid w:val="133A15F1"/>
    <w:rsid w:val="133D2DD5"/>
    <w:rsid w:val="133E959A"/>
    <w:rsid w:val="13447E17"/>
    <w:rsid w:val="1347ACE8"/>
    <w:rsid w:val="1348125A"/>
    <w:rsid w:val="134A2AB9"/>
    <w:rsid w:val="1356171A"/>
    <w:rsid w:val="13580120"/>
    <w:rsid w:val="135B753D"/>
    <w:rsid w:val="135C8CAE"/>
    <w:rsid w:val="135E1451"/>
    <w:rsid w:val="135E5109"/>
    <w:rsid w:val="135E57DF"/>
    <w:rsid w:val="13649ADE"/>
    <w:rsid w:val="136887C7"/>
    <w:rsid w:val="1386F4D1"/>
    <w:rsid w:val="1398B89F"/>
    <w:rsid w:val="139E3E6A"/>
    <w:rsid w:val="13A7722A"/>
    <w:rsid w:val="13AB0FA8"/>
    <w:rsid w:val="13B0C91B"/>
    <w:rsid w:val="13B24BC7"/>
    <w:rsid w:val="13BBF2B8"/>
    <w:rsid w:val="13BE3B33"/>
    <w:rsid w:val="13CB1571"/>
    <w:rsid w:val="13CE2BEF"/>
    <w:rsid w:val="13D37646"/>
    <w:rsid w:val="13E42A63"/>
    <w:rsid w:val="13EA4F80"/>
    <w:rsid w:val="13F4A67D"/>
    <w:rsid w:val="13FD16F6"/>
    <w:rsid w:val="1402A012"/>
    <w:rsid w:val="140359DA"/>
    <w:rsid w:val="140440E9"/>
    <w:rsid w:val="14054340"/>
    <w:rsid w:val="14099148"/>
    <w:rsid w:val="140C3DC9"/>
    <w:rsid w:val="1414F6E2"/>
    <w:rsid w:val="14181D91"/>
    <w:rsid w:val="141CB0A3"/>
    <w:rsid w:val="141EC541"/>
    <w:rsid w:val="14215ED6"/>
    <w:rsid w:val="142E7F85"/>
    <w:rsid w:val="14306D68"/>
    <w:rsid w:val="14349ED2"/>
    <w:rsid w:val="14397F88"/>
    <w:rsid w:val="143B6A31"/>
    <w:rsid w:val="143BDAFC"/>
    <w:rsid w:val="143EAECA"/>
    <w:rsid w:val="14411818"/>
    <w:rsid w:val="14412DBE"/>
    <w:rsid w:val="1441DC3E"/>
    <w:rsid w:val="1445CE2A"/>
    <w:rsid w:val="14476F7E"/>
    <w:rsid w:val="1449AEFE"/>
    <w:rsid w:val="144F599B"/>
    <w:rsid w:val="1450BD87"/>
    <w:rsid w:val="1455ED55"/>
    <w:rsid w:val="145EE007"/>
    <w:rsid w:val="14625BFC"/>
    <w:rsid w:val="146B2DA9"/>
    <w:rsid w:val="1475EB55"/>
    <w:rsid w:val="1477E64C"/>
    <w:rsid w:val="147F1BCF"/>
    <w:rsid w:val="148A7C50"/>
    <w:rsid w:val="148BAC81"/>
    <w:rsid w:val="148DFDB4"/>
    <w:rsid w:val="148FDFFC"/>
    <w:rsid w:val="148FFF43"/>
    <w:rsid w:val="149421BF"/>
    <w:rsid w:val="149AA799"/>
    <w:rsid w:val="149D91BE"/>
    <w:rsid w:val="14A6A64F"/>
    <w:rsid w:val="14A759C5"/>
    <w:rsid w:val="14A9EA48"/>
    <w:rsid w:val="14AD38A6"/>
    <w:rsid w:val="14AEB56B"/>
    <w:rsid w:val="14B2E85F"/>
    <w:rsid w:val="14B4CDE2"/>
    <w:rsid w:val="14BEF226"/>
    <w:rsid w:val="14C08DE9"/>
    <w:rsid w:val="14C42D8E"/>
    <w:rsid w:val="14C57825"/>
    <w:rsid w:val="14CAC897"/>
    <w:rsid w:val="14CFFA4C"/>
    <w:rsid w:val="14DF4C6B"/>
    <w:rsid w:val="14E5BCA3"/>
    <w:rsid w:val="14EBF476"/>
    <w:rsid w:val="14F46790"/>
    <w:rsid w:val="14FDE7FB"/>
    <w:rsid w:val="14FE7819"/>
    <w:rsid w:val="15068935"/>
    <w:rsid w:val="150A04CA"/>
    <w:rsid w:val="150AA4A4"/>
    <w:rsid w:val="150E49C3"/>
    <w:rsid w:val="150FD52A"/>
    <w:rsid w:val="1511B946"/>
    <w:rsid w:val="151D2935"/>
    <w:rsid w:val="15219E10"/>
    <w:rsid w:val="1521E67C"/>
    <w:rsid w:val="1524C059"/>
    <w:rsid w:val="15255BB8"/>
    <w:rsid w:val="152936C6"/>
    <w:rsid w:val="152CF016"/>
    <w:rsid w:val="152E4706"/>
    <w:rsid w:val="152F2635"/>
    <w:rsid w:val="152F9561"/>
    <w:rsid w:val="152FA710"/>
    <w:rsid w:val="1535B085"/>
    <w:rsid w:val="15429361"/>
    <w:rsid w:val="1543DB22"/>
    <w:rsid w:val="154BA1EC"/>
    <w:rsid w:val="154C6C3A"/>
    <w:rsid w:val="1553FB47"/>
    <w:rsid w:val="1555A25E"/>
    <w:rsid w:val="15592009"/>
    <w:rsid w:val="155B9BFB"/>
    <w:rsid w:val="15614045"/>
    <w:rsid w:val="1561AE96"/>
    <w:rsid w:val="1562C53E"/>
    <w:rsid w:val="15667FFC"/>
    <w:rsid w:val="1568722B"/>
    <w:rsid w:val="156CB385"/>
    <w:rsid w:val="1572DB05"/>
    <w:rsid w:val="1574538E"/>
    <w:rsid w:val="1575197F"/>
    <w:rsid w:val="1578F2B6"/>
    <w:rsid w:val="15863BD2"/>
    <w:rsid w:val="15884DCE"/>
    <w:rsid w:val="15893551"/>
    <w:rsid w:val="158F1D54"/>
    <w:rsid w:val="1595FB8B"/>
    <w:rsid w:val="159AB27F"/>
    <w:rsid w:val="159CB314"/>
    <w:rsid w:val="159FB7CA"/>
    <w:rsid w:val="15A4003E"/>
    <w:rsid w:val="15A8B505"/>
    <w:rsid w:val="15ACCEA0"/>
    <w:rsid w:val="15B2ADE1"/>
    <w:rsid w:val="15B2EC91"/>
    <w:rsid w:val="15B554E0"/>
    <w:rsid w:val="15BAEB07"/>
    <w:rsid w:val="15C715AD"/>
    <w:rsid w:val="15C9904A"/>
    <w:rsid w:val="15D2153A"/>
    <w:rsid w:val="15D24C72"/>
    <w:rsid w:val="15D342A6"/>
    <w:rsid w:val="15D5E1BD"/>
    <w:rsid w:val="15D89DEB"/>
    <w:rsid w:val="15DC80DC"/>
    <w:rsid w:val="15E2C98E"/>
    <w:rsid w:val="15E3F7C7"/>
    <w:rsid w:val="15F0039A"/>
    <w:rsid w:val="15FC96F1"/>
    <w:rsid w:val="15FE738F"/>
    <w:rsid w:val="1608EBAF"/>
    <w:rsid w:val="160C6D6A"/>
    <w:rsid w:val="16121A8E"/>
    <w:rsid w:val="162FE519"/>
    <w:rsid w:val="1630A0EF"/>
    <w:rsid w:val="16316837"/>
    <w:rsid w:val="1636A634"/>
    <w:rsid w:val="16387B3F"/>
    <w:rsid w:val="16459AF2"/>
    <w:rsid w:val="16469AA0"/>
    <w:rsid w:val="164CA6CE"/>
    <w:rsid w:val="164F7D0A"/>
    <w:rsid w:val="1653A310"/>
    <w:rsid w:val="16569CA4"/>
    <w:rsid w:val="1657C406"/>
    <w:rsid w:val="16580D36"/>
    <w:rsid w:val="165A3A65"/>
    <w:rsid w:val="165D81E0"/>
    <w:rsid w:val="1662BA06"/>
    <w:rsid w:val="166D3333"/>
    <w:rsid w:val="166D7D17"/>
    <w:rsid w:val="16737CE4"/>
    <w:rsid w:val="168397AF"/>
    <w:rsid w:val="1687E687"/>
    <w:rsid w:val="16886C8D"/>
    <w:rsid w:val="168FC62E"/>
    <w:rsid w:val="16926456"/>
    <w:rsid w:val="1696BB2E"/>
    <w:rsid w:val="16996DBF"/>
    <w:rsid w:val="1699EB60"/>
    <w:rsid w:val="169B3AA8"/>
    <w:rsid w:val="16A02593"/>
    <w:rsid w:val="16A05C32"/>
    <w:rsid w:val="16A1C5BD"/>
    <w:rsid w:val="16A6E77D"/>
    <w:rsid w:val="16BD706D"/>
    <w:rsid w:val="16BD9BF1"/>
    <w:rsid w:val="16BDAF7B"/>
    <w:rsid w:val="16BFBB97"/>
    <w:rsid w:val="16C0884B"/>
    <w:rsid w:val="16C0F768"/>
    <w:rsid w:val="16C0FF05"/>
    <w:rsid w:val="16C71337"/>
    <w:rsid w:val="16D47101"/>
    <w:rsid w:val="16D6E5E8"/>
    <w:rsid w:val="16D846F9"/>
    <w:rsid w:val="16E177E5"/>
    <w:rsid w:val="16E61F1D"/>
    <w:rsid w:val="17012F1D"/>
    <w:rsid w:val="1703B232"/>
    <w:rsid w:val="1705D4A3"/>
    <w:rsid w:val="1706A76D"/>
    <w:rsid w:val="1707D400"/>
    <w:rsid w:val="17080F1E"/>
    <w:rsid w:val="17096B34"/>
    <w:rsid w:val="1718F4AD"/>
    <w:rsid w:val="17221453"/>
    <w:rsid w:val="17277C33"/>
    <w:rsid w:val="172F9190"/>
    <w:rsid w:val="17398242"/>
    <w:rsid w:val="173A4B8B"/>
    <w:rsid w:val="1740E54A"/>
    <w:rsid w:val="1745D8E1"/>
    <w:rsid w:val="17472316"/>
    <w:rsid w:val="17483B8A"/>
    <w:rsid w:val="174E2F17"/>
    <w:rsid w:val="17525025"/>
    <w:rsid w:val="17551783"/>
    <w:rsid w:val="17588841"/>
    <w:rsid w:val="1759D58D"/>
    <w:rsid w:val="1759DE1D"/>
    <w:rsid w:val="175BC9C5"/>
    <w:rsid w:val="17651196"/>
    <w:rsid w:val="1769BAA9"/>
    <w:rsid w:val="176D9199"/>
    <w:rsid w:val="177FF891"/>
    <w:rsid w:val="178168B3"/>
    <w:rsid w:val="17820EA7"/>
    <w:rsid w:val="1785D113"/>
    <w:rsid w:val="178899A4"/>
    <w:rsid w:val="1788C733"/>
    <w:rsid w:val="1793AB8F"/>
    <w:rsid w:val="1795ACDA"/>
    <w:rsid w:val="1797FEC1"/>
    <w:rsid w:val="179E2144"/>
    <w:rsid w:val="17A6D346"/>
    <w:rsid w:val="17A6F653"/>
    <w:rsid w:val="17AE6355"/>
    <w:rsid w:val="17AE67AB"/>
    <w:rsid w:val="17AED060"/>
    <w:rsid w:val="17B08BCD"/>
    <w:rsid w:val="17B88519"/>
    <w:rsid w:val="17BA2BEA"/>
    <w:rsid w:val="17BBA083"/>
    <w:rsid w:val="17BD7D98"/>
    <w:rsid w:val="17C14F7B"/>
    <w:rsid w:val="17C4ED17"/>
    <w:rsid w:val="17C78C63"/>
    <w:rsid w:val="17D65550"/>
    <w:rsid w:val="17E4B72E"/>
    <w:rsid w:val="17E5AFE5"/>
    <w:rsid w:val="17EA24DE"/>
    <w:rsid w:val="17F00C42"/>
    <w:rsid w:val="17F58D60"/>
    <w:rsid w:val="17F8FD24"/>
    <w:rsid w:val="17FC4C8B"/>
    <w:rsid w:val="1801265C"/>
    <w:rsid w:val="18018541"/>
    <w:rsid w:val="1808D277"/>
    <w:rsid w:val="1811A5A7"/>
    <w:rsid w:val="1819396E"/>
    <w:rsid w:val="181CA311"/>
    <w:rsid w:val="1820840C"/>
    <w:rsid w:val="18213F57"/>
    <w:rsid w:val="18239DB2"/>
    <w:rsid w:val="1824C601"/>
    <w:rsid w:val="182CD168"/>
    <w:rsid w:val="18341C04"/>
    <w:rsid w:val="183B557B"/>
    <w:rsid w:val="183CAB72"/>
    <w:rsid w:val="184004AD"/>
    <w:rsid w:val="18422A06"/>
    <w:rsid w:val="184A6758"/>
    <w:rsid w:val="184E0EB5"/>
    <w:rsid w:val="184F3885"/>
    <w:rsid w:val="18512320"/>
    <w:rsid w:val="1856C32A"/>
    <w:rsid w:val="1858D954"/>
    <w:rsid w:val="18598B20"/>
    <w:rsid w:val="185D9592"/>
    <w:rsid w:val="1864083C"/>
    <w:rsid w:val="1865C44B"/>
    <w:rsid w:val="186BD9D1"/>
    <w:rsid w:val="186CDC1B"/>
    <w:rsid w:val="186D2D27"/>
    <w:rsid w:val="186E21DC"/>
    <w:rsid w:val="186E88CC"/>
    <w:rsid w:val="1870ED37"/>
    <w:rsid w:val="18744636"/>
    <w:rsid w:val="1874CF53"/>
    <w:rsid w:val="1876974E"/>
    <w:rsid w:val="187CE4F3"/>
    <w:rsid w:val="187EBEC1"/>
    <w:rsid w:val="187F5502"/>
    <w:rsid w:val="18808AA1"/>
    <w:rsid w:val="1883AD66"/>
    <w:rsid w:val="1889D865"/>
    <w:rsid w:val="188C87C7"/>
    <w:rsid w:val="188EB325"/>
    <w:rsid w:val="188ED563"/>
    <w:rsid w:val="18957457"/>
    <w:rsid w:val="1895ECE1"/>
    <w:rsid w:val="189CD2F5"/>
    <w:rsid w:val="18A0AA4E"/>
    <w:rsid w:val="18A1FA9A"/>
    <w:rsid w:val="18A3C48C"/>
    <w:rsid w:val="18A9DD94"/>
    <w:rsid w:val="18ADBBC2"/>
    <w:rsid w:val="18B126F4"/>
    <w:rsid w:val="18B1D0A2"/>
    <w:rsid w:val="18B48259"/>
    <w:rsid w:val="18B79104"/>
    <w:rsid w:val="18B8D7C9"/>
    <w:rsid w:val="18BBB2B6"/>
    <w:rsid w:val="18BC7494"/>
    <w:rsid w:val="18CB325C"/>
    <w:rsid w:val="18CDD6B6"/>
    <w:rsid w:val="18D1E288"/>
    <w:rsid w:val="18D2FB26"/>
    <w:rsid w:val="18D6DF32"/>
    <w:rsid w:val="18DE3551"/>
    <w:rsid w:val="18E14C47"/>
    <w:rsid w:val="18E20F06"/>
    <w:rsid w:val="18E485AC"/>
    <w:rsid w:val="18EE24E1"/>
    <w:rsid w:val="18F3D0FD"/>
    <w:rsid w:val="18FC630B"/>
    <w:rsid w:val="190BFED8"/>
    <w:rsid w:val="190D6B27"/>
    <w:rsid w:val="190EF9EB"/>
    <w:rsid w:val="191A2FB4"/>
    <w:rsid w:val="191D8455"/>
    <w:rsid w:val="191D956A"/>
    <w:rsid w:val="192298B0"/>
    <w:rsid w:val="19238245"/>
    <w:rsid w:val="1926EE95"/>
    <w:rsid w:val="19311854"/>
    <w:rsid w:val="19336382"/>
    <w:rsid w:val="19374F08"/>
    <w:rsid w:val="1939DBDE"/>
    <w:rsid w:val="19428488"/>
    <w:rsid w:val="1943BC15"/>
    <w:rsid w:val="1946278C"/>
    <w:rsid w:val="1947E1F9"/>
    <w:rsid w:val="1948B6A3"/>
    <w:rsid w:val="194C1289"/>
    <w:rsid w:val="194DCA6D"/>
    <w:rsid w:val="1955532F"/>
    <w:rsid w:val="1955E5FF"/>
    <w:rsid w:val="19583BF4"/>
    <w:rsid w:val="195A81EE"/>
    <w:rsid w:val="195C6DD4"/>
    <w:rsid w:val="195C9E02"/>
    <w:rsid w:val="195D2B13"/>
    <w:rsid w:val="195D2CF6"/>
    <w:rsid w:val="195DFDCE"/>
    <w:rsid w:val="195E1325"/>
    <w:rsid w:val="195E2CC5"/>
    <w:rsid w:val="1962CA93"/>
    <w:rsid w:val="19647B37"/>
    <w:rsid w:val="19673E26"/>
    <w:rsid w:val="1968DADA"/>
    <w:rsid w:val="19744609"/>
    <w:rsid w:val="1978E14C"/>
    <w:rsid w:val="19812CB8"/>
    <w:rsid w:val="1982AB20"/>
    <w:rsid w:val="19838FD6"/>
    <w:rsid w:val="1986E014"/>
    <w:rsid w:val="198780B4"/>
    <w:rsid w:val="198C21A0"/>
    <w:rsid w:val="198E9817"/>
    <w:rsid w:val="1995922D"/>
    <w:rsid w:val="19981458"/>
    <w:rsid w:val="199BDEA3"/>
    <w:rsid w:val="19A183E1"/>
    <w:rsid w:val="19A3B400"/>
    <w:rsid w:val="19AE84AD"/>
    <w:rsid w:val="19AFC2F8"/>
    <w:rsid w:val="19AFFAAB"/>
    <w:rsid w:val="19BBC562"/>
    <w:rsid w:val="19C769B5"/>
    <w:rsid w:val="19C99C47"/>
    <w:rsid w:val="19D73259"/>
    <w:rsid w:val="19D763CF"/>
    <w:rsid w:val="19D88C11"/>
    <w:rsid w:val="19DCE461"/>
    <w:rsid w:val="19DE2ED5"/>
    <w:rsid w:val="19E1961F"/>
    <w:rsid w:val="19E3A076"/>
    <w:rsid w:val="19E6DE9F"/>
    <w:rsid w:val="19F2C047"/>
    <w:rsid w:val="1A0442F7"/>
    <w:rsid w:val="1A0FC88C"/>
    <w:rsid w:val="1A15A618"/>
    <w:rsid w:val="1A15DCAF"/>
    <w:rsid w:val="1A1EFA55"/>
    <w:rsid w:val="1A2075D1"/>
    <w:rsid w:val="1A20A5AF"/>
    <w:rsid w:val="1A225546"/>
    <w:rsid w:val="1A2300A1"/>
    <w:rsid w:val="1A244A26"/>
    <w:rsid w:val="1A25B014"/>
    <w:rsid w:val="1A2625B0"/>
    <w:rsid w:val="1A271C43"/>
    <w:rsid w:val="1A2BBA8E"/>
    <w:rsid w:val="1A2E8DE8"/>
    <w:rsid w:val="1A2FDC50"/>
    <w:rsid w:val="1A322BC6"/>
    <w:rsid w:val="1A41C97A"/>
    <w:rsid w:val="1A48CD41"/>
    <w:rsid w:val="1A490CE1"/>
    <w:rsid w:val="1A50DFFB"/>
    <w:rsid w:val="1A513F70"/>
    <w:rsid w:val="1A572BFD"/>
    <w:rsid w:val="1A57CA0F"/>
    <w:rsid w:val="1A5CB897"/>
    <w:rsid w:val="1A5D3903"/>
    <w:rsid w:val="1A5D70D3"/>
    <w:rsid w:val="1A629BEE"/>
    <w:rsid w:val="1A6338C8"/>
    <w:rsid w:val="1A633FC7"/>
    <w:rsid w:val="1A6463AE"/>
    <w:rsid w:val="1A65187D"/>
    <w:rsid w:val="1A67BB80"/>
    <w:rsid w:val="1A700507"/>
    <w:rsid w:val="1A76B5C9"/>
    <w:rsid w:val="1A79ECF7"/>
    <w:rsid w:val="1A7B6CCF"/>
    <w:rsid w:val="1A830415"/>
    <w:rsid w:val="1A8A372A"/>
    <w:rsid w:val="1A90FC37"/>
    <w:rsid w:val="1A92037B"/>
    <w:rsid w:val="1A958A1B"/>
    <w:rsid w:val="1A95FFED"/>
    <w:rsid w:val="1A9873B9"/>
    <w:rsid w:val="1A9B6717"/>
    <w:rsid w:val="1AA02BB4"/>
    <w:rsid w:val="1AA33533"/>
    <w:rsid w:val="1AA5740E"/>
    <w:rsid w:val="1AA84BF1"/>
    <w:rsid w:val="1AB28B23"/>
    <w:rsid w:val="1AB8952E"/>
    <w:rsid w:val="1AC9FE0C"/>
    <w:rsid w:val="1ACE8E59"/>
    <w:rsid w:val="1AD4228B"/>
    <w:rsid w:val="1AD4A99B"/>
    <w:rsid w:val="1AD9E559"/>
    <w:rsid w:val="1ADC03BF"/>
    <w:rsid w:val="1ADECA8B"/>
    <w:rsid w:val="1AE71854"/>
    <w:rsid w:val="1AED9497"/>
    <w:rsid w:val="1AEE38BB"/>
    <w:rsid w:val="1AF20E58"/>
    <w:rsid w:val="1AF433E6"/>
    <w:rsid w:val="1AF4FEC6"/>
    <w:rsid w:val="1AF87A17"/>
    <w:rsid w:val="1AFB8663"/>
    <w:rsid w:val="1B09A044"/>
    <w:rsid w:val="1B09D5F0"/>
    <w:rsid w:val="1B0D7E71"/>
    <w:rsid w:val="1B0F3428"/>
    <w:rsid w:val="1B14DC08"/>
    <w:rsid w:val="1B15E4A8"/>
    <w:rsid w:val="1B176FB3"/>
    <w:rsid w:val="1B18BCF8"/>
    <w:rsid w:val="1B1ABECB"/>
    <w:rsid w:val="1B1BBA62"/>
    <w:rsid w:val="1B216BE0"/>
    <w:rsid w:val="1B2416D1"/>
    <w:rsid w:val="1B307D2B"/>
    <w:rsid w:val="1B33415D"/>
    <w:rsid w:val="1B3454C0"/>
    <w:rsid w:val="1B35A57D"/>
    <w:rsid w:val="1B3A176F"/>
    <w:rsid w:val="1B3E26F8"/>
    <w:rsid w:val="1B42E2D8"/>
    <w:rsid w:val="1B4C4677"/>
    <w:rsid w:val="1B508FFE"/>
    <w:rsid w:val="1B545F77"/>
    <w:rsid w:val="1B549D31"/>
    <w:rsid w:val="1B55FDE3"/>
    <w:rsid w:val="1B5917DE"/>
    <w:rsid w:val="1B5E8775"/>
    <w:rsid w:val="1B6249B5"/>
    <w:rsid w:val="1B6B50A3"/>
    <w:rsid w:val="1B6DC29E"/>
    <w:rsid w:val="1B77C90B"/>
    <w:rsid w:val="1B83F703"/>
    <w:rsid w:val="1B8805F0"/>
    <w:rsid w:val="1B8962F0"/>
    <w:rsid w:val="1B8E6EC6"/>
    <w:rsid w:val="1B8F50FD"/>
    <w:rsid w:val="1B99290C"/>
    <w:rsid w:val="1B9984B7"/>
    <w:rsid w:val="1B9F6112"/>
    <w:rsid w:val="1BA2C796"/>
    <w:rsid w:val="1BAAC12E"/>
    <w:rsid w:val="1BB1041D"/>
    <w:rsid w:val="1BB44E8C"/>
    <w:rsid w:val="1BBAAA5F"/>
    <w:rsid w:val="1BBB34D9"/>
    <w:rsid w:val="1BBFF784"/>
    <w:rsid w:val="1BC0ED18"/>
    <w:rsid w:val="1BC8D57B"/>
    <w:rsid w:val="1BCAA344"/>
    <w:rsid w:val="1BCB4055"/>
    <w:rsid w:val="1BCB753E"/>
    <w:rsid w:val="1BCDEA7C"/>
    <w:rsid w:val="1BCE5E42"/>
    <w:rsid w:val="1BCFB3F7"/>
    <w:rsid w:val="1BD1524E"/>
    <w:rsid w:val="1BD1E01E"/>
    <w:rsid w:val="1BD4FEED"/>
    <w:rsid w:val="1BE05301"/>
    <w:rsid w:val="1BE6CA56"/>
    <w:rsid w:val="1BEBF706"/>
    <w:rsid w:val="1BEFCFCA"/>
    <w:rsid w:val="1C00B57D"/>
    <w:rsid w:val="1C0870D9"/>
    <w:rsid w:val="1C0B8882"/>
    <w:rsid w:val="1C0CA41C"/>
    <w:rsid w:val="1C0D8AD0"/>
    <w:rsid w:val="1C0ECA2B"/>
    <w:rsid w:val="1C1378B8"/>
    <w:rsid w:val="1C147BA1"/>
    <w:rsid w:val="1C1568A2"/>
    <w:rsid w:val="1C15B303"/>
    <w:rsid w:val="1C1923EC"/>
    <w:rsid w:val="1C1BFE15"/>
    <w:rsid w:val="1C2835C7"/>
    <w:rsid w:val="1C2ABB4F"/>
    <w:rsid w:val="1C2E458E"/>
    <w:rsid w:val="1C30FF45"/>
    <w:rsid w:val="1C37F839"/>
    <w:rsid w:val="1C392833"/>
    <w:rsid w:val="1C3A6B0C"/>
    <w:rsid w:val="1C4DC13D"/>
    <w:rsid w:val="1C4E5CB2"/>
    <w:rsid w:val="1C52E57E"/>
    <w:rsid w:val="1C534E1B"/>
    <w:rsid w:val="1C5A3EB4"/>
    <w:rsid w:val="1C5BAF81"/>
    <w:rsid w:val="1C5CBEF0"/>
    <w:rsid w:val="1C663E22"/>
    <w:rsid w:val="1C6B1E61"/>
    <w:rsid w:val="1C6FA5F5"/>
    <w:rsid w:val="1C71D19A"/>
    <w:rsid w:val="1C759D71"/>
    <w:rsid w:val="1C79A99B"/>
    <w:rsid w:val="1C7BCB34"/>
    <w:rsid w:val="1C822734"/>
    <w:rsid w:val="1C83114B"/>
    <w:rsid w:val="1C850D07"/>
    <w:rsid w:val="1C8661F9"/>
    <w:rsid w:val="1C8C5553"/>
    <w:rsid w:val="1C94C06A"/>
    <w:rsid w:val="1C94C8AF"/>
    <w:rsid w:val="1C96EA15"/>
    <w:rsid w:val="1C9B9C63"/>
    <w:rsid w:val="1C9C23EB"/>
    <w:rsid w:val="1CA14D2E"/>
    <w:rsid w:val="1CA44766"/>
    <w:rsid w:val="1CAD5856"/>
    <w:rsid w:val="1CB21DF6"/>
    <w:rsid w:val="1CB21EEB"/>
    <w:rsid w:val="1CB3BB2E"/>
    <w:rsid w:val="1CB4AD1F"/>
    <w:rsid w:val="1CB9CE40"/>
    <w:rsid w:val="1CBA0312"/>
    <w:rsid w:val="1CBCE019"/>
    <w:rsid w:val="1CBD9BBC"/>
    <w:rsid w:val="1CCF13F4"/>
    <w:rsid w:val="1CDC0280"/>
    <w:rsid w:val="1CDDB905"/>
    <w:rsid w:val="1CEB0D53"/>
    <w:rsid w:val="1CEC6155"/>
    <w:rsid w:val="1CF4AAC0"/>
    <w:rsid w:val="1CF5C312"/>
    <w:rsid w:val="1CF71BDD"/>
    <w:rsid w:val="1D004C47"/>
    <w:rsid w:val="1D03CBFE"/>
    <w:rsid w:val="1D0517BB"/>
    <w:rsid w:val="1D05C123"/>
    <w:rsid w:val="1D0A58AD"/>
    <w:rsid w:val="1D0E9D7F"/>
    <w:rsid w:val="1D0EF091"/>
    <w:rsid w:val="1D12F883"/>
    <w:rsid w:val="1D12FA6B"/>
    <w:rsid w:val="1D15A73F"/>
    <w:rsid w:val="1D17A4D4"/>
    <w:rsid w:val="1D19E487"/>
    <w:rsid w:val="1D1A6A37"/>
    <w:rsid w:val="1D1AE9C0"/>
    <w:rsid w:val="1D1B93B2"/>
    <w:rsid w:val="1D1CD18D"/>
    <w:rsid w:val="1D1D1572"/>
    <w:rsid w:val="1D313602"/>
    <w:rsid w:val="1D3957A7"/>
    <w:rsid w:val="1D39C39C"/>
    <w:rsid w:val="1D3F7D6C"/>
    <w:rsid w:val="1D432A26"/>
    <w:rsid w:val="1D480416"/>
    <w:rsid w:val="1D4B1916"/>
    <w:rsid w:val="1D4D994B"/>
    <w:rsid w:val="1D518CC4"/>
    <w:rsid w:val="1D64FDA1"/>
    <w:rsid w:val="1D6551D6"/>
    <w:rsid w:val="1D668A86"/>
    <w:rsid w:val="1D66E43F"/>
    <w:rsid w:val="1D66ECB6"/>
    <w:rsid w:val="1D66FDD5"/>
    <w:rsid w:val="1D711028"/>
    <w:rsid w:val="1D77AFE2"/>
    <w:rsid w:val="1D795036"/>
    <w:rsid w:val="1D7AE5CE"/>
    <w:rsid w:val="1D7D0104"/>
    <w:rsid w:val="1D834C13"/>
    <w:rsid w:val="1D8C06E1"/>
    <w:rsid w:val="1D8DE7BF"/>
    <w:rsid w:val="1D9364D8"/>
    <w:rsid w:val="1D95FF23"/>
    <w:rsid w:val="1D968C6F"/>
    <w:rsid w:val="1DA15005"/>
    <w:rsid w:val="1DA37E00"/>
    <w:rsid w:val="1DAF55FD"/>
    <w:rsid w:val="1DB43FCA"/>
    <w:rsid w:val="1DB4DB7F"/>
    <w:rsid w:val="1DB6D17C"/>
    <w:rsid w:val="1DB778EC"/>
    <w:rsid w:val="1DBA757E"/>
    <w:rsid w:val="1DBF3653"/>
    <w:rsid w:val="1DBF4930"/>
    <w:rsid w:val="1DC41697"/>
    <w:rsid w:val="1DC8CBAB"/>
    <w:rsid w:val="1DD75773"/>
    <w:rsid w:val="1DDE1CC5"/>
    <w:rsid w:val="1DDF42B4"/>
    <w:rsid w:val="1DE128D9"/>
    <w:rsid w:val="1DE1AD8E"/>
    <w:rsid w:val="1DE3AE1A"/>
    <w:rsid w:val="1DE561BA"/>
    <w:rsid w:val="1DEAD292"/>
    <w:rsid w:val="1DEB80F2"/>
    <w:rsid w:val="1DEF0AD0"/>
    <w:rsid w:val="1DEFB701"/>
    <w:rsid w:val="1DF3DE14"/>
    <w:rsid w:val="1DF64947"/>
    <w:rsid w:val="1DF8887D"/>
    <w:rsid w:val="1E0C967C"/>
    <w:rsid w:val="1E10A63D"/>
    <w:rsid w:val="1E10F09C"/>
    <w:rsid w:val="1E124B11"/>
    <w:rsid w:val="1E1B2108"/>
    <w:rsid w:val="1E1B389E"/>
    <w:rsid w:val="1E20C5E1"/>
    <w:rsid w:val="1E2174DB"/>
    <w:rsid w:val="1E24712C"/>
    <w:rsid w:val="1E28ACB8"/>
    <w:rsid w:val="1E298181"/>
    <w:rsid w:val="1E2A7C42"/>
    <w:rsid w:val="1E2CBAF6"/>
    <w:rsid w:val="1E3067E9"/>
    <w:rsid w:val="1E313552"/>
    <w:rsid w:val="1E3C1E3E"/>
    <w:rsid w:val="1E3CC86A"/>
    <w:rsid w:val="1E4010BF"/>
    <w:rsid w:val="1E419D01"/>
    <w:rsid w:val="1E43B1D9"/>
    <w:rsid w:val="1E459A0B"/>
    <w:rsid w:val="1E485AD8"/>
    <w:rsid w:val="1E4AC012"/>
    <w:rsid w:val="1E589ACC"/>
    <w:rsid w:val="1E5954CE"/>
    <w:rsid w:val="1E5CD16B"/>
    <w:rsid w:val="1E5F06FA"/>
    <w:rsid w:val="1E609741"/>
    <w:rsid w:val="1E6624FC"/>
    <w:rsid w:val="1E683AE3"/>
    <w:rsid w:val="1E697513"/>
    <w:rsid w:val="1E6AC001"/>
    <w:rsid w:val="1E6EF695"/>
    <w:rsid w:val="1E6F82FE"/>
    <w:rsid w:val="1E709A1B"/>
    <w:rsid w:val="1E71C7B9"/>
    <w:rsid w:val="1E76A6CD"/>
    <w:rsid w:val="1E76C235"/>
    <w:rsid w:val="1E79277D"/>
    <w:rsid w:val="1E7937CB"/>
    <w:rsid w:val="1E7F7F68"/>
    <w:rsid w:val="1E802D1E"/>
    <w:rsid w:val="1E8987D0"/>
    <w:rsid w:val="1E8A4393"/>
    <w:rsid w:val="1E8C26C5"/>
    <w:rsid w:val="1E8FFF10"/>
    <w:rsid w:val="1E90BCFF"/>
    <w:rsid w:val="1E91270E"/>
    <w:rsid w:val="1E9F6C31"/>
    <w:rsid w:val="1EA6D745"/>
    <w:rsid w:val="1EA7A66E"/>
    <w:rsid w:val="1EA8EFF0"/>
    <w:rsid w:val="1EAAE5DE"/>
    <w:rsid w:val="1EABC2AC"/>
    <w:rsid w:val="1EACEE40"/>
    <w:rsid w:val="1EB7C89B"/>
    <w:rsid w:val="1EBB0289"/>
    <w:rsid w:val="1EBE598E"/>
    <w:rsid w:val="1EBFF2A6"/>
    <w:rsid w:val="1EC53A97"/>
    <w:rsid w:val="1EC7B76E"/>
    <w:rsid w:val="1ECC47D6"/>
    <w:rsid w:val="1ECE0039"/>
    <w:rsid w:val="1ED25C09"/>
    <w:rsid w:val="1ED6A6F0"/>
    <w:rsid w:val="1EE3357F"/>
    <w:rsid w:val="1EE51645"/>
    <w:rsid w:val="1EE67FCA"/>
    <w:rsid w:val="1EF2A586"/>
    <w:rsid w:val="1EF30003"/>
    <w:rsid w:val="1EF4311B"/>
    <w:rsid w:val="1EFA0CCC"/>
    <w:rsid w:val="1EFC6ED0"/>
    <w:rsid w:val="1EFD2A91"/>
    <w:rsid w:val="1F0A56F8"/>
    <w:rsid w:val="1F142407"/>
    <w:rsid w:val="1F175125"/>
    <w:rsid w:val="1F188293"/>
    <w:rsid w:val="1F1BA26E"/>
    <w:rsid w:val="1F1C1AB4"/>
    <w:rsid w:val="1F280A20"/>
    <w:rsid w:val="1F2AE28C"/>
    <w:rsid w:val="1F2B141F"/>
    <w:rsid w:val="1F2B637E"/>
    <w:rsid w:val="1F2B9950"/>
    <w:rsid w:val="1F346D51"/>
    <w:rsid w:val="1F3618F1"/>
    <w:rsid w:val="1F375700"/>
    <w:rsid w:val="1F38085D"/>
    <w:rsid w:val="1F3F3510"/>
    <w:rsid w:val="1F449383"/>
    <w:rsid w:val="1F4D72E4"/>
    <w:rsid w:val="1F4F08C3"/>
    <w:rsid w:val="1F524FC8"/>
    <w:rsid w:val="1F55F4C6"/>
    <w:rsid w:val="1F56D1FD"/>
    <w:rsid w:val="1F5E0265"/>
    <w:rsid w:val="1F5ED49B"/>
    <w:rsid w:val="1F5FFFA1"/>
    <w:rsid w:val="1F63FE95"/>
    <w:rsid w:val="1F6649A4"/>
    <w:rsid w:val="1F6AB983"/>
    <w:rsid w:val="1F6CEB2F"/>
    <w:rsid w:val="1F6F6585"/>
    <w:rsid w:val="1F7B4A4E"/>
    <w:rsid w:val="1F7DD52E"/>
    <w:rsid w:val="1F81E111"/>
    <w:rsid w:val="1F8980EE"/>
    <w:rsid w:val="1F8DEA96"/>
    <w:rsid w:val="1F946B32"/>
    <w:rsid w:val="1F9805AC"/>
    <w:rsid w:val="1FA1D0F7"/>
    <w:rsid w:val="1FA56BFF"/>
    <w:rsid w:val="1FACEA38"/>
    <w:rsid w:val="1FAD3D6D"/>
    <w:rsid w:val="1FAE968C"/>
    <w:rsid w:val="1FB05745"/>
    <w:rsid w:val="1FB268CD"/>
    <w:rsid w:val="1FB30C5E"/>
    <w:rsid w:val="1FB48506"/>
    <w:rsid w:val="1FB48759"/>
    <w:rsid w:val="1FB4BE84"/>
    <w:rsid w:val="1FBA4A1B"/>
    <w:rsid w:val="1FBA99B9"/>
    <w:rsid w:val="1FBFB99F"/>
    <w:rsid w:val="1FC120BA"/>
    <w:rsid w:val="1FC26119"/>
    <w:rsid w:val="1FC7CCA2"/>
    <w:rsid w:val="1FCDBCCE"/>
    <w:rsid w:val="1FD37930"/>
    <w:rsid w:val="1FD43EB9"/>
    <w:rsid w:val="1FDEF27F"/>
    <w:rsid w:val="1FDF669A"/>
    <w:rsid w:val="1FE35799"/>
    <w:rsid w:val="1FE42F98"/>
    <w:rsid w:val="1FE49D43"/>
    <w:rsid w:val="1FF079AE"/>
    <w:rsid w:val="1FF25E21"/>
    <w:rsid w:val="1FF816B4"/>
    <w:rsid w:val="1FFAE1F4"/>
    <w:rsid w:val="1FFFCB97"/>
    <w:rsid w:val="2003636B"/>
    <w:rsid w:val="20064908"/>
    <w:rsid w:val="2008B759"/>
    <w:rsid w:val="20119597"/>
    <w:rsid w:val="2012C27B"/>
    <w:rsid w:val="2014B87C"/>
    <w:rsid w:val="201800AA"/>
    <w:rsid w:val="2018748C"/>
    <w:rsid w:val="2018CA7F"/>
    <w:rsid w:val="201DADC0"/>
    <w:rsid w:val="201EA838"/>
    <w:rsid w:val="2020A5EA"/>
    <w:rsid w:val="20219DB7"/>
    <w:rsid w:val="2023D8F0"/>
    <w:rsid w:val="20259348"/>
    <w:rsid w:val="202AF08D"/>
    <w:rsid w:val="202C0EE8"/>
    <w:rsid w:val="2034D271"/>
    <w:rsid w:val="2039155E"/>
    <w:rsid w:val="2039F4FB"/>
    <w:rsid w:val="203AD29A"/>
    <w:rsid w:val="203E576E"/>
    <w:rsid w:val="2040C6E1"/>
    <w:rsid w:val="2042D138"/>
    <w:rsid w:val="204BDDDD"/>
    <w:rsid w:val="204FDA18"/>
    <w:rsid w:val="20504260"/>
    <w:rsid w:val="205335D1"/>
    <w:rsid w:val="20560C8A"/>
    <w:rsid w:val="205A9043"/>
    <w:rsid w:val="205E40F5"/>
    <w:rsid w:val="205F8377"/>
    <w:rsid w:val="206127AC"/>
    <w:rsid w:val="2064A9AC"/>
    <w:rsid w:val="2065D39A"/>
    <w:rsid w:val="206CFC3E"/>
    <w:rsid w:val="207381D4"/>
    <w:rsid w:val="2073DC57"/>
    <w:rsid w:val="20836BC2"/>
    <w:rsid w:val="20844D3A"/>
    <w:rsid w:val="2088CF1D"/>
    <w:rsid w:val="208D8E47"/>
    <w:rsid w:val="20956F7B"/>
    <w:rsid w:val="209A34B0"/>
    <w:rsid w:val="20A2E7AD"/>
    <w:rsid w:val="20A564BF"/>
    <w:rsid w:val="20A68CFB"/>
    <w:rsid w:val="20AABC59"/>
    <w:rsid w:val="20B29AC3"/>
    <w:rsid w:val="20B2E010"/>
    <w:rsid w:val="20B95F0C"/>
    <w:rsid w:val="20BB946B"/>
    <w:rsid w:val="20C5673B"/>
    <w:rsid w:val="20C5F37E"/>
    <w:rsid w:val="20CBDB96"/>
    <w:rsid w:val="20CD18F1"/>
    <w:rsid w:val="20D41942"/>
    <w:rsid w:val="20D5DA23"/>
    <w:rsid w:val="20D9514E"/>
    <w:rsid w:val="20E5AE97"/>
    <w:rsid w:val="20E96670"/>
    <w:rsid w:val="20EFC0BE"/>
    <w:rsid w:val="20F007FE"/>
    <w:rsid w:val="20F04201"/>
    <w:rsid w:val="20F1C772"/>
    <w:rsid w:val="20F3205A"/>
    <w:rsid w:val="20F8D0B1"/>
    <w:rsid w:val="2102C16B"/>
    <w:rsid w:val="210535FD"/>
    <w:rsid w:val="210A44FB"/>
    <w:rsid w:val="210A63D6"/>
    <w:rsid w:val="210D4F16"/>
    <w:rsid w:val="2110FDC8"/>
    <w:rsid w:val="211FF8D5"/>
    <w:rsid w:val="212673E5"/>
    <w:rsid w:val="21288D65"/>
    <w:rsid w:val="212A2377"/>
    <w:rsid w:val="213BB784"/>
    <w:rsid w:val="213FABC0"/>
    <w:rsid w:val="2145068E"/>
    <w:rsid w:val="21477D02"/>
    <w:rsid w:val="21479BAF"/>
    <w:rsid w:val="214982A2"/>
    <w:rsid w:val="214B10E9"/>
    <w:rsid w:val="214C57A3"/>
    <w:rsid w:val="214ED2AD"/>
    <w:rsid w:val="215AF458"/>
    <w:rsid w:val="215E21CB"/>
    <w:rsid w:val="21649D07"/>
    <w:rsid w:val="216A0383"/>
    <w:rsid w:val="21769E05"/>
    <w:rsid w:val="2178D826"/>
    <w:rsid w:val="21798EBC"/>
    <w:rsid w:val="2182049E"/>
    <w:rsid w:val="218643E5"/>
    <w:rsid w:val="218A910E"/>
    <w:rsid w:val="218B295D"/>
    <w:rsid w:val="218BF266"/>
    <w:rsid w:val="218E7B48"/>
    <w:rsid w:val="218EF528"/>
    <w:rsid w:val="2192CFEE"/>
    <w:rsid w:val="219542C9"/>
    <w:rsid w:val="2197A0D8"/>
    <w:rsid w:val="2198BBC0"/>
    <w:rsid w:val="21991691"/>
    <w:rsid w:val="21A0DC67"/>
    <w:rsid w:val="21A19FAE"/>
    <w:rsid w:val="21A3CE62"/>
    <w:rsid w:val="21A50500"/>
    <w:rsid w:val="21B451B5"/>
    <w:rsid w:val="21B9881E"/>
    <w:rsid w:val="21BFBB51"/>
    <w:rsid w:val="21C0FDD5"/>
    <w:rsid w:val="21C10805"/>
    <w:rsid w:val="21C10BEB"/>
    <w:rsid w:val="21C2824E"/>
    <w:rsid w:val="21C2CBEF"/>
    <w:rsid w:val="21C8B77F"/>
    <w:rsid w:val="21CC5665"/>
    <w:rsid w:val="21CF5724"/>
    <w:rsid w:val="21DA777A"/>
    <w:rsid w:val="21E1E07B"/>
    <w:rsid w:val="21E2BF79"/>
    <w:rsid w:val="21E680DB"/>
    <w:rsid w:val="21E70284"/>
    <w:rsid w:val="21E80DC7"/>
    <w:rsid w:val="21E87C9A"/>
    <w:rsid w:val="21E8A26A"/>
    <w:rsid w:val="21EAAB39"/>
    <w:rsid w:val="21ECA0EB"/>
    <w:rsid w:val="21F9EEB6"/>
    <w:rsid w:val="21FAEBF7"/>
    <w:rsid w:val="220052A5"/>
    <w:rsid w:val="22066997"/>
    <w:rsid w:val="220934B6"/>
    <w:rsid w:val="2209434D"/>
    <w:rsid w:val="220F9D8D"/>
    <w:rsid w:val="22135992"/>
    <w:rsid w:val="2213D4F7"/>
    <w:rsid w:val="2218E65E"/>
    <w:rsid w:val="221A0122"/>
    <w:rsid w:val="221F1501"/>
    <w:rsid w:val="221FA321"/>
    <w:rsid w:val="221FC21D"/>
    <w:rsid w:val="2234E0BE"/>
    <w:rsid w:val="223706B1"/>
    <w:rsid w:val="22410E82"/>
    <w:rsid w:val="2246FA5D"/>
    <w:rsid w:val="2254501F"/>
    <w:rsid w:val="225FEC69"/>
    <w:rsid w:val="2260004C"/>
    <w:rsid w:val="22646FF7"/>
    <w:rsid w:val="2279EE9D"/>
    <w:rsid w:val="22839EC4"/>
    <w:rsid w:val="2285EC15"/>
    <w:rsid w:val="22882000"/>
    <w:rsid w:val="228A184B"/>
    <w:rsid w:val="228A44A0"/>
    <w:rsid w:val="228B5985"/>
    <w:rsid w:val="228DF59A"/>
    <w:rsid w:val="22902F1B"/>
    <w:rsid w:val="22910758"/>
    <w:rsid w:val="2291CDE0"/>
    <w:rsid w:val="22935DCA"/>
    <w:rsid w:val="22A0719F"/>
    <w:rsid w:val="22A634D0"/>
    <w:rsid w:val="22A71632"/>
    <w:rsid w:val="22B1A9D2"/>
    <w:rsid w:val="22B90F58"/>
    <w:rsid w:val="22BAE5D6"/>
    <w:rsid w:val="22D74379"/>
    <w:rsid w:val="22DCCE3A"/>
    <w:rsid w:val="22DE8F57"/>
    <w:rsid w:val="22DEA665"/>
    <w:rsid w:val="22E76D54"/>
    <w:rsid w:val="22F4B3CB"/>
    <w:rsid w:val="22FE5144"/>
    <w:rsid w:val="22FE58C9"/>
    <w:rsid w:val="23051B55"/>
    <w:rsid w:val="23063D62"/>
    <w:rsid w:val="2306C78E"/>
    <w:rsid w:val="2307E0A1"/>
    <w:rsid w:val="230CCF25"/>
    <w:rsid w:val="230EF3F9"/>
    <w:rsid w:val="23137230"/>
    <w:rsid w:val="2328B809"/>
    <w:rsid w:val="2328EA13"/>
    <w:rsid w:val="232A0D80"/>
    <w:rsid w:val="232C448D"/>
    <w:rsid w:val="232FA97A"/>
    <w:rsid w:val="2336F372"/>
    <w:rsid w:val="233B7224"/>
    <w:rsid w:val="233D2592"/>
    <w:rsid w:val="2344B31E"/>
    <w:rsid w:val="234905CA"/>
    <w:rsid w:val="234F7FA4"/>
    <w:rsid w:val="23507DE1"/>
    <w:rsid w:val="235AF213"/>
    <w:rsid w:val="235CFF7A"/>
    <w:rsid w:val="235D1E1A"/>
    <w:rsid w:val="236542DF"/>
    <w:rsid w:val="23709B3F"/>
    <w:rsid w:val="2370EB90"/>
    <w:rsid w:val="23751685"/>
    <w:rsid w:val="2376658B"/>
    <w:rsid w:val="237A561D"/>
    <w:rsid w:val="237CC245"/>
    <w:rsid w:val="2381E2A7"/>
    <w:rsid w:val="238528DB"/>
    <w:rsid w:val="2387E91B"/>
    <w:rsid w:val="238898B3"/>
    <w:rsid w:val="238B9BFB"/>
    <w:rsid w:val="239783D2"/>
    <w:rsid w:val="2397CE25"/>
    <w:rsid w:val="2399419D"/>
    <w:rsid w:val="23994F65"/>
    <w:rsid w:val="239E5CDB"/>
    <w:rsid w:val="239E818C"/>
    <w:rsid w:val="239F9E25"/>
    <w:rsid w:val="23A33B1A"/>
    <w:rsid w:val="23A64329"/>
    <w:rsid w:val="23AC3C4A"/>
    <w:rsid w:val="23AF2BD9"/>
    <w:rsid w:val="23B40B0D"/>
    <w:rsid w:val="23BA3A6E"/>
    <w:rsid w:val="23BAD1D5"/>
    <w:rsid w:val="23BB2FDA"/>
    <w:rsid w:val="23BB80BA"/>
    <w:rsid w:val="23BDDD1A"/>
    <w:rsid w:val="23C24436"/>
    <w:rsid w:val="23C5E698"/>
    <w:rsid w:val="23C5FD79"/>
    <w:rsid w:val="23DAA624"/>
    <w:rsid w:val="23DB46C4"/>
    <w:rsid w:val="23DB943F"/>
    <w:rsid w:val="23DC0F17"/>
    <w:rsid w:val="23DCA2D0"/>
    <w:rsid w:val="23DE16D2"/>
    <w:rsid w:val="23DF51E0"/>
    <w:rsid w:val="23E13EDF"/>
    <w:rsid w:val="23E56E07"/>
    <w:rsid w:val="23E8B031"/>
    <w:rsid w:val="23E8B4CD"/>
    <w:rsid w:val="23E9BF7F"/>
    <w:rsid w:val="23EAD181"/>
    <w:rsid w:val="23FA071E"/>
    <w:rsid w:val="23FC2049"/>
    <w:rsid w:val="23FD6C7E"/>
    <w:rsid w:val="23FF6AC3"/>
    <w:rsid w:val="240189F4"/>
    <w:rsid w:val="2405C827"/>
    <w:rsid w:val="2407A618"/>
    <w:rsid w:val="2412A698"/>
    <w:rsid w:val="2413CC9B"/>
    <w:rsid w:val="24147043"/>
    <w:rsid w:val="2415EEB7"/>
    <w:rsid w:val="24161F58"/>
    <w:rsid w:val="241F04E6"/>
    <w:rsid w:val="241F6711"/>
    <w:rsid w:val="24273674"/>
    <w:rsid w:val="24299BD0"/>
    <w:rsid w:val="2429CA9B"/>
    <w:rsid w:val="2438E3F8"/>
    <w:rsid w:val="243B87FD"/>
    <w:rsid w:val="243FA93B"/>
    <w:rsid w:val="244292D0"/>
    <w:rsid w:val="2447E980"/>
    <w:rsid w:val="245A7842"/>
    <w:rsid w:val="245D939C"/>
    <w:rsid w:val="245DFF21"/>
    <w:rsid w:val="24627D9E"/>
    <w:rsid w:val="24679346"/>
    <w:rsid w:val="24692397"/>
    <w:rsid w:val="246B9351"/>
    <w:rsid w:val="247475B6"/>
    <w:rsid w:val="24752269"/>
    <w:rsid w:val="2475F01A"/>
    <w:rsid w:val="2478E11F"/>
    <w:rsid w:val="24799FE8"/>
    <w:rsid w:val="247B1083"/>
    <w:rsid w:val="247C36F6"/>
    <w:rsid w:val="24808F62"/>
    <w:rsid w:val="24830DC1"/>
    <w:rsid w:val="248F7EF2"/>
    <w:rsid w:val="2496AF68"/>
    <w:rsid w:val="24989D0A"/>
    <w:rsid w:val="249CE2E7"/>
    <w:rsid w:val="249D83A0"/>
    <w:rsid w:val="24A06FCC"/>
    <w:rsid w:val="24A0744A"/>
    <w:rsid w:val="24A4F470"/>
    <w:rsid w:val="24B11E0D"/>
    <w:rsid w:val="24B15D59"/>
    <w:rsid w:val="24B1B72A"/>
    <w:rsid w:val="24B33D8D"/>
    <w:rsid w:val="24B786E2"/>
    <w:rsid w:val="24B8D30C"/>
    <w:rsid w:val="24B9B502"/>
    <w:rsid w:val="24C094DC"/>
    <w:rsid w:val="24C95625"/>
    <w:rsid w:val="24CFC340"/>
    <w:rsid w:val="24D25851"/>
    <w:rsid w:val="24D385B3"/>
    <w:rsid w:val="24D4A95A"/>
    <w:rsid w:val="24D54401"/>
    <w:rsid w:val="24D638FC"/>
    <w:rsid w:val="24D7F6E1"/>
    <w:rsid w:val="24E33599"/>
    <w:rsid w:val="24E5E1A1"/>
    <w:rsid w:val="24E6388E"/>
    <w:rsid w:val="24ED0411"/>
    <w:rsid w:val="24F40C7F"/>
    <w:rsid w:val="24F59419"/>
    <w:rsid w:val="24F95ED2"/>
    <w:rsid w:val="24FFE6E3"/>
    <w:rsid w:val="25014A3F"/>
    <w:rsid w:val="2504076B"/>
    <w:rsid w:val="250445E5"/>
    <w:rsid w:val="250A8322"/>
    <w:rsid w:val="250DB2F4"/>
    <w:rsid w:val="250E84A8"/>
    <w:rsid w:val="250F3776"/>
    <w:rsid w:val="251413B0"/>
    <w:rsid w:val="2514EE70"/>
    <w:rsid w:val="251C139C"/>
    <w:rsid w:val="251E7E30"/>
    <w:rsid w:val="252A8D74"/>
    <w:rsid w:val="252B7267"/>
    <w:rsid w:val="252F33D1"/>
    <w:rsid w:val="2530090A"/>
    <w:rsid w:val="25302A67"/>
    <w:rsid w:val="25358DC1"/>
    <w:rsid w:val="2543A206"/>
    <w:rsid w:val="254E65DC"/>
    <w:rsid w:val="254EB545"/>
    <w:rsid w:val="2553E96A"/>
    <w:rsid w:val="2554C301"/>
    <w:rsid w:val="2562719D"/>
    <w:rsid w:val="256697E8"/>
    <w:rsid w:val="2566A72D"/>
    <w:rsid w:val="2566F65C"/>
    <w:rsid w:val="256AE125"/>
    <w:rsid w:val="2573B4ED"/>
    <w:rsid w:val="2574B75B"/>
    <w:rsid w:val="2578F9F9"/>
    <w:rsid w:val="257FF182"/>
    <w:rsid w:val="25833818"/>
    <w:rsid w:val="258BCAD8"/>
    <w:rsid w:val="25930BE6"/>
    <w:rsid w:val="259A54A5"/>
    <w:rsid w:val="259B3C2F"/>
    <w:rsid w:val="25A2E60C"/>
    <w:rsid w:val="25A5BBD0"/>
    <w:rsid w:val="25AA3067"/>
    <w:rsid w:val="25AB24DD"/>
    <w:rsid w:val="25B1334E"/>
    <w:rsid w:val="25B38B14"/>
    <w:rsid w:val="25BA6892"/>
    <w:rsid w:val="25BC1C88"/>
    <w:rsid w:val="25BF9F37"/>
    <w:rsid w:val="25C345D5"/>
    <w:rsid w:val="25C664ED"/>
    <w:rsid w:val="25CBE709"/>
    <w:rsid w:val="25CF945D"/>
    <w:rsid w:val="25D000C9"/>
    <w:rsid w:val="25D0909D"/>
    <w:rsid w:val="25D40210"/>
    <w:rsid w:val="25D57A02"/>
    <w:rsid w:val="25E2A5FE"/>
    <w:rsid w:val="25E51FBD"/>
    <w:rsid w:val="25E55831"/>
    <w:rsid w:val="25E55FB9"/>
    <w:rsid w:val="25E62A3C"/>
    <w:rsid w:val="260019C4"/>
    <w:rsid w:val="2600ADF0"/>
    <w:rsid w:val="260517FA"/>
    <w:rsid w:val="2607F521"/>
    <w:rsid w:val="2609ADD0"/>
    <w:rsid w:val="2609B94A"/>
    <w:rsid w:val="260C5F3B"/>
    <w:rsid w:val="2616D4CC"/>
    <w:rsid w:val="26184F82"/>
    <w:rsid w:val="261D238D"/>
    <w:rsid w:val="2624E54A"/>
    <w:rsid w:val="2627BD79"/>
    <w:rsid w:val="262AC914"/>
    <w:rsid w:val="262CB345"/>
    <w:rsid w:val="262D9E45"/>
    <w:rsid w:val="262EF9A0"/>
    <w:rsid w:val="2636E471"/>
    <w:rsid w:val="263847A4"/>
    <w:rsid w:val="263A23D1"/>
    <w:rsid w:val="2640F760"/>
    <w:rsid w:val="2645F543"/>
    <w:rsid w:val="26483374"/>
    <w:rsid w:val="264A0D2A"/>
    <w:rsid w:val="264B23B2"/>
    <w:rsid w:val="264B9BF8"/>
    <w:rsid w:val="26514930"/>
    <w:rsid w:val="2651CFEC"/>
    <w:rsid w:val="26553783"/>
    <w:rsid w:val="26576F68"/>
    <w:rsid w:val="265B8031"/>
    <w:rsid w:val="2660C4CB"/>
    <w:rsid w:val="2664F8DE"/>
    <w:rsid w:val="266BADA6"/>
    <w:rsid w:val="2674FC4D"/>
    <w:rsid w:val="267526EB"/>
    <w:rsid w:val="268C1CFD"/>
    <w:rsid w:val="26925616"/>
    <w:rsid w:val="269F5B7A"/>
    <w:rsid w:val="26A2DBAD"/>
    <w:rsid w:val="26A3F5C5"/>
    <w:rsid w:val="26A53CBC"/>
    <w:rsid w:val="26A55E59"/>
    <w:rsid w:val="26AA6B58"/>
    <w:rsid w:val="26AC76F0"/>
    <w:rsid w:val="26AF9F02"/>
    <w:rsid w:val="26B51AD0"/>
    <w:rsid w:val="26B5E1A3"/>
    <w:rsid w:val="26B919A8"/>
    <w:rsid w:val="26BAD491"/>
    <w:rsid w:val="26BC48A1"/>
    <w:rsid w:val="26C26DD6"/>
    <w:rsid w:val="26C7960A"/>
    <w:rsid w:val="26CBF7D7"/>
    <w:rsid w:val="26D14F21"/>
    <w:rsid w:val="26D3FC64"/>
    <w:rsid w:val="26DB4307"/>
    <w:rsid w:val="26DE2000"/>
    <w:rsid w:val="26F2ACF1"/>
    <w:rsid w:val="26F36F6E"/>
    <w:rsid w:val="270073AE"/>
    <w:rsid w:val="270CBBF7"/>
    <w:rsid w:val="2711CDFB"/>
    <w:rsid w:val="2711D42F"/>
    <w:rsid w:val="27121400"/>
    <w:rsid w:val="271F4798"/>
    <w:rsid w:val="272B5418"/>
    <w:rsid w:val="27365280"/>
    <w:rsid w:val="27369720"/>
    <w:rsid w:val="273B2EB9"/>
    <w:rsid w:val="273D1A7E"/>
    <w:rsid w:val="273D3D07"/>
    <w:rsid w:val="2746382F"/>
    <w:rsid w:val="2753C9CF"/>
    <w:rsid w:val="2754A215"/>
    <w:rsid w:val="2755A7D0"/>
    <w:rsid w:val="275C127A"/>
    <w:rsid w:val="275E6F9C"/>
    <w:rsid w:val="275E6FBA"/>
    <w:rsid w:val="2765DCA8"/>
    <w:rsid w:val="2766776A"/>
    <w:rsid w:val="27738FF6"/>
    <w:rsid w:val="2774F80C"/>
    <w:rsid w:val="277B49E4"/>
    <w:rsid w:val="27841F4C"/>
    <w:rsid w:val="2786DA72"/>
    <w:rsid w:val="278882FE"/>
    <w:rsid w:val="278BA482"/>
    <w:rsid w:val="278D159F"/>
    <w:rsid w:val="2796E287"/>
    <w:rsid w:val="279D0915"/>
    <w:rsid w:val="279E4ABB"/>
    <w:rsid w:val="279E80EF"/>
    <w:rsid w:val="279EC8E2"/>
    <w:rsid w:val="27A4EC6A"/>
    <w:rsid w:val="27A6CE50"/>
    <w:rsid w:val="27A9AD14"/>
    <w:rsid w:val="27B16E6E"/>
    <w:rsid w:val="27B354AB"/>
    <w:rsid w:val="27C07FDB"/>
    <w:rsid w:val="27C33DF7"/>
    <w:rsid w:val="27C7A414"/>
    <w:rsid w:val="27D3DD45"/>
    <w:rsid w:val="27D62289"/>
    <w:rsid w:val="27D81716"/>
    <w:rsid w:val="27D82E6D"/>
    <w:rsid w:val="27D881E2"/>
    <w:rsid w:val="27D96314"/>
    <w:rsid w:val="27DAAA6E"/>
    <w:rsid w:val="27DC451A"/>
    <w:rsid w:val="27DF9ED0"/>
    <w:rsid w:val="27E0584C"/>
    <w:rsid w:val="27E08FF1"/>
    <w:rsid w:val="27E22E78"/>
    <w:rsid w:val="27E2C18B"/>
    <w:rsid w:val="27E77A8E"/>
    <w:rsid w:val="27E8AB5C"/>
    <w:rsid w:val="27EE4AB1"/>
    <w:rsid w:val="27F2311D"/>
    <w:rsid w:val="27F2E720"/>
    <w:rsid w:val="27FCBEAE"/>
    <w:rsid w:val="2803EE88"/>
    <w:rsid w:val="280BF05B"/>
    <w:rsid w:val="280CB950"/>
    <w:rsid w:val="280E3E54"/>
    <w:rsid w:val="28150EF4"/>
    <w:rsid w:val="281536F7"/>
    <w:rsid w:val="2817356F"/>
    <w:rsid w:val="282FE2E0"/>
    <w:rsid w:val="283206ED"/>
    <w:rsid w:val="2834E399"/>
    <w:rsid w:val="283AEB11"/>
    <w:rsid w:val="284315DF"/>
    <w:rsid w:val="284C0865"/>
    <w:rsid w:val="284CF9B2"/>
    <w:rsid w:val="284D8893"/>
    <w:rsid w:val="28556406"/>
    <w:rsid w:val="285679F6"/>
    <w:rsid w:val="285F6ED5"/>
    <w:rsid w:val="2861F21E"/>
    <w:rsid w:val="28639FBA"/>
    <w:rsid w:val="2863F492"/>
    <w:rsid w:val="2864320B"/>
    <w:rsid w:val="286436FF"/>
    <w:rsid w:val="2865F872"/>
    <w:rsid w:val="286D0413"/>
    <w:rsid w:val="286FADE4"/>
    <w:rsid w:val="2874A5EB"/>
    <w:rsid w:val="2874AA6A"/>
    <w:rsid w:val="28753533"/>
    <w:rsid w:val="2875BC22"/>
    <w:rsid w:val="2877E4E5"/>
    <w:rsid w:val="287B2AE9"/>
    <w:rsid w:val="287FFF79"/>
    <w:rsid w:val="288110D9"/>
    <w:rsid w:val="2882FDC9"/>
    <w:rsid w:val="28831DC0"/>
    <w:rsid w:val="2887BB2A"/>
    <w:rsid w:val="288CD5DA"/>
    <w:rsid w:val="288D8534"/>
    <w:rsid w:val="2894BCFE"/>
    <w:rsid w:val="289A0FA4"/>
    <w:rsid w:val="289B9BA4"/>
    <w:rsid w:val="28A7FE27"/>
    <w:rsid w:val="28A9D51C"/>
    <w:rsid w:val="28AA8D20"/>
    <w:rsid w:val="28ABAC2C"/>
    <w:rsid w:val="28B18189"/>
    <w:rsid w:val="28B69BFA"/>
    <w:rsid w:val="28B6BB9B"/>
    <w:rsid w:val="28CB1FAA"/>
    <w:rsid w:val="28CF570F"/>
    <w:rsid w:val="28D8672C"/>
    <w:rsid w:val="28E2175B"/>
    <w:rsid w:val="28E3B692"/>
    <w:rsid w:val="28E4D401"/>
    <w:rsid w:val="28E5A8D1"/>
    <w:rsid w:val="28E6B2E8"/>
    <w:rsid w:val="28F6A57C"/>
    <w:rsid w:val="28F6DC2A"/>
    <w:rsid w:val="28F9FDFF"/>
    <w:rsid w:val="28FB6707"/>
    <w:rsid w:val="28FEF8A7"/>
    <w:rsid w:val="2901286F"/>
    <w:rsid w:val="29033217"/>
    <w:rsid w:val="29092C50"/>
    <w:rsid w:val="290FDEDB"/>
    <w:rsid w:val="2910A620"/>
    <w:rsid w:val="291B3538"/>
    <w:rsid w:val="291FD3AF"/>
    <w:rsid w:val="2923DAA5"/>
    <w:rsid w:val="29242144"/>
    <w:rsid w:val="2924BBF8"/>
    <w:rsid w:val="29250354"/>
    <w:rsid w:val="2929F1E5"/>
    <w:rsid w:val="2930A0F0"/>
    <w:rsid w:val="2935327E"/>
    <w:rsid w:val="29356ED4"/>
    <w:rsid w:val="2936CC4C"/>
    <w:rsid w:val="293B4D66"/>
    <w:rsid w:val="293D6B8F"/>
    <w:rsid w:val="293E6A49"/>
    <w:rsid w:val="294B815F"/>
    <w:rsid w:val="29501EDA"/>
    <w:rsid w:val="29520BE4"/>
    <w:rsid w:val="295330C2"/>
    <w:rsid w:val="29552904"/>
    <w:rsid w:val="2956B0C1"/>
    <w:rsid w:val="295F409A"/>
    <w:rsid w:val="2965BBDA"/>
    <w:rsid w:val="296AB35F"/>
    <w:rsid w:val="296B0B1A"/>
    <w:rsid w:val="29745F43"/>
    <w:rsid w:val="29758256"/>
    <w:rsid w:val="297801C0"/>
    <w:rsid w:val="297B35B0"/>
    <w:rsid w:val="29800CBC"/>
    <w:rsid w:val="2984C98B"/>
    <w:rsid w:val="2988AE4C"/>
    <w:rsid w:val="29966CAA"/>
    <w:rsid w:val="299E1511"/>
    <w:rsid w:val="29A4428F"/>
    <w:rsid w:val="29ADB672"/>
    <w:rsid w:val="29B3C896"/>
    <w:rsid w:val="29BEBAD0"/>
    <w:rsid w:val="29C0913C"/>
    <w:rsid w:val="29C625AD"/>
    <w:rsid w:val="29CEE1FB"/>
    <w:rsid w:val="29CF99AD"/>
    <w:rsid w:val="29CFB04C"/>
    <w:rsid w:val="29D2205C"/>
    <w:rsid w:val="29DCAAA1"/>
    <w:rsid w:val="29DE00B2"/>
    <w:rsid w:val="29DF2A23"/>
    <w:rsid w:val="29E3AAF8"/>
    <w:rsid w:val="29E609D1"/>
    <w:rsid w:val="29E75C7E"/>
    <w:rsid w:val="29E772DD"/>
    <w:rsid w:val="29F825D2"/>
    <w:rsid w:val="29F83B40"/>
    <w:rsid w:val="2A06A63C"/>
    <w:rsid w:val="2A0A63AD"/>
    <w:rsid w:val="2A0E2059"/>
    <w:rsid w:val="2A0F3E79"/>
    <w:rsid w:val="2A10BAE1"/>
    <w:rsid w:val="2A11250B"/>
    <w:rsid w:val="2A137A87"/>
    <w:rsid w:val="2A14A78C"/>
    <w:rsid w:val="2A1FD5C8"/>
    <w:rsid w:val="2A24B411"/>
    <w:rsid w:val="2A270907"/>
    <w:rsid w:val="2A29890B"/>
    <w:rsid w:val="2A2B4FD7"/>
    <w:rsid w:val="2A2CCB12"/>
    <w:rsid w:val="2A34457F"/>
    <w:rsid w:val="2A43E85A"/>
    <w:rsid w:val="2A50B882"/>
    <w:rsid w:val="2A53318D"/>
    <w:rsid w:val="2A5AF356"/>
    <w:rsid w:val="2A6043C3"/>
    <w:rsid w:val="2A628AC5"/>
    <w:rsid w:val="2A6A8D95"/>
    <w:rsid w:val="2A6AFD85"/>
    <w:rsid w:val="2A6B4347"/>
    <w:rsid w:val="2A6E9A82"/>
    <w:rsid w:val="2A705FA9"/>
    <w:rsid w:val="2A708CFE"/>
    <w:rsid w:val="2A725E0B"/>
    <w:rsid w:val="2A7942CA"/>
    <w:rsid w:val="2A7A1E51"/>
    <w:rsid w:val="2A7A313C"/>
    <w:rsid w:val="2A7A4FFD"/>
    <w:rsid w:val="2A7EBF4B"/>
    <w:rsid w:val="2A81C238"/>
    <w:rsid w:val="2A829371"/>
    <w:rsid w:val="2A830E90"/>
    <w:rsid w:val="2A83B160"/>
    <w:rsid w:val="2A83C3D0"/>
    <w:rsid w:val="2A83C7D8"/>
    <w:rsid w:val="2A86FF9D"/>
    <w:rsid w:val="2A8EC192"/>
    <w:rsid w:val="2A8ECF79"/>
    <w:rsid w:val="2A8F03E4"/>
    <w:rsid w:val="2AA026D9"/>
    <w:rsid w:val="2AA47AD2"/>
    <w:rsid w:val="2AB16A64"/>
    <w:rsid w:val="2AB5153A"/>
    <w:rsid w:val="2AB66CE1"/>
    <w:rsid w:val="2AB6EB86"/>
    <w:rsid w:val="2AB8AF0E"/>
    <w:rsid w:val="2ABA30C1"/>
    <w:rsid w:val="2ABCB6B1"/>
    <w:rsid w:val="2ABFE0FD"/>
    <w:rsid w:val="2AC82869"/>
    <w:rsid w:val="2ACCD1AE"/>
    <w:rsid w:val="2AD07232"/>
    <w:rsid w:val="2AD2E600"/>
    <w:rsid w:val="2AD80BAE"/>
    <w:rsid w:val="2AD81FE2"/>
    <w:rsid w:val="2AD8AA3F"/>
    <w:rsid w:val="2ADDD76D"/>
    <w:rsid w:val="2AEA6771"/>
    <w:rsid w:val="2AEA6825"/>
    <w:rsid w:val="2AFBB71C"/>
    <w:rsid w:val="2AFD9C52"/>
    <w:rsid w:val="2B00ECF0"/>
    <w:rsid w:val="2B010999"/>
    <w:rsid w:val="2B05568D"/>
    <w:rsid w:val="2B0853A8"/>
    <w:rsid w:val="2B0C8C78"/>
    <w:rsid w:val="2B0EBD60"/>
    <w:rsid w:val="2B0EF642"/>
    <w:rsid w:val="2B1A102C"/>
    <w:rsid w:val="2B1F322C"/>
    <w:rsid w:val="2B2277AD"/>
    <w:rsid w:val="2B25A836"/>
    <w:rsid w:val="2B36A51F"/>
    <w:rsid w:val="2B36DBE7"/>
    <w:rsid w:val="2B3BFE9C"/>
    <w:rsid w:val="2B4343C2"/>
    <w:rsid w:val="2B47A23B"/>
    <w:rsid w:val="2B4F82AA"/>
    <w:rsid w:val="2B5810D9"/>
    <w:rsid w:val="2B58FB90"/>
    <w:rsid w:val="2B5BA6C8"/>
    <w:rsid w:val="2B5CA896"/>
    <w:rsid w:val="2B679FC7"/>
    <w:rsid w:val="2B68302A"/>
    <w:rsid w:val="2B6A71CF"/>
    <w:rsid w:val="2B6BF8CA"/>
    <w:rsid w:val="2B6E9F3A"/>
    <w:rsid w:val="2B74410E"/>
    <w:rsid w:val="2B768FDC"/>
    <w:rsid w:val="2B819F59"/>
    <w:rsid w:val="2B8522B7"/>
    <w:rsid w:val="2B86C0EA"/>
    <w:rsid w:val="2B886862"/>
    <w:rsid w:val="2B886EB6"/>
    <w:rsid w:val="2B8B830A"/>
    <w:rsid w:val="2B8FD596"/>
    <w:rsid w:val="2B9D7DCD"/>
    <w:rsid w:val="2BA12D98"/>
    <w:rsid w:val="2BA4FBBC"/>
    <w:rsid w:val="2BACE220"/>
    <w:rsid w:val="2BACF555"/>
    <w:rsid w:val="2BAD65C8"/>
    <w:rsid w:val="2BB13113"/>
    <w:rsid w:val="2BB2C973"/>
    <w:rsid w:val="2BB319E6"/>
    <w:rsid w:val="2BB3C105"/>
    <w:rsid w:val="2BB8A673"/>
    <w:rsid w:val="2BBC26B0"/>
    <w:rsid w:val="2BC253AA"/>
    <w:rsid w:val="2BCBC959"/>
    <w:rsid w:val="2BCFF40F"/>
    <w:rsid w:val="2BD314AA"/>
    <w:rsid w:val="2BDA0C0E"/>
    <w:rsid w:val="2BDCDC8D"/>
    <w:rsid w:val="2BDD2F9A"/>
    <w:rsid w:val="2BDD3ACB"/>
    <w:rsid w:val="2BDDAC14"/>
    <w:rsid w:val="2BE0735C"/>
    <w:rsid w:val="2BF20612"/>
    <w:rsid w:val="2BF48017"/>
    <w:rsid w:val="2C088E71"/>
    <w:rsid w:val="2C0A76E9"/>
    <w:rsid w:val="2C0ECC16"/>
    <w:rsid w:val="2C12DCDE"/>
    <w:rsid w:val="2C17618F"/>
    <w:rsid w:val="2C186458"/>
    <w:rsid w:val="2C236DC6"/>
    <w:rsid w:val="2C23B2DD"/>
    <w:rsid w:val="2C277CE0"/>
    <w:rsid w:val="2C2EF9B7"/>
    <w:rsid w:val="2C2F59F0"/>
    <w:rsid w:val="2C31230E"/>
    <w:rsid w:val="2C31AE8C"/>
    <w:rsid w:val="2C31D8CE"/>
    <w:rsid w:val="2C35454A"/>
    <w:rsid w:val="2C39FF9B"/>
    <w:rsid w:val="2C3DB825"/>
    <w:rsid w:val="2C42AB30"/>
    <w:rsid w:val="2C4367B4"/>
    <w:rsid w:val="2C4563FB"/>
    <w:rsid w:val="2C4EE9B1"/>
    <w:rsid w:val="2C4FC102"/>
    <w:rsid w:val="2C58506D"/>
    <w:rsid w:val="2C5C8981"/>
    <w:rsid w:val="2C63D226"/>
    <w:rsid w:val="2C643248"/>
    <w:rsid w:val="2C6A9643"/>
    <w:rsid w:val="2C6AFD93"/>
    <w:rsid w:val="2C6DA43F"/>
    <w:rsid w:val="2C73D0E4"/>
    <w:rsid w:val="2C74BF61"/>
    <w:rsid w:val="2C788E81"/>
    <w:rsid w:val="2C7B45E2"/>
    <w:rsid w:val="2C7B8E29"/>
    <w:rsid w:val="2C7E27F7"/>
    <w:rsid w:val="2C81111A"/>
    <w:rsid w:val="2C8284A6"/>
    <w:rsid w:val="2C82EF32"/>
    <w:rsid w:val="2C89C50E"/>
    <w:rsid w:val="2C8BC651"/>
    <w:rsid w:val="2C8C2D2E"/>
    <w:rsid w:val="2C8FD000"/>
    <w:rsid w:val="2C955916"/>
    <w:rsid w:val="2C96BC3B"/>
    <w:rsid w:val="2C972190"/>
    <w:rsid w:val="2C97777D"/>
    <w:rsid w:val="2CA27CD1"/>
    <w:rsid w:val="2CA875B8"/>
    <w:rsid w:val="2CAF9566"/>
    <w:rsid w:val="2CAFC6D4"/>
    <w:rsid w:val="2CB41AD0"/>
    <w:rsid w:val="2CB57FC1"/>
    <w:rsid w:val="2CB77287"/>
    <w:rsid w:val="2CB78C4B"/>
    <w:rsid w:val="2CB87347"/>
    <w:rsid w:val="2CBA09B5"/>
    <w:rsid w:val="2CC0592C"/>
    <w:rsid w:val="2CC38B5B"/>
    <w:rsid w:val="2CC5003B"/>
    <w:rsid w:val="2CC7A986"/>
    <w:rsid w:val="2CCDCD5D"/>
    <w:rsid w:val="2CCFBE07"/>
    <w:rsid w:val="2CD02C08"/>
    <w:rsid w:val="2CDA99BA"/>
    <w:rsid w:val="2CDF963E"/>
    <w:rsid w:val="2CE1803F"/>
    <w:rsid w:val="2CE3A5D0"/>
    <w:rsid w:val="2CE3B128"/>
    <w:rsid w:val="2CE80011"/>
    <w:rsid w:val="2CEC2282"/>
    <w:rsid w:val="2CEDA7D1"/>
    <w:rsid w:val="2CF29A51"/>
    <w:rsid w:val="2CF33C19"/>
    <w:rsid w:val="2CFE73BE"/>
    <w:rsid w:val="2CFEECC0"/>
    <w:rsid w:val="2D02209E"/>
    <w:rsid w:val="2D060404"/>
    <w:rsid w:val="2D0A8161"/>
    <w:rsid w:val="2D169E7E"/>
    <w:rsid w:val="2D22CBCF"/>
    <w:rsid w:val="2D248FA1"/>
    <w:rsid w:val="2D2BB966"/>
    <w:rsid w:val="2D3D322D"/>
    <w:rsid w:val="2D43C24D"/>
    <w:rsid w:val="2D478530"/>
    <w:rsid w:val="2D55A9B5"/>
    <w:rsid w:val="2D6434EB"/>
    <w:rsid w:val="2D667B7A"/>
    <w:rsid w:val="2D6C33BF"/>
    <w:rsid w:val="2D723502"/>
    <w:rsid w:val="2D7378C6"/>
    <w:rsid w:val="2D7629C8"/>
    <w:rsid w:val="2D77ED19"/>
    <w:rsid w:val="2D787554"/>
    <w:rsid w:val="2D787EA5"/>
    <w:rsid w:val="2D78EE6A"/>
    <w:rsid w:val="2D7AA1F7"/>
    <w:rsid w:val="2D8001E6"/>
    <w:rsid w:val="2D85D72F"/>
    <w:rsid w:val="2D877FCC"/>
    <w:rsid w:val="2D898ACA"/>
    <w:rsid w:val="2D8B7ACD"/>
    <w:rsid w:val="2D906218"/>
    <w:rsid w:val="2D9074E9"/>
    <w:rsid w:val="2D91DCBD"/>
    <w:rsid w:val="2D9AB1EB"/>
    <w:rsid w:val="2D9DE5B7"/>
    <w:rsid w:val="2D9EB019"/>
    <w:rsid w:val="2DA2353F"/>
    <w:rsid w:val="2DA31CF3"/>
    <w:rsid w:val="2DA45803"/>
    <w:rsid w:val="2DA4C2D8"/>
    <w:rsid w:val="2DA66A73"/>
    <w:rsid w:val="2DA7A09E"/>
    <w:rsid w:val="2DA86D6E"/>
    <w:rsid w:val="2DAC8D87"/>
    <w:rsid w:val="2DACADFE"/>
    <w:rsid w:val="2DACEF2A"/>
    <w:rsid w:val="2DB02730"/>
    <w:rsid w:val="2DB3C725"/>
    <w:rsid w:val="2DB73C1E"/>
    <w:rsid w:val="2DBF7ABC"/>
    <w:rsid w:val="2DC4714C"/>
    <w:rsid w:val="2DC53ED6"/>
    <w:rsid w:val="2DCD0B0F"/>
    <w:rsid w:val="2DD1596E"/>
    <w:rsid w:val="2DDA5A16"/>
    <w:rsid w:val="2DDF8D27"/>
    <w:rsid w:val="2DE6F353"/>
    <w:rsid w:val="2E0664A1"/>
    <w:rsid w:val="2E08C047"/>
    <w:rsid w:val="2E0D96F5"/>
    <w:rsid w:val="2E0DE0BF"/>
    <w:rsid w:val="2E0F7FB4"/>
    <w:rsid w:val="2E1DD301"/>
    <w:rsid w:val="2E228EC9"/>
    <w:rsid w:val="2E309CF5"/>
    <w:rsid w:val="2E3626E6"/>
    <w:rsid w:val="2E38892F"/>
    <w:rsid w:val="2E3BB83E"/>
    <w:rsid w:val="2E432563"/>
    <w:rsid w:val="2E444757"/>
    <w:rsid w:val="2E48901E"/>
    <w:rsid w:val="2E48CA9A"/>
    <w:rsid w:val="2E4C04BD"/>
    <w:rsid w:val="2E53FD49"/>
    <w:rsid w:val="2E54EDA1"/>
    <w:rsid w:val="2E6039B2"/>
    <w:rsid w:val="2E626515"/>
    <w:rsid w:val="2E6518A4"/>
    <w:rsid w:val="2E65EF63"/>
    <w:rsid w:val="2E6FED2D"/>
    <w:rsid w:val="2E72982D"/>
    <w:rsid w:val="2E7E2E66"/>
    <w:rsid w:val="2E89A6C6"/>
    <w:rsid w:val="2E8E8BB9"/>
    <w:rsid w:val="2E921C29"/>
    <w:rsid w:val="2E94EEDE"/>
    <w:rsid w:val="2E96DEBC"/>
    <w:rsid w:val="2EA16028"/>
    <w:rsid w:val="2EA73BEA"/>
    <w:rsid w:val="2EAB6478"/>
    <w:rsid w:val="2EAE1C83"/>
    <w:rsid w:val="2EB520DC"/>
    <w:rsid w:val="2EB62506"/>
    <w:rsid w:val="2EC6303D"/>
    <w:rsid w:val="2ECB73E0"/>
    <w:rsid w:val="2ED7F13E"/>
    <w:rsid w:val="2ED92FE4"/>
    <w:rsid w:val="2EDFB4DF"/>
    <w:rsid w:val="2EE19E7A"/>
    <w:rsid w:val="2EEA8B69"/>
    <w:rsid w:val="2EF04662"/>
    <w:rsid w:val="2EF14F6F"/>
    <w:rsid w:val="2EFE7A6B"/>
    <w:rsid w:val="2EFEEA65"/>
    <w:rsid w:val="2F005DD8"/>
    <w:rsid w:val="2F024A87"/>
    <w:rsid w:val="2F04FB7C"/>
    <w:rsid w:val="2F089869"/>
    <w:rsid w:val="2F14EA20"/>
    <w:rsid w:val="2F160F59"/>
    <w:rsid w:val="2F161DE7"/>
    <w:rsid w:val="2F1A2889"/>
    <w:rsid w:val="2F244C8E"/>
    <w:rsid w:val="2F259A85"/>
    <w:rsid w:val="2F274CEC"/>
    <w:rsid w:val="2F28348E"/>
    <w:rsid w:val="2F2B419E"/>
    <w:rsid w:val="2F3D695F"/>
    <w:rsid w:val="2F3FAC4C"/>
    <w:rsid w:val="2F48641B"/>
    <w:rsid w:val="2F57A3F7"/>
    <w:rsid w:val="2F5D1942"/>
    <w:rsid w:val="2F5D83D7"/>
    <w:rsid w:val="2F64148D"/>
    <w:rsid w:val="2F64ED25"/>
    <w:rsid w:val="2F6BD629"/>
    <w:rsid w:val="2F6F04F9"/>
    <w:rsid w:val="2F6F8968"/>
    <w:rsid w:val="2F6FE310"/>
    <w:rsid w:val="2F70A2B7"/>
    <w:rsid w:val="2F7664BF"/>
    <w:rsid w:val="2F767F0F"/>
    <w:rsid w:val="2F824FF7"/>
    <w:rsid w:val="2F8711C7"/>
    <w:rsid w:val="2F8E2964"/>
    <w:rsid w:val="2F9A6DEF"/>
    <w:rsid w:val="2F9C6795"/>
    <w:rsid w:val="2FA4A5E1"/>
    <w:rsid w:val="2FAC832B"/>
    <w:rsid w:val="2FB01640"/>
    <w:rsid w:val="2FB026F4"/>
    <w:rsid w:val="2FB8009B"/>
    <w:rsid w:val="2FBB1F13"/>
    <w:rsid w:val="2FD26DB1"/>
    <w:rsid w:val="2FD8E926"/>
    <w:rsid w:val="2FDAF65D"/>
    <w:rsid w:val="2FDE68E2"/>
    <w:rsid w:val="2FE07BF6"/>
    <w:rsid w:val="2FE135F7"/>
    <w:rsid w:val="2FE57820"/>
    <w:rsid w:val="2FE593F2"/>
    <w:rsid w:val="2FEAACE5"/>
    <w:rsid w:val="2FEF55B3"/>
    <w:rsid w:val="2FF2EFF9"/>
    <w:rsid w:val="2FF63D17"/>
    <w:rsid w:val="2FF71DD0"/>
    <w:rsid w:val="3002443C"/>
    <w:rsid w:val="3002A1A6"/>
    <w:rsid w:val="30047D1D"/>
    <w:rsid w:val="3004B71C"/>
    <w:rsid w:val="3006AF13"/>
    <w:rsid w:val="300DF601"/>
    <w:rsid w:val="300F7B86"/>
    <w:rsid w:val="30107428"/>
    <w:rsid w:val="3016EBEA"/>
    <w:rsid w:val="301A8A97"/>
    <w:rsid w:val="301C53F6"/>
    <w:rsid w:val="3022D466"/>
    <w:rsid w:val="3023D43E"/>
    <w:rsid w:val="30297C9D"/>
    <w:rsid w:val="302B7341"/>
    <w:rsid w:val="30381DD2"/>
    <w:rsid w:val="303C60BA"/>
    <w:rsid w:val="303DB40F"/>
    <w:rsid w:val="303DCCEA"/>
    <w:rsid w:val="304BB612"/>
    <w:rsid w:val="304BB8CA"/>
    <w:rsid w:val="3052E7E0"/>
    <w:rsid w:val="30580AFB"/>
    <w:rsid w:val="30593BF4"/>
    <w:rsid w:val="30608F86"/>
    <w:rsid w:val="3061482C"/>
    <w:rsid w:val="306170DF"/>
    <w:rsid w:val="3061A154"/>
    <w:rsid w:val="3062E38C"/>
    <w:rsid w:val="306617EE"/>
    <w:rsid w:val="306765DD"/>
    <w:rsid w:val="306D96D1"/>
    <w:rsid w:val="30708EF1"/>
    <w:rsid w:val="30744AD8"/>
    <w:rsid w:val="30744D1D"/>
    <w:rsid w:val="3077C471"/>
    <w:rsid w:val="3077D632"/>
    <w:rsid w:val="307B479E"/>
    <w:rsid w:val="308EC53D"/>
    <w:rsid w:val="309D3528"/>
    <w:rsid w:val="30A4D6D9"/>
    <w:rsid w:val="30A63A89"/>
    <w:rsid w:val="30A6B20A"/>
    <w:rsid w:val="30AD74C7"/>
    <w:rsid w:val="30AEB79C"/>
    <w:rsid w:val="30AF4A32"/>
    <w:rsid w:val="30B274AF"/>
    <w:rsid w:val="30B99FF8"/>
    <w:rsid w:val="30BC2C64"/>
    <w:rsid w:val="30BFF3D4"/>
    <w:rsid w:val="30CBEB22"/>
    <w:rsid w:val="30CC8735"/>
    <w:rsid w:val="30CFE08D"/>
    <w:rsid w:val="30D4EED1"/>
    <w:rsid w:val="30D7914E"/>
    <w:rsid w:val="30E1D4DA"/>
    <w:rsid w:val="30E2117F"/>
    <w:rsid w:val="30E26D94"/>
    <w:rsid w:val="30E2E623"/>
    <w:rsid w:val="30E4DAD5"/>
    <w:rsid w:val="30E787F6"/>
    <w:rsid w:val="30F0918D"/>
    <w:rsid w:val="30F19323"/>
    <w:rsid w:val="30F2CC5F"/>
    <w:rsid w:val="30F6D30B"/>
    <w:rsid w:val="30FCDC42"/>
    <w:rsid w:val="30FD2B4C"/>
    <w:rsid w:val="30FE8814"/>
    <w:rsid w:val="3105C461"/>
    <w:rsid w:val="3110A676"/>
    <w:rsid w:val="31170C2E"/>
    <w:rsid w:val="31173D90"/>
    <w:rsid w:val="3119E46A"/>
    <w:rsid w:val="311AA1AA"/>
    <w:rsid w:val="312195D6"/>
    <w:rsid w:val="3128F783"/>
    <w:rsid w:val="312C71F6"/>
    <w:rsid w:val="312F835F"/>
    <w:rsid w:val="3132EB06"/>
    <w:rsid w:val="31380418"/>
    <w:rsid w:val="31387CFB"/>
    <w:rsid w:val="313B3869"/>
    <w:rsid w:val="313E2BC6"/>
    <w:rsid w:val="3146E6C1"/>
    <w:rsid w:val="3149147D"/>
    <w:rsid w:val="31498570"/>
    <w:rsid w:val="314A2B95"/>
    <w:rsid w:val="314A5404"/>
    <w:rsid w:val="314FB119"/>
    <w:rsid w:val="3156D30F"/>
    <w:rsid w:val="315DEA3B"/>
    <w:rsid w:val="3160551C"/>
    <w:rsid w:val="3160B769"/>
    <w:rsid w:val="316659D2"/>
    <w:rsid w:val="31688A22"/>
    <w:rsid w:val="316A1B12"/>
    <w:rsid w:val="316A651B"/>
    <w:rsid w:val="316B4DFB"/>
    <w:rsid w:val="316E72F4"/>
    <w:rsid w:val="3170C847"/>
    <w:rsid w:val="31784419"/>
    <w:rsid w:val="317BAE60"/>
    <w:rsid w:val="317E10CC"/>
    <w:rsid w:val="31816C48"/>
    <w:rsid w:val="3186804B"/>
    <w:rsid w:val="3190DC58"/>
    <w:rsid w:val="319534EA"/>
    <w:rsid w:val="319F131F"/>
    <w:rsid w:val="31AA580A"/>
    <w:rsid w:val="31ABBA58"/>
    <w:rsid w:val="31AF2661"/>
    <w:rsid w:val="31B9A08D"/>
    <w:rsid w:val="31BBE25D"/>
    <w:rsid w:val="31BD605C"/>
    <w:rsid w:val="31C03B16"/>
    <w:rsid w:val="31C065BE"/>
    <w:rsid w:val="31C1694F"/>
    <w:rsid w:val="31C2C9B9"/>
    <w:rsid w:val="31CF3BB0"/>
    <w:rsid w:val="31D01C11"/>
    <w:rsid w:val="31D820CC"/>
    <w:rsid w:val="31DBB3F2"/>
    <w:rsid w:val="31DE772A"/>
    <w:rsid w:val="31E331B4"/>
    <w:rsid w:val="31F225A5"/>
    <w:rsid w:val="31F813F0"/>
    <w:rsid w:val="31FB7DE9"/>
    <w:rsid w:val="321110D5"/>
    <w:rsid w:val="32164EA6"/>
    <w:rsid w:val="3219DC58"/>
    <w:rsid w:val="3221D817"/>
    <w:rsid w:val="3222D18A"/>
    <w:rsid w:val="32256AB3"/>
    <w:rsid w:val="322AD3C4"/>
    <w:rsid w:val="3233ABD8"/>
    <w:rsid w:val="3237FA3B"/>
    <w:rsid w:val="323B4383"/>
    <w:rsid w:val="323E2CE6"/>
    <w:rsid w:val="324469B3"/>
    <w:rsid w:val="32446CAD"/>
    <w:rsid w:val="32479460"/>
    <w:rsid w:val="3247CF78"/>
    <w:rsid w:val="3248C081"/>
    <w:rsid w:val="324C4B4B"/>
    <w:rsid w:val="3250AFBD"/>
    <w:rsid w:val="3251C34F"/>
    <w:rsid w:val="325472AC"/>
    <w:rsid w:val="32565EF0"/>
    <w:rsid w:val="325DF144"/>
    <w:rsid w:val="32686110"/>
    <w:rsid w:val="326AB3B5"/>
    <w:rsid w:val="326D71D8"/>
    <w:rsid w:val="3272E1C6"/>
    <w:rsid w:val="327505D0"/>
    <w:rsid w:val="32799A4E"/>
    <w:rsid w:val="327AC174"/>
    <w:rsid w:val="327C8A45"/>
    <w:rsid w:val="32807C52"/>
    <w:rsid w:val="3285AC8C"/>
    <w:rsid w:val="3287DD08"/>
    <w:rsid w:val="328D139C"/>
    <w:rsid w:val="328F1B1A"/>
    <w:rsid w:val="328F6D21"/>
    <w:rsid w:val="3290A540"/>
    <w:rsid w:val="329DFC27"/>
    <w:rsid w:val="32A00F4F"/>
    <w:rsid w:val="32A6A573"/>
    <w:rsid w:val="32AC009C"/>
    <w:rsid w:val="32AD31BD"/>
    <w:rsid w:val="32AEE82A"/>
    <w:rsid w:val="32AF12C5"/>
    <w:rsid w:val="32B35529"/>
    <w:rsid w:val="32B48310"/>
    <w:rsid w:val="32B609FF"/>
    <w:rsid w:val="32BC0340"/>
    <w:rsid w:val="32BD161D"/>
    <w:rsid w:val="32BE5345"/>
    <w:rsid w:val="32C5BC93"/>
    <w:rsid w:val="32C6AB68"/>
    <w:rsid w:val="32CDE553"/>
    <w:rsid w:val="32CFD3F9"/>
    <w:rsid w:val="32D0660A"/>
    <w:rsid w:val="32D1CE03"/>
    <w:rsid w:val="32D3656D"/>
    <w:rsid w:val="32D440D5"/>
    <w:rsid w:val="32D5DCE4"/>
    <w:rsid w:val="32E08CC7"/>
    <w:rsid w:val="32E49968"/>
    <w:rsid w:val="32E60445"/>
    <w:rsid w:val="32E9C29D"/>
    <w:rsid w:val="32EF91ED"/>
    <w:rsid w:val="32F1C85B"/>
    <w:rsid w:val="32F20BCB"/>
    <w:rsid w:val="32F66F38"/>
    <w:rsid w:val="3301C444"/>
    <w:rsid w:val="3302FB7A"/>
    <w:rsid w:val="330BF62E"/>
    <w:rsid w:val="330C8465"/>
    <w:rsid w:val="330D3E59"/>
    <w:rsid w:val="33120380"/>
    <w:rsid w:val="33181EBA"/>
    <w:rsid w:val="331B75D9"/>
    <w:rsid w:val="331F5641"/>
    <w:rsid w:val="3321F96B"/>
    <w:rsid w:val="3324CDBF"/>
    <w:rsid w:val="3329D6FB"/>
    <w:rsid w:val="332B6E1B"/>
    <w:rsid w:val="33316D69"/>
    <w:rsid w:val="3331F25B"/>
    <w:rsid w:val="33341CE9"/>
    <w:rsid w:val="3338E358"/>
    <w:rsid w:val="333C5000"/>
    <w:rsid w:val="3340F8EA"/>
    <w:rsid w:val="33414096"/>
    <w:rsid w:val="33458576"/>
    <w:rsid w:val="3347A004"/>
    <w:rsid w:val="334D454B"/>
    <w:rsid w:val="33501ABB"/>
    <w:rsid w:val="33599461"/>
    <w:rsid w:val="335E6918"/>
    <w:rsid w:val="336C3C3D"/>
    <w:rsid w:val="337754B4"/>
    <w:rsid w:val="337A30B6"/>
    <w:rsid w:val="3381FD92"/>
    <w:rsid w:val="33821DFB"/>
    <w:rsid w:val="3389A2D8"/>
    <w:rsid w:val="338F0555"/>
    <w:rsid w:val="339315BF"/>
    <w:rsid w:val="33957125"/>
    <w:rsid w:val="33980AF1"/>
    <w:rsid w:val="339D60B6"/>
    <w:rsid w:val="33AA9651"/>
    <w:rsid w:val="33AB085F"/>
    <w:rsid w:val="33AD3D82"/>
    <w:rsid w:val="33B11287"/>
    <w:rsid w:val="33B4D7D8"/>
    <w:rsid w:val="33B71703"/>
    <w:rsid w:val="33C839DE"/>
    <w:rsid w:val="33CA6DCD"/>
    <w:rsid w:val="33CCD8F2"/>
    <w:rsid w:val="33CCE21A"/>
    <w:rsid w:val="33CECDCD"/>
    <w:rsid w:val="33D3D8C8"/>
    <w:rsid w:val="33D99FDE"/>
    <w:rsid w:val="33DC9941"/>
    <w:rsid w:val="33DD2129"/>
    <w:rsid w:val="33E37998"/>
    <w:rsid w:val="33EAEFAD"/>
    <w:rsid w:val="33EEEB3A"/>
    <w:rsid w:val="33F06FA9"/>
    <w:rsid w:val="33F3FBF9"/>
    <w:rsid w:val="33F7EBD7"/>
    <w:rsid w:val="3408D1C0"/>
    <w:rsid w:val="340FFF28"/>
    <w:rsid w:val="34104ADC"/>
    <w:rsid w:val="34154F09"/>
    <w:rsid w:val="34176ED4"/>
    <w:rsid w:val="3424CC7A"/>
    <w:rsid w:val="342648E8"/>
    <w:rsid w:val="3433A955"/>
    <w:rsid w:val="34371BB9"/>
    <w:rsid w:val="3438DBE7"/>
    <w:rsid w:val="343A9B9D"/>
    <w:rsid w:val="34444F52"/>
    <w:rsid w:val="344535F8"/>
    <w:rsid w:val="344895FF"/>
    <w:rsid w:val="344B10E1"/>
    <w:rsid w:val="344B1B90"/>
    <w:rsid w:val="344D40E1"/>
    <w:rsid w:val="34515195"/>
    <w:rsid w:val="3457588F"/>
    <w:rsid w:val="345909B3"/>
    <w:rsid w:val="345E1019"/>
    <w:rsid w:val="34631DAF"/>
    <w:rsid w:val="346F9126"/>
    <w:rsid w:val="3477DBC8"/>
    <w:rsid w:val="347808D0"/>
    <w:rsid w:val="347ACBF2"/>
    <w:rsid w:val="3481E4E7"/>
    <w:rsid w:val="34890BC3"/>
    <w:rsid w:val="348BD28C"/>
    <w:rsid w:val="3491EF69"/>
    <w:rsid w:val="34933CC3"/>
    <w:rsid w:val="3497DECC"/>
    <w:rsid w:val="3498C83A"/>
    <w:rsid w:val="349A90CD"/>
    <w:rsid w:val="349B40D1"/>
    <w:rsid w:val="349F4BC3"/>
    <w:rsid w:val="34A39E72"/>
    <w:rsid w:val="34A548C6"/>
    <w:rsid w:val="34AA1F15"/>
    <w:rsid w:val="34AB71CA"/>
    <w:rsid w:val="34ADE695"/>
    <w:rsid w:val="34B0C9E4"/>
    <w:rsid w:val="34B17397"/>
    <w:rsid w:val="34B197D3"/>
    <w:rsid w:val="34B72967"/>
    <w:rsid w:val="34BA131F"/>
    <w:rsid w:val="34BD8C45"/>
    <w:rsid w:val="34C1467C"/>
    <w:rsid w:val="34CBD775"/>
    <w:rsid w:val="34D341D5"/>
    <w:rsid w:val="34E3077F"/>
    <w:rsid w:val="34E3932F"/>
    <w:rsid w:val="34E45B4B"/>
    <w:rsid w:val="34E9F3B5"/>
    <w:rsid w:val="34ED7F42"/>
    <w:rsid w:val="34EF86DF"/>
    <w:rsid w:val="34F07843"/>
    <w:rsid w:val="34F35588"/>
    <w:rsid w:val="34F64461"/>
    <w:rsid w:val="34FC04DF"/>
    <w:rsid w:val="34FEABE7"/>
    <w:rsid w:val="34FF7AE0"/>
    <w:rsid w:val="350475AE"/>
    <w:rsid w:val="35048399"/>
    <w:rsid w:val="3507BA97"/>
    <w:rsid w:val="350C0EAE"/>
    <w:rsid w:val="350DA785"/>
    <w:rsid w:val="35147091"/>
    <w:rsid w:val="3516969D"/>
    <w:rsid w:val="351CFE69"/>
    <w:rsid w:val="3521FFF9"/>
    <w:rsid w:val="352298D7"/>
    <w:rsid w:val="3522E4C2"/>
    <w:rsid w:val="3523357E"/>
    <w:rsid w:val="35241737"/>
    <w:rsid w:val="35257E19"/>
    <w:rsid w:val="35269FC0"/>
    <w:rsid w:val="352B7ED6"/>
    <w:rsid w:val="353207AC"/>
    <w:rsid w:val="35353F7C"/>
    <w:rsid w:val="353BCCC8"/>
    <w:rsid w:val="353E4D1B"/>
    <w:rsid w:val="3542364C"/>
    <w:rsid w:val="3547D5A7"/>
    <w:rsid w:val="354ECEEE"/>
    <w:rsid w:val="35513C93"/>
    <w:rsid w:val="355878C3"/>
    <w:rsid w:val="355B7D65"/>
    <w:rsid w:val="355C8428"/>
    <w:rsid w:val="355EC57F"/>
    <w:rsid w:val="3561A1CD"/>
    <w:rsid w:val="3565D717"/>
    <w:rsid w:val="35663808"/>
    <w:rsid w:val="356B4C25"/>
    <w:rsid w:val="35702202"/>
    <w:rsid w:val="3576C191"/>
    <w:rsid w:val="3578004C"/>
    <w:rsid w:val="35782EE6"/>
    <w:rsid w:val="357B0BC9"/>
    <w:rsid w:val="357BD882"/>
    <w:rsid w:val="3588342D"/>
    <w:rsid w:val="3590A1EA"/>
    <w:rsid w:val="359227E5"/>
    <w:rsid w:val="35976B1A"/>
    <w:rsid w:val="359ABB13"/>
    <w:rsid w:val="359E7893"/>
    <w:rsid w:val="35A4D55A"/>
    <w:rsid w:val="35A4EBCF"/>
    <w:rsid w:val="35A620CA"/>
    <w:rsid w:val="35A6EC06"/>
    <w:rsid w:val="35B43CAB"/>
    <w:rsid w:val="35BC92DB"/>
    <w:rsid w:val="35DE496F"/>
    <w:rsid w:val="35E0D9EE"/>
    <w:rsid w:val="35E1A542"/>
    <w:rsid w:val="35E2B325"/>
    <w:rsid w:val="35E6D2FA"/>
    <w:rsid w:val="35E734D5"/>
    <w:rsid w:val="35E904EC"/>
    <w:rsid w:val="35ED8185"/>
    <w:rsid w:val="35F0FEBC"/>
    <w:rsid w:val="35F2FEC7"/>
    <w:rsid w:val="35F5A8C7"/>
    <w:rsid w:val="360A468A"/>
    <w:rsid w:val="360D9DE6"/>
    <w:rsid w:val="360E8810"/>
    <w:rsid w:val="36110020"/>
    <w:rsid w:val="3611764D"/>
    <w:rsid w:val="361E57C7"/>
    <w:rsid w:val="361F107B"/>
    <w:rsid w:val="3623F28C"/>
    <w:rsid w:val="3625F058"/>
    <w:rsid w:val="3633BC7E"/>
    <w:rsid w:val="363BD614"/>
    <w:rsid w:val="363C672D"/>
    <w:rsid w:val="364378AC"/>
    <w:rsid w:val="3645A1C8"/>
    <w:rsid w:val="36468E23"/>
    <w:rsid w:val="3649C9C5"/>
    <w:rsid w:val="36510571"/>
    <w:rsid w:val="3655D454"/>
    <w:rsid w:val="36588AE5"/>
    <w:rsid w:val="365A4DEF"/>
    <w:rsid w:val="365D6554"/>
    <w:rsid w:val="3665DD3F"/>
    <w:rsid w:val="3666F774"/>
    <w:rsid w:val="366FEF49"/>
    <w:rsid w:val="3672E7F9"/>
    <w:rsid w:val="367492AC"/>
    <w:rsid w:val="36794E71"/>
    <w:rsid w:val="367C020A"/>
    <w:rsid w:val="369A84E4"/>
    <w:rsid w:val="369BDA7A"/>
    <w:rsid w:val="369F6285"/>
    <w:rsid w:val="36A12366"/>
    <w:rsid w:val="36A161A2"/>
    <w:rsid w:val="36A4FC0E"/>
    <w:rsid w:val="36A51724"/>
    <w:rsid w:val="36B2B4CF"/>
    <w:rsid w:val="36B46FBE"/>
    <w:rsid w:val="36B9B33C"/>
    <w:rsid w:val="36BEA8E1"/>
    <w:rsid w:val="36BF3FF7"/>
    <w:rsid w:val="36C0F234"/>
    <w:rsid w:val="36C27322"/>
    <w:rsid w:val="36C9CD29"/>
    <w:rsid w:val="36CE0A8D"/>
    <w:rsid w:val="36D30069"/>
    <w:rsid w:val="36D35437"/>
    <w:rsid w:val="36D3FCF8"/>
    <w:rsid w:val="36D479A1"/>
    <w:rsid w:val="36DEA88C"/>
    <w:rsid w:val="36DF8DC0"/>
    <w:rsid w:val="36DFBBB8"/>
    <w:rsid w:val="36EB7C87"/>
    <w:rsid w:val="36EC661B"/>
    <w:rsid w:val="36F2F6FD"/>
    <w:rsid w:val="36F504DC"/>
    <w:rsid w:val="36F61257"/>
    <w:rsid w:val="36F88D38"/>
    <w:rsid w:val="36F96306"/>
    <w:rsid w:val="36FB3C89"/>
    <w:rsid w:val="3703AA72"/>
    <w:rsid w:val="37085FEA"/>
    <w:rsid w:val="3709068A"/>
    <w:rsid w:val="37097B49"/>
    <w:rsid w:val="370DBF68"/>
    <w:rsid w:val="370FD9C2"/>
    <w:rsid w:val="37111F30"/>
    <w:rsid w:val="3712D8B4"/>
    <w:rsid w:val="371DAA11"/>
    <w:rsid w:val="371F53D5"/>
    <w:rsid w:val="37229785"/>
    <w:rsid w:val="37248FD3"/>
    <w:rsid w:val="372E85E7"/>
    <w:rsid w:val="3736C98B"/>
    <w:rsid w:val="373F8410"/>
    <w:rsid w:val="3746359E"/>
    <w:rsid w:val="3750CB55"/>
    <w:rsid w:val="3753B3D5"/>
    <w:rsid w:val="3756C7B3"/>
    <w:rsid w:val="375E0CDF"/>
    <w:rsid w:val="37683CE7"/>
    <w:rsid w:val="3769DD4C"/>
    <w:rsid w:val="377D5D33"/>
    <w:rsid w:val="377FC626"/>
    <w:rsid w:val="3789F56D"/>
    <w:rsid w:val="3795793F"/>
    <w:rsid w:val="37962653"/>
    <w:rsid w:val="379958FA"/>
    <w:rsid w:val="379D6535"/>
    <w:rsid w:val="37A7771D"/>
    <w:rsid w:val="37B11331"/>
    <w:rsid w:val="37B1D90E"/>
    <w:rsid w:val="37B26672"/>
    <w:rsid w:val="37B63F55"/>
    <w:rsid w:val="37B9B977"/>
    <w:rsid w:val="37BA01FA"/>
    <w:rsid w:val="37BBA6F0"/>
    <w:rsid w:val="37C783B9"/>
    <w:rsid w:val="37CA112B"/>
    <w:rsid w:val="37CE6A32"/>
    <w:rsid w:val="37D1A38C"/>
    <w:rsid w:val="37D2200D"/>
    <w:rsid w:val="37D3C8B2"/>
    <w:rsid w:val="37DB739B"/>
    <w:rsid w:val="37DE4C5A"/>
    <w:rsid w:val="37E13C8C"/>
    <w:rsid w:val="37E4D376"/>
    <w:rsid w:val="37E4F767"/>
    <w:rsid w:val="37E56AC7"/>
    <w:rsid w:val="37F3163C"/>
    <w:rsid w:val="37F90588"/>
    <w:rsid w:val="37FC3D4F"/>
    <w:rsid w:val="37FCEB6F"/>
    <w:rsid w:val="37FD5044"/>
    <w:rsid w:val="37FE0ED0"/>
    <w:rsid w:val="37FEC598"/>
    <w:rsid w:val="3802F3A0"/>
    <w:rsid w:val="3802F9B3"/>
    <w:rsid w:val="3803E8ED"/>
    <w:rsid w:val="380D0581"/>
    <w:rsid w:val="380F6279"/>
    <w:rsid w:val="38106446"/>
    <w:rsid w:val="3814DB98"/>
    <w:rsid w:val="381610CB"/>
    <w:rsid w:val="381A95EC"/>
    <w:rsid w:val="381F40EC"/>
    <w:rsid w:val="3822E7A0"/>
    <w:rsid w:val="382C8A66"/>
    <w:rsid w:val="382E4078"/>
    <w:rsid w:val="384142F5"/>
    <w:rsid w:val="38419DF5"/>
    <w:rsid w:val="38422BA6"/>
    <w:rsid w:val="38470E52"/>
    <w:rsid w:val="3849E724"/>
    <w:rsid w:val="384BA7DD"/>
    <w:rsid w:val="384F0694"/>
    <w:rsid w:val="38503E35"/>
    <w:rsid w:val="386927BD"/>
    <w:rsid w:val="387BC504"/>
    <w:rsid w:val="38813BD7"/>
    <w:rsid w:val="3886D2ED"/>
    <w:rsid w:val="3888BE0E"/>
    <w:rsid w:val="3893186E"/>
    <w:rsid w:val="38931CA9"/>
    <w:rsid w:val="3893EC7B"/>
    <w:rsid w:val="3893EE9D"/>
    <w:rsid w:val="38977E3F"/>
    <w:rsid w:val="38996A46"/>
    <w:rsid w:val="3899AFE4"/>
    <w:rsid w:val="3899DC3B"/>
    <w:rsid w:val="389ADB8A"/>
    <w:rsid w:val="389D0AF3"/>
    <w:rsid w:val="38A3A3D6"/>
    <w:rsid w:val="38AD21E1"/>
    <w:rsid w:val="38AD8C15"/>
    <w:rsid w:val="38B074C9"/>
    <w:rsid w:val="38B17155"/>
    <w:rsid w:val="38B763CE"/>
    <w:rsid w:val="38BF352E"/>
    <w:rsid w:val="38C11FFC"/>
    <w:rsid w:val="38C22A90"/>
    <w:rsid w:val="38C4F638"/>
    <w:rsid w:val="38CA7B95"/>
    <w:rsid w:val="38CD1AB6"/>
    <w:rsid w:val="38CE0738"/>
    <w:rsid w:val="38CFE4ED"/>
    <w:rsid w:val="38D705FF"/>
    <w:rsid w:val="38E10AE7"/>
    <w:rsid w:val="38EE5A9D"/>
    <w:rsid w:val="38F06561"/>
    <w:rsid w:val="38F5D099"/>
    <w:rsid w:val="38F79818"/>
    <w:rsid w:val="38F8987C"/>
    <w:rsid w:val="38FD8F1B"/>
    <w:rsid w:val="38FEDAE2"/>
    <w:rsid w:val="3901A6E9"/>
    <w:rsid w:val="390A2D48"/>
    <w:rsid w:val="390A9EF7"/>
    <w:rsid w:val="3911F2D1"/>
    <w:rsid w:val="3924F812"/>
    <w:rsid w:val="3926CCD8"/>
    <w:rsid w:val="392A833A"/>
    <w:rsid w:val="392FCAEB"/>
    <w:rsid w:val="39399DB4"/>
    <w:rsid w:val="3939BAF7"/>
    <w:rsid w:val="393D55DD"/>
    <w:rsid w:val="394546F3"/>
    <w:rsid w:val="3947014C"/>
    <w:rsid w:val="39486443"/>
    <w:rsid w:val="3958AFAC"/>
    <w:rsid w:val="3970E4F6"/>
    <w:rsid w:val="397238C1"/>
    <w:rsid w:val="397CB54C"/>
    <w:rsid w:val="39820E63"/>
    <w:rsid w:val="398357A5"/>
    <w:rsid w:val="39850BDE"/>
    <w:rsid w:val="39878B63"/>
    <w:rsid w:val="3988B290"/>
    <w:rsid w:val="398F033C"/>
    <w:rsid w:val="3995BF20"/>
    <w:rsid w:val="3996AFCF"/>
    <w:rsid w:val="39985598"/>
    <w:rsid w:val="399C21AB"/>
    <w:rsid w:val="399CD7A8"/>
    <w:rsid w:val="399D5759"/>
    <w:rsid w:val="39A17343"/>
    <w:rsid w:val="39A20663"/>
    <w:rsid w:val="39A227EC"/>
    <w:rsid w:val="39A5B872"/>
    <w:rsid w:val="39A9A5B7"/>
    <w:rsid w:val="39ACD559"/>
    <w:rsid w:val="39AE8825"/>
    <w:rsid w:val="39B40E7C"/>
    <w:rsid w:val="39C407A8"/>
    <w:rsid w:val="39C61571"/>
    <w:rsid w:val="39CCA212"/>
    <w:rsid w:val="39CF2327"/>
    <w:rsid w:val="39D48A8F"/>
    <w:rsid w:val="39D563A3"/>
    <w:rsid w:val="39D718B4"/>
    <w:rsid w:val="39DAC52E"/>
    <w:rsid w:val="39DF4A05"/>
    <w:rsid w:val="39E31B00"/>
    <w:rsid w:val="39E8E48A"/>
    <w:rsid w:val="39E9F0F2"/>
    <w:rsid w:val="39EDEF2E"/>
    <w:rsid w:val="39F7807F"/>
    <w:rsid w:val="39FAD6D3"/>
    <w:rsid w:val="3A00FF1C"/>
    <w:rsid w:val="3A0EF26E"/>
    <w:rsid w:val="3A106825"/>
    <w:rsid w:val="3A125291"/>
    <w:rsid w:val="3A135AD8"/>
    <w:rsid w:val="3A179F74"/>
    <w:rsid w:val="3A17FCD1"/>
    <w:rsid w:val="3A1D887B"/>
    <w:rsid w:val="3A25E131"/>
    <w:rsid w:val="3A29E11C"/>
    <w:rsid w:val="3A2AA61B"/>
    <w:rsid w:val="3A2E6587"/>
    <w:rsid w:val="3A32C2C2"/>
    <w:rsid w:val="3A388D9D"/>
    <w:rsid w:val="3A3AD817"/>
    <w:rsid w:val="3A495A3D"/>
    <w:rsid w:val="3A4C44AA"/>
    <w:rsid w:val="3A539B61"/>
    <w:rsid w:val="3A55A3A7"/>
    <w:rsid w:val="3A5634D1"/>
    <w:rsid w:val="3A56CF24"/>
    <w:rsid w:val="3A701E37"/>
    <w:rsid w:val="3A7020C2"/>
    <w:rsid w:val="3A7A5E23"/>
    <w:rsid w:val="3A8113F2"/>
    <w:rsid w:val="3A891809"/>
    <w:rsid w:val="3A8A8D20"/>
    <w:rsid w:val="3A8B257C"/>
    <w:rsid w:val="3A91399D"/>
    <w:rsid w:val="3AA35871"/>
    <w:rsid w:val="3AA8AEC1"/>
    <w:rsid w:val="3AA92A3F"/>
    <w:rsid w:val="3AA9B3E3"/>
    <w:rsid w:val="3AAF192E"/>
    <w:rsid w:val="3AB0141F"/>
    <w:rsid w:val="3AB0F737"/>
    <w:rsid w:val="3AB348EA"/>
    <w:rsid w:val="3AB6CF42"/>
    <w:rsid w:val="3ABE6E76"/>
    <w:rsid w:val="3AC3F0FB"/>
    <w:rsid w:val="3AC6FB49"/>
    <w:rsid w:val="3AC756C5"/>
    <w:rsid w:val="3ACA50CF"/>
    <w:rsid w:val="3ACA5792"/>
    <w:rsid w:val="3ACC9C0A"/>
    <w:rsid w:val="3ACF5D5B"/>
    <w:rsid w:val="3AD7D35A"/>
    <w:rsid w:val="3AD88A13"/>
    <w:rsid w:val="3ADE5861"/>
    <w:rsid w:val="3ADE5BC8"/>
    <w:rsid w:val="3ADFD14D"/>
    <w:rsid w:val="3AE87B16"/>
    <w:rsid w:val="3AE8A8B4"/>
    <w:rsid w:val="3AE9660E"/>
    <w:rsid w:val="3AED6002"/>
    <w:rsid w:val="3AEFC9C7"/>
    <w:rsid w:val="3AF2FA5B"/>
    <w:rsid w:val="3AFF211E"/>
    <w:rsid w:val="3AFFC60C"/>
    <w:rsid w:val="3B040C41"/>
    <w:rsid w:val="3B059611"/>
    <w:rsid w:val="3B08949C"/>
    <w:rsid w:val="3B09F7C0"/>
    <w:rsid w:val="3B18B745"/>
    <w:rsid w:val="3B1CB2B3"/>
    <w:rsid w:val="3B1F212D"/>
    <w:rsid w:val="3B2E4D93"/>
    <w:rsid w:val="3B30B0BC"/>
    <w:rsid w:val="3B33E7FD"/>
    <w:rsid w:val="3B358288"/>
    <w:rsid w:val="3B39DF40"/>
    <w:rsid w:val="3B3C49CB"/>
    <w:rsid w:val="3B4386EF"/>
    <w:rsid w:val="3B47BA68"/>
    <w:rsid w:val="3B4A160A"/>
    <w:rsid w:val="3B4C5AC6"/>
    <w:rsid w:val="3B4DF966"/>
    <w:rsid w:val="3B4EFCC2"/>
    <w:rsid w:val="3B4F93E6"/>
    <w:rsid w:val="3B5081AD"/>
    <w:rsid w:val="3B531940"/>
    <w:rsid w:val="3B58439A"/>
    <w:rsid w:val="3B5A6534"/>
    <w:rsid w:val="3B5C9C38"/>
    <w:rsid w:val="3B624A13"/>
    <w:rsid w:val="3B62A077"/>
    <w:rsid w:val="3B650EED"/>
    <w:rsid w:val="3B6CA913"/>
    <w:rsid w:val="3B73857B"/>
    <w:rsid w:val="3B73A303"/>
    <w:rsid w:val="3B757106"/>
    <w:rsid w:val="3B7B5147"/>
    <w:rsid w:val="3B813139"/>
    <w:rsid w:val="3B818795"/>
    <w:rsid w:val="3B8AC27E"/>
    <w:rsid w:val="3B8B8CE6"/>
    <w:rsid w:val="3B999C87"/>
    <w:rsid w:val="3B9B7659"/>
    <w:rsid w:val="3BB06548"/>
    <w:rsid w:val="3BB30490"/>
    <w:rsid w:val="3BB4FEA5"/>
    <w:rsid w:val="3BB851C6"/>
    <w:rsid w:val="3BB8E701"/>
    <w:rsid w:val="3BC64AD8"/>
    <w:rsid w:val="3BC68AE3"/>
    <w:rsid w:val="3BCC1898"/>
    <w:rsid w:val="3BCD749B"/>
    <w:rsid w:val="3BCFFF85"/>
    <w:rsid w:val="3BD37DED"/>
    <w:rsid w:val="3BDA45CD"/>
    <w:rsid w:val="3BDBCB5B"/>
    <w:rsid w:val="3BE000FE"/>
    <w:rsid w:val="3BE03922"/>
    <w:rsid w:val="3BE79355"/>
    <w:rsid w:val="3BE89ACF"/>
    <w:rsid w:val="3BED2718"/>
    <w:rsid w:val="3BEF6B53"/>
    <w:rsid w:val="3BF2BC1F"/>
    <w:rsid w:val="3BFA2375"/>
    <w:rsid w:val="3BFBEE08"/>
    <w:rsid w:val="3C00A77C"/>
    <w:rsid w:val="3C01363E"/>
    <w:rsid w:val="3C07BE6E"/>
    <w:rsid w:val="3C0AB600"/>
    <w:rsid w:val="3C1025B4"/>
    <w:rsid w:val="3C13235D"/>
    <w:rsid w:val="3C174D4A"/>
    <w:rsid w:val="3C1EC4BA"/>
    <w:rsid w:val="3C21DB29"/>
    <w:rsid w:val="3C230249"/>
    <w:rsid w:val="3C282902"/>
    <w:rsid w:val="3C2D4F1D"/>
    <w:rsid w:val="3C2FC58C"/>
    <w:rsid w:val="3C3AB4D2"/>
    <w:rsid w:val="3C3C02B3"/>
    <w:rsid w:val="3C3E2125"/>
    <w:rsid w:val="3C3F55E7"/>
    <w:rsid w:val="3C428A5F"/>
    <w:rsid w:val="3C515645"/>
    <w:rsid w:val="3C523529"/>
    <w:rsid w:val="3C53060F"/>
    <w:rsid w:val="3C54097E"/>
    <w:rsid w:val="3C544F51"/>
    <w:rsid w:val="3C5570D6"/>
    <w:rsid w:val="3C5FDABE"/>
    <w:rsid w:val="3C646E22"/>
    <w:rsid w:val="3C764787"/>
    <w:rsid w:val="3C8173E5"/>
    <w:rsid w:val="3C886096"/>
    <w:rsid w:val="3C8E24F5"/>
    <w:rsid w:val="3C9620A5"/>
    <w:rsid w:val="3C9C8DE4"/>
    <w:rsid w:val="3C9E0882"/>
    <w:rsid w:val="3C9E1AE8"/>
    <w:rsid w:val="3C9F6043"/>
    <w:rsid w:val="3CA00509"/>
    <w:rsid w:val="3CA1484D"/>
    <w:rsid w:val="3CA16EA5"/>
    <w:rsid w:val="3CA3BB51"/>
    <w:rsid w:val="3CB1F34C"/>
    <w:rsid w:val="3CB2CF69"/>
    <w:rsid w:val="3CB4300C"/>
    <w:rsid w:val="3CBBB47F"/>
    <w:rsid w:val="3CBF6925"/>
    <w:rsid w:val="3CC15FED"/>
    <w:rsid w:val="3CDCEC1B"/>
    <w:rsid w:val="3CDF7AC9"/>
    <w:rsid w:val="3CE4FA4C"/>
    <w:rsid w:val="3CEA42C2"/>
    <w:rsid w:val="3CFF4873"/>
    <w:rsid w:val="3CFF88A0"/>
    <w:rsid w:val="3CFFAB9B"/>
    <w:rsid w:val="3D0038E7"/>
    <w:rsid w:val="3D09585E"/>
    <w:rsid w:val="3D0B0529"/>
    <w:rsid w:val="3D0C7D4F"/>
    <w:rsid w:val="3D142740"/>
    <w:rsid w:val="3D24C21F"/>
    <w:rsid w:val="3D260730"/>
    <w:rsid w:val="3D2E5662"/>
    <w:rsid w:val="3D374241"/>
    <w:rsid w:val="3D394342"/>
    <w:rsid w:val="3D4AC76E"/>
    <w:rsid w:val="3D53F669"/>
    <w:rsid w:val="3D55A7ED"/>
    <w:rsid w:val="3D5848C9"/>
    <w:rsid w:val="3D594C37"/>
    <w:rsid w:val="3D5D5CC0"/>
    <w:rsid w:val="3D63535B"/>
    <w:rsid w:val="3D649277"/>
    <w:rsid w:val="3D7083AC"/>
    <w:rsid w:val="3D71333C"/>
    <w:rsid w:val="3D749083"/>
    <w:rsid w:val="3D74BE95"/>
    <w:rsid w:val="3D760046"/>
    <w:rsid w:val="3D7D3034"/>
    <w:rsid w:val="3D87F355"/>
    <w:rsid w:val="3D8ACD41"/>
    <w:rsid w:val="3D8C275D"/>
    <w:rsid w:val="3D8F2920"/>
    <w:rsid w:val="3D8FAB06"/>
    <w:rsid w:val="3D911CFF"/>
    <w:rsid w:val="3D94C41F"/>
    <w:rsid w:val="3D9652DE"/>
    <w:rsid w:val="3D9A3034"/>
    <w:rsid w:val="3D9C10D9"/>
    <w:rsid w:val="3D9E8B22"/>
    <w:rsid w:val="3D9F218D"/>
    <w:rsid w:val="3DA04FC4"/>
    <w:rsid w:val="3DA1599B"/>
    <w:rsid w:val="3DA6D8BB"/>
    <w:rsid w:val="3DABFC60"/>
    <w:rsid w:val="3DAEF335"/>
    <w:rsid w:val="3DB72E49"/>
    <w:rsid w:val="3DBD28FE"/>
    <w:rsid w:val="3DC65B1E"/>
    <w:rsid w:val="3DD27A0D"/>
    <w:rsid w:val="3DD4D672"/>
    <w:rsid w:val="3DD6FD9B"/>
    <w:rsid w:val="3DD739B0"/>
    <w:rsid w:val="3DDEFF1F"/>
    <w:rsid w:val="3DDF38BE"/>
    <w:rsid w:val="3DE0C9F4"/>
    <w:rsid w:val="3DE2A847"/>
    <w:rsid w:val="3DE8EEDC"/>
    <w:rsid w:val="3DEF10D7"/>
    <w:rsid w:val="3DF1F3E9"/>
    <w:rsid w:val="3DF39D21"/>
    <w:rsid w:val="3E02C90D"/>
    <w:rsid w:val="3E0470A8"/>
    <w:rsid w:val="3E0E3BA1"/>
    <w:rsid w:val="3E0E5DF0"/>
    <w:rsid w:val="3E0F4A1B"/>
    <w:rsid w:val="3E1729DA"/>
    <w:rsid w:val="3E19C6C4"/>
    <w:rsid w:val="3E1A210B"/>
    <w:rsid w:val="3E1A8451"/>
    <w:rsid w:val="3E1D3D1B"/>
    <w:rsid w:val="3E25E3C7"/>
    <w:rsid w:val="3E2C601C"/>
    <w:rsid w:val="3E2E50B1"/>
    <w:rsid w:val="3E3BFCEF"/>
    <w:rsid w:val="3E3F00A0"/>
    <w:rsid w:val="3E424809"/>
    <w:rsid w:val="3E4890D3"/>
    <w:rsid w:val="3E4BACD8"/>
    <w:rsid w:val="3E4CEFF7"/>
    <w:rsid w:val="3E4D5756"/>
    <w:rsid w:val="3E52803A"/>
    <w:rsid w:val="3E56BA99"/>
    <w:rsid w:val="3E593922"/>
    <w:rsid w:val="3E60E36E"/>
    <w:rsid w:val="3E63CD45"/>
    <w:rsid w:val="3E66AE24"/>
    <w:rsid w:val="3E683F9E"/>
    <w:rsid w:val="3E6C1956"/>
    <w:rsid w:val="3E6C672C"/>
    <w:rsid w:val="3E6EFAAD"/>
    <w:rsid w:val="3E6FD129"/>
    <w:rsid w:val="3E727D13"/>
    <w:rsid w:val="3E734B1D"/>
    <w:rsid w:val="3E742A70"/>
    <w:rsid w:val="3E76D34E"/>
    <w:rsid w:val="3E792AC0"/>
    <w:rsid w:val="3E7C4CA3"/>
    <w:rsid w:val="3E7E7B7F"/>
    <w:rsid w:val="3E7F1122"/>
    <w:rsid w:val="3E80DD0C"/>
    <w:rsid w:val="3E823C1F"/>
    <w:rsid w:val="3E83A4EA"/>
    <w:rsid w:val="3E843809"/>
    <w:rsid w:val="3E8593F7"/>
    <w:rsid w:val="3E86C174"/>
    <w:rsid w:val="3E8D73F7"/>
    <w:rsid w:val="3E936E35"/>
    <w:rsid w:val="3E9B309A"/>
    <w:rsid w:val="3E9CD8B5"/>
    <w:rsid w:val="3E9E41AD"/>
    <w:rsid w:val="3E9EB90B"/>
    <w:rsid w:val="3EA58053"/>
    <w:rsid w:val="3EA5DC9B"/>
    <w:rsid w:val="3EA7265E"/>
    <w:rsid w:val="3EAB5B0B"/>
    <w:rsid w:val="3EAD8478"/>
    <w:rsid w:val="3EB1342F"/>
    <w:rsid w:val="3EB42265"/>
    <w:rsid w:val="3EB52BA5"/>
    <w:rsid w:val="3EB9C468"/>
    <w:rsid w:val="3EBBF78A"/>
    <w:rsid w:val="3EBEE61A"/>
    <w:rsid w:val="3EC0C665"/>
    <w:rsid w:val="3EC619D3"/>
    <w:rsid w:val="3ECA2D9D"/>
    <w:rsid w:val="3ECE71F3"/>
    <w:rsid w:val="3ECE8E3B"/>
    <w:rsid w:val="3ED0AF0C"/>
    <w:rsid w:val="3ED8AA25"/>
    <w:rsid w:val="3EDB7DC4"/>
    <w:rsid w:val="3EDCBC63"/>
    <w:rsid w:val="3EDE99E1"/>
    <w:rsid w:val="3EDF5904"/>
    <w:rsid w:val="3EE84E36"/>
    <w:rsid w:val="3EF60EB0"/>
    <w:rsid w:val="3EFA389C"/>
    <w:rsid w:val="3F0553CC"/>
    <w:rsid w:val="3F056572"/>
    <w:rsid w:val="3F119672"/>
    <w:rsid w:val="3F192F31"/>
    <w:rsid w:val="3F1CBD51"/>
    <w:rsid w:val="3F2119E3"/>
    <w:rsid w:val="3F2588F1"/>
    <w:rsid w:val="3F2700C8"/>
    <w:rsid w:val="3F285709"/>
    <w:rsid w:val="3F29E904"/>
    <w:rsid w:val="3F2D2176"/>
    <w:rsid w:val="3F2DE03B"/>
    <w:rsid w:val="3F2ECCBF"/>
    <w:rsid w:val="3F30C587"/>
    <w:rsid w:val="3F34CC5B"/>
    <w:rsid w:val="3F3581B8"/>
    <w:rsid w:val="3F38874E"/>
    <w:rsid w:val="3F3D6B13"/>
    <w:rsid w:val="3F3EB07A"/>
    <w:rsid w:val="3F4566F3"/>
    <w:rsid w:val="3F465868"/>
    <w:rsid w:val="3F471A14"/>
    <w:rsid w:val="3F4F8586"/>
    <w:rsid w:val="3F529613"/>
    <w:rsid w:val="3F5A8282"/>
    <w:rsid w:val="3F5FA62E"/>
    <w:rsid w:val="3F6B6498"/>
    <w:rsid w:val="3F6F87FD"/>
    <w:rsid w:val="3F79F2E7"/>
    <w:rsid w:val="3F7A5FEF"/>
    <w:rsid w:val="3F7C963D"/>
    <w:rsid w:val="3F7CECF6"/>
    <w:rsid w:val="3F7E4373"/>
    <w:rsid w:val="3F7FC7D0"/>
    <w:rsid w:val="3F84A3FF"/>
    <w:rsid w:val="3F87F36B"/>
    <w:rsid w:val="3F8D40DC"/>
    <w:rsid w:val="3F8F6CBB"/>
    <w:rsid w:val="3F95860B"/>
    <w:rsid w:val="3F9F22A1"/>
    <w:rsid w:val="3FA23932"/>
    <w:rsid w:val="3FAEFD55"/>
    <w:rsid w:val="3FB48CCF"/>
    <w:rsid w:val="3FB9FC7B"/>
    <w:rsid w:val="3FBC738E"/>
    <w:rsid w:val="3FBC8F78"/>
    <w:rsid w:val="3FBF81BB"/>
    <w:rsid w:val="3FD0BAE7"/>
    <w:rsid w:val="3FD2164E"/>
    <w:rsid w:val="3FE496EE"/>
    <w:rsid w:val="3FE9EFE1"/>
    <w:rsid w:val="3FECA370"/>
    <w:rsid w:val="3FF43363"/>
    <w:rsid w:val="40006264"/>
    <w:rsid w:val="4001E4A0"/>
    <w:rsid w:val="40020DA1"/>
    <w:rsid w:val="400423F7"/>
    <w:rsid w:val="4004AF12"/>
    <w:rsid w:val="40093A3C"/>
    <w:rsid w:val="4009A599"/>
    <w:rsid w:val="400A0BFD"/>
    <w:rsid w:val="401012EE"/>
    <w:rsid w:val="40127DA2"/>
    <w:rsid w:val="4013209B"/>
    <w:rsid w:val="401672A2"/>
    <w:rsid w:val="40184AB0"/>
    <w:rsid w:val="401C99A7"/>
    <w:rsid w:val="4022F80E"/>
    <w:rsid w:val="402AD9F2"/>
    <w:rsid w:val="402BD1AC"/>
    <w:rsid w:val="402F16A7"/>
    <w:rsid w:val="4030CD46"/>
    <w:rsid w:val="4037DA84"/>
    <w:rsid w:val="4041164A"/>
    <w:rsid w:val="4049FF56"/>
    <w:rsid w:val="40597040"/>
    <w:rsid w:val="405BCAA0"/>
    <w:rsid w:val="4060AC90"/>
    <w:rsid w:val="4066F616"/>
    <w:rsid w:val="4067BA39"/>
    <w:rsid w:val="406804B5"/>
    <w:rsid w:val="40682AA2"/>
    <w:rsid w:val="406C6948"/>
    <w:rsid w:val="406E2095"/>
    <w:rsid w:val="407888CB"/>
    <w:rsid w:val="4079B69A"/>
    <w:rsid w:val="4080C2CD"/>
    <w:rsid w:val="40835265"/>
    <w:rsid w:val="40866902"/>
    <w:rsid w:val="408854A9"/>
    <w:rsid w:val="40962531"/>
    <w:rsid w:val="409946AA"/>
    <w:rsid w:val="409989AC"/>
    <w:rsid w:val="4099C58E"/>
    <w:rsid w:val="409F1544"/>
    <w:rsid w:val="40A51331"/>
    <w:rsid w:val="40A5AD2F"/>
    <w:rsid w:val="40AAA20F"/>
    <w:rsid w:val="40B8BC9C"/>
    <w:rsid w:val="40B99682"/>
    <w:rsid w:val="40BE210B"/>
    <w:rsid w:val="40C4460A"/>
    <w:rsid w:val="40C7C74D"/>
    <w:rsid w:val="40C88E77"/>
    <w:rsid w:val="40CABACC"/>
    <w:rsid w:val="40CB6C61"/>
    <w:rsid w:val="40D31DB1"/>
    <w:rsid w:val="40D3587D"/>
    <w:rsid w:val="40D68827"/>
    <w:rsid w:val="40D8A15B"/>
    <w:rsid w:val="40D902A7"/>
    <w:rsid w:val="40DAC052"/>
    <w:rsid w:val="40DB9A81"/>
    <w:rsid w:val="40DFE889"/>
    <w:rsid w:val="40E1A619"/>
    <w:rsid w:val="40E3CF91"/>
    <w:rsid w:val="40E4C980"/>
    <w:rsid w:val="40EA084A"/>
    <w:rsid w:val="40ECE1DA"/>
    <w:rsid w:val="40ED317E"/>
    <w:rsid w:val="40F0712F"/>
    <w:rsid w:val="40F08D0D"/>
    <w:rsid w:val="40F155AC"/>
    <w:rsid w:val="40F20982"/>
    <w:rsid w:val="40F4999C"/>
    <w:rsid w:val="40FED096"/>
    <w:rsid w:val="40FF66AF"/>
    <w:rsid w:val="4102D80D"/>
    <w:rsid w:val="410B7E56"/>
    <w:rsid w:val="41105391"/>
    <w:rsid w:val="411F254E"/>
    <w:rsid w:val="4123C4EF"/>
    <w:rsid w:val="413B8578"/>
    <w:rsid w:val="413CAB99"/>
    <w:rsid w:val="4142E564"/>
    <w:rsid w:val="41458557"/>
    <w:rsid w:val="41476EEC"/>
    <w:rsid w:val="41512E4B"/>
    <w:rsid w:val="4157AF4D"/>
    <w:rsid w:val="415B1F6E"/>
    <w:rsid w:val="41668F15"/>
    <w:rsid w:val="4166EDDC"/>
    <w:rsid w:val="41685695"/>
    <w:rsid w:val="416A19CB"/>
    <w:rsid w:val="416ABB26"/>
    <w:rsid w:val="416AE4CA"/>
    <w:rsid w:val="416D520A"/>
    <w:rsid w:val="4170FC6D"/>
    <w:rsid w:val="41742366"/>
    <w:rsid w:val="41802A76"/>
    <w:rsid w:val="4182006C"/>
    <w:rsid w:val="41897319"/>
    <w:rsid w:val="418AB55F"/>
    <w:rsid w:val="419B21CE"/>
    <w:rsid w:val="419C7394"/>
    <w:rsid w:val="41A025D4"/>
    <w:rsid w:val="41A2EEFD"/>
    <w:rsid w:val="41A43218"/>
    <w:rsid w:val="41A5087E"/>
    <w:rsid w:val="41A8781B"/>
    <w:rsid w:val="41AA678E"/>
    <w:rsid w:val="41AADCA0"/>
    <w:rsid w:val="41BE71CB"/>
    <w:rsid w:val="41BFED82"/>
    <w:rsid w:val="41C08A29"/>
    <w:rsid w:val="41CAF165"/>
    <w:rsid w:val="41CFF3EF"/>
    <w:rsid w:val="41D2D6DD"/>
    <w:rsid w:val="41D30561"/>
    <w:rsid w:val="41D381F0"/>
    <w:rsid w:val="41DB18A3"/>
    <w:rsid w:val="41DD4FDC"/>
    <w:rsid w:val="41E0E6A2"/>
    <w:rsid w:val="41EB8469"/>
    <w:rsid w:val="41EC6D19"/>
    <w:rsid w:val="41EE9BE8"/>
    <w:rsid w:val="41F20EC9"/>
    <w:rsid w:val="41FB8309"/>
    <w:rsid w:val="41FC0740"/>
    <w:rsid w:val="41FE432A"/>
    <w:rsid w:val="41FF0D66"/>
    <w:rsid w:val="42009D3D"/>
    <w:rsid w:val="4200ECA2"/>
    <w:rsid w:val="42038E2F"/>
    <w:rsid w:val="4209FD9C"/>
    <w:rsid w:val="420C0C50"/>
    <w:rsid w:val="420DF82E"/>
    <w:rsid w:val="420F328B"/>
    <w:rsid w:val="421AB1C3"/>
    <w:rsid w:val="421F3121"/>
    <w:rsid w:val="422120AD"/>
    <w:rsid w:val="42270738"/>
    <w:rsid w:val="422DC205"/>
    <w:rsid w:val="4236CFEB"/>
    <w:rsid w:val="4238986B"/>
    <w:rsid w:val="423A2F4A"/>
    <w:rsid w:val="423AB79C"/>
    <w:rsid w:val="42444D90"/>
    <w:rsid w:val="4245401B"/>
    <w:rsid w:val="4245B003"/>
    <w:rsid w:val="4247EC22"/>
    <w:rsid w:val="4255C244"/>
    <w:rsid w:val="425C333F"/>
    <w:rsid w:val="425D4A68"/>
    <w:rsid w:val="425F3CBC"/>
    <w:rsid w:val="42656E8F"/>
    <w:rsid w:val="426FFBCF"/>
    <w:rsid w:val="4279FDDE"/>
    <w:rsid w:val="427D64A6"/>
    <w:rsid w:val="4288873D"/>
    <w:rsid w:val="428D769B"/>
    <w:rsid w:val="428F20F1"/>
    <w:rsid w:val="42901A9C"/>
    <w:rsid w:val="4291D4B2"/>
    <w:rsid w:val="42921079"/>
    <w:rsid w:val="4293CC14"/>
    <w:rsid w:val="42A56D32"/>
    <w:rsid w:val="42A5E381"/>
    <w:rsid w:val="42AA7C27"/>
    <w:rsid w:val="42AB14F0"/>
    <w:rsid w:val="42ABCADD"/>
    <w:rsid w:val="42B03AC3"/>
    <w:rsid w:val="42B6D868"/>
    <w:rsid w:val="42B6FA2D"/>
    <w:rsid w:val="42BE8450"/>
    <w:rsid w:val="42BFB636"/>
    <w:rsid w:val="42C3026C"/>
    <w:rsid w:val="42C33C85"/>
    <w:rsid w:val="42C3F93B"/>
    <w:rsid w:val="42C99C7E"/>
    <w:rsid w:val="42CA9202"/>
    <w:rsid w:val="42CEC8F6"/>
    <w:rsid w:val="42D13A20"/>
    <w:rsid w:val="42D9485A"/>
    <w:rsid w:val="42DDCB4B"/>
    <w:rsid w:val="42DF0941"/>
    <w:rsid w:val="42E11155"/>
    <w:rsid w:val="42E1F569"/>
    <w:rsid w:val="42E61291"/>
    <w:rsid w:val="42E9564D"/>
    <w:rsid w:val="42EF577D"/>
    <w:rsid w:val="42F08329"/>
    <w:rsid w:val="42F12DF8"/>
    <w:rsid w:val="42F51F86"/>
    <w:rsid w:val="42FAEC8A"/>
    <w:rsid w:val="42FCDF52"/>
    <w:rsid w:val="4303FBCC"/>
    <w:rsid w:val="43048EAB"/>
    <w:rsid w:val="43058451"/>
    <w:rsid w:val="4307CE2E"/>
    <w:rsid w:val="4307D729"/>
    <w:rsid w:val="4308F015"/>
    <w:rsid w:val="43108476"/>
    <w:rsid w:val="431666BD"/>
    <w:rsid w:val="431C599A"/>
    <w:rsid w:val="431E209F"/>
    <w:rsid w:val="431F64AD"/>
    <w:rsid w:val="4323639D"/>
    <w:rsid w:val="4329F296"/>
    <w:rsid w:val="4334E204"/>
    <w:rsid w:val="4336187E"/>
    <w:rsid w:val="4336EA5E"/>
    <w:rsid w:val="4338E9C6"/>
    <w:rsid w:val="433BF401"/>
    <w:rsid w:val="433CD1C9"/>
    <w:rsid w:val="433DBE1D"/>
    <w:rsid w:val="4341F23F"/>
    <w:rsid w:val="43423871"/>
    <w:rsid w:val="4342900E"/>
    <w:rsid w:val="43493A3D"/>
    <w:rsid w:val="434B6441"/>
    <w:rsid w:val="4354726C"/>
    <w:rsid w:val="435B9C14"/>
    <w:rsid w:val="435DD008"/>
    <w:rsid w:val="436202EC"/>
    <w:rsid w:val="436CF6C1"/>
    <w:rsid w:val="4370C7FF"/>
    <w:rsid w:val="437183A8"/>
    <w:rsid w:val="4375FC47"/>
    <w:rsid w:val="437CC366"/>
    <w:rsid w:val="437F989A"/>
    <w:rsid w:val="43812565"/>
    <w:rsid w:val="4383558B"/>
    <w:rsid w:val="438C2A51"/>
    <w:rsid w:val="438EEA34"/>
    <w:rsid w:val="43A5E1CB"/>
    <w:rsid w:val="43A95146"/>
    <w:rsid w:val="43A9BFC9"/>
    <w:rsid w:val="43AD17AD"/>
    <w:rsid w:val="43AE05A6"/>
    <w:rsid w:val="43BEDBF9"/>
    <w:rsid w:val="43C3C787"/>
    <w:rsid w:val="43D069C6"/>
    <w:rsid w:val="43D3C7C4"/>
    <w:rsid w:val="43D3CE7F"/>
    <w:rsid w:val="43D60BB5"/>
    <w:rsid w:val="43DC8FBF"/>
    <w:rsid w:val="43E960EC"/>
    <w:rsid w:val="43EC762B"/>
    <w:rsid w:val="43ECC49D"/>
    <w:rsid w:val="43ED90D2"/>
    <w:rsid w:val="43FC8186"/>
    <w:rsid w:val="43FE0452"/>
    <w:rsid w:val="43FFA2C8"/>
    <w:rsid w:val="440404CF"/>
    <w:rsid w:val="4407A2F0"/>
    <w:rsid w:val="440EB79E"/>
    <w:rsid w:val="4411177C"/>
    <w:rsid w:val="4412E327"/>
    <w:rsid w:val="4416AB71"/>
    <w:rsid w:val="4416CB65"/>
    <w:rsid w:val="4417A121"/>
    <w:rsid w:val="441F8CBA"/>
    <w:rsid w:val="44224C01"/>
    <w:rsid w:val="4423E383"/>
    <w:rsid w:val="4424E39C"/>
    <w:rsid w:val="442C532F"/>
    <w:rsid w:val="442CCBB9"/>
    <w:rsid w:val="44319BE6"/>
    <w:rsid w:val="4436C414"/>
    <w:rsid w:val="44387FAE"/>
    <w:rsid w:val="44397F50"/>
    <w:rsid w:val="44446036"/>
    <w:rsid w:val="4448007C"/>
    <w:rsid w:val="444B0B61"/>
    <w:rsid w:val="444CC49B"/>
    <w:rsid w:val="444D1D50"/>
    <w:rsid w:val="444D485B"/>
    <w:rsid w:val="4450CF30"/>
    <w:rsid w:val="4450D023"/>
    <w:rsid w:val="4454D51E"/>
    <w:rsid w:val="445A44DA"/>
    <w:rsid w:val="445DEB70"/>
    <w:rsid w:val="445EAC7A"/>
    <w:rsid w:val="4465B07B"/>
    <w:rsid w:val="44679242"/>
    <w:rsid w:val="446A0404"/>
    <w:rsid w:val="446DC361"/>
    <w:rsid w:val="446DCB75"/>
    <w:rsid w:val="4471F216"/>
    <w:rsid w:val="4472EED1"/>
    <w:rsid w:val="4473D848"/>
    <w:rsid w:val="4475230E"/>
    <w:rsid w:val="447A3D44"/>
    <w:rsid w:val="44826F91"/>
    <w:rsid w:val="44860B01"/>
    <w:rsid w:val="44873277"/>
    <w:rsid w:val="44882276"/>
    <w:rsid w:val="4488CCEE"/>
    <w:rsid w:val="448E2DDF"/>
    <w:rsid w:val="448F496A"/>
    <w:rsid w:val="449CF65B"/>
    <w:rsid w:val="44ACF55A"/>
    <w:rsid w:val="44B11411"/>
    <w:rsid w:val="44B57407"/>
    <w:rsid w:val="44B85627"/>
    <w:rsid w:val="44BA6005"/>
    <w:rsid w:val="44BC4199"/>
    <w:rsid w:val="44C04175"/>
    <w:rsid w:val="44C3A284"/>
    <w:rsid w:val="44CE560C"/>
    <w:rsid w:val="44D299B1"/>
    <w:rsid w:val="44D46491"/>
    <w:rsid w:val="44D6DF46"/>
    <w:rsid w:val="44DEE048"/>
    <w:rsid w:val="44F0437E"/>
    <w:rsid w:val="44FB6C7D"/>
    <w:rsid w:val="44FCB139"/>
    <w:rsid w:val="4501E642"/>
    <w:rsid w:val="45042252"/>
    <w:rsid w:val="450660A1"/>
    <w:rsid w:val="4506EFA5"/>
    <w:rsid w:val="450B4428"/>
    <w:rsid w:val="4510A1E8"/>
    <w:rsid w:val="45158FDC"/>
    <w:rsid w:val="45182A4C"/>
    <w:rsid w:val="451F46FD"/>
    <w:rsid w:val="4521DB50"/>
    <w:rsid w:val="452298C8"/>
    <w:rsid w:val="45282DF2"/>
    <w:rsid w:val="452C3FEC"/>
    <w:rsid w:val="4530F4F8"/>
    <w:rsid w:val="45326E7D"/>
    <w:rsid w:val="4535B79D"/>
    <w:rsid w:val="453789CF"/>
    <w:rsid w:val="4537EA8C"/>
    <w:rsid w:val="45384A82"/>
    <w:rsid w:val="4539811B"/>
    <w:rsid w:val="45428F85"/>
    <w:rsid w:val="4544B2D7"/>
    <w:rsid w:val="4544F022"/>
    <w:rsid w:val="45498C70"/>
    <w:rsid w:val="45516F91"/>
    <w:rsid w:val="45537F59"/>
    <w:rsid w:val="455C5440"/>
    <w:rsid w:val="455CF9F2"/>
    <w:rsid w:val="455F7811"/>
    <w:rsid w:val="456352AC"/>
    <w:rsid w:val="456B1959"/>
    <w:rsid w:val="456F107C"/>
    <w:rsid w:val="4570BB1B"/>
    <w:rsid w:val="457279DC"/>
    <w:rsid w:val="457374EF"/>
    <w:rsid w:val="457898D7"/>
    <w:rsid w:val="4578C1DD"/>
    <w:rsid w:val="457D4A28"/>
    <w:rsid w:val="457E1E42"/>
    <w:rsid w:val="457ED1D8"/>
    <w:rsid w:val="4580BCE3"/>
    <w:rsid w:val="4589AEC8"/>
    <w:rsid w:val="458A87B3"/>
    <w:rsid w:val="458C934C"/>
    <w:rsid w:val="458EC1F4"/>
    <w:rsid w:val="4591AD77"/>
    <w:rsid w:val="459377BF"/>
    <w:rsid w:val="45989464"/>
    <w:rsid w:val="459B551E"/>
    <w:rsid w:val="459ECFEA"/>
    <w:rsid w:val="45A2467C"/>
    <w:rsid w:val="45A6A55B"/>
    <w:rsid w:val="45AA7DBE"/>
    <w:rsid w:val="45AFFABE"/>
    <w:rsid w:val="45B08CEC"/>
    <w:rsid w:val="45B5E51F"/>
    <w:rsid w:val="45BAC928"/>
    <w:rsid w:val="45BB9806"/>
    <w:rsid w:val="45BC4153"/>
    <w:rsid w:val="45C4987E"/>
    <w:rsid w:val="45C650C2"/>
    <w:rsid w:val="45C73D21"/>
    <w:rsid w:val="45C9BFC5"/>
    <w:rsid w:val="45CD1486"/>
    <w:rsid w:val="45CEB356"/>
    <w:rsid w:val="45D0B0B6"/>
    <w:rsid w:val="45D0C053"/>
    <w:rsid w:val="45D61DCA"/>
    <w:rsid w:val="45DE6016"/>
    <w:rsid w:val="45E49431"/>
    <w:rsid w:val="45E5D9F7"/>
    <w:rsid w:val="45E978BA"/>
    <w:rsid w:val="45F06E05"/>
    <w:rsid w:val="45F11892"/>
    <w:rsid w:val="45F3E41C"/>
    <w:rsid w:val="45F9412A"/>
    <w:rsid w:val="45FE41E3"/>
    <w:rsid w:val="460C7B04"/>
    <w:rsid w:val="460CD3E2"/>
    <w:rsid w:val="460F4AD0"/>
    <w:rsid w:val="4617F1CF"/>
    <w:rsid w:val="4625277E"/>
    <w:rsid w:val="462BAC6E"/>
    <w:rsid w:val="46312AB2"/>
    <w:rsid w:val="4638F3F1"/>
    <w:rsid w:val="4643460C"/>
    <w:rsid w:val="4647377E"/>
    <w:rsid w:val="464954D0"/>
    <w:rsid w:val="464BE9F5"/>
    <w:rsid w:val="465775AC"/>
    <w:rsid w:val="4658567D"/>
    <w:rsid w:val="466DE34D"/>
    <w:rsid w:val="4670417A"/>
    <w:rsid w:val="4671A849"/>
    <w:rsid w:val="4672A5A7"/>
    <w:rsid w:val="4674B5D3"/>
    <w:rsid w:val="46774307"/>
    <w:rsid w:val="467D1FAE"/>
    <w:rsid w:val="467E8454"/>
    <w:rsid w:val="467FD821"/>
    <w:rsid w:val="46809919"/>
    <w:rsid w:val="4681DFB9"/>
    <w:rsid w:val="46864A82"/>
    <w:rsid w:val="468872AB"/>
    <w:rsid w:val="4689C467"/>
    <w:rsid w:val="4689C685"/>
    <w:rsid w:val="468F57FE"/>
    <w:rsid w:val="46919BF9"/>
    <w:rsid w:val="46933A66"/>
    <w:rsid w:val="4699552F"/>
    <w:rsid w:val="46A1321E"/>
    <w:rsid w:val="46A35555"/>
    <w:rsid w:val="46A629E5"/>
    <w:rsid w:val="46ADBBD2"/>
    <w:rsid w:val="46B189C4"/>
    <w:rsid w:val="46B4580F"/>
    <w:rsid w:val="46B8AFEE"/>
    <w:rsid w:val="46B9E79B"/>
    <w:rsid w:val="46C3CDAA"/>
    <w:rsid w:val="46CCC822"/>
    <w:rsid w:val="46D09D93"/>
    <w:rsid w:val="46D186B6"/>
    <w:rsid w:val="46D40540"/>
    <w:rsid w:val="46D46F4D"/>
    <w:rsid w:val="46D57D31"/>
    <w:rsid w:val="46D731B6"/>
    <w:rsid w:val="46E077BE"/>
    <w:rsid w:val="46E10E50"/>
    <w:rsid w:val="46EE06A2"/>
    <w:rsid w:val="46F75364"/>
    <w:rsid w:val="46F7E9B4"/>
    <w:rsid w:val="46FB0C3B"/>
    <w:rsid w:val="46FB12F9"/>
    <w:rsid w:val="4701554D"/>
    <w:rsid w:val="4702028B"/>
    <w:rsid w:val="4705454A"/>
    <w:rsid w:val="4708C595"/>
    <w:rsid w:val="47112378"/>
    <w:rsid w:val="471312EF"/>
    <w:rsid w:val="4716F712"/>
    <w:rsid w:val="471A91B8"/>
    <w:rsid w:val="471E484C"/>
    <w:rsid w:val="471FACCB"/>
    <w:rsid w:val="4725193C"/>
    <w:rsid w:val="47253D4A"/>
    <w:rsid w:val="472FE4A4"/>
    <w:rsid w:val="473F7417"/>
    <w:rsid w:val="4741849C"/>
    <w:rsid w:val="4743B17B"/>
    <w:rsid w:val="4746F973"/>
    <w:rsid w:val="474C689B"/>
    <w:rsid w:val="47574F81"/>
    <w:rsid w:val="4757D111"/>
    <w:rsid w:val="475C5DE3"/>
    <w:rsid w:val="475C8B7F"/>
    <w:rsid w:val="4763B227"/>
    <w:rsid w:val="47682706"/>
    <w:rsid w:val="47698942"/>
    <w:rsid w:val="476A85D5"/>
    <w:rsid w:val="476AFD53"/>
    <w:rsid w:val="476C388C"/>
    <w:rsid w:val="476E9A6B"/>
    <w:rsid w:val="4773E5D9"/>
    <w:rsid w:val="4774F3FE"/>
    <w:rsid w:val="4778745E"/>
    <w:rsid w:val="47795BB2"/>
    <w:rsid w:val="477A7BB6"/>
    <w:rsid w:val="4780DCB2"/>
    <w:rsid w:val="478E30C0"/>
    <w:rsid w:val="478F437C"/>
    <w:rsid w:val="478FA2E3"/>
    <w:rsid w:val="4793014D"/>
    <w:rsid w:val="4793F061"/>
    <w:rsid w:val="479BF938"/>
    <w:rsid w:val="479D932D"/>
    <w:rsid w:val="479E5FBA"/>
    <w:rsid w:val="47A0B34E"/>
    <w:rsid w:val="47A23461"/>
    <w:rsid w:val="47A5E863"/>
    <w:rsid w:val="47AB7A9F"/>
    <w:rsid w:val="47AF8C99"/>
    <w:rsid w:val="47B4A61C"/>
    <w:rsid w:val="47B4E5A3"/>
    <w:rsid w:val="47BF9750"/>
    <w:rsid w:val="47C19873"/>
    <w:rsid w:val="47C1DBA5"/>
    <w:rsid w:val="47C52825"/>
    <w:rsid w:val="47C530E2"/>
    <w:rsid w:val="47C9F108"/>
    <w:rsid w:val="47CA4616"/>
    <w:rsid w:val="47CADA8E"/>
    <w:rsid w:val="47CE1BFD"/>
    <w:rsid w:val="47D551F6"/>
    <w:rsid w:val="47D559EC"/>
    <w:rsid w:val="47D71342"/>
    <w:rsid w:val="47D9FA32"/>
    <w:rsid w:val="47EE68EE"/>
    <w:rsid w:val="47F11824"/>
    <w:rsid w:val="47F4D4D2"/>
    <w:rsid w:val="480121E0"/>
    <w:rsid w:val="48017719"/>
    <w:rsid w:val="480265F1"/>
    <w:rsid w:val="480495B2"/>
    <w:rsid w:val="480B63A1"/>
    <w:rsid w:val="480C181A"/>
    <w:rsid w:val="480F0616"/>
    <w:rsid w:val="48130973"/>
    <w:rsid w:val="48194123"/>
    <w:rsid w:val="481D5F77"/>
    <w:rsid w:val="481D6EAA"/>
    <w:rsid w:val="481E69F5"/>
    <w:rsid w:val="481F83CC"/>
    <w:rsid w:val="48215068"/>
    <w:rsid w:val="48290CFE"/>
    <w:rsid w:val="482B4498"/>
    <w:rsid w:val="48417DD4"/>
    <w:rsid w:val="484B12AC"/>
    <w:rsid w:val="484BC7FA"/>
    <w:rsid w:val="485399EC"/>
    <w:rsid w:val="485B9DDA"/>
    <w:rsid w:val="485BE09F"/>
    <w:rsid w:val="485D6938"/>
    <w:rsid w:val="48604E1B"/>
    <w:rsid w:val="486879C7"/>
    <w:rsid w:val="486A669E"/>
    <w:rsid w:val="48711BBB"/>
    <w:rsid w:val="4878EEC6"/>
    <w:rsid w:val="487CC6E7"/>
    <w:rsid w:val="487DA559"/>
    <w:rsid w:val="487F9878"/>
    <w:rsid w:val="4881342F"/>
    <w:rsid w:val="4883FC4D"/>
    <w:rsid w:val="48840814"/>
    <w:rsid w:val="4884838D"/>
    <w:rsid w:val="4885BC3C"/>
    <w:rsid w:val="488944EE"/>
    <w:rsid w:val="4889B0E3"/>
    <w:rsid w:val="488A0546"/>
    <w:rsid w:val="488A23EA"/>
    <w:rsid w:val="488F55B2"/>
    <w:rsid w:val="48922ADA"/>
    <w:rsid w:val="4892A0BA"/>
    <w:rsid w:val="48978AE9"/>
    <w:rsid w:val="48A1C3F8"/>
    <w:rsid w:val="48BAB3A2"/>
    <w:rsid w:val="48BE2891"/>
    <w:rsid w:val="48C1669D"/>
    <w:rsid w:val="48C33E0D"/>
    <w:rsid w:val="48C85337"/>
    <w:rsid w:val="48CCFD19"/>
    <w:rsid w:val="48D40956"/>
    <w:rsid w:val="48D70FF5"/>
    <w:rsid w:val="48DA9F5B"/>
    <w:rsid w:val="48DBDDE5"/>
    <w:rsid w:val="48E0EF6A"/>
    <w:rsid w:val="48E7802A"/>
    <w:rsid w:val="48E9D9B1"/>
    <w:rsid w:val="48EC6E7E"/>
    <w:rsid w:val="48F3D7F2"/>
    <w:rsid w:val="48FA133F"/>
    <w:rsid w:val="49016E9D"/>
    <w:rsid w:val="490A2429"/>
    <w:rsid w:val="490B626B"/>
    <w:rsid w:val="490CE283"/>
    <w:rsid w:val="490D97F8"/>
    <w:rsid w:val="49161591"/>
    <w:rsid w:val="4918FB9E"/>
    <w:rsid w:val="491B127B"/>
    <w:rsid w:val="49221C78"/>
    <w:rsid w:val="492F0CB4"/>
    <w:rsid w:val="4934BE58"/>
    <w:rsid w:val="49380E52"/>
    <w:rsid w:val="493E8526"/>
    <w:rsid w:val="4940EB45"/>
    <w:rsid w:val="494306C8"/>
    <w:rsid w:val="4949C478"/>
    <w:rsid w:val="494EB7B5"/>
    <w:rsid w:val="494F3B3C"/>
    <w:rsid w:val="49529B06"/>
    <w:rsid w:val="4958685E"/>
    <w:rsid w:val="495C1D26"/>
    <w:rsid w:val="495F5EDF"/>
    <w:rsid w:val="4960580E"/>
    <w:rsid w:val="4961B798"/>
    <w:rsid w:val="49630163"/>
    <w:rsid w:val="49633C3C"/>
    <w:rsid w:val="497A6F4B"/>
    <w:rsid w:val="49847326"/>
    <w:rsid w:val="49860F7B"/>
    <w:rsid w:val="498F2E7F"/>
    <w:rsid w:val="4994DA5D"/>
    <w:rsid w:val="4995D5D6"/>
    <w:rsid w:val="499FCA12"/>
    <w:rsid w:val="49A86928"/>
    <w:rsid w:val="49B18888"/>
    <w:rsid w:val="49B1EB14"/>
    <w:rsid w:val="49B519D5"/>
    <w:rsid w:val="49BACF8E"/>
    <w:rsid w:val="49BBE1AC"/>
    <w:rsid w:val="49BF6512"/>
    <w:rsid w:val="49C42C5F"/>
    <w:rsid w:val="49CD6AB8"/>
    <w:rsid w:val="49D15C2F"/>
    <w:rsid w:val="49DCA438"/>
    <w:rsid w:val="49E2E03B"/>
    <w:rsid w:val="49EEEAB7"/>
    <w:rsid w:val="49F23B0C"/>
    <w:rsid w:val="49F55B28"/>
    <w:rsid w:val="49F65F4F"/>
    <w:rsid w:val="49F7755D"/>
    <w:rsid w:val="49FA45CF"/>
    <w:rsid w:val="4A095896"/>
    <w:rsid w:val="4A0A4B26"/>
    <w:rsid w:val="4A1D7769"/>
    <w:rsid w:val="4A1E460B"/>
    <w:rsid w:val="4A1F2785"/>
    <w:rsid w:val="4A2474FC"/>
    <w:rsid w:val="4A2F6CC8"/>
    <w:rsid w:val="4A303416"/>
    <w:rsid w:val="4A36FEF1"/>
    <w:rsid w:val="4A3A73FD"/>
    <w:rsid w:val="4A40BB84"/>
    <w:rsid w:val="4A41102F"/>
    <w:rsid w:val="4A49CFE9"/>
    <w:rsid w:val="4A4B4EC3"/>
    <w:rsid w:val="4A4D0AFA"/>
    <w:rsid w:val="4A5339D0"/>
    <w:rsid w:val="4A5A78FC"/>
    <w:rsid w:val="4A5DFEC6"/>
    <w:rsid w:val="4A68636A"/>
    <w:rsid w:val="4A69500A"/>
    <w:rsid w:val="4A72866C"/>
    <w:rsid w:val="4A72D871"/>
    <w:rsid w:val="4A759284"/>
    <w:rsid w:val="4A7BB35F"/>
    <w:rsid w:val="4A81A347"/>
    <w:rsid w:val="4A81FDDB"/>
    <w:rsid w:val="4A896CFF"/>
    <w:rsid w:val="4A8D5509"/>
    <w:rsid w:val="4A8E5CEC"/>
    <w:rsid w:val="4A91CB88"/>
    <w:rsid w:val="4AA215A4"/>
    <w:rsid w:val="4AA50BF5"/>
    <w:rsid w:val="4AA59EBA"/>
    <w:rsid w:val="4AB4AB64"/>
    <w:rsid w:val="4ABC7E1B"/>
    <w:rsid w:val="4ABFFA67"/>
    <w:rsid w:val="4ACAE5D7"/>
    <w:rsid w:val="4ACB2054"/>
    <w:rsid w:val="4ACBA03E"/>
    <w:rsid w:val="4AD1949C"/>
    <w:rsid w:val="4AD57E76"/>
    <w:rsid w:val="4ADEEEF5"/>
    <w:rsid w:val="4ADFDE8E"/>
    <w:rsid w:val="4AE4BBA4"/>
    <w:rsid w:val="4AE70851"/>
    <w:rsid w:val="4AEC9C68"/>
    <w:rsid w:val="4AEDE8B8"/>
    <w:rsid w:val="4AEEED4E"/>
    <w:rsid w:val="4AFFCC7C"/>
    <w:rsid w:val="4B010643"/>
    <w:rsid w:val="4B032958"/>
    <w:rsid w:val="4B060C98"/>
    <w:rsid w:val="4B06F1B6"/>
    <w:rsid w:val="4B09E542"/>
    <w:rsid w:val="4B0B2D8D"/>
    <w:rsid w:val="4B0E4E66"/>
    <w:rsid w:val="4B1F9F61"/>
    <w:rsid w:val="4B254A80"/>
    <w:rsid w:val="4B2B93A2"/>
    <w:rsid w:val="4B2F661A"/>
    <w:rsid w:val="4B2F9A6B"/>
    <w:rsid w:val="4B350D22"/>
    <w:rsid w:val="4B352BBD"/>
    <w:rsid w:val="4B398465"/>
    <w:rsid w:val="4B3A415E"/>
    <w:rsid w:val="4B3E6F28"/>
    <w:rsid w:val="4B4AF7CF"/>
    <w:rsid w:val="4B4E9B42"/>
    <w:rsid w:val="4B4F81BF"/>
    <w:rsid w:val="4B525586"/>
    <w:rsid w:val="4B5E081D"/>
    <w:rsid w:val="4B68D668"/>
    <w:rsid w:val="4B6D3195"/>
    <w:rsid w:val="4B6F3EC5"/>
    <w:rsid w:val="4B7086A2"/>
    <w:rsid w:val="4B70D00A"/>
    <w:rsid w:val="4B713623"/>
    <w:rsid w:val="4B75F7BF"/>
    <w:rsid w:val="4B76748F"/>
    <w:rsid w:val="4B773390"/>
    <w:rsid w:val="4B7CC705"/>
    <w:rsid w:val="4B7FEBD9"/>
    <w:rsid w:val="4B845047"/>
    <w:rsid w:val="4B8907F4"/>
    <w:rsid w:val="4B893A3D"/>
    <w:rsid w:val="4B8B5716"/>
    <w:rsid w:val="4B8D72D5"/>
    <w:rsid w:val="4B93931C"/>
    <w:rsid w:val="4B9506DC"/>
    <w:rsid w:val="4B9538B0"/>
    <w:rsid w:val="4B956176"/>
    <w:rsid w:val="4B96B017"/>
    <w:rsid w:val="4B9D03B1"/>
    <w:rsid w:val="4BA06C67"/>
    <w:rsid w:val="4BA54DAB"/>
    <w:rsid w:val="4BAEC3D5"/>
    <w:rsid w:val="4BAF46F9"/>
    <w:rsid w:val="4BAFAC9D"/>
    <w:rsid w:val="4BB75501"/>
    <w:rsid w:val="4BBD3C61"/>
    <w:rsid w:val="4BC6F1C1"/>
    <w:rsid w:val="4BC954DD"/>
    <w:rsid w:val="4BCC0FFA"/>
    <w:rsid w:val="4BD3C775"/>
    <w:rsid w:val="4BD66E34"/>
    <w:rsid w:val="4BD7D4AA"/>
    <w:rsid w:val="4BE35424"/>
    <w:rsid w:val="4BE45350"/>
    <w:rsid w:val="4BE9F260"/>
    <w:rsid w:val="4BEC689F"/>
    <w:rsid w:val="4BEFE639"/>
    <w:rsid w:val="4BF2B2A3"/>
    <w:rsid w:val="4BF66095"/>
    <w:rsid w:val="4BF84268"/>
    <w:rsid w:val="4C0425AF"/>
    <w:rsid w:val="4C05B087"/>
    <w:rsid w:val="4C060C0D"/>
    <w:rsid w:val="4C096928"/>
    <w:rsid w:val="4C0C8C09"/>
    <w:rsid w:val="4C0F5140"/>
    <w:rsid w:val="4C119AAD"/>
    <w:rsid w:val="4C177F63"/>
    <w:rsid w:val="4C20B99B"/>
    <w:rsid w:val="4C266A37"/>
    <w:rsid w:val="4C2A286C"/>
    <w:rsid w:val="4C2A2F83"/>
    <w:rsid w:val="4C2F65AB"/>
    <w:rsid w:val="4C30A580"/>
    <w:rsid w:val="4C3496CE"/>
    <w:rsid w:val="4C3D4A41"/>
    <w:rsid w:val="4C4221F6"/>
    <w:rsid w:val="4C46124D"/>
    <w:rsid w:val="4C4C811F"/>
    <w:rsid w:val="4C4C9692"/>
    <w:rsid w:val="4C50CD45"/>
    <w:rsid w:val="4C54EC54"/>
    <w:rsid w:val="4C5AF700"/>
    <w:rsid w:val="4C5B9554"/>
    <w:rsid w:val="4C601AE4"/>
    <w:rsid w:val="4C658400"/>
    <w:rsid w:val="4C69C2DF"/>
    <w:rsid w:val="4C6C0A4A"/>
    <w:rsid w:val="4C7C6118"/>
    <w:rsid w:val="4C83BE68"/>
    <w:rsid w:val="4C854D2A"/>
    <w:rsid w:val="4C8BDCB9"/>
    <w:rsid w:val="4C942726"/>
    <w:rsid w:val="4C9E73E2"/>
    <w:rsid w:val="4C9F8D8C"/>
    <w:rsid w:val="4C9FCFE7"/>
    <w:rsid w:val="4CA39603"/>
    <w:rsid w:val="4CADE1B6"/>
    <w:rsid w:val="4CB015F0"/>
    <w:rsid w:val="4CB1B5D9"/>
    <w:rsid w:val="4CB4D7EF"/>
    <w:rsid w:val="4CB73CF9"/>
    <w:rsid w:val="4CBBD967"/>
    <w:rsid w:val="4CBC5960"/>
    <w:rsid w:val="4CBDC82C"/>
    <w:rsid w:val="4CC0B711"/>
    <w:rsid w:val="4CC9A903"/>
    <w:rsid w:val="4CCE4426"/>
    <w:rsid w:val="4CE1D4CF"/>
    <w:rsid w:val="4CE60BD6"/>
    <w:rsid w:val="4CF47989"/>
    <w:rsid w:val="4CFB56C3"/>
    <w:rsid w:val="4CFCD7E7"/>
    <w:rsid w:val="4CFF83CC"/>
    <w:rsid w:val="4D0CBF2C"/>
    <w:rsid w:val="4D0CE067"/>
    <w:rsid w:val="4D0F34DB"/>
    <w:rsid w:val="4D102690"/>
    <w:rsid w:val="4D12B3A6"/>
    <w:rsid w:val="4D14A43E"/>
    <w:rsid w:val="4D14CDB7"/>
    <w:rsid w:val="4D15FBDE"/>
    <w:rsid w:val="4D19F596"/>
    <w:rsid w:val="4D1DA32D"/>
    <w:rsid w:val="4D257126"/>
    <w:rsid w:val="4D2B76FA"/>
    <w:rsid w:val="4D3680A7"/>
    <w:rsid w:val="4D378159"/>
    <w:rsid w:val="4D3924E3"/>
    <w:rsid w:val="4D3A566B"/>
    <w:rsid w:val="4D3A919B"/>
    <w:rsid w:val="4D3B6DFD"/>
    <w:rsid w:val="4D3C1A82"/>
    <w:rsid w:val="4D3D1ADE"/>
    <w:rsid w:val="4D3EDDFA"/>
    <w:rsid w:val="4D3F48AF"/>
    <w:rsid w:val="4D548E8D"/>
    <w:rsid w:val="4D5541F9"/>
    <w:rsid w:val="4D568A8F"/>
    <w:rsid w:val="4D58F4FD"/>
    <w:rsid w:val="4D60E0CC"/>
    <w:rsid w:val="4D6B5515"/>
    <w:rsid w:val="4D729311"/>
    <w:rsid w:val="4D77A0D7"/>
    <w:rsid w:val="4D7853EC"/>
    <w:rsid w:val="4D7BD2A1"/>
    <w:rsid w:val="4D7D5389"/>
    <w:rsid w:val="4D8057A1"/>
    <w:rsid w:val="4D80FD7A"/>
    <w:rsid w:val="4D844711"/>
    <w:rsid w:val="4D8A2D96"/>
    <w:rsid w:val="4D8A6072"/>
    <w:rsid w:val="4D909301"/>
    <w:rsid w:val="4D9685E6"/>
    <w:rsid w:val="4D96E54F"/>
    <w:rsid w:val="4D9AB04D"/>
    <w:rsid w:val="4D9E34C0"/>
    <w:rsid w:val="4DA123DA"/>
    <w:rsid w:val="4DA1EF5D"/>
    <w:rsid w:val="4DA4B24C"/>
    <w:rsid w:val="4DA76654"/>
    <w:rsid w:val="4DA7C310"/>
    <w:rsid w:val="4DAE725B"/>
    <w:rsid w:val="4DB10B7A"/>
    <w:rsid w:val="4DB1B4E6"/>
    <w:rsid w:val="4DD0226A"/>
    <w:rsid w:val="4DD5A156"/>
    <w:rsid w:val="4DD6A541"/>
    <w:rsid w:val="4DE5F050"/>
    <w:rsid w:val="4DE73760"/>
    <w:rsid w:val="4DFD97FD"/>
    <w:rsid w:val="4E020190"/>
    <w:rsid w:val="4E063313"/>
    <w:rsid w:val="4E077EDD"/>
    <w:rsid w:val="4E07D6FC"/>
    <w:rsid w:val="4E0A5E3A"/>
    <w:rsid w:val="4E0C59AB"/>
    <w:rsid w:val="4E0E91B9"/>
    <w:rsid w:val="4E16181E"/>
    <w:rsid w:val="4E1D1227"/>
    <w:rsid w:val="4E1D5C5B"/>
    <w:rsid w:val="4E2132FD"/>
    <w:rsid w:val="4E2C12E6"/>
    <w:rsid w:val="4E2CF363"/>
    <w:rsid w:val="4E2EF7E6"/>
    <w:rsid w:val="4E31EACC"/>
    <w:rsid w:val="4E36E610"/>
    <w:rsid w:val="4E3999AA"/>
    <w:rsid w:val="4E3A8D5D"/>
    <w:rsid w:val="4E3D3026"/>
    <w:rsid w:val="4E3D495E"/>
    <w:rsid w:val="4E407AE0"/>
    <w:rsid w:val="4E44D7A1"/>
    <w:rsid w:val="4E4688C3"/>
    <w:rsid w:val="4E4B8FA0"/>
    <w:rsid w:val="4E5030D1"/>
    <w:rsid w:val="4E599CB0"/>
    <w:rsid w:val="4E5A24D5"/>
    <w:rsid w:val="4E5AB67F"/>
    <w:rsid w:val="4E5B5BEA"/>
    <w:rsid w:val="4E5F7E74"/>
    <w:rsid w:val="4E60FDDE"/>
    <w:rsid w:val="4E6145B5"/>
    <w:rsid w:val="4E6F0358"/>
    <w:rsid w:val="4E73B717"/>
    <w:rsid w:val="4E73BC96"/>
    <w:rsid w:val="4E7C8908"/>
    <w:rsid w:val="4E7CA820"/>
    <w:rsid w:val="4E7E27C4"/>
    <w:rsid w:val="4E80847B"/>
    <w:rsid w:val="4E8279DF"/>
    <w:rsid w:val="4E8C58AF"/>
    <w:rsid w:val="4E8F70D0"/>
    <w:rsid w:val="4E98E06B"/>
    <w:rsid w:val="4E9D16BB"/>
    <w:rsid w:val="4EA1949C"/>
    <w:rsid w:val="4EAA3220"/>
    <w:rsid w:val="4EABEA65"/>
    <w:rsid w:val="4EAC3F33"/>
    <w:rsid w:val="4EB2D84A"/>
    <w:rsid w:val="4EB8B400"/>
    <w:rsid w:val="4EBC2380"/>
    <w:rsid w:val="4EC16019"/>
    <w:rsid w:val="4EC316CC"/>
    <w:rsid w:val="4EC422B4"/>
    <w:rsid w:val="4EC7E3CE"/>
    <w:rsid w:val="4ECA4FB1"/>
    <w:rsid w:val="4ECFEBF0"/>
    <w:rsid w:val="4EDD95FF"/>
    <w:rsid w:val="4EE13BD0"/>
    <w:rsid w:val="4EE36345"/>
    <w:rsid w:val="4EE6A1B5"/>
    <w:rsid w:val="4EF3AAF2"/>
    <w:rsid w:val="4EF94CFA"/>
    <w:rsid w:val="4EFF28DD"/>
    <w:rsid w:val="4F0333B8"/>
    <w:rsid w:val="4F0433DB"/>
    <w:rsid w:val="4F08B758"/>
    <w:rsid w:val="4F0B48AD"/>
    <w:rsid w:val="4F0E6E61"/>
    <w:rsid w:val="4F10C91E"/>
    <w:rsid w:val="4F11EB83"/>
    <w:rsid w:val="4F140110"/>
    <w:rsid w:val="4F15CF61"/>
    <w:rsid w:val="4F18747D"/>
    <w:rsid w:val="4F287CD6"/>
    <w:rsid w:val="4F2BE317"/>
    <w:rsid w:val="4F2EE648"/>
    <w:rsid w:val="4F304868"/>
    <w:rsid w:val="4F31AF6F"/>
    <w:rsid w:val="4F36D284"/>
    <w:rsid w:val="4F3BDBD1"/>
    <w:rsid w:val="4F3F6C7B"/>
    <w:rsid w:val="4F3F739B"/>
    <w:rsid w:val="4F42F330"/>
    <w:rsid w:val="4F465364"/>
    <w:rsid w:val="4F4B78E7"/>
    <w:rsid w:val="4F4F2B6E"/>
    <w:rsid w:val="4F50B857"/>
    <w:rsid w:val="4F53CAC7"/>
    <w:rsid w:val="4F54EEE2"/>
    <w:rsid w:val="4F57DE62"/>
    <w:rsid w:val="4F59CA3C"/>
    <w:rsid w:val="4F5BEE2B"/>
    <w:rsid w:val="4F616053"/>
    <w:rsid w:val="4F61E849"/>
    <w:rsid w:val="4F652201"/>
    <w:rsid w:val="4F65734F"/>
    <w:rsid w:val="4F698717"/>
    <w:rsid w:val="4F7085EA"/>
    <w:rsid w:val="4F76D3C8"/>
    <w:rsid w:val="4F7B4179"/>
    <w:rsid w:val="4F7DBB75"/>
    <w:rsid w:val="4F859188"/>
    <w:rsid w:val="4F8B98CB"/>
    <w:rsid w:val="4F8DDD91"/>
    <w:rsid w:val="4F94DE60"/>
    <w:rsid w:val="4F975ECD"/>
    <w:rsid w:val="4F9874FF"/>
    <w:rsid w:val="4F9D1CB5"/>
    <w:rsid w:val="4FA0EC92"/>
    <w:rsid w:val="4FA40B7A"/>
    <w:rsid w:val="4FA77721"/>
    <w:rsid w:val="4FB52B07"/>
    <w:rsid w:val="4FB9C10D"/>
    <w:rsid w:val="4FBD4835"/>
    <w:rsid w:val="4FC042B1"/>
    <w:rsid w:val="4FC64BB2"/>
    <w:rsid w:val="4FCDA886"/>
    <w:rsid w:val="4FCEC388"/>
    <w:rsid w:val="4FDAB4D4"/>
    <w:rsid w:val="4FDC12CA"/>
    <w:rsid w:val="4FDD5B1A"/>
    <w:rsid w:val="4FE27807"/>
    <w:rsid w:val="4FE471F8"/>
    <w:rsid w:val="4FE49AA9"/>
    <w:rsid w:val="4FE53A28"/>
    <w:rsid w:val="4FE98AED"/>
    <w:rsid w:val="4FEB3628"/>
    <w:rsid w:val="4FEC6113"/>
    <w:rsid w:val="4FEE162D"/>
    <w:rsid w:val="4FEF24C5"/>
    <w:rsid w:val="4FF24574"/>
    <w:rsid w:val="4FF5CD02"/>
    <w:rsid w:val="4FF6A0A3"/>
    <w:rsid w:val="4FF9972B"/>
    <w:rsid w:val="4FFC1980"/>
    <w:rsid w:val="4FFDD38A"/>
    <w:rsid w:val="5001109A"/>
    <w:rsid w:val="50031CEE"/>
    <w:rsid w:val="500460E6"/>
    <w:rsid w:val="50088492"/>
    <w:rsid w:val="500E738C"/>
    <w:rsid w:val="50103BB6"/>
    <w:rsid w:val="5010B3AD"/>
    <w:rsid w:val="5013CE8D"/>
    <w:rsid w:val="50170774"/>
    <w:rsid w:val="5017A827"/>
    <w:rsid w:val="5017CC54"/>
    <w:rsid w:val="501B84BF"/>
    <w:rsid w:val="50222F97"/>
    <w:rsid w:val="50250F4B"/>
    <w:rsid w:val="5026CC4D"/>
    <w:rsid w:val="502844A4"/>
    <w:rsid w:val="50288133"/>
    <w:rsid w:val="502FFA9C"/>
    <w:rsid w:val="5031E51A"/>
    <w:rsid w:val="5033AC8C"/>
    <w:rsid w:val="5034AFAC"/>
    <w:rsid w:val="503F2D36"/>
    <w:rsid w:val="5040F58B"/>
    <w:rsid w:val="5046B8A6"/>
    <w:rsid w:val="504C79BD"/>
    <w:rsid w:val="504E9EE0"/>
    <w:rsid w:val="505018A8"/>
    <w:rsid w:val="5054EEAB"/>
    <w:rsid w:val="5055A9EA"/>
    <w:rsid w:val="5057D805"/>
    <w:rsid w:val="505A0976"/>
    <w:rsid w:val="50632739"/>
    <w:rsid w:val="5068051A"/>
    <w:rsid w:val="506DF9D0"/>
    <w:rsid w:val="50739C3B"/>
    <w:rsid w:val="507452BD"/>
    <w:rsid w:val="507661C5"/>
    <w:rsid w:val="50882DF0"/>
    <w:rsid w:val="508B4B24"/>
    <w:rsid w:val="508FAB9C"/>
    <w:rsid w:val="5090D37A"/>
    <w:rsid w:val="50977F4E"/>
    <w:rsid w:val="50978406"/>
    <w:rsid w:val="50AB40A5"/>
    <w:rsid w:val="50B02FB9"/>
    <w:rsid w:val="50B3B68B"/>
    <w:rsid w:val="50B3E0A0"/>
    <w:rsid w:val="50B732EB"/>
    <w:rsid w:val="50CD2F85"/>
    <w:rsid w:val="50CE5B92"/>
    <w:rsid w:val="50D158AB"/>
    <w:rsid w:val="50D1DE46"/>
    <w:rsid w:val="50D1FFBE"/>
    <w:rsid w:val="50D5D530"/>
    <w:rsid w:val="50DE0A1F"/>
    <w:rsid w:val="50E64BD2"/>
    <w:rsid w:val="50E65770"/>
    <w:rsid w:val="50E93748"/>
    <w:rsid w:val="50E9B3B4"/>
    <w:rsid w:val="50EF5DB8"/>
    <w:rsid w:val="50F15A55"/>
    <w:rsid w:val="50F40334"/>
    <w:rsid w:val="50FF99BD"/>
    <w:rsid w:val="51018073"/>
    <w:rsid w:val="51033AD8"/>
    <w:rsid w:val="51084A9C"/>
    <w:rsid w:val="5109D7A9"/>
    <w:rsid w:val="51106D1A"/>
    <w:rsid w:val="511348C8"/>
    <w:rsid w:val="5119BE1C"/>
    <w:rsid w:val="5119C9BB"/>
    <w:rsid w:val="511EA913"/>
    <w:rsid w:val="5133AC4A"/>
    <w:rsid w:val="51353EAA"/>
    <w:rsid w:val="513C65BA"/>
    <w:rsid w:val="513F88FF"/>
    <w:rsid w:val="513F8E41"/>
    <w:rsid w:val="5144A7C7"/>
    <w:rsid w:val="5154F094"/>
    <w:rsid w:val="5156FD5F"/>
    <w:rsid w:val="5158FB90"/>
    <w:rsid w:val="515AFC4C"/>
    <w:rsid w:val="515CE2D1"/>
    <w:rsid w:val="515E2855"/>
    <w:rsid w:val="515E6F1B"/>
    <w:rsid w:val="51638533"/>
    <w:rsid w:val="516AD5A3"/>
    <w:rsid w:val="5170351C"/>
    <w:rsid w:val="51713FED"/>
    <w:rsid w:val="517526B6"/>
    <w:rsid w:val="517AD2FD"/>
    <w:rsid w:val="518527E0"/>
    <w:rsid w:val="5185E099"/>
    <w:rsid w:val="518678BF"/>
    <w:rsid w:val="51868BAA"/>
    <w:rsid w:val="5187A996"/>
    <w:rsid w:val="518BD2D1"/>
    <w:rsid w:val="518D360A"/>
    <w:rsid w:val="5199EF81"/>
    <w:rsid w:val="519ABDAF"/>
    <w:rsid w:val="519DE79A"/>
    <w:rsid w:val="51A41A7F"/>
    <w:rsid w:val="51AAC7EE"/>
    <w:rsid w:val="51B3A4EE"/>
    <w:rsid w:val="51B58A8D"/>
    <w:rsid w:val="51B8F771"/>
    <w:rsid w:val="51BB4155"/>
    <w:rsid w:val="51BEC95C"/>
    <w:rsid w:val="51C0E52F"/>
    <w:rsid w:val="51C18735"/>
    <w:rsid w:val="51C1C0DA"/>
    <w:rsid w:val="51C4D077"/>
    <w:rsid w:val="51C6DDD9"/>
    <w:rsid w:val="51C76620"/>
    <w:rsid w:val="51C90853"/>
    <w:rsid w:val="51CE0282"/>
    <w:rsid w:val="51CE7A6F"/>
    <w:rsid w:val="51D7EFBC"/>
    <w:rsid w:val="51DD8F33"/>
    <w:rsid w:val="51DFB54A"/>
    <w:rsid w:val="51E3391E"/>
    <w:rsid w:val="51E3EBF4"/>
    <w:rsid w:val="51E469EA"/>
    <w:rsid w:val="51E94BD9"/>
    <w:rsid w:val="51EB74A6"/>
    <w:rsid w:val="51EE9288"/>
    <w:rsid w:val="51F26ECA"/>
    <w:rsid w:val="51FCE49A"/>
    <w:rsid w:val="51FD1B8E"/>
    <w:rsid w:val="5203D86B"/>
    <w:rsid w:val="5205D371"/>
    <w:rsid w:val="5213E386"/>
    <w:rsid w:val="521A035D"/>
    <w:rsid w:val="52215D8B"/>
    <w:rsid w:val="5221D99E"/>
    <w:rsid w:val="52266A29"/>
    <w:rsid w:val="522A1B8D"/>
    <w:rsid w:val="522C0958"/>
    <w:rsid w:val="5231D9E8"/>
    <w:rsid w:val="5232F575"/>
    <w:rsid w:val="523A1645"/>
    <w:rsid w:val="523D3C1A"/>
    <w:rsid w:val="5241117D"/>
    <w:rsid w:val="524319E7"/>
    <w:rsid w:val="5249D4E0"/>
    <w:rsid w:val="524EB091"/>
    <w:rsid w:val="5250BB19"/>
    <w:rsid w:val="5251C845"/>
    <w:rsid w:val="52524672"/>
    <w:rsid w:val="52577DC3"/>
    <w:rsid w:val="525C48A3"/>
    <w:rsid w:val="525C801B"/>
    <w:rsid w:val="525C9E85"/>
    <w:rsid w:val="525E2CB7"/>
    <w:rsid w:val="526592F1"/>
    <w:rsid w:val="5265E392"/>
    <w:rsid w:val="526E5892"/>
    <w:rsid w:val="526EE02A"/>
    <w:rsid w:val="527F2CFD"/>
    <w:rsid w:val="528C0608"/>
    <w:rsid w:val="528D6F7F"/>
    <w:rsid w:val="528EB9C2"/>
    <w:rsid w:val="52951B45"/>
    <w:rsid w:val="52952229"/>
    <w:rsid w:val="529934D8"/>
    <w:rsid w:val="5299ACA9"/>
    <w:rsid w:val="529C8C95"/>
    <w:rsid w:val="529D0459"/>
    <w:rsid w:val="529D2C4D"/>
    <w:rsid w:val="529D3ABB"/>
    <w:rsid w:val="52A0D9C4"/>
    <w:rsid w:val="52A3BEB1"/>
    <w:rsid w:val="52A5EAAE"/>
    <w:rsid w:val="52A77C71"/>
    <w:rsid w:val="52A83394"/>
    <w:rsid w:val="52A916B8"/>
    <w:rsid w:val="52B10C2E"/>
    <w:rsid w:val="52B369B7"/>
    <w:rsid w:val="52C06E65"/>
    <w:rsid w:val="52CD2311"/>
    <w:rsid w:val="52CDE63B"/>
    <w:rsid w:val="52D97452"/>
    <w:rsid w:val="52E7D5EF"/>
    <w:rsid w:val="52E849CF"/>
    <w:rsid w:val="52FA76D8"/>
    <w:rsid w:val="52FAF71D"/>
    <w:rsid w:val="52FC9502"/>
    <w:rsid w:val="5303758E"/>
    <w:rsid w:val="5303F1C0"/>
    <w:rsid w:val="5304C306"/>
    <w:rsid w:val="53085304"/>
    <w:rsid w:val="5313C3E9"/>
    <w:rsid w:val="53158576"/>
    <w:rsid w:val="53179C4E"/>
    <w:rsid w:val="53181D97"/>
    <w:rsid w:val="53185E76"/>
    <w:rsid w:val="531E01C4"/>
    <w:rsid w:val="531E7B6A"/>
    <w:rsid w:val="531EF215"/>
    <w:rsid w:val="5327AD34"/>
    <w:rsid w:val="5329AD8C"/>
    <w:rsid w:val="53300195"/>
    <w:rsid w:val="53339EAA"/>
    <w:rsid w:val="5334541D"/>
    <w:rsid w:val="533EC19D"/>
    <w:rsid w:val="534ECAFD"/>
    <w:rsid w:val="534FA416"/>
    <w:rsid w:val="5352BFB5"/>
    <w:rsid w:val="53533FAA"/>
    <w:rsid w:val="535DA09C"/>
    <w:rsid w:val="536217D3"/>
    <w:rsid w:val="5365A5E3"/>
    <w:rsid w:val="536982FC"/>
    <w:rsid w:val="536DB8C6"/>
    <w:rsid w:val="5376663E"/>
    <w:rsid w:val="53768000"/>
    <w:rsid w:val="537D0C16"/>
    <w:rsid w:val="53828A93"/>
    <w:rsid w:val="5383568E"/>
    <w:rsid w:val="53884459"/>
    <w:rsid w:val="538943B8"/>
    <w:rsid w:val="5389C49C"/>
    <w:rsid w:val="53966A45"/>
    <w:rsid w:val="53971708"/>
    <w:rsid w:val="5398A23F"/>
    <w:rsid w:val="539CBE3E"/>
    <w:rsid w:val="53A4E38D"/>
    <w:rsid w:val="53B397AE"/>
    <w:rsid w:val="53B85221"/>
    <w:rsid w:val="53BBF09F"/>
    <w:rsid w:val="53BEF77A"/>
    <w:rsid w:val="53C2B5AB"/>
    <w:rsid w:val="53C4E96A"/>
    <w:rsid w:val="53CD91C1"/>
    <w:rsid w:val="53CE5738"/>
    <w:rsid w:val="53D72A8A"/>
    <w:rsid w:val="53D8DF25"/>
    <w:rsid w:val="53DA0F1F"/>
    <w:rsid w:val="53DF868F"/>
    <w:rsid w:val="53E28A2E"/>
    <w:rsid w:val="53E95343"/>
    <w:rsid w:val="53EA8A93"/>
    <w:rsid w:val="53F668D3"/>
    <w:rsid w:val="53FB64DF"/>
    <w:rsid w:val="540AA39D"/>
    <w:rsid w:val="54107F8F"/>
    <w:rsid w:val="54126D51"/>
    <w:rsid w:val="5416A0F9"/>
    <w:rsid w:val="54179599"/>
    <w:rsid w:val="541BB2ED"/>
    <w:rsid w:val="541CB3F3"/>
    <w:rsid w:val="541D3F28"/>
    <w:rsid w:val="541DA072"/>
    <w:rsid w:val="54212940"/>
    <w:rsid w:val="54240CB3"/>
    <w:rsid w:val="542C1E86"/>
    <w:rsid w:val="5431B8AA"/>
    <w:rsid w:val="54325BFB"/>
    <w:rsid w:val="54373615"/>
    <w:rsid w:val="54395EF5"/>
    <w:rsid w:val="543988A9"/>
    <w:rsid w:val="54437ED5"/>
    <w:rsid w:val="5454C88F"/>
    <w:rsid w:val="5455010F"/>
    <w:rsid w:val="5457FEA1"/>
    <w:rsid w:val="54581867"/>
    <w:rsid w:val="545C9907"/>
    <w:rsid w:val="545DA528"/>
    <w:rsid w:val="545E743E"/>
    <w:rsid w:val="546379D5"/>
    <w:rsid w:val="5466F359"/>
    <w:rsid w:val="5466FD86"/>
    <w:rsid w:val="54678E57"/>
    <w:rsid w:val="546C95B3"/>
    <w:rsid w:val="54703FBF"/>
    <w:rsid w:val="54712A9D"/>
    <w:rsid w:val="5475A38D"/>
    <w:rsid w:val="5477BA0B"/>
    <w:rsid w:val="54810E19"/>
    <w:rsid w:val="5484C773"/>
    <w:rsid w:val="5484D989"/>
    <w:rsid w:val="5484E6E2"/>
    <w:rsid w:val="548FF3B4"/>
    <w:rsid w:val="54A485F4"/>
    <w:rsid w:val="54A9F1EA"/>
    <w:rsid w:val="54B1F5EF"/>
    <w:rsid w:val="54B38E20"/>
    <w:rsid w:val="54B3B724"/>
    <w:rsid w:val="54B52207"/>
    <w:rsid w:val="54B55713"/>
    <w:rsid w:val="54B5AB5E"/>
    <w:rsid w:val="54B5C003"/>
    <w:rsid w:val="54BDFE8A"/>
    <w:rsid w:val="54BE4BB0"/>
    <w:rsid w:val="54BE7C1B"/>
    <w:rsid w:val="54C2B70E"/>
    <w:rsid w:val="54CCDB17"/>
    <w:rsid w:val="54CF6F69"/>
    <w:rsid w:val="54D216D8"/>
    <w:rsid w:val="54D35523"/>
    <w:rsid w:val="54E1EA3F"/>
    <w:rsid w:val="54E61A6A"/>
    <w:rsid w:val="54E9FB1A"/>
    <w:rsid w:val="54EB9CB3"/>
    <w:rsid w:val="54EE1EF6"/>
    <w:rsid w:val="54F33198"/>
    <w:rsid w:val="54F369B9"/>
    <w:rsid w:val="54F92A63"/>
    <w:rsid w:val="54FA8E6F"/>
    <w:rsid w:val="54FCBCB5"/>
    <w:rsid w:val="5500C16E"/>
    <w:rsid w:val="5502B4AC"/>
    <w:rsid w:val="55039535"/>
    <w:rsid w:val="55050157"/>
    <w:rsid w:val="550ADAD6"/>
    <w:rsid w:val="55127FDA"/>
    <w:rsid w:val="55144016"/>
    <w:rsid w:val="55145155"/>
    <w:rsid w:val="551F4F60"/>
    <w:rsid w:val="5534955F"/>
    <w:rsid w:val="553DA208"/>
    <w:rsid w:val="553FBCF5"/>
    <w:rsid w:val="55413646"/>
    <w:rsid w:val="55451618"/>
    <w:rsid w:val="55473BDE"/>
    <w:rsid w:val="55607862"/>
    <w:rsid w:val="5561FAE2"/>
    <w:rsid w:val="5562B114"/>
    <w:rsid w:val="5565C007"/>
    <w:rsid w:val="55676499"/>
    <w:rsid w:val="55693132"/>
    <w:rsid w:val="5570C887"/>
    <w:rsid w:val="5571581B"/>
    <w:rsid w:val="55874331"/>
    <w:rsid w:val="5588F58F"/>
    <w:rsid w:val="558EB86A"/>
    <w:rsid w:val="55947B00"/>
    <w:rsid w:val="559693AC"/>
    <w:rsid w:val="5598F3BA"/>
    <w:rsid w:val="559AF9BB"/>
    <w:rsid w:val="559C71CB"/>
    <w:rsid w:val="559DF1D6"/>
    <w:rsid w:val="55A02F8D"/>
    <w:rsid w:val="55A19242"/>
    <w:rsid w:val="55A34D3D"/>
    <w:rsid w:val="55A69B96"/>
    <w:rsid w:val="55A9BD6E"/>
    <w:rsid w:val="55AB7D4D"/>
    <w:rsid w:val="55ABF44A"/>
    <w:rsid w:val="55BA3463"/>
    <w:rsid w:val="55BAA45E"/>
    <w:rsid w:val="55BB3F00"/>
    <w:rsid w:val="55CDCC94"/>
    <w:rsid w:val="55CFB6BF"/>
    <w:rsid w:val="55D3879B"/>
    <w:rsid w:val="55D9489A"/>
    <w:rsid w:val="55E7E382"/>
    <w:rsid w:val="55E9371F"/>
    <w:rsid w:val="55EEC5D1"/>
    <w:rsid w:val="55EEE96A"/>
    <w:rsid w:val="55EF7717"/>
    <w:rsid w:val="55F11A08"/>
    <w:rsid w:val="55F28691"/>
    <w:rsid w:val="55FB8619"/>
    <w:rsid w:val="5600F38F"/>
    <w:rsid w:val="560209AA"/>
    <w:rsid w:val="56030EAF"/>
    <w:rsid w:val="5605E490"/>
    <w:rsid w:val="56063C71"/>
    <w:rsid w:val="5606EE91"/>
    <w:rsid w:val="560861B3"/>
    <w:rsid w:val="56101747"/>
    <w:rsid w:val="561AF630"/>
    <w:rsid w:val="561B64A2"/>
    <w:rsid w:val="561E3512"/>
    <w:rsid w:val="561EA6D4"/>
    <w:rsid w:val="561FA8C0"/>
    <w:rsid w:val="56204ABB"/>
    <w:rsid w:val="56235A72"/>
    <w:rsid w:val="562CB041"/>
    <w:rsid w:val="562D5704"/>
    <w:rsid w:val="5638B890"/>
    <w:rsid w:val="563E7877"/>
    <w:rsid w:val="56453985"/>
    <w:rsid w:val="564585E2"/>
    <w:rsid w:val="564AC273"/>
    <w:rsid w:val="564C3F55"/>
    <w:rsid w:val="565195E3"/>
    <w:rsid w:val="565526C7"/>
    <w:rsid w:val="565668F6"/>
    <w:rsid w:val="565B8D32"/>
    <w:rsid w:val="565D020C"/>
    <w:rsid w:val="565DB3FC"/>
    <w:rsid w:val="5667E843"/>
    <w:rsid w:val="566DDF8A"/>
    <w:rsid w:val="566F03C5"/>
    <w:rsid w:val="566FFDC0"/>
    <w:rsid w:val="567EE886"/>
    <w:rsid w:val="568D0467"/>
    <w:rsid w:val="568FCA71"/>
    <w:rsid w:val="5691DA88"/>
    <w:rsid w:val="56921BAD"/>
    <w:rsid w:val="569ADC7B"/>
    <w:rsid w:val="56A5C09C"/>
    <w:rsid w:val="56A7594B"/>
    <w:rsid w:val="56BFF0E9"/>
    <w:rsid w:val="56C0A587"/>
    <w:rsid w:val="56C71D03"/>
    <w:rsid w:val="56CB93B7"/>
    <w:rsid w:val="56CBA9CD"/>
    <w:rsid w:val="56CCCEDD"/>
    <w:rsid w:val="56CD4F96"/>
    <w:rsid w:val="56CD9BEB"/>
    <w:rsid w:val="56CE2EBE"/>
    <w:rsid w:val="56D266CB"/>
    <w:rsid w:val="56D6AA9D"/>
    <w:rsid w:val="56D6F365"/>
    <w:rsid w:val="56D7B1F2"/>
    <w:rsid w:val="56D98540"/>
    <w:rsid w:val="56E45DAA"/>
    <w:rsid w:val="56E6282D"/>
    <w:rsid w:val="56EE4FAE"/>
    <w:rsid w:val="56EE98F9"/>
    <w:rsid w:val="56F214E7"/>
    <w:rsid w:val="56F429EB"/>
    <w:rsid w:val="56F95E13"/>
    <w:rsid w:val="56FA8FAD"/>
    <w:rsid w:val="56FBF5D8"/>
    <w:rsid w:val="57005F64"/>
    <w:rsid w:val="57045338"/>
    <w:rsid w:val="570B0287"/>
    <w:rsid w:val="5719F17A"/>
    <w:rsid w:val="571FB13F"/>
    <w:rsid w:val="57215FBB"/>
    <w:rsid w:val="5726258B"/>
    <w:rsid w:val="572B054C"/>
    <w:rsid w:val="572B2B7C"/>
    <w:rsid w:val="57306BDD"/>
    <w:rsid w:val="573ACF46"/>
    <w:rsid w:val="574B8CA4"/>
    <w:rsid w:val="574E8F85"/>
    <w:rsid w:val="574FE9E0"/>
    <w:rsid w:val="575119CB"/>
    <w:rsid w:val="5751E2B9"/>
    <w:rsid w:val="5753956E"/>
    <w:rsid w:val="575BF858"/>
    <w:rsid w:val="575C7459"/>
    <w:rsid w:val="576293AA"/>
    <w:rsid w:val="57645A9D"/>
    <w:rsid w:val="5769FB04"/>
    <w:rsid w:val="576E4225"/>
    <w:rsid w:val="5773B0CB"/>
    <w:rsid w:val="5776B186"/>
    <w:rsid w:val="577BB479"/>
    <w:rsid w:val="577CEB9B"/>
    <w:rsid w:val="5787B0D6"/>
    <w:rsid w:val="578BB399"/>
    <w:rsid w:val="578D692C"/>
    <w:rsid w:val="578F0085"/>
    <w:rsid w:val="57902A0A"/>
    <w:rsid w:val="5799D543"/>
    <w:rsid w:val="579BB913"/>
    <w:rsid w:val="579D49A3"/>
    <w:rsid w:val="579F45FE"/>
    <w:rsid w:val="57A941A4"/>
    <w:rsid w:val="57AD86B6"/>
    <w:rsid w:val="57AE5301"/>
    <w:rsid w:val="57B4843C"/>
    <w:rsid w:val="57B60C33"/>
    <w:rsid w:val="57B9D0AC"/>
    <w:rsid w:val="57B9D5E8"/>
    <w:rsid w:val="57BBA1C4"/>
    <w:rsid w:val="57BF1904"/>
    <w:rsid w:val="57C0E9BA"/>
    <w:rsid w:val="57C83C55"/>
    <w:rsid w:val="57DBEB8D"/>
    <w:rsid w:val="57E2DBAA"/>
    <w:rsid w:val="57E2F270"/>
    <w:rsid w:val="57E4B626"/>
    <w:rsid w:val="57E548FF"/>
    <w:rsid w:val="57ED37B7"/>
    <w:rsid w:val="57F10587"/>
    <w:rsid w:val="57F1D3C2"/>
    <w:rsid w:val="57F21EE6"/>
    <w:rsid w:val="57F4420F"/>
    <w:rsid w:val="57F4C81D"/>
    <w:rsid w:val="57F55A59"/>
    <w:rsid w:val="57F8C9B1"/>
    <w:rsid w:val="57FD5F82"/>
    <w:rsid w:val="58039709"/>
    <w:rsid w:val="5803AFB0"/>
    <w:rsid w:val="5809D342"/>
    <w:rsid w:val="58124471"/>
    <w:rsid w:val="58129EA9"/>
    <w:rsid w:val="5823E4E9"/>
    <w:rsid w:val="582768B7"/>
    <w:rsid w:val="58296B34"/>
    <w:rsid w:val="582AFBE0"/>
    <w:rsid w:val="582C3D90"/>
    <w:rsid w:val="582E7656"/>
    <w:rsid w:val="58312889"/>
    <w:rsid w:val="58321FF6"/>
    <w:rsid w:val="5833AF61"/>
    <w:rsid w:val="583C37FB"/>
    <w:rsid w:val="58407DF6"/>
    <w:rsid w:val="5841D8DD"/>
    <w:rsid w:val="58445B7F"/>
    <w:rsid w:val="585C481E"/>
    <w:rsid w:val="586035EF"/>
    <w:rsid w:val="58654F1D"/>
    <w:rsid w:val="5871313B"/>
    <w:rsid w:val="5874092E"/>
    <w:rsid w:val="58769EBE"/>
    <w:rsid w:val="5877383C"/>
    <w:rsid w:val="5882D072"/>
    <w:rsid w:val="5883309C"/>
    <w:rsid w:val="588633AF"/>
    <w:rsid w:val="58884E7B"/>
    <w:rsid w:val="5890A901"/>
    <w:rsid w:val="5892D82C"/>
    <w:rsid w:val="589B1892"/>
    <w:rsid w:val="58A1357B"/>
    <w:rsid w:val="58A2C935"/>
    <w:rsid w:val="58A531AE"/>
    <w:rsid w:val="58A646BE"/>
    <w:rsid w:val="58AA981F"/>
    <w:rsid w:val="58AD7667"/>
    <w:rsid w:val="58B58FE4"/>
    <w:rsid w:val="58C10A1D"/>
    <w:rsid w:val="58C2D717"/>
    <w:rsid w:val="58C4DAA9"/>
    <w:rsid w:val="58C68C7A"/>
    <w:rsid w:val="58C96FBD"/>
    <w:rsid w:val="58CA8D37"/>
    <w:rsid w:val="58CBB61F"/>
    <w:rsid w:val="58CDD10F"/>
    <w:rsid w:val="58CFDA08"/>
    <w:rsid w:val="58D0F429"/>
    <w:rsid w:val="58D30823"/>
    <w:rsid w:val="58D8788E"/>
    <w:rsid w:val="58DB3304"/>
    <w:rsid w:val="58E30910"/>
    <w:rsid w:val="58E9F362"/>
    <w:rsid w:val="58EAA8C5"/>
    <w:rsid w:val="58ED2117"/>
    <w:rsid w:val="58F0D832"/>
    <w:rsid w:val="58F64D72"/>
    <w:rsid w:val="58FA882F"/>
    <w:rsid w:val="58FDCAD5"/>
    <w:rsid w:val="58FDDA3F"/>
    <w:rsid w:val="590AA6A2"/>
    <w:rsid w:val="5910D5FC"/>
    <w:rsid w:val="591482F7"/>
    <w:rsid w:val="591C7F63"/>
    <w:rsid w:val="591E0ADB"/>
    <w:rsid w:val="591F30D2"/>
    <w:rsid w:val="591FFF36"/>
    <w:rsid w:val="59222FE2"/>
    <w:rsid w:val="5922441D"/>
    <w:rsid w:val="5925CD0D"/>
    <w:rsid w:val="59298543"/>
    <w:rsid w:val="592A4C79"/>
    <w:rsid w:val="592CBDF8"/>
    <w:rsid w:val="592FE0C3"/>
    <w:rsid w:val="593A3697"/>
    <w:rsid w:val="5942B9E8"/>
    <w:rsid w:val="594550BB"/>
    <w:rsid w:val="59475A50"/>
    <w:rsid w:val="5949D247"/>
    <w:rsid w:val="59548C06"/>
    <w:rsid w:val="59601B6E"/>
    <w:rsid w:val="596F21E9"/>
    <w:rsid w:val="5970D0A5"/>
    <w:rsid w:val="597AF985"/>
    <w:rsid w:val="597E7AD8"/>
    <w:rsid w:val="59847235"/>
    <w:rsid w:val="59897B8F"/>
    <w:rsid w:val="598A1C4D"/>
    <w:rsid w:val="59900835"/>
    <w:rsid w:val="59920413"/>
    <w:rsid w:val="59943BFA"/>
    <w:rsid w:val="5994E646"/>
    <w:rsid w:val="599B9574"/>
    <w:rsid w:val="59A9AF69"/>
    <w:rsid w:val="59B17816"/>
    <w:rsid w:val="59B1FF80"/>
    <w:rsid w:val="59B880BB"/>
    <w:rsid w:val="59BA143E"/>
    <w:rsid w:val="59C77BE1"/>
    <w:rsid w:val="59CB5287"/>
    <w:rsid w:val="59CD646C"/>
    <w:rsid w:val="59D38D28"/>
    <w:rsid w:val="59D6BE42"/>
    <w:rsid w:val="59D97C1C"/>
    <w:rsid w:val="59E19F56"/>
    <w:rsid w:val="59E33C46"/>
    <w:rsid w:val="59FAFA2E"/>
    <w:rsid w:val="59FB925F"/>
    <w:rsid w:val="5A01D731"/>
    <w:rsid w:val="5A07E9D7"/>
    <w:rsid w:val="5A0A46AE"/>
    <w:rsid w:val="5A0E7DB0"/>
    <w:rsid w:val="5A114A98"/>
    <w:rsid w:val="5A160FB1"/>
    <w:rsid w:val="5A1A2748"/>
    <w:rsid w:val="5A1F8F23"/>
    <w:rsid w:val="5A1FAF29"/>
    <w:rsid w:val="5A202B2A"/>
    <w:rsid w:val="5A216625"/>
    <w:rsid w:val="5A230D01"/>
    <w:rsid w:val="5A24081A"/>
    <w:rsid w:val="5A27504D"/>
    <w:rsid w:val="5A3223FB"/>
    <w:rsid w:val="5A376F48"/>
    <w:rsid w:val="5A398F0B"/>
    <w:rsid w:val="5A40F636"/>
    <w:rsid w:val="5A45E038"/>
    <w:rsid w:val="5A4650D7"/>
    <w:rsid w:val="5A4B0B9A"/>
    <w:rsid w:val="5A4CB37F"/>
    <w:rsid w:val="5A4FCEA5"/>
    <w:rsid w:val="5A542C2B"/>
    <w:rsid w:val="5A5501A3"/>
    <w:rsid w:val="5A5E75A3"/>
    <w:rsid w:val="5A5F32B0"/>
    <w:rsid w:val="5A5FAFCD"/>
    <w:rsid w:val="5A62AE36"/>
    <w:rsid w:val="5A641060"/>
    <w:rsid w:val="5A661083"/>
    <w:rsid w:val="5A6688DB"/>
    <w:rsid w:val="5A681AFA"/>
    <w:rsid w:val="5A69B114"/>
    <w:rsid w:val="5A70A5D5"/>
    <w:rsid w:val="5A71F6C2"/>
    <w:rsid w:val="5A740238"/>
    <w:rsid w:val="5A766362"/>
    <w:rsid w:val="5A779FF4"/>
    <w:rsid w:val="5A7F5C2D"/>
    <w:rsid w:val="5A8EE669"/>
    <w:rsid w:val="5A95BFFF"/>
    <w:rsid w:val="5A988AC9"/>
    <w:rsid w:val="5A9D3E69"/>
    <w:rsid w:val="5AAA4A54"/>
    <w:rsid w:val="5AAD5ECC"/>
    <w:rsid w:val="5AB1E28C"/>
    <w:rsid w:val="5AB21538"/>
    <w:rsid w:val="5AB4C098"/>
    <w:rsid w:val="5AC2C749"/>
    <w:rsid w:val="5AC36B9F"/>
    <w:rsid w:val="5AC7451D"/>
    <w:rsid w:val="5ACBCAAE"/>
    <w:rsid w:val="5ACD3DA4"/>
    <w:rsid w:val="5AD0D780"/>
    <w:rsid w:val="5AD0E28A"/>
    <w:rsid w:val="5ADAEE69"/>
    <w:rsid w:val="5ADBDEF4"/>
    <w:rsid w:val="5ADC42D9"/>
    <w:rsid w:val="5ADE616C"/>
    <w:rsid w:val="5AE92EC4"/>
    <w:rsid w:val="5AEEF523"/>
    <w:rsid w:val="5AEFBA7C"/>
    <w:rsid w:val="5AF001F8"/>
    <w:rsid w:val="5B002411"/>
    <w:rsid w:val="5B01DAD0"/>
    <w:rsid w:val="5B0427E3"/>
    <w:rsid w:val="5B04B9E4"/>
    <w:rsid w:val="5B0ED0E9"/>
    <w:rsid w:val="5B1169CD"/>
    <w:rsid w:val="5B1762D4"/>
    <w:rsid w:val="5B1A6ADF"/>
    <w:rsid w:val="5B1BC3B2"/>
    <w:rsid w:val="5B1D6A53"/>
    <w:rsid w:val="5B1E74EF"/>
    <w:rsid w:val="5B24D50F"/>
    <w:rsid w:val="5B2652F4"/>
    <w:rsid w:val="5B2BDA9D"/>
    <w:rsid w:val="5B34A5C1"/>
    <w:rsid w:val="5B36DCB7"/>
    <w:rsid w:val="5B382B10"/>
    <w:rsid w:val="5B3B3DC6"/>
    <w:rsid w:val="5B43720E"/>
    <w:rsid w:val="5B4A2A93"/>
    <w:rsid w:val="5B4A96B4"/>
    <w:rsid w:val="5B4AD4B9"/>
    <w:rsid w:val="5B4C5333"/>
    <w:rsid w:val="5B4C5A2E"/>
    <w:rsid w:val="5B4FD328"/>
    <w:rsid w:val="5B54F73F"/>
    <w:rsid w:val="5B5EAFCA"/>
    <w:rsid w:val="5B636EC7"/>
    <w:rsid w:val="5B683EF2"/>
    <w:rsid w:val="5B6C61EF"/>
    <w:rsid w:val="5B70C9FD"/>
    <w:rsid w:val="5B713F97"/>
    <w:rsid w:val="5B71BB12"/>
    <w:rsid w:val="5B74D5E0"/>
    <w:rsid w:val="5B81B50F"/>
    <w:rsid w:val="5B846A82"/>
    <w:rsid w:val="5B847BBB"/>
    <w:rsid w:val="5B84B1E9"/>
    <w:rsid w:val="5B84D21C"/>
    <w:rsid w:val="5B87B8BC"/>
    <w:rsid w:val="5B8837CB"/>
    <w:rsid w:val="5B952C0D"/>
    <w:rsid w:val="5B991C30"/>
    <w:rsid w:val="5B99F2E8"/>
    <w:rsid w:val="5BB3EC01"/>
    <w:rsid w:val="5BB43785"/>
    <w:rsid w:val="5BB70FEC"/>
    <w:rsid w:val="5BB87948"/>
    <w:rsid w:val="5BBB391E"/>
    <w:rsid w:val="5BC2A86D"/>
    <w:rsid w:val="5BC3D3F8"/>
    <w:rsid w:val="5BC4FCC2"/>
    <w:rsid w:val="5BC7D165"/>
    <w:rsid w:val="5BCE5DD9"/>
    <w:rsid w:val="5BD1CAC9"/>
    <w:rsid w:val="5BD585FC"/>
    <w:rsid w:val="5BD98EE6"/>
    <w:rsid w:val="5BDBE28A"/>
    <w:rsid w:val="5BDE975C"/>
    <w:rsid w:val="5BDF2165"/>
    <w:rsid w:val="5BE1E811"/>
    <w:rsid w:val="5BE384BD"/>
    <w:rsid w:val="5BE767EE"/>
    <w:rsid w:val="5BEE353E"/>
    <w:rsid w:val="5BF3800E"/>
    <w:rsid w:val="5C021D10"/>
    <w:rsid w:val="5C06C9D2"/>
    <w:rsid w:val="5C16690A"/>
    <w:rsid w:val="5C18AFFD"/>
    <w:rsid w:val="5C1966C8"/>
    <w:rsid w:val="5C1D9965"/>
    <w:rsid w:val="5C1E488E"/>
    <w:rsid w:val="5C208BBE"/>
    <w:rsid w:val="5C2116BF"/>
    <w:rsid w:val="5C2608EF"/>
    <w:rsid w:val="5C28402D"/>
    <w:rsid w:val="5C34DC47"/>
    <w:rsid w:val="5C41639D"/>
    <w:rsid w:val="5C447EA0"/>
    <w:rsid w:val="5C4CC225"/>
    <w:rsid w:val="5C500F5E"/>
    <w:rsid w:val="5C508F3D"/>
    <w:rsid w:val="5C51787E"/>
    <w:rsid w:val="5C59031E"/>
    <w:rsid w:val="5C59B7E1"/>
    <w:rsid w:val="5C5C18B1"/>
    <w:rsid w:val="5C5C4EEA"/>
    <w:rsid w:val="5C6730EA"/>
    <w:rsid w:val="5C6B98B5"/>
    <w:rsid w:val="5C84EEBD"/>
    <w:rsid w:val="5C87B9F2"/>
    <w:rsid w:val="5C9B3D99"/>
    <w:rsid w:val="5CA0AE04"/>
    <w:rsid w:val="5CA3191A"/>
    <w:rsid w:val="5CA3D317"/>
    <w:rsid w:val="5CA533E6"/>
    <w:rsid w:val="5CAA2740"/>
    <w:rsid w:val="5CAF9C14"/>
    <w:rsid w:val="5CBA3855"/>
    <w:rsid w:val="5CBAC718"/>
    <w:rsid w:val="5CBC98C8"/>
    <w:rsid w:val="5CBDAF5C"/>
    <w:rsid w:val="5CC4E225"/>
    <w:rsid w:val="5CCD7CBE"/>
    <w:rsid w:val="5CCF0B2A"/>
    <w:rsid w:val="5CCFAAF9"/>
    <w:rsid w:val="5CD4E1E0"/>
    <w:rsid w:val="5CDFFEE0"/>
    <w:rsid w:val="5CE01D09"/>
    <w:rsid w:val="5CE5EA37"/>
    <w:rsid w:val="5CE65F63"/>
    <w:rsid w:val="5CEA37DE"/>
    <w:rsid w:val="5CEE9E17"/>
    <w:rsid w:val="5CF8EBA6"/>
    <w:rsid w:val="5D0A4AE6"/>
    <w:rsid w:val="5D0B809F"/>
    <w:rsid w:val="5D0E8F4E"/>
    <w:rsid w:val="5D0F2387"/>
    <w:rsid w:val="5D0F7B2A"/>
    <w:rsid w:val="5D114B17"/>
    <w:rsid w:val="5D14D8D5"/>
    <w:rsid w:val="5D150906"/>
    <w:rsid w:val="5D18D51F"/>
    <w:rsid w:val="5D1953E6"/>
    <w:rsid w:val="5D1E6831"/>
    <w:rsid w:val="5D1F093C"/>
    <w:rsid w:val="5D1F388E"/>
    <w:rsid w:val="5D295659"/>
    <w:rsid w:val="5D2D7A99"/>
    <w:rsid w:val="5D2E1A8C"/>
    <w:rsid w:val="5D2FC94C"/>
    <w:rsid w:val="5D3A7F38"/>
    <w:rsid w:val="5D3A834A"/>
    <w:rsid w:val="5D420BD8"/>
    <w:rsid w:val="5D455A34"/>
    <w:rsid w:val="5D480583"/>
    <w:rsid w:val="5D4B7365"/>
    <w:rsid w:val="5D5047B0"/>
    <w:rsid w:val="5D607756"/>
    <w:rsid w:val="5D63CF84"/>
    <w:rsid w:val="5D702ED8"/>
    <w:rsid w:val="5D72F568"/>
    <w:rsid w:val="5D7621C4"/>
    <w:rsid w:val="5D796DC5"/>
    <w:rsid w:val="5D79F1D0"/>
    <w:rsid w:val="5D7D3D35"/>
    <w:rsid w:val="5D83ACB3"/>
    <w:rsid w:val="5D8C6A69"/>
    <w:rsid w:val="5D8E635A"/>
    <w:rsid w:val="5D92C32E"/>
    <w:rsid w:val="5D942794"/>
    <w:rsid w:val="5D99DD38"/>
    <w:rsid w:val="5D9B4173"/>
    <w:rsid w:val="5DA0D34D"/>
    <w:rsid w:val="5DA167E8"/>
    <w:rsid w:val="5DA4C819"/>
    <w:rsid w:val="5DA71E4E"/>
    <w:rsid w:val="5DA7307C"/>
    <w:rsid w:val="5DAD43B9"/>
    <w:rsid w:val="5DBE0DFB"/>
    <w:rsid w:val="5DC3CB1E"/>
    <w:rsid w:val="5DC3DBA3"/>
    <w:rsid w:val="5DC7EBBD"/>
    <w:rsid w:val="5DD8B57A"/>
    <w:rsid w:val="5DD8CCD1"/>
    <w:rsid w:val="5DE433A9"/>
    <w:rsid w:val="5DE55A4F"/>
    <w:rsid w:val="5DE74515"/>
    <w:rsid w:val="5DE8D424"/>
    <w:rsid w:val="5DEF2F15"/>
    <w:rsid w:val="5DFCB816"/>
    <w:rsid w:val="5E06DBCE"/>
    <w:rsid w:val="5E07FD14"/>
    <w:rsid w:val="5E094209"/>
    <w:rsid w:val="5E154CBE"/>
    <w:rsid w:val="5E16FE77"/>
    <w:rsid w:val="5E1E7748"/>
    <w:rsid w:val="5E1FCB4D"/>
    <w:rsid w:val="5E210F31"/>
    <w:rsid w:val="5E22A28F"/>
    <w:rsid w:val="5E23A7BA"/>
    <w:rsid w:val="5E23ACD6"/>
    <w:rsid w:val="5E26E410"/>
    <w:rsid w:val="5E2BF625"/>
    <w:rsid w:val="5E30B980"/>
    <w:rsid w:val="5E32A4FA"/>
    <w:rsid w:val="5E331999"/>
    <w:rsid w:val="5E34EB49"/>
    <w:rsid w:val="5E367515"/>
    <w:rsid w:val="5E3DBA2F"/>
    <w:rsid w:val="5E4638AB"/>
    <w:rsid w:val="5E496625"/>
    <w:rsid w:val="5E5246C7"/>
    <w:rsid w:val="5E578C96"/>
    <w:rsid w:val="5E57EDC5"/>
    <w:rsid w:val="5E588FD5"/>
    <w:rsid w:val="5E59A3CA"/>
    <w:rsid w:val="5E5E40B4"/>
    <w:rsid w:val="5E615BA7"/>
    <w:rsid w:val="5E64C268"/>
    <w:rsid w:val="5E67B48B"/>
    <w:rsid w:val="5E67CA2A"/>
    <w:rsid w:val="5E6ED396"/>
    <w:rsid w:val="5E71B225"/>
    <w:rsid w:val="5E77E77E"/>
    <w:rsid w:val="5E7834A1"/>
    <w:rsid w:val="5E79C671"/>
    <w:rsid w:val="5E7BF5E0"/>
    <w:rsid w:val="5E832A37"/>
    <w:rsid w:val="5E8CA348"/>
    <w:rsid w:val="5E8D1BE3"/>
    <w:rsid w:val="5E967894"/>
    <w:rsid w:val="5E977EDB"/>
    <w:rsid w:val="5EA14149"/>
    <w:rsid w:val="5EA52D8D"/>
    <w:rsid w:val="5EA5CA8A"/>
    <w:rsid w:val="5EB08856"/>
    <w:rsid w:val="5EB53E6C"/>
    <w:rsid w:val="5EB7D976"/>
    <w:rsid w:val="5EB85871"/>
    <w:rsid w:val="5EB92C7E"/>
    <w:rsid w:val="5EBFBEB3"/>
    <w:rsid w:val="5EC31DD9"/>
    <w:rsid w:val="5EC48234"/>
    <w:rsid w:val="5EC8E98A"/>
    <w:rsid w:val="5ECDFD0D"/>
    <w:rsid w:val="5ED199F5"/>
    <w:rsid w:val="5ED36729"/>
    <w:rsid w:val="5EDA4AAF"/>
    <w:rsid w:val="5EE2B53E"/>
    <w:rsid w:val="5EE7C866"/>
    <w:rsid w:val="5EEB58A5"/>
    <w:rsid w:val="5EEBFEB9"/>
    <w:rsid w:val="5EF877CD"/>
    <w:rsid w:val="5EFB1577"/>
    <w:rsid w:val="5EFD1BCC"/>
    <w:rsid w:val="5EFDEECF"/>
    <w:rsid w:val="5EFE335C"/>
    <w:rsid w:val="5F02E953"/>
    <w:rsid w:val="5F05CD32"/>
    <w:rsid w:val="5F06FE61"/>
    <w:rsid w:val="5F0AF830"/>
    <w:rsid w:val="5F0CAE2F"/>
    <w:rsid w:val="5F13C628"/>
    <w:rsid w:val="5F15E43B"/>
    <w:rsid w:val="5F1FD4A3"/>
    <w:rsid w:val="5F21941D"/>
    <w:rsid w:val="5F22C829"/>
    <w:rsid w:val="5F30AA44"/>
    <w:rsid w:val="5F339299"/>
    <w:rsid w:val="5F36704D"/>
    <w:rsid w:val="5F37587D"/>
    <w:rsid w:val="5F3A0E9E"/>
    <w:rsid w:val="5F3BD4E5"/>
    <w:rsid w:val="5F42F745"/>
    <w:rsid w:val="5F43261A"/>
    <w:rsid w:val="5F4AE185"/>
    <w:rsid w:val="5F4B3F88"/>
    <w:rsid w:val="5F5282A5"/>
    <w:rsid w:val="5F53BD5F"/>
    <w:rsid w:val="5F545899"/>
    <w:rsid w:val="5F54676C"/>
    <w:rsid w:val="5F5DFB04"/>
    <w:rsid w:val="5F5E65C7"/>
    <w:rsid w:val="5F67E218"/>
    <w:rsid w:val="5F710D5D"/>
    <w:rsid w:val="5F838ED8"/>
    <w:rsid w:val="5F84A17C"/>
    <w:rsid w:val="5F89AEFA"/>
    <w:rsid w:val="5F940B79"/>
    <w:rsid w:val="5F961CBE"/>
    <w:rsid w:val="5F9861D3"/>
    <w:rsid w:val="5F9E933D"/>
    <w:rsid w:val="5FA70F8E"/>
    <w:rsid w:val="5FAF3C63"/>
    <w:rsid w:val="5FB6D997"/>
    <w:rsid w:val="5FB8EAA7"/>
    <w:rsid w:val="5FBD331C"/>
    <w:rsid w:val="5FC0DD8A"/>
    <w:rsid w:val="5FC75AA6"/>
    <w:rsid w:val="5FC9DD4E"/>
    <w:rsid w:val="5FD22515"/>
    <w:rsid w:val="5FD328D3"/>
    <w:rsid w:val="5FDCDF96"/>
    <w:rsid w:val="5FE2F16D"/>
    <w:rsid w:val="5FE47EA2"/>
    <w:rsid w:val="5FE54850"/>
    <w:rsid w:val="5FE5DACD"/>
    <w:rsid w:val="5FE8AF5B"/>
    <w:rsid w:val="5FE93320"/>
    <w:rsid w:val="5FEC370A"/>
    <w:rsid w:val="5FF00180"/>
    <w:rsid w:val="5FF5294D"/>
    <w:rsid w:val="5FF5E2FF"/>
    <w:rsid w:val="5FFAC1A5"/>
    <w:rsid w:val="5FFC04DD"/>
    <w:rsid w:val="60004CE0"/>
    <w:rsid w:val="60019AEB"/>
    <w:rsid w:val="6004B3E4"/>
    <w:rsid w:val="6004B660"/>
    <w:rsid w:val="60057F0F"/>
    <w:rsid w:val="60128B0E"/>
    <w:rsid w:val="60175ACE"/>
    <w:rsid w:val="601859E0"/>
    <w:rsid w:val="6019C442"/>
    <w:rsid w:val="60266E95"/>
    <w:rsid w:val="602B8F61"/>
    <w:rsid w:val="602E139B"/>
    <w:rsid w:val="60408935"/>
    <w:rsid w:val="604861C3"/>
    <w:rsid w:val="604D5007"/>
    <w:rsid w:val="60526B08"/>
    <w:rsid w:val="60544E35"/>
    <w:rsid w:val="605A8457"/>
    <w:rsid w:val="605C98E5"/>
    <w:rsid w:val="605CEFDC"/>
    <w:rsid w:val="605F874B"/>
    <w:rsid w:val="606A9855"/>
    <w:rsid w:val="607A119C"/>
    <w:rsid w:val="6082BB20"/>
    <w:rsid w:val="60880038"/>
    <w:rsid w:val="6088E61F"/>
    <w:rsid w:val="608BE50C"/>
    <w:rsid w:val="6091D0F9"/>
    <w:rsid w:val="609463FE"/>
    <w:rsid w:val="609DA745"/>
    <w:rsid w:val="60A0D872"/>
    <w:rsid w:val="60A324FC"/>
    <w:rsid w:val="60A4CE12"/>
    <w:rsid w:val="60B13307"/>
    <w:rsid w:val="60BF5721"/>
    <w:rsid w:val="60C0E17A"/>
    <w:rsid w:val="60C3EBD4"/>
    <w:rsid w:val="60C83854"/>
    <w:rsid w:val="60CAADC2"/>
    <w:rsid w:val="60CAEDD1"/>
    <w:rsid w:val="60CCE0BB"/>
    <w:rsid w:val="60CDA6B8"/>
    <w:rsid w:val="60CDC7CF"/>
    <w:rsid w:val="60E0E8CE"/>
    <w:rsid w:val="60E12F0D"/>
    <w:rsid w:val="60E1569D"/>
    <w:rsid w:val="60E2D5EC"/>
    <w:rsid w:val="60E351BD"/>
    <w:rsid w:val="60E61BAE"/>
    <w:rsid w:val="60E657B6"/>
    <w:rsid w:val="60EC1DB3"/>
    <w:rsid w:val="60EE3CF3"/>
    <w:rsid w:val="60F0A9FD"/>
    <w:rsid w:val="60F29EBA"/>
    <w:rsid w:val="60FBCD41"/>
    <w:rsid w:val="60FF6242"/>
    <w:rsid w:val="610187DB"/>
    <w:rsid w:val="6103B8FE"/>
    <w:rsid w:val="6105C57F"/>
    <w:rsid w:val="6107A96D"/>
    <w:rsid w:val="61081E0A"/>
    <w:rsid w:val="61090207"/>
    <w:rsid w:val="61093682"/>
    <w:rsid w:val="610B4191"/>
    <w:rsid w:val="611281F7"/>
    <w:rsid w:val="61134487"/>
    <w:rsid w:val="611644E6"/>
    <w:rsid w:val="61166C0D"/>
    <w:rsid w:val="611AC85D"/>
    <w:rsid w:val="611EB2F8"/>
    <w:rsid w:val="611EE71E"/>
    <w:rsid w:val="611FFA82"/>
    <w:rsid w:val="612D331E"/>
    <w:rsid w:val="6137899D"/>
    <w:rsid w:val="6139D459"/>
    <w:rsid w:val="61404DB5"/>
    <w:rsid w:val="6141A6FB"/>
    <w:rsid w:val="6143D69D"/>
    <w:rsid w:val="6146E17A"/>
    <w:rsid w:val="614B9CD0"/>
    <w:rsid w:val="6158D4F8"/>
    <w:rsid w:val="6159E4F7"/>
    <w:rsid w:val="6161A270"/>
    <w:rsid w:val="61630AF3"/>
    <w:rsid w:val="616D2167"/>
    <w:rsid w:val="616DB62A"/>
    <w:rsid w:val="61722729"/>
    <w:rsid w:val="61725230"/>
    <w:rsid w:val="6176AEA0"/>
    <w:rsid w:val="6177C5AA"/>
    <w:rsid w:val="6178B45A"/>
    <w:rsid w:val="617E2F7D"/>
    <w:rsid w:val="618A0339"/>
    <w:rsid w:val="618C4B4B"/>
    <w:rsid w:val="6195AE1B"/>
    <w:rsid w:val="6195DD59"/>
    <w:rsid w:val="61965DE6"/>
    <w:rsid w:val="619BF29D"/>
    <w:rsid w:val="619FF962"/>
    <w:rsid w:val="61A4D6AC"/>
    <w:rsid w:val="61B24D34"/>
    <w:rsid w:val="61B65B99"/>
    <w:rsid w:val="61B69849"/>
    <w:rsid w:val="61C092E1"/>
    <w:rsid w:val="61C2C222"/>
    <w:rsid w:val="61C94554"/>
    <w:rsid w:val="61CBDFFD"/>
    <w:rsid w:val="61CC74F2"/>
    <w:rsid w:val="61CDF5AA"/>
    <w:rsid w:val="61CDF5E5"/>
    <w:rsid w:val="61D1BC3D"/>
    <w:rsid w:val="61D89EA8"/>
    <w:rsid w:val="61E06C4A"/>
    <w:rsid w:val="61E1BD56"/>
    <w:rsid w:val="61E52D30"/>
    <w:rsid w:val="61E631C1"/>
    <w:rsid w:val="61E6E0A9"/>
    <w:rsid w:val="61E72E49"/>
    <w:rsid w:val="61E85AC4"/>
    <w:rsid w:val="61ED553F"/>
    <w:rsid w:val="61F4DF16"/>
    <w:rsid w:val="61F6E63C"/>
    <w:rsid w:val="61FC51AA"/>
    <w:rsid w:val="62005797"/>
    <w:rsid w:val="6200DE27"/>
    <w:rsid w:val="62067DDD"/>
    <w:rsid w:val="62067EC9"/>
    <w:rsid w:val="6207227F"/>
    <w:rsid w:val="620B4C88"/>
    <w:rsid w:val="620CB1A3"/>
    <w:rsid w:val="62165912"/>
    <w:rsid w:val="6216EAFD"/>
    <w:rsid w:val="6218B2A9"/>
    <w:rsid w:val="621BF995"/>
    <w:rsid w:val="621C2CAC"/>
    <w:rsid w:val="621DA942"/>
    <w:rsid w:val="621F725C"/>
    <w:rsid w:val="622287AF"/>
    <w:rsid w:val="62243E33"/>
    <w:rsid w:val="6224649C"/>
    <w:rsid w:val="62262202"/>
    <w:rsid w:val="62279335"/>
    <w:rsid w:val="622B44B1"/>
    <w:rsid w:val="622F6C0C"/>
    <w:rsid w:val="62321E08"/>
    <w:rsid w:val="623260FB"/>
    <w:rsid w:val="6232FA3F"/>
    <w:rsid w:val="623D8945"/>
    <w:rsid w:val="6247F012"/>
    <w:rsid w:val="624EDE6E"/>
    <w:rsid w:val="62512F64"/>
    <w:rsid w:val="626091A9"/>
    <w:rsid w:val="6260E17C"/>
    <w:rsid w:val="6264FE11"/>
    <w:rsid w:val="6269D0A3"/>
    <w:rsid w:val="626B64E6"/>
    <w:rsid w:val="626E493C"/>
    <w:rsid w:val="627F4CD3"/>
    <w:rsid w:val="62826404"/>
    <w:rsid w:val="62852D79"/>
    <w:rsid w:val="6285425B"/>
    <w:rsid w:val="628C2E27"/>
    <w:rsid w:val="628CEB5D"/>
    <w:rsid w:val="6295282A"/>
    <w:rsid w:val="6296BE67"/>
    <w:rsid w:val="629BAE4A"/>
    <w:rsid w:val="62A463DD"/>
    <w:rsid w:val="62A6A803"/>
    <w:rsid w:val="62B01ACF"/>
    <w:rsid w:val="62B2D972"/>
    <w:rsid w:val="62B43A50"/>
    <w:rsid w:val="62B4EEBC"/>
    <w:rsid w:val="62B5DBDB"/>
    <w:rsid w:val="62B6A45C"/>
    <w:rsid w:val="62B6DC75"/>
    <w:rsid w:val="62B7AE9C"/>
    <w:rsid w:val="62B7E0A2"/>
    <w:rsid w:val="62BED3DD"/>
    <w:rsid w:val="62C3008D"/>
    <w:rsid w:val="62C8F7FD"/>
    <w:rsid w:val="62CBE28F"/>
    <w:rsid w:val="62DF3705"/>
    <w:rsid w:val="62DFF3A5"/>
    <w:rsid w:val="62E34352"/>
    <w:rsid w:val="62E6A8CF"/>
    <w:rsid w:val="62EFBD3B"/>
    <w:rsid w:val="62F76E41"/>
    <w:rsid w:val="62F96C71"/>
    <w:rsid w:val="62FA38FC"/>
    <w:rsid w:val="630DCC8C"/>
    <w:rsid w:val="6314662A"/>
    <w:rsid w:val="631CF06B"/>
    <w:rsid w:val="631F789D"/>
    <w:rsid w:val="63201B7F"/>
    <w:rsid w:val="6324CE8E"/>
    <w:rsid w:val="63269047"/>
    <w:rsid w:val="6326EA9C"/>
    <w:rsid w:val="632DCCE4"/>
    <w:rsid w:val="632E0F97"/>
    <w:rsid w:val="633120B1"/>
    <w:rsid w:val="6331E91E"/>
    <w:rsid w:val="63395336"/>
    <w:rsid w:val="633CF35B"/>
    <w:rsid w:val="63409840"/>
    <w:rsid w:val="63453354"/>
    <w:rsid w:val="6349A377"/>
    <w:rsid w:val="634A5392"/>
    <w:rsid w:val="634AD4B0"/>
    <w:rsid w:val="63543F89"/>
    <w:rsid w:val="6354EAB6"/>
    <w:rsid w:val="63733170"/>
    <w:rsid w:val="6379BAD1"/>
    <w:rsid w:val="637AFB2A"/>
    <w:rsid w:val="637D5818"/>
    <w:rsid w:val="6388F565"/>
    <w:rsid w:val="638F1BCD"/>
    <w:rsid w:val="6392B945"/>
    <w:rsid w:val="63984BAE"/>
    <w:rsid w:val="63A2DDF4"/>
    <w:rsid w:val="63A3083D"/>
    <w:rsid w:val="63A5B38F"/>
    <w:rsid w:val="63A942DD"/>
    <w:rsid w:val="63A9B408"/>
    <w:rsid w:val="63AD1263"/>
    <w:rsid w:val="63ADF4D4"/>
    <w:rsid w:val="63B4E5A8"/>
    <w:rsid w:val="63B70F64"/>
    <w:rsid w:val="63B9CE7D"/>
    <w:rsid w:val="63BADC99"/>
    <w:rsid w:val="63BFFBB2"/>
    <w:rsid w:val="63C46763"/>
    <w:rsid w:val="63C503F8"/>
    <w:rsid w:val="63D030DA"/>
    <w:rsid w:val="63D0A6CC"/>
    <w:rsid w:val="63D2FB2A"/>
    <w:rsid w:val="63D5A898"/>
    <w:rsid w:val="63DCE88C"/>
    <w:rsid w:val="63E17F55"/>
    <w:rsid w:val="63ECB10E"/>
    <w:rsid w:val="63EF42B6"/>
    <w:rsid w:val="6402DBE4"/>
    <w:rsid w:val="6405192C"/>
    <w:rsid w:val="640A218F"/>
    <w:rsid w:val="640D96E0"/>
    <w:rsid w:val="640E4EEC"/>
    <w:rsid w:val="6410C64C"/>
    <w:rsid w:val="641B2CD0"/>
    <w:rsid w:val="641B50B4"/>
    <w:rsid w:val="641EC351"/>
    <w:rsid w:val="642151E7"/>
    <w:rsid w:val="64272104"/>
    <w:rsid w:val="642A6569"/>
    <w:rsid w:val="642F863F"/>
    <w:rsid w:val="6431DDD9"/>
    <w:rsid w:val="6438B7C9"/>
    <w:rsid w:val="644403B2"/>
    <w:rsid w:val="644414B2"/>
    <w:rsid w:val="6446DE33"/>
    <w:rsid w:val="644D7A38"/>
    <w:rsid w:val="645D5C6B"/>
    <w:rsid w:val="645E2E15"/>
    <w:rsid w:val="64625DAB"/>
    <w:rsid w:val="6465BE43"/>
    <w:rsid w:val="6468FDF4"/>
    <w:rsid w:val="6470564B"/>
    <w:rsid w:val="6472727C"/>
    <w:rsid w:val="6473705F"/>
    <w:rsid w:val="647D8BA7"/>
    <w:rsid w:val="648055A0"/>
    <w:rsid w:val="64837C89"/>
    <w:rsid w:val="6485DA88"/>
    <w:rsid w:val="648A0322"/>
    <w:rsid w:val="648E921D"/>
    <w:rsid w:val="648FF4A1"/>
    <w:rsid w:val="64986387"/>
    <w:rsid w:val="649B8F33"/>
    <w:rsid w:val="649BCF85"/>
    <w:rsid w:val="649CF28C"/>
    <w:rsid w:val="64A08DA3"/>
    <w:rsid w:val="64AC3435"/>
    <w:rsid w:val="64B8513F"/>
    <w:rsid w:val="64BF84D9"/>
    <w:rsid w:val="64C3C67B"/>
    <w:rsid w:val="64C3F9DF"/>
    <w:rsid w:val="64C945AA"/>
    <w:rsid w:val="64C9E90E"/>
    <w:rsid w:val="64D3D07F"/>
    <w:rsid w:val="64D5AE7B"/>
    <w:rsid w:val="64DB0B7A"/>
    <w:rsid w:val="64E3B8F2"/>
    <w:rsid w:val="64E53D82"/>
    <w:rsid w:val="64E6CB97"/>
    <w:rsid w:val="64EC8D94"/>
    <w:rsid w:val="64F09EC2"/>
    <w:rsid w:val="64F40A74"/>
    <w:rsid w:val="64F47D9F"/>
    <w:rsid w:val="64F703A8"/>
    <w:rsid w:val="64F921ED"/>
    <w:rsid w:val="64FB617F"/>
    <w:rsid w:val="64FEA61D"/>
    <w:rsid w:val="6500BC80"/>
    <w:rsid w:val="650540D4"/>
    <w:rsid w:val="651C9E47"/>
    <w:rsid w:val="6520A33F"/>
    <w:rsid w:val="6523F681"/>
    <w:rsid w:val="6524F2CF"/>
    <w:rsid w:val="6526F629"/>
    <w:rsid w:val="653A9F1F"/>
    <w:rsid w:val="653B9235"/>
    <w:rsid w:val="6541986C"/>
    <w:rsid w:val="65441EA4"/>
    <w:rsid w:val="65463381"/>
    <w:rsid w:val="6547EE90"/>
    <w:rsid w:val="654FC196"/>
    <w:rsid w:val="65553924"/>
    <w:rsid w:val="655C38B1"/>
    <w:rsid w:val="655CDDCB"/>
    <w:rsid w:val="655DFAC7"/>
    <w:rsid w:val="6561B91C"/>
    <w:rsid w:val="65625D4F"/>
    <w:rsid w:val="6564CBA0"/>
    <w:rsid w:val="65664151"/>
    <w:rsid w:val="6567A16D"/>
    <w:rsid w:val="656CA17B"/>
    <w:rsid w:val="656E5E36"/>
    <w:rsid w:val="65754F9F"/>
    <w:rsid w:val="658511E1"/>
    <w:rsid w:val="658F769C"/>
    <w:rsid w:val="6592B319"/>
    <w:rsid w:val="6596A323"/>
    <w:rsid w:val="659845A8"/>
    <w:rsid w:val="659B6251"/>
    <w:rsid w:val="659CA511"/>
    <w:rsid w:val="659FD47F"/>
    <w:rsid w:val="65A6A4DB"/>
    <w:rsid w:val="65A7093D"/>
    <w:rsid w:val="65A72672"/>
    <w:rsid w:val="65BAF2EE"/>
    <w:rsid w:val="65BB52B4"/>
    <w:rsid w:val="65C307AB"/>
    <w:rsid w:val="65CFBA8B"/>
    <w:rsid w:val="65D2AFF1"/>
    <w:rsid w:val="65D984E2"/>
    <w:rsid w:val="65D9D526"/>
    <w:rsid w:val="65E543B3"/>
    <w:rsid w:val="65EBBF05"/>
    <w:rsid w:val="65F90C7D"/>
    <w:rsid w:val="65F91039"/>
    <w:rsid w:val="66037C02"/>
    <w:rsid w:val="66057282"/>
    <w:rsid w:val="6609533D"/>
    <w:rsid w:val="66112742"/>
    <w:rsid w:val="66191DF9"/>
    <w:rsid w:val="661CC6AF"/>
    <w:rsid w:val="661DD921"/>
    <w:rsid w:val="66211687"/>
    <w:rsid w:val="66268469"/>
    <w:rsid w:val="66285C35"/>
    <w:rsid w:val="662B3214"/>
    <w:rsid w:val="662F873D"/>
    <w:rsid w:val="6633D776"/>
    <w:rsid w:val="663E6DB4"/>
    <w:rsid w:val="66406F24"/>
    <w:rsid w:val="6644F9BD"/>
    <w:rsid w:val="665943B8"/>
    <w:rsid w:val="665997E3"/>
    <w:rsid w:val="6660F444"/>
    <w:rsid w:val="66648845"/>
    <w:rsid w:val="6669C8CF"/>
    <w:rsid w:val="666CAD22"/>
    <w:rsid w:val="6670085C"/>
    <w:rsid w:val="6674D8E3"/>
    <w:rsid w:val="66759CFA"/>
    <w:rsid w:val="6677FC38"/>
    <w:rsid w:val="667844B9"/>
    <w:rsid w:val="66791F58"/>
    <w:rsid w:val="667D7A1E"/>
    <w:rsid w:val="66832575"/>
    <w:rsid w:val="6684BF50"/>
    <w:rsid w:val="66889228"/>
    <w:rsid w:val="668CC157"/>
    <w:rsid w:val="6690C71F"/>
    <w:rsid w:val="6693F239"/>
    <w:rsid w:val="66989DFD"/>
    <w:rsid w:val="669DC897"/>
    <w:rsid w:val="66A30CA5"/>
    <w:rsid w:val="66A72E6D"/>
    <w:rsid w:val="66B661AB"/>
    <w:rsid w:val="66B6904D"/>
    <w:rsid w:val="66B73E24"/>
    <w:rsid w:val="66BA2AF3"/>
    <w:rsid w:val="66BDE6FF"/>
    <w:rsid w:val="66C4063D"/>
    <w:rsid w:val="66CABCB7"/>
    <w:rsid w:val="66CE3975"/>
    <w:rsid w:val="66D3B304"/>
    <w:rsid w:val="66DAD4C4"/>
    <w:rsid w:val="66E16C09"/>
    <w:rsid w:val="66E2B70E"/>
    <w:rsid w:val="66E70BA0"/>
    <w:rsid w:val="66E939B7"/>
    <w:rsid w:val="66ED4D69"/>
    <w:rsid w:val="66F8A431"/>
    <w:rsid w:val="66FA29B4"/>
    <w:rsid w:val="6706D539"/>
    <w:rsid w:val="67099913"/>
    <w:rsid w:val="6709D237"/>
    <w:rsid w:val="670B78E7"/>
    <w:rsid w:val="670CFC84"/>
    <w:rsid w:val="67107B40"/>
    <w:rsid w:val="67149E2F"/>
    <w:rsid w:val="6714CB7B"/>
    <w:rsid w:val="6716B750"/>
    <w:rsid w:val="6719756B"/>
    <w:rsid w:val="671AA484"/>
    <w:rsid w:val="6724CEC5"/>
    <w:rsid w:val="67261BED"/>
    <w:rsid w:val="6729298D"/>
    <w:rsid w:val="672BFF47"/>
    <w:rsid w:val="67330EBF"/>
    <w:rsid w:val="6733EB30"/>
    <w:rsid w:val="6737D4FB"/>
    <w:rsid w:val="67381592"/>
    <w:rsid w:val="673CB4C6"/>
    <w:rsid w:val="673E5F1A"/>
    <w:rsid w:val="6741CEE7"/>
    <w:rsid w:val="6746D6DF"/>
    <w:rsid w:val="6753F8B0"/>
    <w:rsid w:val="675BA135"/>
    <w:rsid w:val="676323AB"/>
    <w:rsid w:val="6763DA72"/>
    <w:rsid w:val="6767E5C0"/>
    <w:rsid w:val="676CADA9"/>
    <w:rsid w:val="676CDFB7"/>
    <w:rsid w:val="677C4AE3"/>
    <w:rsid w:val="677E4C0D"/>
    <w:rsid w:val="677F674C"/>
    <w:rsid w:val="678121E8"/>
    <w:rsid w:val="678354A1"/>
    <w:rsid w:val="6788EFCF"/>
    <w:rsid w:val="678ADA0A"/>
    <w:rsid w:val="679488D9"/>
    <w:rsid w:val="67A90F71"/>
    <w:rsid w:val="67A95184"/>
    <w:rsid w:val="67BAA6A3"/>
    <w:rsid w:val="67BBA12C"/>
    <w:rsid w:val="67BC5925"/>
    <w:rsid w:val="67BD35AD"/>
    <w:rsid w:val="67BF200C"/>
    <w:rsid w:val="67C27374"/>
    <w:rsid w:val="67C6FA94"/>
    <w:rsid w:val="67CCF5DA"/>
    <w:rsid w:val="67CDAD48"/>
    <w:rsid w:val="67D3759F"/>
    <w:rsid w:val="67DDAADE"/>
    <w:rsid w:val="67E0F43B"/>
    <w:rsid w:val="67E660B2"/>
    <w:rsid w:val="67EE840C"/>
    <w:rsid w:val="67F2FBBE"/>
    <w:rsid w:val="67F6D253"/>
    <w:rsid w:val="67FC21C3"/>
    <w:rsid w:val="67FC3E8A"/>
    <w:rsid w:val="67FE62EF"/>
    <w:rsid w:val="6802E146"/>
    <w:rsid w:val="6804248D"/>
    <w:rsid w:val="6806899C"/>
    <w:rsid w:val="680CEE74"/>
    <w:rsid w:val="68163F9C"/>
    <w:rsid w:val="68202AEF"/>
    <w:rsid w:val="68236EDC"/>
    <w:rsid w:val="68262CB2"/>
    <w:rsid w:val="6827BF40"/>
    <w:rsid w:val="6829DAF9"/>
    <w:rsid w:val="682A60E0"/>
    <w:rsid w:val="682AD34E"/>
    <w:rsid w:val="682DC0A2"/>
    <w:rsid w:val="682F8646"/>
    <w:rsid w:val="68336637"/>
    <w:rsid w:val="683A7EC2"/>
    <w:rsid w:val="683FC249"/>
    <w:rsid w:val="68448968"/>
    <w:rsid w:val="684892A7"/>
    <w:rsid w:val="684CE218"/>
    <w:rsid w:val="6851C5DE"/>
    <w:rsid w:val="68530DFE"/>
    <w:rsid w:val="68564ECA"/>
    <w:rsid w:val="685989A5"/>
    <w:rsid w:val="686016BE"/>
    <w:rsid w:val="6862EE93"/>
    <w:rsid w:val="686854B5"/>
    <w:rsid w:val="686D3F7E"/>
    <w:rsid w:val="6874DD6D"/>
    <w:rsid w:val="6877DCC2"/>
    <w:rsid w:val="687C76FA"/>
    <w:rsid w:val="6888C3E6"/>
    <w:rsid w:val="6889E1A0"/>
    <w:rsid w:val="688DF6B0"/>
    <w:rsid w:val="688E1F60"/>
    <w:rsid w:val="688F1415"/>
    <w:rsid w:val="689170F2"/>
    <w:rsid w:val="6893D8C3"/>
    <w:rsid w:val="68955A25"/>
    <w:rsid w:val="689A0499"/>
    <w:rsid w:val="68A03E1D"/>
    <w:rsid w:val="68A20FC1"/>
    <w:rsid w:val="68A4CA60"/>
    <w:rsid w:val="68AAC931"/>
    <w:rsid w:val="68AB69A9"/>
    <w:rsid w:val="68AEA134"/>
    <w:rsid w:val="68C2D804"/>
    <w:rsid w:val="68C395AD"/>
    <w:rsid w:val="68C48C17"/>
    <w:rsid w:val="68CF4091"/>
    <w:rsid w:val="68D158A3"/>
    <w:rsid w:val="68D6F2A9"/>
    <w:rsid w:val="68DF761A"/>
    <w:rsid w:val="68E48B20"/>
    <w:rsid w:val="68E5190E"/>
    <w:rsid w:val="68EE12A5"/>
    <w:rsid w:val="68EECCD0"/>
    <w:rsid w:val="68F0A8F7"/>
    <w:rsid w:val="68F59F48"/>
    <w:rsid w:val="68FB1C52"/>
    <w:rsid w:val="68FB4D71"/>
    <w:rsid w:val="68FCA86C"/>
    <w:rsid w:val="68FCEABF"/>
    <w:rsid w:val="690262B3"/>
    <w:rsid w:val="69058371"/>
    <w:rsid w:val="69066461"/>
    <w:rsid w:val="6909DE86"/>
    <w:rsid w:val="6917A279"/>
    <w:rsid w:val="6919910C"/>
    <w:rsid w:val="691D3F37"/>
    <w:rsid w:val="691E6041"/>
    <w:rsid w:val="691F14C7"/>
    <w:rsid w:val="6927C7E8"/>
    <w:rsid w:val="692F1557"/>
    <w:rsid w:val="69332CB6"/>
    <w:rsid w:val="69342778"/>
    <w:rsid w:val="6934BC43"/>
    <w:rsid w:val="6936E493"/>
    <w:rsid w:val="6938A546"/>
    <w:rsid w:val="6939458A"/>
    <w:rsid w:val="6939AF29"/>
    <w:rsid w:val="693AEF11"/>
    <w:rsid w:val="693C5E0F"/>
    <w:rsid w:val="693CC092"/>
    <w:rsid w:val="693E4DA0"/>
    <w:rsid w:val="694886E0"/>
    <w:rsid w:val="6951CC87"/>
    <w:rsid w:val="695392E4"/>
    <w:rsid w:val="69572857"/>
    <w:rsid w:val="69602521"/>
    <w:rsid w:val="6961365E"/>
    <w:rsid w:val="6962E009"/>
    <w:rsid w:val="69640D47"/>
    <w:rsid w:val="696519BD"/>
    <w:rsid w:val="696C2120"/>
    <w:rsid w:val="696F4473"/>
    <w:rsid w:val="697312C4"/>
    <w:rsid w:val="69853930"/>
    <w:rsid w:val="6990DDA2"/>
    <w:rsid w:val="6990FE20"/>
    <w:rsid w:val="69953DED"/>
    <w:rsid w:val="69956026"/>
    <w:rsid w:val="69962099"/>
    <w:rsid w:val="699DAE2C"/>
    <w:rsid w:val="69A73622"/>
    <w:rsid w:val="69AB04E6"/>
    <w:rsid w:val="69AD04F5"/>
    <w:rsid w:val="69C2B111"/>
    <w:rsid w:val="69C4A3AD"/>
    <w:rsid w:val="69CADC03"/>
    <w:rsid w:val="69CD7D68"/>
    <w:rsid w:val="69D5664E"/>
    <w:rsid w:val="69D7F243"/>
    <w:rsid w:val="69DBF4CA"/>
    <w:rsid w:val="69E529AF"/>
    <w:rsid w:val="69E57346"/>
    <w:rsid w:val="69E58866"/>
    <w:rsid w:val="69E74183"/>
    <w:rsid w:val="69F321B6"/>
    <w:rsid w:val="69FCF5A1"/>
    <w:rsid w:val="69FD2164"/>
    <w:rsid w:val="6A00BE83"/>
    <w:rsid w:val="6A067221"/>
    <w:rsid w:val="6A09C98B"/>
    <w:rsid w:val="6A10A9F4"/>
    <w:rsid w:val="6A12F70C"/>
    <w:rsid w:val="6A1C0A84"/>
    <w:rsid w:val="6A1D890A"/>
    <w:rsid w:val="6A1DC39A"/>
    <w:rsid w:val="6A1DEAE2"/>
    <w:rsid w:val="6A1FAEB5"/>
    <w:rsid w:val="6A1FBB5E"/>
    <w:rsid w:val="6A236D7C"/>
    <w:rsid w:val="6A2955D8"/>
    <w:rsid w:val="6A2A124E"/>
    <w:rsid w:val="6A304038"/>
    <w:rsid w:val="6A35419B"/>
    <w:rsid w:val="6A39B98D"/>
    <w:rsid w:val="6A3D6055"/>
    <w:rsid w:val="6A405700"/>
    <w:rsid w:val="6A4A2D1B"/>
    <w:rsid w:val="6A50A6C5"/>
    <w:rsid w:val="6A522B74"/>
    <w:rsid w:val="6A5A7083"/>
    <w:rsid w:val="6A5B3A78"/>
    <w:rsid w:val="6A5DE63E"/>
    <w:rsid w:val="6A667A89"/>
    <w:rsid w:val="6A6B8EA9"/>
    <w:rsid w:val="6A6DD185"/>
    <w:rsid w:val="6A77CB15"/>
    <w:rsid w:val="6A78CBF7"/>
    <w:rsid w:val="6A89ABCC"/>
    <w:rsid w:val="6A8C84C2"/>
    <w:rsid w:val="6A8EC7AB"/>
    <w:rsid w:val="6A989BEA"/>
    <w:rsid w:val="6A98D169"/>
    <w:rsid w:val="6A9A5F93"/>
    <w:rsid w:val="6AAA15ED"/>
    <w:rsid w:val="6AAB104C"/>
    <w:rsid w:val="6AAD5DF0"/>
    <w:rsid w:val="6AB4C8BF"/>
    <w:rsid w:val="6AB92226"/>
    <w:rsid w:val="6ABF16EE"/>
    <w:rsid w:val="6AC8AE8A"/>
    <w:rsid w:val="6AC9A481"/>
    <w:rsid w:val="6AC9B7BA"/>
    <w:rsid w:val="6ACA1A28"/>
    <w:rsid w:val="6AD55474"/>
    <w:rsid w:val="6AD9D234"/>
    <w:rsid w:val="6ADB4B8F"/>
    <w:rsid w:val="6ADDFAC0"/>
    <w:rsid w:val="6ADFA65D"/>
    <w:rsid w:val="6AE244E4"/>
    <w:rsid w:val="6AE32D59"/>
    <w:rsid w:val="6AEEDCBB"/>
    <w:rsid w:val="6AF3655A"/>
    <w:rsid w:val="6AF47C9A"/>
    <w:rsid w:val="6AF88892"/>
    <w:rsid w:val="6AFF9BB9"/>
    <w:rsid w:val="6B001D47"/>
    <w:rsid w:val="6B00FEA8"/>
    <w:rsid w:val="6B02E493"/>
    <w:rsid w:val="6B0391BC"/>
    <w:rsid w:val="6B07E4A7"/>
    <w:rsid w:val="6B103124"/>
    <w:rsid w:val="6B12E1C2"/>
    <w:rsid w:val="6B156050"/>
    <w:rsid w:val="6B174B16"/>
    <w:rsid w:val="6B17C9D2"/>
    <w:rsid w:val="6B1D325F"/>
    <w:rsid w:val="6B2AD2CC"/>
    <w:rsid w:val="6B2BF893"/>
    <w:rsid w:val="6B2DF1C9"/>
    <w:rsid w:val="6B318C3E"/>
    <w:rsid w:val="6B321E21"/>
    <w:rsid w:val="6B343BD7"/>
    <w:rsid w:val="6B3DD20B"/>
    <w:rsid w:val="6B3E4816"/>
    <w:rsid w:val="6B40D618"/>
    <w:rsid w:val="6B41C380"/>
    <w:rsid w:val="6B424227"/>
    <w:rsid w:val="6B456062"/>
    <w:rsid w:val="6B502B51"/>
    <w:rsid w:val="6B507AE2"/>
    <w:rsid w:val="6B561945"/>
    <w:rsid w:val="6B624C3D"/>
    <w:rsid w:val="6B6BD574"/>
    <w:rsid w:val="6B71B54B"/>
    <w:rsid w:val="6B7386E8"/>
    <w:rsid w:val="6B73DAFA"/>
    <w:rsid w:val="6B78FF6D"/>
    <w:rsid w:val="6B7B0348"/>
    <w:rsid w:val="6B7B5CE1"/>
    <w:rsid w:val="6B7F943C"/>
    <w:rsid w:val="6B828072"/>
    <w:rsid w:val="6B843847"/>
    <w:rsid w:val="6B85E4B1"/>
    <w:rsid w:val="6B8CBA06"/>
    <w:rsid w:val="6B8F456F"/>
    <w:rsid w:val="6B9A2F7A"/>
    <w:rsid w:val="6B9A4E6D"/>
    <w:rsid w:val="6B9E810F"/>
    <w:rsid w:val="6BA0B048"/>
    <w:rsid w:val="6BB60FCE"/>
    <w:rsid w:val="6BB82EBD"/>
    <w:rsid w:val="6BBC9CDF"/>
    <w:rsid w:val="6BBDB996"/>
    <w:rsid w:val="6BBF98D5"/>
    <w:rsid w:val="6BC74532"/>
    <w:rsid w:val="6BD36970"/>
    <w:rsid w:val="6BD4FDD6"/>
    <w:rsid w:val="6BD59846"/>
    <w:rsid w:val="6BD8129F"/>
    <w:rsid w:val="6BDBFAA3"/>
    <w:rsid w:val="6BDC58B8"/>
    <w:rsid w:val="6BDD9BC6"/>
    <w:rsid w:val="6BDDA91F"/>
    <w:rsid w:val="6BE3B4FC"/>
    <w:rsid w:val="6BE7F63D"/>
    <w:rsid w:val="6BE86D91"/>
    <w:rsid w:val="6BE8B5C4"/>
    <w:rsid w:val="6BEA603B"/>
    <w:rsid w:val="6BF364A1"/>
    <w:rsid w:val="6BF381A8"/>
    <w:rsid w:val="6C0CD466"/>
    <w:rsid w:val="6C0CD91D"/>
    <w:rsid w:val="6C0CE175"/>
    <w:rsid w:val="6C0E9792"/>
    <w:rsid w:val="6C0EABBD"/>
    <w:rsid w:val="6C109C4A"/>
    <w:rsid w:val="6C156BB9"/>
    <w:rsid w:val="6C2231D2"/>
    <w:rsid w:val="6C281A5B"/>
    <w:rsid w:val="6C2BBBC5"/>
    <w:rsid w:val="6C2D355F"/>
    <w:rsid w:val="6C2F72EB"/>
    <w:rsid w:val="6C34A40F"/>
    <w:rsid w:val="6C3FD451"/>
    <w:rsid w:val="6C401E69"/>
    <w:rsid w:val="6C432BB6"/>
    <w:rsid w:val="6C43707A"/>
    <w:rsid w:val="6C52CA37"/>
    <w:rsid w:val="6C53943C"/>
    <w:rsid w:val="6C56263C"/>
    <w:rsid w:val="6C5A7028"/>
    <w:rsid w:val="6C5E5515"/>
    <w:rsid w:val="6C6391AD"/>
    <w:rsid w:val="6C6C4627"/>
    <w:rsid w:val="6C71AA3C"/>
    <w:rsid w:val="6C73D7B1"/>
    <w:rsid w:val="6C74FA4D"/>
    <w:rsid w:val="6C771238"/>
    <w:rsid w:val="6C78480B"/>
    <w:rsid w:val="6C7C8976"/>
    <w:rsid w:val="6C8AA076"/>
    <w:rsid w:val="6C8EE0D5"/>
    <w:rsid w:val="6C8F9013"/>
    <w:rsid w:val="6C9F1EF0"/>
    <w:rsid w:val="6CAAA333"/>
    <w:rsid w:val="6CAF6B77"/>
    <w:rsid w:val="6CB2E150"/>
    <w:rsid w:val="6CB472FA"/>
    <w:rsid w:val="6CB55420"/>
    <w:rsid w:val="6CB61E31"/>
    <w:rsid w:val="6CB9F846"/>
    <w:rsid w:val="6CBB48CB"/>
    <w:rsid w:val="6CBB950D"/>
    <w:rsid w:val="6CBBC445"/>
    <w:rsid w:val="6CC19BFE"/>
    <w:rsid w:val="6CC36F46"/>
    <w:rsid w:val="6CD2C6B2"/>
    <w:rsid w:val="6CD5157D"/>
    <w:rsid w:val="6CDBFB3F"/>
    <w:rsid w:val="6CE4B900"/>
    <w:rsid w:val="6CF564B8"/>
    <w:rsid w:val="6CF626B4"/>
    <w:rsid w:val="6CF69230"/>
    <w:rsid w:val="6CF7E06D"/>
    <w:rsid w:val="6CF82FE0"/>
    <w:rsid w:val="6CFAE69F"/>
    <w:rsid w:val="6CFECECD"/>
    <w:rsid w:val="6D07FEB2"/>
    <w:rsid w:val="6D0972C9"/>
    <w:rsid w:val="6D0DAED2"/>
    <w:rsid w:val="6D15FF33"/>
    <w:rsid w:val="6D18855B"/>
    <w:rsid w:val="6D196127"/>
    <w:rsid w:val="6D1A4511"/>
    <w:rsid w:val="6D24ACC0"/>
    <w:rsid w:val="6D267383"/>
    <w:rsid w:val="6D280B54"/>
    <w:rsid w:val="6D2D59CD"/>
    <w:rsid w:val="6D30B446"/>
    <w:rsid w:val="6D35A0EE"/>
    <w:rsid w:val="6D36A047"/>
    <w:rsid w:val="6D398871"/>
    <w:rsid w:val="6D3DE978"/>
    <w:rsid w:val="6D41DE0B"/>
    <w:rsid w:val="6D455A04"/>
    <w:rsid w:val="6D4FB8E3"/>
    <w:rsid w:val="6D51DF01"/>
    <w:rsid w:val="6D51F378"/>
    <w:rsid w:val="6D54A1C7"/>
    <w:rsid w:val="6D5F89C0"/>
    <w:rsid w:val="6D61D940"/>
    <w:rsid w:val="6D61DCCA"/>
    <w:rsid w:val="6D681BBB"/>
    <w:rsid w:val="6D685D8A"/>
    <w:rsid w:val="6D6ABC59"/>
    <w:rsid w:val="6D6D2809"/>
    <w:rsid w:val="6D705F6C"/>
    <w:rsid w:val="6D74FCD7"/>
    <w:rsid w:val="6D7B3222"/>
    <w:rsid w:val="6D7D64D0"/>
    <w:rsid w:val="6D7FA5C6"/>
    <w:rsid w:val="6D81D508"/>
    <w:rsid w:val="6D846DA1"/>
    <w:rsid w:val="6D8A79EE"/>
    <w:rsid w:val="6D96D09C"/>
    <w:rsid w:val="6D98033E"/>
    <w:rsid w:val="6D9A1FA6"/>
    <w:rsid w:val="6D9E6339"/>
    <w:rsid w:val="6D9E94DA"/>
    <w:rsid w:val="6DA8C8FB"/>
    <w:rsid w:val="6DA9D4F8"/>
    <w:rsid w:val="6DAB3385"/>
    <w:rsid w:val="6DAD5DF3"/>
    <w:rsid w:val="6DB3308A"/>
    <w:rsid w:val="6DB772DF"/>
    <w:rsid w:val="6DB8217D"/>
    <w:rsid w:val="6DBBCF6D"/>
    <w:rsid w:val="6DBD3AC4"/>
    <w:rsid w:val="6DBDD1C6"/>
    <w:rsid w:val="6DBECF4A"/>
    <w:rsid w:val="6DC106DD"/>
    <w:rsid w:val="6DC48525"/>
    <w:rsid w:val="6DC506C2"/>
    <w:rsid w:val="6DCA31E9"/>
    <w:rsid w:val="6DCAA714"/>
    <w:rsid w:val="6DCEEAE9"/>
    <w:rsid w:val="6DCFE5AC"/>
    <w:rsid w:val="6DD08C75"/>
    <w:rsid w:val="6DDA483E"/>
    <w:rsid w:val="6DE5F8C4"/>
    <w:rsid w:val="6DE6C491"/>
    <w:rsid w:val="6DE875FA"/>
    <w:rsid w:val="6DED019C"/>
    <w:rsid w:val="6DF9AA48"/>
    <w:rsid w:val="6DF9AB74"/>
    <w:rsid w:val="6DFD281C"/>
    <w:rsid w:val="6E01593E"/>
    <w:rsid w:val="6E0D7651"/>
    <w:rsid w:val="6E11D8BE"/>
    <w:rsid w:val="6E129F8B"/>
    <w:rsid w:val="6E140DC6"/>
    <w:rsid w:val="6E1B80C7"/>
    <w:rsid w:val="6E223D62"/>
    <w:rsid w:val="6E248D78"/>
    <w:rsid w:val="6E24E615"/>
    <w:rsid w:val="6E24FE72"/>
    <w:rsid w:val="6E28455C"/>
    <w:rsid w:val="6E2FAAE5"/>
    <w:rsid w:val="6E37B561"/>
    <w:rsid w:val="6E3EFF2C"/>
    <w:rsid w:val="6E41841B"/>
    <w:rsid w:val="6E43DB72"/>
    <w:rsid w:val="6E5044E1"/>
    <w:rsid w:val="6E50628E"/>
    <w:rsid w:val="6E52242D"/>
    <w:rsid w:val="6E555499"/>
    <w:rsid w:val="6E5CF01D"/>
    <w:rsid w:val="6E61EACC"/>
    <w:rsid w:val="6E620B3E"/>
    <w:rsid w:val="6E647C5A"/>
    <w:rsid w:val="6E64D964"/>
    <w:rsid w:val="6E66E699"/>
    <w:rsid w:val="6E6D8CFC"/>
    <w:rsid w:val="6E75DD31"/>
    <w:rsid w:val="6E7D7DF9"/>
    <w:rsid w:val="6E7EACC0"/>
    <w:rsid w:val="6E80456C"/>
    <w:rsid w:val="6E8361A6"/>
    <w:rsid w:val="6E8CF5E3"/>
    <w:rsid w:val="6E99EE40"/>
    <w:rsid w:val="6E9D36B3"/>
    <w:rsid w:val="6E9EAF55"/>
    <w:rsid w:val="6EA72EF3"/>
    <w:rsid w:val="6EA860F3"/>
    <w:rsid w:val="6EA9B599"/>
    <w:rsid w:val="6EB4AE51"/>
    <w:rsid w:val="6EB6A313"/>
    <w:rsid w:val="6EB6B37E"/>
    <w:rsid w:val="6EBB26A3"/>
    <w:rsid w:val="6EBEA370"/>
    <w:rsid w:val="6EC88EA9"/>
    <w:rsid w:val="6EC9F3D0"/>
    <w:rsid w:val="6ED1EF08"/>
    <w:rsid w:val="6ED46B78"/>
    <w:rsid w:val="6ED8F85F"/>
    <w:rsid w:val="6EDC3E9B"/>
    <w:rsid w:val="6EDC86D7"/>
    <w:rsid w:val="6EDE6599"/>
    <w:rsid w:val="6EE08248"/>
    <w:rsid w:val="6EE090DC"/>
    <w:rsid w:val="6EE2FFE5"/>
    <w:rsid w:val="6EE5070E"/>
    <w:rsid w:val="6EE97192"/>
    <w:rsid w:val="6EEA0ADE"/>
    <w:rsid w:val="6EEAA0E3"/>
    <w:rsid w:val="6EF2CFDD"/>
    <w:rsid w:val="6EF5689D"/>
    <w:rsid w:val="6F0199E1"/>
    <w:rsid w:val="6F0218BA"/>
    <w:rsid w:val="6F031422"/>
    <w:rsid w:val="6F07043B"/>
    <w:rsid w:val="6F07C0D5"/>
    <w:rsid w:val="6F126A50"/>
    <w:rsid w:val="6F13507D"/>
    <w:rsid w:val="6F140950"/>
    <w:rsid w:val="6F1A3EE9"/>
    <w:rsid w:val="6F1C948B"/>
    <w:rsid w:val="6F209678"/>
    <w:rsid w:val="6F24B823"/>
    <w:rsid w:val="6F2F265A"/>
    <w:rsid w:val="6F3694A4"/>
    <w:rsid w:val="6F391492"/>
    <w:rsid w:val="6F464802"/>
    <w:rsid w:val="6F48DBA1"/>
    <w:rsid w:val="6F4BE10E"/>
    <w:rsid w:val="6F51EF99"/>
    <w:rsid w:val="6F57521A"/>
    <w:rsid w:val="6F5968EC"/>
    <w:rsid w:val="6F61190B"/>
    <w:rsid w:val="6F634D6F"/>
    <w:rsid w:val="6F690DFB"/>
    <w:rsid w:val="6F6B69CA"/>
    <w:rsid w:val="6F79AB37"/>
    <w:rsid w:val="6F7A4609"/>
    <w:rsid w:val="6F7F999D"/>
    <w:rsid w:val="6F8F129E"/>
    <w:rsid w:val="6F9017FB"/>
    <w:rsid w:val="6F96347D"/>
    <w:rsid w:val="6F98123B"/>
    <w:rsid w:val="6F99EE5A"/>
    <w:rsid w:val="6F9C54AC"/>
    <w:rsid w:val="6FA7EEEB"/>
    <w:rsid w:val="6FB3B381"/>
    <w:rsid w:val="6FB8765F"/>
    <w:rsid w:val="6FB9E7EA"/>
    <w:rsid w:val="6FBC1B6D"/>
    <w:rsid w:val="6FBCB6B4"/>
    <w:rsid w:val="6FC1F1E4"/>
    <w:rsid w:val="6FC33391"/>
    <w:rsid w:val="6FC712D9"/>
    <w:rsid w:val="6FC920F1"/>
    <w:rsid w:val="6FC9E739"/>
    <w:rsid w:val="6FCA25D2"/>
    <w:rsid w:val="6FCD9F88"/>
    <w:rsid w:val="6FD3FF76"/>
    <w:rsid w:val="6FD4016D"/>
    <w:rsid w:val="6FE33E04"/>
    <w:rsid w:val="6FE397A5"/>
    <w:rsid w:val="6FE4E57E"/>
    <w:rsid w:val="6FE5758D"/>
    <w:rsid w:val="6FE81F43"/>
    <w:rsid w:val="6FEB5502"/>
    <w:rsid w:val="6FF0D6F6"/>
    <w:rsid w:val="6FFB588B"/>
    <w:rsid w:val="6FFB998E"/>
    <w:rsid w:val="6FFC54BE"/>
    <w:rsid w:val="6FFFFD94"/>
    <w:rsid w:val="70026D12"/>
    <w:rsid w:val="70045889"/>
    <w:rsid w:val="7014C1C3"/>
    <w:rsid w:val="7015EE11"/>
    <w:rsid w:val="7019DF62"/>
    <w:rsid w:val="701AB2B5"/>
    <w:rsid w:val="70237FF6"/>
    <w:rsid w:val="70270296"/>
    <w:rsid w:val="702BAFE5"/>
    <w:rsid w:val="703C2A6F"/>
    <w:rsid w:val="703F4B10"/>
    <w:rsid w:val="704AB03B"/>
    <w:rsid w:val="704FC00A"/>
    <w:rsid w:val="705A8F5B"/>
    <w:rsid w:val="705B31CF"/>
    <w:rsid w:val="7060AD3E"/>
    <w:rsid w:val="7062FAB0"/>
    <w:rsid w:val="7063D8B9"/>
    <w:rsid w:val="7066F185"/>
    <w:rsid w:val="70683058"/>
    <w:rsid w:val="70702655"/>
    <w:rsid w:val="7073CF9B"/>
    <w:rsid w:val="7073ECDF"/>
    <w:rsid w:val="70741629"/>
    <w:rsid w:val="70772C49"/>
    <w:rsid w:val="70779033"/>
    <w:rsid w:val="707C1D06"/>
    <w:rsid w:val="70804C63"/>
    <w:rsid w:val="70845404"/>
    <w:rsid w:val="7085109D"/>
    <w:rsid w:val="70883637"/>
    <w:rsid w:val="7088859A"/>
    <w:rsid w:val="708F7095"/>
    <w:rsid w:val="708F973E"/>
    <w:rsid w:val="7096E3C3"/>
    <w:rsid w:val="709ACD82"/>
    <w:rsid w:val="709B7BFE"/>
    <w:rsid w:val="70A0B2CA"/>
    <w:rsid w:val="70A9BC96"/>
    <w:rsid w:val="70AF83F8"/>
    <w:rsid w:val="70B4B922"/>
    <w:rsid w:val="70B5E5E6"/>
    <w:rsid w:val="70B79C1A"/>
    <w:rsid w:val="70B8FE91"/>
    <w:rsid w:val="70C175E0"/>
    <w:rsid w:val="70C21952"/>
    <w:rsid w:val="70C85D4E"/>
    <w:rsid w:val="70C8605F"/>
    <w:rsid w:val="70CA153E"/>
    <w:rsid w:val="70CBB7EF"/>
    <w:rsid w:val="70D2E5CD"/>
    <w:rsid w:val="70DA34A1"/>
    <w:rsid w:val="70ED8901"/>
    <w:rsid w:val="70EF7525"/>
    <w:rsid w:val="70F7CAF5"/>
    <w:rsid w:val="70F98E1C"/>
    <w:rsid w:val="70FE77CB"/>
    <w:rsid w:val="70FF73EE"/>
    <w:rsid w:val="70FFF948"/>
    <w:rsid w:val="710690A9"/>
    <w:rsid w:val="7106AE1A"/>
    <w:rsid w:val="710BC7AA"/>
    <w:rsid w:val="7111D8FF"/>
    <w:rsid w:val="71126256"/>
    <w:rsid w:val="711286F0"/>
    <w:rsid w:val="7114DCDF"/>
    <w:rsid w:val="71159E1D"/>
    <w:rsid w:val="711B327F"/>
    <w:rsid w:val="7120367E"/>
    <w:rsid w:val="71208650"/>
    <w:rsid w:val="7120B3CA"/>
    <w:rsid w:val="712FC5C6"/>
    <w:rsid w:val="7132A58D"/>
    <w:rsid w:val="7136D4A8"/>
    <w:rsid w:val="713AAE91"/>
    <w:rsid w:val="713DEE58"/>
    <w:rsid w:val="7142025C"/>
    <w:rsid w:val="71458336"/>
    <w:rsid w:val="7145CB7D"/>
    <w:rsid w:val="71464DBE"/>
    <w:rsid w:val="71553151"/>
    <w:rsid w:val="7155331E"/>
    <w:rsid w:val="715A5765"/>
    <w:rsid w:val="7161A8AD"/>
    <w:rsid w:val="716979CD"/>
    <w:rsid w:val="7169FF8C"/>
    <w:rsid w:val="716BC9AF"/>
    <w:rsid w:val="716D30C9"/>
    <w:rsid w:val="71752371"/>
    <w:rsid w:val="7177975C"/>
    <w:rsid w:val="717EF89A"/>
    <w:rsid w:val="717F0C1D"/>
    <w:rsid w:val="7182BFFE"/>
    <w:rsid w:val="71859396"/>
    <w:rsid w:val="718682D7"/>
    <w:rsid w:val="71919ED2"/>
    <w:rsid w:val="7193ED86"/>
    <w:rsid w:val="71948F43"/>
    <w:rsid w:val="71961A24"/>
    <w:rsid w:val="7197EFED"/>
    <w:rsid w:val="719AA187"/>
    <w:rsid w:val="719E029F"/>
    <w:rsid w:val="719E59CF"/>
    <w:rsid w:val="71A0628A"/>
    <w:rsid w:val="71A1D488"/>
    <w:rsid w:val="71A60499"/>
    <w:rsid w:val="71A6E043"/>
    <w:rsid w:val="71A7D4BB"/>
    <w:rsid w:val="71A9562A"/>
    <w:rsid w:val="71A9A2D9"/>
    <w:rsid w:val="71B1C64D"/>
    <w:rsid w:val="71BA7E9B"/>
    <w:rsid w:val="71C2101D"/>
    <w:rsid w:val="71C3A6CB"/>
    <w:rsid w:val="71D72861"/>
    <w:rsid w:val="71DD0095"/>
    <w:rsid w:val="71E4238E"/>
    <w:rsid w:val="71E444F5"/>
    <w:rsid w:val="71E8A760"/>
    <w:rsid w:val="71E9C8C8"/>
    <w:rsid w:val="71EA76B4"/>
    <w:rsid w:val="71F9AC83"/>
    <w:rsid w:val="71FB29A1"/>
    <w:rsid w:val="72067559"/>
    <w:rsid w:val="72086F73"/>
    <w:rsid w:val="720AA258"/>
    <w:rsid w:val="7211944D"/>
    <w:rsid w:val="7211967C"/>
    <w:rsid w:val="72126CBD"/>
    <w:rsid w:val="721A52DC"/>
    <w:rsid w:val="721D2753"/>
    <w:rsid w:val="721E1308"/>
    <w:rsid w:val="7220E593"/>
    <w:rsid w:val="72217882"/>
    <w:rsid w:val="722292A9"/>
    <w:rsid w:val="72242BB4"/>
    <w:rsid w:val="7228A929"/>
    <w:rsid w:val="722A271A"/>
    <w:rsid w:val="723136C1"/>
    <w:rsid w:val="7231C834"/>
    <w:rsid w:val="723205ED"/>
    <w:rsid w:val="72359A89"/>
    <w:rsid w:val="72362D6E"/>
    <w:rsid w:val="7237C9EC"/>
    <w:rsid w:val="72395421"/>
    <w:rsid w:val="723B63B6"/>
    <w:rsid w:val="723D6EC9"/>
    <w:rsid w:val="7241DD97"/>
    <w:rsid w:val="72469E2B"/>
    <w:rsid w:val="724AB601"/>
    <w:rsid w:val="724F37D7"/>
    <w:rsid w:val="72534F7E"/>
    <w:rsid w:val="72541A0E"/>
    <w:rsid w:val="7256C8BC"/>
    <w:rsid w:val="72573302"/>
    <w:rsid w:val="725B16A1"/>
    <w:rsid w:val="725C7F77"/>
    <w:rsid w:val="727046F3"/>
    <w:rsid w:val="7271F0FE"/>
    <w:rsid w:val="72745784"/>
    <w:rsid w:val="727B1347"/>
    <w:rsid w:val="727D55A2"/>
    <w:rsid w:val="727FE4C2"/>
    <w:rsid w:val="728150DD"/>
    <w:rsid w:val="728BA0D6"/>
    <w:rsid w:val="7294F8BF"/>
    <w:rsid w:val="7299F719"/>
    <w:rsid w:val="729A2BCA"/>
    <w:rsid w:val="729C81F4"/>
    <w:rsid w:val="729CE4EA"/>
    <w:rsid w:val="729E7CE1"/>
    <w:rsid w:val="72A12C78"/>
    <w:rsid w:val="72A69D22"/>
    <w:rsid w:val="72A6D0E6"/>
    <w:rsid w:val="72AB279B"/>
    <w:rsid w:val="72ACFE58"/>
    <w:rsid w:val="72B17A95"/>
    <w:rsid w:val="72B1CCA7"/>
    <w:rsid w:val="72B7825A"/>
    <w:rsid w:val="72B87DAC"/>
    <w:rsid w:val="72B91080"/>
    <w:rsid w:val="72BA25DA"/>
    <w:rsid w:val="72C1D1D2"/>
    <w:rsid w:val="72C41FAD"/>
    <w:rsid w:val="72D2B470"/>
    <w:rsid w:val="72D48C31"/>
    <w:rsid w:val="72D5BFBB"/>
    <w:rsid w:val="72D5DD88"/>
    <w:rsid w:val="72DAD2FC"/>
    <w:rsid w:val="72DD759B"/>
    <w:rsid w:val="72DE9FEC"/>
    <w:rsid w:val="72DEDA9A"/>
    <w:rsid w:val="72E9A1E2"/>
    <w:rsid w:val="72EEF613"/>
    <w:rsid w:val="72F8C87D"/>
    <w:rsid w:val="72FB0D9D"/>
    <w:rsid w:val="730535E9"/>
    <w:rsid w:val="7309A8DF"/>
    <w:rsid w:val="730AA04B"/>
    <w:rsid w:val="730F432F"/>
    <w:rsid w:val="73244731"/>
    <w:rsid w:val="732BA2E6"/>
    <w:rsid w:val="732BD343"/>
    <w:rsid w:val="732C2C0B"/>
    <w:rsid w:val="732F2E84"/>
    <w:rsid w:val="73332F45"/>
    <w:rsid w:val="73333C7A"/>
    <w:rsid w:val="7337EC0F"/>
    <w:rsid w:val="7338E18B"/>
    <w:rsid w:val="7339E1F5"/>
    <w:rsid w:val="733EFBD6"/>
    <w:rsid w:val="73416648"/>
    <w:rsid w:val="7342EEB9"/>
    <w:rsid w:val="73454D11"/>
    <w:rsid w:val="735BCF4D"/>
    <w:rsid w:val="735C4499"/>
    <w:rsid w:val="735F63C8"/>
    <w:rsid w:val="736BAC8F"/>
    <w:rsid w:val="7373A27A"/>
    <w:rsid w:val="7379D1C0"/>
    <w:rsid w:val="737CB15A"/>
    <w:rsid w:val="737DAA07"/>
    <w:rsid w:val="7381F4F9"/>
    <w:rsid w:val="73864643"/>
    <w:rsid w:val="738DF446"/>
    <w:rsid w:val="738EA752"/>
    <w:rsid w:val="738F8262"/>
    <w:rsid w:val="7393DFB2"/>
    <w:rsid w:val="7395E050"/>
    <w:rsid w:val="73963303"/>
    <w:rsid w:val="7396DE45"/>
    <w:rsid w:val="73987EBC"/>
    <w:rsid w:val="73A24577"/>
    <w:rsid w:val="73A4A67E"/>
    <w:rsid w:val="73A86DDE"/>
    <w:rsid w:val="73AA120A"/>
    <w:rsid w:val="73B189BB"/>
    <w:rsid w:val="73B4F38D"/>
    <w:rsid w:val="73C37AE1"/>
    <w:rsid w:val="73C3FEF8"/>
    <w:rsid w:val="73C7939C"/>
    <w:rsid w:val="73CAA6E1"/>
    <w:rsid w:val="73CAB18D"/>
    <w:rsid w:val="73D5EF45"/>
    <w:rsid w:val="73D6DCD2"/>
    <w:rsid w:val="73DAC768"/>
    <w:rsid w:val="73DE8E03"/>
    <w:rsid w:val="73E29F84"/>
    <w:rsid w:val="73EA3834"/>
    <w:rsid w:val="73FE8A33"/>
    <w:rsid w:val="7407E725"/>
    <w:rsid w:val="7408101A"/>
    <w:rsid w:val="74089818"/>
    <w:rsid w:val="740900BE"/>
    <w:rsid w:val="74151EB3"/>
    <w:rsid w:val="741D4EFD"/>
    <w:rsid w:val="741DD724"/>
    <w:rsid w:val="741F5B89"/>
    <w:rsid w:val="7423004A"/>
    <w:rsid w:val="742A3BF1"/>
    <w:rsid w:val="742F353F"/>
    <w:rsid w:val="74319283"/>
    <w:rsid w:val="7434781B"/>
    <w:rsid w:val="7436AE10"/>
    <w:rsid w:val="7437701F"/>
    <w:rsid w:val="74394420"/>
    <w:rsid w:val="743CEE14"/>
    <w:rsid w:val="743DD55A"/>
    <w:rsid w:val="744408C3"/>
    <w:rsid w:val="744BBD68"/>
    <w:rsid w:val="744F1461"/>
    <w:rsid w:val="74561A4D"/>
    <w:rsid w:val="7456FF42"/>
    <w:rsid w:val="745CC979"/>
    <w:rsid w:val="745FFBA0"/>
    <w:rsid w:val="7466D5EB"/>
    <w:rsid w:val="74689754"/>
    <w:rsid w:val="7468E876"/>
    <w:rsid w:val="746E1726"/>
    <w:rsid w:val="74784686"/>
    <w:rsid w:val="747EA51B"/>
    <w:rsid w:val="748130E6"/>
    <w:rsid w:val="7482701C"/>
    <w:rsid w:val="7482EE3D"/>
    <w:rsid w:val="748582A7"/>
    <w:rsid w:val="7488272F"/>
    <w:rsid w:val="7489E6B7"/>
    <w:rsid w:val="748BB86E"/>
    <w:rsid w:val="74A34381"/>
    <w:rsid w:val="74B1D206"/>
    <w:rsid w:val="74B83AEE"/>
    <w:rsid w:val="74B85CDE"/>
    <w:rsid w:val="74BC691A"/>
    <w:rsid w:val="74C36C87"/>
    <w:rsid w:val="74C5EDD8"/>
    <w:rsid w:val="74C93C49"/>
    <w:rsid w:val="74E0CE75"/>
    <w:rsid w:val="74E4EA02"/>
    <w:rsid w:val="74E6CF74"/>
    <w:rsid w:val="74ED1087"/>
    <w:rsid w:val="74EDB9A2"/>
    <w:rsid w:val="74EF6ACB"/>
    <w:rsid w:val="7507D721"/>
    <w:rsid w:val="750886C6"/>
    <w:rsid w:val="750C0668"/>
    <w:rsid w:val="750FDD4E"/>
    <w:rsid w:val="7510E6B7"/>
    <w:rsid w:val="75139A39"/>
    <w:rsid w:val="7516BD5F"/>
    <w:rsid w:val="7517305B"/>
    <w:rsid w:val="751AE0E1"/>
    <w:rsid w:val="751D835D"/>
    <w:rsid w:val="7526ADF1"/>
    <w:rsid w:val="7528C643"/>
    <w:rsid w:val="75352D86"/>
    <w:rsid w:val="75365E1D"/>
    <w:rsid w:val="753C036E"/>
    <w:rsid w:val="75430192"/>
    <w:rsid w:val="75462015"/>
    <w:rsid w:val="754A315A"/>
    <w:rsid w:val="754E5B77"/>
    <w:rsid w:val="75533EDB"/>
    <w:rsid w:val="7558B151"/>
    <w:rsid w:val="7559A749"/>
    <w:rsid w:val="755C09E8"/>
    <w:rsid w:val="75611C3D"/>
    <w:rsid w:val="7569B251"/>
    <w:rsid w:val="756B4B9B"/>
    <w:rsid w:val="756D2590"/>
    <w:rsid w:val="756DB55A"/>
    <w:rsid w:val="75778448"/>
    <w:rsid w:val="75792405"/>
    <w:rsid w:val="757CFC14"/>
    <w:rsid w:val="757D2AC7"/>
    <w:rsid w:val="757DBA21"/>
    <w:rsid w:val="75834741"/>
    <w:rsid w:val="75861DEB"/>
    <w:rsid w:val="758853B4"/>
    <w:rsid w:val="7590B84D"/>
    <w:rsid w:val="759183D6"/>
    <w:rsid w:val="759D95F0"/>
    <w:rsid w:val="75A666A4"/>
    <w:rsid w:val="75A91888"/>
    <w:rsid w:val="75AAB367"/>
    <w:rsid w:val="75AD9AD7"/>
    <w:rsid w:val="75B1C54E"/>
    <w:rsid w:val="75B29896"/>
    <w:rsid w:val="75BA7779"/>
    <w:rsid w:val="75BACFF0"/>
    <w:rsid w:val="75C176B9"/>
    <w:rsid w:val="75CCF4FD"/>
    <w:rsid w:val="75CE4A79"/>
    <w:rsid w:val="75CEA14E"/>
    <w:rsid w:val="75D48D11"/>
    <w:rsid w:val="75E8B81F"/>
    <w:rsid w:val="75E8D41F"/>
    <w:rsid w:val="75EFC7FE"/>
    <w:rsid w:val="75F97B11"/>
    <w:rsid w:val="75FA2DFF"/>
    <w:rsid w:val="75FA4FE1"/>
    <w:rsid w:val="75FC8D30"/>
    <w:rsid w:val="7603C369"/>
    <w:rsid w:val="7607664A"/>
    <w:rsid w:val="76080A9F"/>
    <w:rsid w:val="760A1523"/>
    <w:rsid w:val="7614ED98"/>
    <w:rsid w:val="76158506"/>
    <w:rsid w:val="7618D925"/>
    <w:rsid w:val="761B78F6"/>
    <w:rsid w:val="7624F714"/>
    <w:rsid w:val="7630D0DD"/>
    <w:rsid w:val="763326AB"/>
    <w:rsid w:val="76338910"/>
    <w:rsid w:val="76378FC5"/>
    <w:rsid w:val="7638F069"/>
    <w:rsid w:val="7641566B"/>
    <w:rsid w:val="7644915D"/>
    <w:rsid w:val="764AF873"/>
    <w:rsid w:val="764D52B5"/>
    <w:rsid w:val="7651A457"/>
    <w:rsid w:val="76597A62"/>
    <w:rsid w:val="7669BF78"/>
    <w:rsid w:val="766D060D"/>
    <w:rsid w:val="766EF12A"/>
    <w:rsid w:val="7674FB92"/>
    <w:rsid w:val="767538EB"/>
    <w:rsid w:val="767865BB"/>
    <w:rsid w:val="767AD4ED"/>
    <w:rsid w:val="76814486"/>
    <w:rsid w:val="7682653E"/>
    <w:rsid w:val="7683B6F1"/>
    <w:rsid w:val="768D75FC"/>
    <w:rsid w:val="768FB394"/>
    <w:rsid w:val="76983B1F"/>
    <w:rsid w:val="769BCD5E"/>
    <w:rsid w:val="769CBA24"/>
    <w:rsid w:val="769D9A4A"/>
    <w:rsid w:val="769EBD87"/>
    <w:rsid w:val="769F614A"/>
    <w:rsid w:val="76A097CD"/>
    <w:rsid w:val="76A4A902"/>
    <w:rsid w:val="76AAC5F8"/>
    <w:rsid w:val="76AC9661"/>
    <w:rsid w:val="76AF1CAE"/>
    <w:rsid w:val="76B21A84"/>
    <w:rsid w:val="76B3F4B1"/>
    <w:rsid w:val="76B60B5C"/>
    <w:rsid w:val="76B8DFC9"/>
    <w:rsid w:val="76C6FE7D"/>
    <w:rsid w:val="76CDA7D4"/>
    <w:rsid w:val="76D6FB45"/>
    <w:rsid w:val="76D92538"/>
    <w:rsid w:val="76DF12A0"/>
    <w:rsid w:val="76E014BA"/>
    <w:rsid w:val="76E14530"/>
    <w:rsid w:val="76E3993E"/>
    <w:rsid w:val="76E7EDE0"/>
    <w:rsid w:val="76F1491C"/>
    <w:rsid w:val="76F7394E"/>
    <w:rsid w:val="76FBCC95"/>
    <w:rsid w:val="770731E0"/>
    <w:rsid w:val="77140E70"/>
    <w:rsid w:val="77142F82"/>
    <w:rsid w:val="7720B954"/>
    <w:rsid w:val="772834B7"/>
    <w:rsid w:val="772A5880"/>
    <w:rsid w:val="772ED273"/>
    <w:rsid w:val="773F8BA3"/>
    <w:rsid w:val="774194B0"/>
    <w:rsid w:val="774442D9"/>
    <w:rsid w:val="774780FC"/>
    <w:rsid w:val="7749EC9E"/>
    <w:rsid w:val="77500D00"/>
    <w:rsid w:val="77506F87"/>
    <w:rsid w:val="7754F04C"/>
    <w:rsid w:val="77574F46"/>
    <w:rsid w:val="775C275F"/>
    <w:rsid w:val="776C9196"/>
    <w:rsid w:val="77713503"/>
    <w:rsid w:val="777C98A5"/>
    <w:rsid w:val="7784A876"/>
    <w:rsid w:val="778827CA"/>
    <w:rsid w:val="778AD656"/>
    <w:rsid w:val="778DEC9D"/>
    <w:rsid w:val="779C8F53"/>
    <w:rsid w:val="77A8773D"/>
    <w:rsid w:val="77B91EE4"/>
    <w:rsid w:val="77C201AF"/>
    <w:rsid w:val="77C2038C"/>
    <w:rsid w:val="77C49425"/>
    <w:rsid w:val="77C4D311"/>
    <w:rsid w:val="77C4F33A"/>
    <w:rsid w:val="77C94507"/>
    <w:rsid w:val="77CD796A"/>
    <w:rsid w:val="77CF8C1F"/>
    <w:rsid w:val="77D10228"/>
    <w:rsid w:val="77D14F43"/>
    <w:rsid w:val="77D225F0"/>
    <w:rsid w:val="77E0BD1F"/>
    <w:rsid w:val="77ED4A84"/>
    <w:rsid w:val="77F31F47"/>
    <w:rsid w:val="77F88156"/>
    <w:rsid w:val="77FBC7AA"/>
    <w:rsid w:val="77FCC759"/>
    <w:rsid w:val="780431D7"/>
    <w:rsid w:val="7806CEC1"/>
    <w:rsid w:val="7808F972"/>
    <w:rsid w:val="780BCD55"/>
    <w:rsid w:val="7815F329"/>
    <w:rsid w:val="7820A327"/>
    <w:rsid w:val="782B64EA"/>
    <w:rsid w:val="7834723C"/>
    <w:rsid w:val="783BB6E2"/>
    <w:rsid w:val="78449B49"/>
    <w:rsid w:val="78455539"/>
    <w:rsid w:val="785082B1"/>
    <w:rsid w:val="7850E92F"/>
    <w:rsid w:val="7853F675"/>
    <w:rsid w:val="78585F6F"/>
    <w:rsid w:val="7863BA6D"/>
    <w:rsid w:val="78673D05"/>
    <w:rsid w:val="7867A155"/>
    <w:rsid w:val="786D93BB"/>
    <w:rsid w:val="786FA4CD"/>
    <w:rsid w:val="78782C49"/>
    <w:rsid w:val="787B7B9E"/>
    <w:rsid w:val="787F4281"/>
    <w:rsid w:val="78824526"/>
    <w:rsid w:val="78870AC8"/>
    <w:rsid w:val="789433A9"/>
    <w:rsid w:val="789887AF"/>
    <w:rsid w:val="789D2957"/>
    <w:rsid w:val="78A00769"/>
    <w:rsid w:val="78AF23A5"/>
    <w:rsid w:val="78AFC49B"/>
    <w:rsid w:val="78B153B6"/>
    <w:rsid w:val="78B2A725"/>
    <w:rsid w:val="78BBA9DB"/>
    <w:rsid w:val="78BBFDB0"/>
    <w:rsid w:val="78BD8DB0"/>
    <w:rsid w:val="78BFBCA4"/>
    <w:rsid w:val="78D03565"/>
    <w:rsid w:val="78D2ACDB"/>
    <w:rsid w:val="78D456AF"/>
    <w:rsid w:val="78D64550"/>
    <w:rsid w:val="78D96310"/>
    <w:rsid w:val="78DEACB4"/>
    <w:rsid w:val="78EA275B"/>
    <w:rsid w:val="78F16A46"/>
    <w:rsid w:val="78F27F45"/>
    <w:rsid w:val="78F855B2"/>
    <w:rsid w:val="79062740"/>
    <w:rsid w:val="79076D5C"/>
    <w:rsid w:val="790D0395"/>
    <w:rsid w:val="790E5670"/>
    <w:rsid w:val="7912E497"/>
    <w:rsid w:val="7916348D"/>
    <w:rsid w:val="791A10EB"/>
    <w:rsid w:val="791A45E4"/>
    <w:rsid w:val="791C1AA2"/>
    <w:rsid w:val="792CE1E9"/>
    <w:rsid w:val="7932204A"/>
    <w:rsid w:val="7936AFF3"/>
    <w:rsid w:val="7936C774"/>
    <w:rsid w:val="793967A3"/>
    <w:rsid w:val="7942D40B"/>
    <w:rsid w:val="7944D9B6"/>
    <w:rsid w:val="7949E8BB"/>
    <w:rsid w:val="79511B44"/>
    <w:rsid w:val="79556EE9"/>
    <w:rsid w:val="79657567"/>
    <w:rsid w:val="7965B0CA"/>
    <w:rsid w:val="79712AD4"/>
    <w:rsid w:val="797296C3"/>
    <w:rsid w:val="7979539D"/>
    <w:rsid w:val="797D187A"/>
    <w:rsid w:val="7981D232"/>
    <w:rsid w:val="79883848"/>
    <w:rsid w:val="798D8C49"/>
    <w:rsid w:val="798D95F3"/>
    <w:rsid w:val="798E8F1C"/>
    <w:rsid w:val="7990F1C4"/>
    <w:rsid w:val="7991A2A3"/>
    <w:rsid w:val="7993DF90"/>
    <w:rsid w:val="799E78AC"/>
    <w:rsid w:val="799F799B"/>
    <w:rsid w:val="79A166A3"/>
    <w:rsid w:val="79A58F87"/>
    <w:rsid w:val="79ACACD1"/>
    <w:rsid w:val="79AED079"/>
    <w:rsid w:val="79B357E7"/>
    <w:rsid w:val="79B3EE53"/>
    <w:rsid w:val="79B5C57B"/>
    <w:rsid w:val="79B83C1F"/>
    <w:rsid w:val="79BBAEC5"/>
    <w:rsid w:val="79BD6B3B"/>
    <w:rsid w:val="79BDE18C"/>
    <w:rsid w:val="79C113FE"/>
    <w:rsid w:val="79C38644"/>
    <w:rsid w:val="79C3FC11"/>
    <w:rsid w:val="79C4FDDE"/>
    <w:rsid w:val="79C59AF8"/>
    <w:rsid w:val="79C5BAFB"/>
    <w:rsid w:val="79C84718"/>
    <w:rsid w:val="79D0C2FB"/>
    <w:rsid w:val="79D28578"/>
    <w:rsid w:val="79D3F4CC"/>
    <w:rsid w:val="79DD1C3E"/>
    <w:rsid w:val="79E40084"/>
    <w:rsid w:val="79E741C8"/>
    <w:rsid w:val="79E92C16"/>
    <w:rsid w:val="79EC6EAD"/>
    <w:rsid w:val="79ECEEC1"/>
    <w:rsid w:val="79F645DF"/>
    <w:rsid w:val="79F6F4C3"/>
    <w:rsid w:val="79FAA5D7"/>
    <w:rsid w:val="7A0AB1DA"/>
    <w:rsid w:val="7A0D6099"/>
    <w:rsid w:val="7A0EDE5D"/>
    <w:rsid w:val="7A0F7421"/>
    <w:rsid w:val="7A1AACD2"/>
    <w:rsid w:val="7A1CAB0B"/>
    <w:rsid w:val="7A219C49"/>
    <w:rsid w:val="7A21C8CA"/>
    <w:rsid w:val="7A24726D"/>
    <w:rsid w:val="7A26C815"/>
    <w:rsid w:val="7A2CBFB4"/>
    <w:rsid w:val="7A2CEB62"/>
    <w:rsid w:val="7A2FF5BF"/>
    <w:rsid w:val="7A396548"/>
    <w:rsid w:val="7A4AD508"/>
    <w:rsid w:val="7A4FFB84"/>
    <w:rsid w:val="7A534E80"/>
    <w:rsid w:val="7A54081A"/>
    <w:rsid w:val="7A59DBE3"/>
    <w:rsid w:val="7A5C56E5"/>
    <w:rsid w:val="7A5D805F"/>
    <w:rsid w:val="7A636126"/>
    <w:rsid w:val="7A63FC5D"/>
    <w:rsid w:val="7A69080E"/>
    <w:rsid w:val="7A71D830"/>
    <w:rsid w:val="7A79D3A2"/>
    <w:rsid w:val="7A7ABB76"/>
    <w:rsid w:val="7A7EFF78"/>
    <w:rsid w:val="7A7FED38"/>
    <w:rsid w:val="7A812763"/>
    <w:rsid w:val="7A8C198A"/>
    <w:rsid w:val="7A91827B"/>
    <w:rsid w:val="7A91B7EB"/>
    <w:rsid w:val="7A9694BE"/>
    <w:rsid w:val="7A98E2DE"/>
    <w:rsid w:val="7AA04458"/>
    <w:rsid w:val="7AAC6E6E"/>
    <w:rsid w:val="7AADDC1B"/>
    <w:rsid w:val="7AB0FBD4"/>
    <w:rsid w:val="7AC1329F"/>
    <w:rsid w:val="7ADA7DE6"/>
    <w:rsid w:val="7ADD4268"/>
    <w:rsid w:val="7AE15A2F"/>
    <w:rsid w:val="7AE2C30E"/>
    <w:rsid w:val="7AF59BBB"/>
    <w:rsid w:val="7AF66AB4"/>
    <w:rsid w:val="7AFB7B1C"/>
    <w:rsid w:val="7AFC96E1"/>
    <w:rsid w:val="7B025C51"/>
    <w:rsid w:val="7B0586AE"/>
    <w:rsid w:val="7B08A2A9"/>
    <w:rsid w:val="7B08B1AE"/>
    <w:rsid w:val="7B0BB6DF"/>
    <w:rsid w:val="7B127BBB"/>
    <w:rsid w:val="7B12D32D"/>
    <w:rsid w:val="7B136174"/>
    <w:rsid w:val="7B14B095"/>
    <w:rsid w:val="7B150537"/>
    <w:rsid w:val="7B1E32BA"/>
    <w:rsid w:val="7B3BA433"/>
    <w:rsid w:val="7B42E1B8"/>
    <w:rsid w:val="7B45BCA1"/>
    <w:rsid w:val="7B466F17"/>
    <w:rsid w:val="7B49E042"/>
    <w:rsid w:val="7B4E508F"/>
    <w:rsid w:val="7B4F9A28"/>
    <w:rsid w:val="7B517667"/>
    <w:rsid w:val="7B52F957"/>
    <w:rsid w:val="7B5B9AD1"/>
    <w:rsid w:val="7B5C693A"/>
    <w:rsid w:val="7B61566A"/>
    <w:rsid w:val="7B62021D"/>
    <w:rsid w:val="7B651F4A"/>
    <w:rsid w:val="7B6A5158"/>
    <w:rsid w:val="7B6FEB30"/>
    <w:rsid w:val="7B702BA4"/>
    <w:rsid w:val="7B70B3D4"/>
    <w:rsid w:val="7B73C1F4"/>
    <w:rsid w:val="7B749CEF"/>
    <w:rsid w:val="7B77D09A"/>
    <w:rsid w:val="7B79ED88"/>
    <w:rsid w:val="7B7DAB5B"/>
    <w:rsid w:val="7B89F28E"/>
    <w:rsid w:val="7B8A3A03"/>
    <w:rsid w:val="7B9063D6"/>
    <w:rsid w:val="7B91AB29"/>
    <w:rsid w:val="7B94CB11"/>
    <w:rsid w:val="7B96D908"/>
    <w:rsid w:val="7B9C93E5"/>
    <w:rsid w:val="7B9CD54F"/>
    <w:rsid w:val="7B9FEF0E"/>
    <w:rsid w:val="7BB463D5"/>
    <w:rsid w:val="7BB73D88"/>
    <w:rsid w:val="7BB8F361"/>
    <w:rsid w:val="7BBA63E5"/>
    <w:rsid w:val="7BC60215"/>
    <w:rsid w:val="7BCACF2D"/>
    <w:rsid w:val="7BCB0FC7"/>
    <w:rsid w:val="7BCC40C2"/>
    <w:rsid w:val="7BDA7CF2"/>
    <w:rsid w:val="7BDCD9C2"/>
    <w:rsid w:val="7BDFE87E"/>
    <w:rsid w:val="7BE236B2"/>
    <w:rsid w:val="7BE9FFEE"/>
    <w:rsid w:val="7BEDCB2E"/>
    <w:rsid w:val="7BEFF76A"/>
    <w:rsid w:val="7BFB13CA"/>
    <w:rsid w:val="7C090E99"/>
    <w:rsid w:val="7C1A51F6"/>
    <w:rsid w:val="7C264B9B"/>
    <w:rsid w:val="7C2E5E3F"/>
    <w:rsid w:val="7C3099CF"/>
    <w:rsid w:val="7C31AA6C"/>
    <w:rsid w:val="7C326212"/>
    <w:rsid w:val="7C45B2A8"/>
    <w:rsid w:val="7C4809C9"/>
    <w:rsid w:val="7C4CF448"/>
    <w:rsid w:val="7C51A165"/>
    <w:rsid w:val="7C528370"/>
    <w:rsid w:val="7C58D76C"/>
    <w:rsid w:val="7C602983"/>
    <w:rsid w:val="7C64A1EF"/>
    <w:rsid w:val="7C64C1E8"/>
    <w:rsid w:val="7C66FD97"/>
    <w:rsid w:val="7C68400E"/>
    <w:rsid w:val="7C6E3E83"/>
    <w:rsid w:val="7C6EF674"/>
    <w:rsid w:val="7C7152D0"/>
    <w:rsid w:val="7C7A7625"/>
    <w:rsid w:val="7C7ADA47"/>
    <w:rsid w:val="7C813058"/>
    <w:rsid w:val="7C8A2598"/>
    <w:rsid w:val="7C8BAECA"/>
    <w:rsid w:val="7C920DF4"/>
    <w:rsid w:val="7C9A3E7A"/>
    <w:rsid w:val="7C9C51CB"/>
    <w:rsid w:val="7CA02FE7"/>
    <w:rsid w:val="7CA4CFA1"/>
    <w:rsid w:val="7CA6637B"/>
    <w:rsid w:val="7CA71C4D"/>
    <w:rsid w:val="7CA7D4FE"/>
    <w:rsid w:val="7CAC04AC"/>
    <w:rsid w:val="7CBB8A41"/>
    <w:rsid w:val="7CC16399"/>
    <w:rsid w:val="7CCA6A30"/>
    <w:rsid w:val="7CCD4699"/>
    <w:rsid w:val="7CD1DA2A"/>
    <w:rsid w:val="7CD4E3D1"/>
    <w:rsid w:val="7CDBD586"/>
    <w:rsid w:val="7CDC82F9"/>
    <w:rsid w:val="7CDE111D"/>
    <w:rsid w:val="7CDF4C9F"/>
    <w:rsid w:val="7CE9A1B8"/>
    <w:rsid w:val="7CEE7DA4"/>
    <w:rsid w:val="7CF2125A"/>
    <w:rsid w:val="7CF2AF13"/>
    <w:rsid w:val="7CF2DDC7"/>
    <w:rsid w:val="7CF6717A"/>
    <w:rsid w:val="7CF8256D"/>
    <w:rsid w:val="7CF92B9C"/>
    <w:rsid w:val="7D02325C"/>
    <w:rsid w:val="7D073BA5"/>
    <w:rsid w:val="7D09B768"/>
    <w:rsid w:val="7D0B41C3"/>
    <w:rsid w:val="7D0B6ECF"/>
    <w:rsid w:val="7D122D6E"/>
    <w:rsid w:val="7D15D151"/>
    <w:rsid w:val="7D16808B"/>
    <w:rsid w:val="7D1988D4"/>
    <w:rsid w:val="7D1FCCA1"/>
    <w:rsid w:val="7D233739"/>
    <w:rsid w:val="7D38B93A"/>
    <w:rsid w:val="7D3B0917"/>
    <w:rsid w:val="7D3CAA35"/>
    <w:rsid w:val="7D3E986A"/>
    <w:rsid w:val="7D47D118"/>
    <w:rsid w:val="7D4B5363"/>
    <w:rsid w:val="7D500470"/>
    <w:rsid w:val="7D52A275"/>
    <w:rsid w:val="7D530A92"/>
    <w:rsid w:val="7D55C353"/>
    <w:rsid w:val="7D5AAF38"/>
    <w:rsid w:val="7D5EF861"/>
    <w:rsid w:val="7D64D73D"/>
    <w:rsid w:val="7D697C9A"/>
    <w:rsid w:val="7D6DC84B"/>
    <w:rsid w:val="7D768238"/>
    <w:rsid w:val="7D79F439"/>
    <w:rsid w:val="7D7FF7DA"/>
    <w:rsid w:val="7D8A1141"/>
    <w:rsid w:val="7D8AD949"/>
    <w:rsid w:val="7D8B5D3B"/>
    <w:rsid w:val="7D91B6BE"/>
    <w:rsid w:val="7D9A5ADB"/>
    <w:rsid w:val="7DA5E9A1"/>
    <w:rsid w:val="7DA86C6B"/>
    <w:rsid w:val="7DAB81B9"/>
    <w:rsid w:val="7DB37882"/>
    <w:rsid w:val="7DB46709"/>
    <w:rsid w:val="7DB7A16F"/>
    <w:rsid w:val="7DB992AB"/>
    <w:rsid w:val="7DBB45D8"/>
    <w:rsid w:val="7DBB7B32"/>
    <w:rsid w:val="7DC0CB05"/>
    <w:rsid w:val="7DC13BD6"/>
    <w:rsid w:val="7DC270D9"/>
    <w:rsid w:val="7DC337FE"/>
    <w:rsid w:val="7DC434C9"/>
    <w:rsid w:val="7DC5B239"/>
    <w:rsid w:val="7DCA112C"/>
    <w:rsid w:val="7DCD4A81"/>
    <w:rsid w:val="7DD058B1"/>
    <w:rsid w:val="7DD2A840"/>
    <w:rsid w:val="7DD3FC19"/>
    <w:rsid w:val="7DD47DAF"/>
    <w:rsid w:val="7DE48E82"/>
    <w:rsid w:val="7DE92EE6"/>
    <w:rsid w:val="7DE9B39E"/>
    <w:rsid w:val="7DEED976"/>
    <w:rsid w:val="7DF007AD"/>
    <w:rsid w:val="7DF062B1"/>
    <w:rsid w:val="7DF1FE78"/>
    <w:rsid w:val="7DF4B38B"/>
    <w:rsid w:val="7DFA5B2F"/>
    <w:rsid w:val="7DFC2AA4"/>
    <w:rsid w:val="7E05370B"/>
    <w:rsid w:val="7E06DE69"/>
    <w:rsid w:val="7E0708B0"/>
    <w:rsid w:val="7E10FF89"/>
    <w:rsid w:val="7E13A249"/>
    <w:rsid w:val="7E1B76E4"/>
    <w:rsid w:val="7E1DF37A"/>
    <w:rsid w:val="7E1F4478"/>
    <w:rsid w:val="7E308519"/>
    <w:rsid w:val="7E34CD38"/>
    <w:rsid w:val="7E36B482"/>
    <w:rsid w:val="7E3AA2B8"/>
    <w:rsid w:val="7E3C85B8"/>
    <w:rsid w:val="7E3D82B1"/>
    <w:rsid w:val="7E48EB0F"/>
    <w:rsid w:val="7E4955D6"/>
    <w:rsid w:val="7E50A373"/>
    <w:rsid w:val="7E520A89"/>
    <w:rsid w:val="7E522DF0"/>
    <w:rsid w:val="7E5B78A2"/>
    <w:rsid w:val="7E5D58EA"/>
    <w:rsid w:val="7E621D6D"/>
    <w:rsid w:val="7E64BB19"/>
    <w:rsid w:val="7E6A980E"/>
    <w:rsid w:val="7E6F1A96"/>
    <w:rsid w:val="7E7104FB"/>
    <w:rsid w:val="7E712B8D"/>
    <w:rsid w:val="7E72D641"/>
    <w:rsid w:val="7E79B49F"/>
    <w:rsid w:val="7E7FF4DC"/>
    <w:rsid w:val="7E81F9DE"/>
    <w:rsid w:val="7E869D21"/>
    <w:rsid w:val="7E88C686"/>
    <w:rsid w:val="7E89CE2D"/>
    <w:rsid w:val="7E8E7796"/>
    <w:rsid w:val="7E94785D"/>
    <w:rsid w:val="7E967C40"/>
    <w:rsid w:val="7E96AEFA"/>
    <w:rsid w:val="7E99A1C6"/>
    <w:rsid w:val="7E99A841"/>
    <w:rsid w:val="7E9AA6F9"/>
    <w:rsid w:val="7E9F38E1"/>
    <w:rsid w:val="7EA00B9A"/>
    <w:rsid w:val="7EB087B5"/>
    <w:rsid w:val="7EB8ACE9"/>
    <w:rsid w:val="7EB94CDA"/>
    <w:rsid w:val="7EBE5480"/>
    <w:rsid w:val="7EC4379A"/>
    <w:rsid w:val="7EC44CA3"/>
    <w:rsid w:val="7ECC05B3"/>
    <w:rsid w:val="7EDB5643"/>
    <w:rsid w:val="7EDBE0BB"/>
    <w:rsid w:val="7EE90340"/>
    <w:rsid w:val="7EEC4C97"/>
    <w:rsid w:val="7EECCCB4"/>
    <w:rsid w:val="7EF263AA"/>
    <w:rsid w:val="7EF6D50F"/>
    <w:rsid w:val="7EFBC67F"/>
    <w:rsid w:val="7EFED7C6"/>
    <w:rsid w:val="7F01956F"/>
    <w:rsid w:val="7F042B87"/>
    <w:rsid w:val="7F05AEC4"/>
    <w:rsid w:val="7F0843E0"/>
    <w:rsid w:val="7F0A7A46"/>
    <w:rsid w:val="7F0EE3F4"/>
    <w:rsid w:val="7F1139E3"/>
    <w:rsid w:val="7F12E286"/>
    <w:rsid w:val="7F1495D4"/>
    <w:rsid w:val="7F1991BE"/>
    <w:rsid w:val="7F1DC381"/>
    <w:rsid w:val="7F278F8F"/>
    <w:rsid w:val="7F2B661C"/>
    <w:rsid w:val="7F2BCACE"/>
    <w:rsid w:val="7F377B70"/>
    <w:rsid w:val="7F3EBCC7"/>
    <w:rsid w:val="7F3FA182"/>
    <w:rsid w:val="7F415E12"/>
    <w:rsid w:val="7F450467"/>
    <w:rsid w:val="7F485EF0"/>
    <w:rsid w:val="7F511800"/>
    <w:rsid w:val="7F518490"/>
    <w:rsid w:val="7F5A11A6"/>
    <w:rsid w:val="7F5BB5D4"/>
    <w:rsid w:val="7F642158"/>
    <w:rsid w:val="7F6A4F60"/>
    <w:rsid w:val="7F6FF08A"/>
    <w:rsid w:val="7F73D267"/>
    <w:rsid w:val="7F74D612"/>
    <w:rsid w:val="7F7A69C8"/>
    <w:rsid w:val="7F7C05F6"/>
    <w:rsid w:val="7F8520BC"/>
    <w:rsid w:val="7F887B6C"/>
    <w:rsid w:val="7F975BB6"/>
    <w:rsid w:val="7F9E0535"/>
    <w:rsid w:val="7F9ED4DA"/>
    <w:rsid w:val="7FAD39BE"/>
    <w:rsid w:val="7FB1A8F3"/>
    <w:rsid w:val="7FB28C0C"/>
    <w:rsid w:val="7FB325CC"/>
    <w:rsid w:val="7FB570CD"/>
    <w:rsid w:val="7FB9904F"/>
    <w:rsid w:val="7FC1D30D"/>
    <w:rsid w:val="7FC6F32C"/>
    <w:rsid w:val="7FC826B3"/>
    <w:rsid w:val="7FCA911C"/>
    <w:rsid w:val="7FDE17BA"/>
    <w:rsid w:val="7FE62246"/>
    <w:rsid w:val="7FE64FC8"/>
    <w:rsid w:val="7FE70950"/>
    <w:rsid w:val="7FEEB352"/>
    <w:rsid w:val="7FEEDE17"/>
    <w:rsid w:val="7FF1983A"/>
    <w:rsid w:val="7FF54FFF"/>
    <w:rsid w:val="7FF7C1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35F7"/>
  <w15:chartTrackingRefBased/>
  <w15:docId w15:val="{1C7798F7-0AD8-4F97-9C28-97EA6F10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EA"/>
  </w:style>
  <w:style w:type="paragraph" w:styleId="Ttulo1">
    <w:name w:val="heading 1"/>
    <w:basedOn w:val="Normal"/>
    <w:next w:val="Normal"/>
    <w:link w:val="Ttulo1Car"/>
    <w:uiPriority w:val="9"/>
    <w:qFormat/>
    <w:rsid w:val="002275D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0D98"/>
    <w:pPr>
      <w:keepNext/>
      <w:keepLines/>
      <w:spacing w:before="40" w:after="0"/>
      <w:outlineLvl w:val="2"/>
    </w:pPr>
    <w:rPr>
      <w:rFonts w:asciiTheme="majorHAnsi" w:eastAsiaTheme="majorEastAsia" w:hAnsiTheme="majorHAnsi" w:cstheme="majorBidi"/>
      <w:color w:val="0A2F40" w:themeColor="accent1" w:themeShade="7F"/>
    </w:rPr>
  </w:style>
  <w:style w:type="paragraph" w:styleId="Ttulo5">
    <w:name w:val="heading 5"/>
    <w:basedOn w:val="Normal"/>
    <w:next w:val="Normal"/>
    <w:link w:val="Ttulo5Car"/>
    <w:uiPriority w:val="9"/>
    <w:unhideWhenUsed/>
    <w:qFormat/>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PrrafodelistaCar"/>
    <w:uiPriority w:val="34"/>
    <w:qFormat/>
    <w:pPr>
      <w:ind w:left="720"/>
      <w:contextualSpacing/>
    </w:pPr>
  </w:style>
  <w:style w:type="character" w:customStyle="1" w:styleId="Ttulo5Car">
    <w:name w:val="Título 5 Car"/>
    <w:basedOn w:val="Fuentedeprrafopredeter"/>
    <w:link w:val="Ttulo5"/>
    <w:uiPriority w:val="9"/>
    <w:rPr>
      <w:rFonts w:asciiTheme="majorHAnsi" w:eastAsiaTheme="majorEastAsia" w:hAnsiTheme="majorHAnsi" w:cstheme="majorBidi"/>
      <w:color w:val="0F4761" w:themeColor="accent1" w:themeShade="BF"/>
    </w:rPr>
  </w:style>
  <w:style w:type="paragraph" w:styleId="Textonotapie">
    <w:name w:val="footnote text"/>
    <w:basedOn w:val="Normal"/>
    <w:link w:val="TextonotapieCar"/>
    <w:uiPriority w:val="99"/>
    <w:semiHidden/>
    <w:unhideWhenUsed/>
    <w:rsid w:val="00FD55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5527"/>
    <w:rPr>
      <w:sz w:val="20"/>
      <w:szCs w:val="20"/>
    </w:rPr>
  </w:style>
  <w:style w:type="character" w:styleId="Refdenotaalpie">
    <w:name w:val="footnote reference"/>
    <w:basedOn w:val="Fuentedeprrafopredeter"/>
    <w:uiPriority w:val="99"/>
    <w:semiHidden/>
    <w:unhideWhenUsed/>
    <w:rsid w:val="00FD5527"/>
    <w:rPr>
      <w:vertAlign w:val="superscript"/>
    </w:rPr>
  </w:style>
  <w:style w:type="character" w:customStyle="1" w:styleId="Ttulo1Car">
    <w:name w:val="Título 1 Car"/>
    <w:basedOn w:val="Fuentedeprrafopredeter"/>
    <w:link w:val="Ttulo1"/>
    <w:uiPriority w:val="9"/>
    <w:rsid w:val="002275D0"/>
    <w:rPr>
      <w:rFonts w:asciiTheme="majorHAnsi" w:eastAsiaTheme="majorEastAsia" w:hAnsiTheme="majorHAnsi" w:cstheme="majorBidi"/>
      <w:color w:val="0F4761" w:themeColor="accent1" w:themeShade="BF"/>
      <w:sz w:val="32"/>
      <w:szCs w:val="32"/>
    </w:rPr>
  </w:style>
  <w:style w:type="character" w:styleId="Hipervnculo">
    <w:name w:val="Hyperlink"/>
    <w:basedOn w:val="Fuentedeprrafopredeter"/>
    <w:uiPriority w:val="99"/>
    <w:unhideWhenUsed/>
    <w:rsid w:val="00614659"/>
    <w:rPr>
      <w:color w:val="467886" w:themeColor="hyperlink"/>
      <w:u w:val="single"/>
    </w:rPr>
  </w:style>
  <w:style w:type="character" w:styleId="Mencinsinresolver">
    <w:name w:val="Unresolved Mention"/>
    <w:basedOn w:val="Fuentedeprrafopredeter"/>
    <w:uiPriority w:val="99"/>
    <w:semiHidden/>
    <w:unhideWhenUsed/>
    <w:rsid w:val="00614659"/>
    <w:rPr>
      <w:color w:val="605E5C"/>
      <w:shd w:val="clear" w:color="auto" w:fill="E1DFDD"/>
    </w:rPr>
  </w:style>
  <w:style w:type="character" w:styleId="Refdecomentario">
    <w:name w:val="annotation reference"/>
    <w:basedOn w:val="Fuentedeprrafopredeter"/>
    <w:uiPriority w:val="99"/>
    <w:semiHidden/>
    <w:unhideWhenUsed/>
    <w:rsid w:val="00764166"/>
    <w:rPr>
      <w:sz w:val="16"/>
      <w:szCs w:val="16"/>
    </w:rPr>
  </w:style>
  <w:style w:type="paragraph" w:styleId="Textocomentario">
    <w:name w:val="annotation text"/>
    <w:basedOn w:val="Normal"/>
    <w:link w:val="TextocomentarioCar"/>
    <w:uiPriority w:val="99"/>
    <w:unhideWhenUsed/>
    <w:rsid w:val="00764166"/>
    <w:pPr>
      <w:spacing w:line="240" w:lineRule="auto"/>
    </w:pPr>
    <w:rPr>
      <w:sz w:val="20"/>
      <w:szCs w:val="20"/>
    </w:rPr>
  </w:style>
  <w:style w:type="character" w:customStyle="1" w:styleId="TextocomentarioCar">
    <w:name w:val="Texto comentario Car"/>
    <w:basedOn w:val="Fuentedeprrafopredeter"/>
    <w:link w:val="Textocomentario"/>
    <w:uiPriority w:val="99"/>
    <w:rsid w:val="00764166"/>
    <w:rPr>
      <w:sz w:val="20"/>
      <w:szCs w:val="20"/>
    </w:rPr>
  </w:style>
  <w:style w:type="paragraph" w:styleId="Asuntodelcomentario">
    <w:name w:val="annotation subject"/>
    <w:basedOn w:val="Textocomentario"/>
    <w:next w:val="Textocomentario"/>
    <w:link w:val="AsuntodelcomentarioCar"/>
    <w:uiPriority w:val="99"/>
    <w:semiHidden/>
    <w:unhideWhenUsed/>
    <w:rsid w:val="00764166"/>
    <w:rPr>
      <w:b/>
      <w:bCs/>
    </w:rPr>
  </w:style>
  <w:style w:type="character" w:customStyle="1" w:styleId="AsuntodelcomentarioCar">
    <w:name w:val="Asunto del comentario Car"/>
    <w:basedOn w:val="TextocomentarioCar"/>
    <w:link w:val="Asuntodelcomentario"/>
    <w:uiPriority w:val="99"/>
    <w:semiHidden/>
    <w:rsid w:val="00764166"/>
    <w:rPr>
      <w:b/>
      <w:bCs/>
      <w:sz w:val="20"/>
      <w:szCs w:val="20"/>
    </w:rPr>
  </w:style>
  <w:style w:type="paragraph" w:customStyle="1" w:styleId="Contenidodelatabla">
    <w:name w:val="Contenido de la tabla"/>
    <w:basedOn w:val="Normal"/>
    <w:rsid w:val="004F4F39"/>
    <w:pPr>
      <w:widowControl w:val="0"/>
      <w:suppressLineNumbers/>
      <w:suppressAutoHyphens/>
      <w:spacing w:after="0" w:line="240" w:lineRule="auto"/>
      <w:jc w:val="center"/>
    </w:pPr>
    <w:rPr>
      <w:rFonts w:ascii="Times" w:eastAsia="DejaVu Sans" w:hAnsi="Times" w:cs="Times New Roman"/>
      <w:kern w:val="1"/>
      <w:lang w:eastAsia="ja-JP"/>
    </w:rPr>
  </w:style>
  <w:style w:type="paragraph" w:customStyle="1" w:styleId="paragraph">
    <w:name w:val="paragraph"/>
    <w:basedOn w:val="Normal"/>
    <w:rsid w:val="00D6067E"/>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normaltextrun">
    <w:name w:val="normaltextrun"/>
    <w:basedOn w:val="Fuentedeprrafopredeter"/>
    <w:rsid w:val="00D6067E"/>
  </w:style>
  <w:style w:type="character" w:customStyle="1" w:styleId="eop">
    <w:name w:val="eop"/>
    <w:basedOn w:val="Fuentedeprrafopredeter"/>
    <w:rsid w:val="00D6067E"/>
  </w:style>
  <w:style w:type="character" w:customStyle="1" w:styleId="Ttulo3Car">
    <w:name w:val="Título 3 Car"/>
    <w:basedOn w:val="Fuentedeprrafopredeter"/>
    <w:link w:val="Ttulo3"/>
    <w:uiPriority w:val="9"/>
    <w:semiHidden/>
    <w:rsid w:val="00870D98"/>
    <w:rPr>
      <w:rFonts w:asciiTheme="majorHAnsi" w:eastAsiaTheme="majorEastAsia" w:hAnsiTheme="majorHAnsi" w:cstheme="majorBidi"/>
      <w:color w:val="0A2F40" w:themeColor="accent1" w:themeShade="7F"/>
    </w:rPr>
  </w:style>
  <w:style w:type="paragraph" w:styleId="Encabezado">
    <w:name w:val="header"/>
    <w:basedOn w:val="Normal"/>
    <w:link w:val="EncabezadoCar"/>
    <w:uiPriority w:val="99"/>
    <w:unhideWhenUsed/>
    <w:rsid w:val="00C66B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B91"/>
  </w:style>
  <w:style w:type="paragraph" w:styleId="Piedepgina">
    <w:name w:val="footer"/>
    <w:basedOn w:val="Normal"/>
    <w:link w:val="PiedepginaCar"/>
    <w:uiPriority w:val="99"/>
    <w:unhideWhenUsed/>
    <w:rsid w:val="00C66B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B91"/>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Normal bullet 2 Car,List Paragraph1 Car,Bullet 1 Car,Listă paragraf Car,Paragraph Car,Bullet EY Car,List L1 Car,List Paragraph2 Car,ERP-List Paragraph Car,List Paragraph11 Car,Bullet list Car,Normal bullet 21 Car,Bullet list1 Car"/>
    <w:link w:val="Prrafodelista"/>
    <w:uiPriority w:val="34"/>
    <w:qFormat/>
    <w:locked/>
    <w:rsid w:val="0078419F"/>
  </w:style>
  <w:style w:type="paragraph" w:customStyle="1" w:styleId="pf0">
    <w:name w:val="pf0"/>
    <w:basedOn w:val="Normal"/>
    <w:rsid w:val="00F34EF1"/>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cf01">
    <w:name w:val="cf01"/>
    <w:basedOn w:val="Fuentedeprrafopredeter"/>
    <w:rsid w:val="00F34EF1"/>
    <w:rPr>
      <w:rFonts w:ascii="Segoe UI" w:hAnsi="Segoe UI" w:cs="Segoe UI" w:hint="default"/>
      <w:sz w:val="18"/>
      <w:szCs w:val="18"/>
    </w:rPr>
  </w:style>
  <w:style w:type="paragraph" w:customStyle="1" w:styleId="Pa1">
    <w:name w:val="Pa1"/>
    <w:basedOn w:val="Normal"/>
    <w:next w:val="Normal"/>
    <w:uiPriority w:val="99"/>
    <w:rsid w:val="00324082"/>
    <w:pPr>
      <w:autoSpaceDE w:val="0"/>
      <w:autoSpaceDN w:val="0"/>
      <w:adjustRightInd w:val="0"/>
      <w:spacing w:after="0" w:line="201" w:lineRule="atLeast"/>
    </w:pPr>
    <w:rPr>
      <w:rFonts w:ascii="Verdana" w:hAnsi="Verdana"/>
    </w:rPr>
  </w:style>
  <w:style w:type="paragraph" w:customStyle="1" w:styleId="Default">
    <w:name w:val="Default"/>
    <w:rsid w:val="001E618A"/>
    <w:pPr>
      <w:autoSpaceDE w:val="0"/>
      <w:autoSpaceDN w:val="0"/>
      <w:adjustRightInd w:val="0"/>
      <w:spacing w:after="0" w:line="240" w:lineRule="auto"/>
    </w:pPr>
    <w:rPr>
      <w:rFonts w:ascii="Times New Roman" w:hAnsi="Times New Roman" w:cs="Times New Roman"/>
      <w:color w:val="000000"/>
      <w14:ligatures w14:val="standardContextual"/>
    </w:rPr>
  </w:style>
  <w:style w:type="table" w:customStyle="1" w:styleId="Tablaconcuadrcula1">
    <w:name w:val="Tabla con cuadrícula1"/>
    <w:basedOn w:val="Tablanormal"/>
    <w:next w:val="Tablaconcuadrcula"/>
    <w:uiPriority w:val="39"/>
    <w:rsid w:val="00727CD3"/>
    <w:pPr>
      <w:spacing w:after="0"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C0640"/>
    <w:pPr>
      <w:autoSpaceDE w:val="0"/>
      <w:autoSpaceDN w:val="0"/>
      <w:adjustRightInd w:val="0"/>
      <w:spacing w:after="0" w:line="201" w:lineRule="atLeast"/>
    </w:pPr>
    <w:rPr>
      <w:rFonts w:ascii="Verdana" w:eastAsia="Times New Roman" w:hAnsi="Verdan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548">
      <w:bodyDiv w:val="1"/>
      <w:marLeft w:val="0"/>
      <w:marRight w:val="0"/>
      <w:marTop w:val="0"/>
      <w:marBottom w:val="0"/>
      <w:divBdr>
        <w:top w:val="none" w:sz="0" w:space="0" w:color="auto"/>
        <w:left w:val="none" w:sz="0" w:space="0" w:color="auto"/>
        <w:bottom w:val="none" w:sz="0" w:space="0" w:color="auto"/>
        <w:right w:val="none" w:sz="0" w:space="0" w:color="auto"/>
      </w:divBdr>
      <w:divsChild>
        <w:div w:id="1174951135">
          <w:marLeft w:val="0"/>
          <w:marRight w:val="0"/>
          <w:marTop w:val="0"/>
          <w:marBottom w:val="0"/>
          <w:divBdr>
            <w:top w:val="none" w:sz="0" w:space="0" w:color="auto"/>
            <w:left w:val="none" w:sz="0" w:space="0" w:color="auto"/>
            <w:bottom w:val="none" w:sz="0" w:space="0" w:color="auto"/>
            <w:right w:val="none" w:sz="0" w:space="0" w:color="auto"/>
          </w:divBdr>
        </w:div>
      </w:divsChild>
    </w:div>
    <w:div w:id="10724024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5">
          <w:marLeft w:val="0"/>
          <w:marRight w:val="0"/>
          <w:marTop w:val="0"/>
          <w:marBottom w:val="0"/>
          <w:divBdr>
            <w:top w:val="none" w:sz="0" w:space="0" w:color="auto"/>
            <w:left w:val="none" w:sz="0" w:space="0" w:color="auto"/>
            <w:bottom w:val="none" w:sz="0" w:space="0" w:color="auto"/>
            <w:right w:val="none" w:sz="0" w:space="0" w:color="auto"/>
          </w:divBdr>
        </w:div>
      </w:divsChild>
    </w:div>
    <w:div w:id="212352350">
      <w:bodyDiv w:val="1"/>
      <w:marLeft w:val="0"/>
      <w:marRight w:val="0"/>
      <w:marTop w:val="0"/>
      <w:marBottom w:val="0"/>
      <w:divBdr>
        <w:top w:val="none" w:sz="0" w:space="0" w:color="auto"/>
        <w:left w:val="none" w:sz="0" w:space="0" w:color="auto"/>
        <w:bottom w:val="none" w:sz="0" w:space="0" w:color="auto"/>
        <w:right w:val="none" w:sz="0" w:space="0" w:color="auto"/>
      </w:divBdr>
      <w:divsChild>
        <w:div w:id="362630243">
          <w:marLeft w:val="0"/>
          <w:marRight w:val="0"/>
          <w:marTop w:val="0"/>
          <w:marBottom w:val="0"/>
          <w:divBdr>
            <w:top w:val="none" w:sz="0" w:space="0" w:color="auto"/>
            <w:left w:val="none" w:sz="0" w:space="0" w:color="auto"/>
            <w:bottom w:val="none" w:sz="0" w:space="0" w:color="auto"/>
            <w:right w:val="none" w:sz="0" w:space="0" w:color="auto"/>
          </w:divBdr>
        </w:div>
      </w:divsChild>
    </w:div>
    <w:div w:id="236593103">
      <w:bodyDiv w:val="1"/>
      <w:marLeft w:val="0"/>
      <w:marRight w:val="0"/>
      <w:marTop w:val="0"/>
      <w:marBottom w:val="0"/>
      <w:divBdr>
        <w:top w:val="none" w:sz="0" w:space="0" w:color="auto"/>
        <w:left w:val="none" w:sz="0" w:space="0" w:color="auto"/>
        <w:bottom w:val="none" w:sz="0" w:space="0" w:color="auto"/>
        <w:right w:val="none" w:sz="0" w:space="0" w:color="auto"/>
      </w:divBdr>
      <w:divsChild>
        <w:div w:id="289627223">
          <w:marLeft w:val="0"/>
          <w:marRight w:val="0"/>
          <w:marTop w:val="0"/>
          <w:marBottom w:val="0"/>
          <w:divBdr>
            <w:top w:val="none" w:sz="0" w:space="0" w:color="auto"/>
            <w:left w:val="none" w:sz="0" w:space="0" w:color="auto"/>
            <w:bottom w:val="none" w:sz="0" w:space="0" w:color="auto"/>
            <w:right w:val="none" w:sz="0" w:space="0" w:color="auto"/>
          </w:divBdr>
        </w:div>
        <w:div w:id="506208882">
          <w:marLeft w:val="0"/>
          <w:marRight w:val="0"/>
          <w:marTop w:val="0"/>
          <w:marBottom w:val="0"/>
          <w:divBdr>
            <w:top w:val="none" w:sz="0" w:space="0" w:color="auto"/>
            <w:left w:val="none" w:sz="0" w:space="0" w:color="auto"/>
            <w:bottom w:val="none" w:sz="0" w:space="0" w:color="auto"/>
            <w:right w:val="none" w:sz="0" w:space="0" w:color="auto"/>
          </w:divBdr>
        </w:div>
        <w:div w:id="1160468475">
          <w:marLeft w:val="0"/>
          <w:marRight w:val="0"/>
          <w:marTop w:val="0"/>
          <w:marBottom w:val="0"/>
          <w:divBdr>
            <w:top w:val="none" w:sz="0" w:space="0" w:color="auto"/>
            <w:left w:val="none" w:sz="0" w:space="0" w:color="auto"/>
            <w:bottom w:val="none" w:sz="0" w:space="0" w:color="auto"/>
            <w:right w:val="none" w:sz="0" w:space="0" w:color="auto"/>
          </w:divBdr>
        </w:div>
        <w:div w:id="1434861278">
          <w:marLeft w:val="0"/>
          <w:marRight w:val="0"/>
          <w:marTop w:val="0"/>
          <w:marBottom w:val="0"/>
          <w:divBdr>
            <w:top w:val="none" w:sz="0" w:space="0" w:color="auto"/>
            <w:left w:val="none" w:sz="0" w:space="0" w:color="auto"/>
            <w:bottom w:val="none" w:sz="0" w:space="0" w:color="auto"/>
            <w:right w:val="none" w:sz="0" w:space="0" w:color="auto"/>
          </w:divBdr>
        </w:div>
        <w:div w:id="1612130127">
          <w:marLeft w:val="0"/>
          <w:marRight w:val="0"/>
          <w:marTop w:val="0"/>
          <w:marBottom w:val="0"/>
          <w:divBdr>
            <w:top w:val="none" w:sz="0" w:space="0" w:color="auto"/>
            <w:left w:val="none" w:sz="0" w:space="0" w:color="auto"/>
            <w:bottom w:val="none" w:sz="0" w:space="0" w:color="auto"/>
            <w:right w:val="none" w:sz="0" w:space="0" w:color="auto"/>
          </w:divBdr>
        </w:div>
      </w:divsChild>
    </w:div>
    <w:div w:id="316304553">
      <w:bodyDiv w:val="1"/>
      <w:marLeft w:val="0"/>
      <w:marRight w:val="0"/>
      <w:marTop w:val="0"/>
      <w:marBottom w:val="0"/>
      <w:divBdr>
        <w:top w:val="none" w:sz="0" w:space="0" w:color="auto"/>
        <w:left w:val="none" w:sz="0" w:space="0" w:color="auto"/>
        <w:bottom w:val="none" w:sz="0" w:space="0" w:color="auto"/>
        <w:right w:val="none" w:sz="0" w:space="0" w:color="auto"/>
      </w:divBdr>
      <w:divsChild>
        <w:div w:id="1693265577">
          <w:marLeft w:val="0"/>
          <w:marRight w:val="0"/>
          <w:marTop w:val="0"/>
          <w:marBottom w:val="0"/>
          <w:divBdr>
            <w:top w:val="none" w:sz="0" w:space="0" w:color="auto"/>
            <w:left w:val="none" w:sz="0" w:space="0" w:color="auto"/>
            <w:bottom w:val="none" w:sz="0" w:space="0" w:color="auto"/>
            <w:right w:val="none" w:sz="0" w:space="0" w:color="auto"/>
          </w:divBdr>
        </w:div>
      </w:divsChild>
    </w:div>
    <w:div w:id="451285083">
      <w:bodyDiv w:val="1"/>
      <w:marLeft w:val="0"/>
      <w:marRight w:val="0"/>
      <w:marTop w:val="0"/>
      <w:marBottom w:val="0"/>
      <w:divBdr>
        <w:top w:val="none" w:sz="0" w:space="0" w:color="auto"/>
        <w:left w:val="none" w:sz="0" w:space="0" w:color="auto"/>
        <w:bottom w:val="none" w:sz="0" w:space="0" w:color="auto"/>
        <w:right w:val="none" w:sz="0" w:space="0" w:color="auto"/>
      </w:divBdr>
    </w:div>
    <w:div w:id="626276053">
      <w:bodyDiv w:val="1"/>
      <w:marLeft w:val="0"/>
      <w:marRight w:val="0"/>
      <w:marTop w:val="0"/>
      <w:marBottom w:val="0"/>
      <w:divBdr>
        <w:top w:val="none" w:sz="0" w:space="0" w:color="auto"/>
        <w:left w:val="none" w:sz="0" w:space="0" w:color="auto"/>
        <w:bottom w:val="none" w:sz="0" w:space="0" w:color="auto"/>
        <w:right w:val="none" w:sz="0" w:space="0" w:color="auto"/>
      </w:divBdr>
      <w:divsChild>
        <w:div w:id="39668015">
          <w:marLeft w:val="0"/>
          <w:marRight w:val="0"/>
          <w:marTop w:val="0"/>
          <w:marBottom w:val="0"/>
          <w:divBdr>
            <w:top w:val="none" w:sz="0" w:space="0" w:color="auto"/>
            <w:left w:val="none" w:sz="0" w:space="0" w:color="auto"/>
            <w:bottom w:val="none" w:sz="0" w:space="0" w:color="auto"/>
            <w:right w:val="none" w:sz="0" w:space="0" w:color="auto"/>
          </w:divBdr>
        </w:div>
        <w:div w:id="141195794">
          <w:marLeft w:val="0"/>
          <w:marRight w:val="0"/>
          <w:marTop w:val="0"/>
          <w:marBottom w:val="0"/>
          <w:divBdr>
            <w:top w:val="none" w:sz="0" w:space="0" w:color="auto"/>
            <w:left w:val="none" w:sz="0" w:space="0" w:color="auto"/>
            <w:bottom w:val="none" w:sz="0" w:space="0" w:color="auto"/>
            <w:right w:val="none" w:sz="0" w:space="0" w:color="auto"/>
          </w:divBdr>
        </w:div>
        <w:div w:id="817764921">
          <w:marLeft w:val="0"/>
          <w:marRight w:val="0"/>
          <w:marTop w:val="0"/>
          <w:marBottom w:val="0"/>
          <w:divBdr>
            <w:top w:val="none" w:sz="0" w:space="0" w:color="auto"/>
            <w:left w:val="none" w:sz="0" w:space="0" w:color="auto"/>
            <w:bottom w:val="none" w:sz="0" w:space="0" w:color="auto"/>
            <w:right w:val="none" w:sz="0" w:space="0" w:color="auto"/>
          </w:divBdr>
        </w:div>
        <w:div w:id="993874002">
          <w:marLeft w:val="0"/>
          <w:marRight w:val="0"/>
          <w:marTop w:val="0"/>
          <w:marBottom w:val="0"/>
          <w:divBdr>
            <w:top w:val="none" w:sz="0" w:space="0" w:color="auto"/>
            <w:left w:val="none" w:sz="0" w:space="0" w:color="auto"/>
            <w:bottom w:val="none" w:sz="0" w:space="0" w:color="auto"/>
            <w:right w:val="none" w:sz="0" w:space="0" w:color="auto"/>
          </w:divBdr>
        </w:div>
        <w:div w:id="1306355537">
          <w:marLeft w:val="0"/>
          <w:marRight w:val="0"/>
          <w:marTop w:val="0"/>
          <w:marBottom w:val="0"/>
          <w:divBdr>
            <w:top w:val="none" w:sz="0" w:space="0" w:color="auto"/>
            <w:left w:val="none" w:sz="0" w:space="0" w:color="auto"/>
            <w:bottom w:val="none" w:sz="0" w:space="0" w:color="auto"/>
            <w:right w:val="none" w:sz="0" w:space="0" w:color="auto"/>
          </w:divBdr>
        </w:div>
      </w:divsChild>
    </w:div>
    <w:div w:id="859398052">
      <w:bodyDiv w:val="1"/>
      <w:marLeft w:val="0"/>
      <w:marRight w:val="0"/>
      <w:marTop w:val="0"/>
      <w:marBottom w:val="0"/>
      <w:divBdr>
        <w:top w:val="none" w:sz="0" w:space="0" w:color="auto"/>
        <w:left w:val="none" w:sz="0" w:space="0" w:color="auto"/>
        <w:bottom w:val="none" w:sz="0" w:space="0" w:color="auto"/>
        <w:right w:val="none" w:sz="0" w:space="0" w:color="auto"/>
      </w:divBdr>
      <w:divsChild>
        <w:div w:id="1050962532">
          <w:marLeft w:val="0"/>
          <w:marRight w:val="0"/>
          <w:marTop w:val="0"/>
          <w:marBottom w:val="0"/>
          <w:divBdr>
            <w:top w:val="none" w:sz="0" w:space="0" w:color="auto"/>
            <w:left w:val="none" w:sz="0" w:space="0" w:color="auto"/>
            <w:bottom w:val="none" w:sz="0" w:space="0" w:color="auto"/>
            <w:right w:val="none" w:sz="0" w:space="0" w:color="auto"/>
          </w:divBdr>
          <w:divsChild>
            <w:div w:id="864905892">
              <w:marLeft w:val="0"/>
              <w:marRight w:val="0"/>
              <w:marTop w:val="0"/>
              <w:marBottom w:val="0"/>
              <w:divBdr>
                <w:top w:val="none" w:sz="0" w:space="0" w:color="auto"/>
                <w:left w:val="none" w:sz="0" w:space="0" w:color="auto"/>
                <w:bottom w:val="none" w:sz="0" w:space="0" w:color="auto"/>
                <w:right w:val="none" w:sz="0" w:space="0" w:color="auto"/>
              </w:divBdr>
              <w:divsChild>
                <w:div w:id="400637771">
                  <w:marLeft w:val="0"/>
                  <w:marRight w:val="0"/>
                  <w:marTop w:val="0"/>
                  <w:marBottom w:val="0"/>
                  <w:divBdr>
                    <w:top w:val="none" w:sz="0" w:space="0" w:color="auto"/>
                    <w:left w:val="none" w:sz="0" w:space="0" w:color="auto"/>
                    <w:bottom w:val="none" w:sz="0" w:space="0" w:color="auto"/>
                    <w:right w:val="none" w:sz="0" w:space="0" w:color="auto"/>
                  </w:divBdr>
                </w:div>
                <w:div w:id="496844748">
                  <w:marLeft w:val="0"/>
                  <w:marRight w:val="0"/>
                  <w:marTop w:val="0"/>
                  <w:marBottom w:val="0"/>
                  <w:divBdr>
                    <w:top w:val="none" w:sz="0" w:space="0" w:color="auto"/>
                    <w:left w:val="none" w:sz="0" w:space="0" w:color="auto"/>
                    <w:bottom w:val="none" w:sz="0" w:space="0" w:color="auto"/>
                    <w:right w:val="none" w:sz="0" w:space="0" w:color="auto"/>
                  </w:divBdr>
                </w:div>
                <w:div w:id="1365591151">
                  <w:marLeft w:val="0"/>
                  <w:marRight w:val="0"/>
                  <w:marTop w:val="0"/>
                  <w:marBottom w:val="0"/>
                  <w:divBdr>
                    <w:top w:val="none" w:sz="0" w:space="0" w:color="auto"/>
                    <w:left w:val="none" w:sz="0" w:space="0" w:color="auto"/>
                    <w:bottom w:val="none" w:sz="0" w:space="0" w:color="auto"/>
                    <w:right w:val="none" w:sz="0" w:space="0" w:color="auto"/>
                  </w:divBdr>
                </w:div>
                <w:div w:id="1959558262">
                  <w:marLeft w:val="0"/>
                  <w:marRight w:val="0"/>
                  <w:marTop w:val="0"/>
                  <w:marBottom w:val="0"/>
                  <w:divBdr>
                    <w:top w:val="none" w:sz="0" w:space="0" w:color="auto"/>
                    <w:left w:val="none" w:sz="0" w:space="0" w:color="auto"/>
                    <w:bottom w:val="none" w:sz="0" w:space="0" w:color="auto"/>
                    <w:right w:val="none" w:sz="0" w:space="0" w:color="auto"/>
                  </w:divBdr>
                </w:div>
                <w:div w:id="20928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9463">
      <w:bodyDiv w:val="1"/>
      <w:marLeft w:val="0"/>
      <w:marRight w:val="0"/>
      <w:marTop w:val="0"/>
      <w:marBottom w:val="0"/>
      <w:divBdr>
        <w:top w:val="none" w:sz="0" w:space="0" w:color="auto"/>
        <w:left w:val="none" w:sz="0" w:space="0" w:color="auto"/>
        <w:bottom w:val="none" w:sz="0" w:space="0" w:color="auto"/>
        <w:right w:val="none" w:sz="0" w:space="0" w:color="auto"/>
      </w:divBdr>
      <w:divsChild>
        <w:div w:id="1486825403">
          <w:marLeft w:val="0"/>
          <w:marRight w:val="0"/>
          <w:marTop w:val="0"/>
          <w:marBottom w:val="0"/>
          <w:divBdr>
            <w:top w:val="none" w:sz="0" w:space="0" w:color="auto"/>
            <w:left w:val="none" w:sz="0" w:space="0" w:color="auto"/>
            <w:bottom w:val="none" w:sz="0" w:space="0" w:color="auto"/>
            <w:right w:val="none" w:sz="0" w:space="0" w:color="auto"/>
          </w:divBdr>
        </w:div>
      </w:divsChild>
    </w:div>
    <w:div w:id="1000041877">
      <w:bodyDiv w:val="1"/>
      <w:marLeft w:val="0"/>
      <w:marRight w:val="0"/>
      <w:marTop w:val="0"/>
      <w:marBottom w:val="0"/>
      <w:divBdr>
        <w:top w:val="none" w:sz="0" w:space="0" w:color="auto"/>
        <w:left w:val="none" w:sz="0" w:space="0" w:color="auto"/>
        <w:bottom w:val="none" w:sz="0" w:space="0" w:color="auto"/>
        <w:right w:val="none" w:sz="0" w:space="0" w:color="auto"/>
      </w:divBdr>
      <w:divsChild>
        <w:div w:id="862211472">
          <w:marLeft w:val="0"/>
          <w:marRight w:val="0"/>
          <w:marTop w:val="0"/>
          <w:marBottom w:val="0"/>
          <w:divBdr>
            <w:top w:val="none" w:sz="0" w:space="0" w:color="auto"/>
            <w:left w:val="none" w:sz="0" w:space="0" w:color="auto"/>
            <w:bottom w:val="none" w:sz="0" w:space="0" w:color="auto"/>
            <w:right w:val="none" w:sz="0" w:space="0" w:color="auto"/>
          </w:divBdr>
        </w:div>
      </w:divsChild>
    </w:div>
    <w:div w:id="1014697306">
      <w:bodyDiv w:val="1"/>
      <w:marLeft w:val="0"/>
      <w:marRight w:val="0"/>
      <w:marTop w:val="0"/>
      <w:marBottom w:val="0"/>
      <w:divBdr>
        <w:top w:val="none" w:sz="0" w:space="0" w:color="auto"/>
        <w:left w:val="none" w:sz="0" w:space="0" w:color="auto"/>
        <w:bottom w:val="none" w:sz="0" w:space="0" w:color="auto"/>
        <w:right w:val="none" w:sz="0" w:space="0" w:color="auto"/>
      </w:divBdr>
      <w:divsChild>
        <w:div w:id="36663342">
          <w:marLeft w:val="0"/>
          <w:marRight w:val="0"/>
          <w:marTop w:val="0"/>
          <w:marBottom w:val="0"/>
          <w:divBdr>
            <w:top w:val="none" w:sz="0" w:space="0" w:color="auto"/>
            <w:left w:val="none" w:sz="0" w:space="0" w:color="auto"/>
            <w:bottom w:val="none" w:sz="0" w:space="0" w:color="auto"/>
            <w:right w:val="none" w:sz="0" w:space="0" w:color="auto"/>
          </w:divBdr>
        </w:div>
      </w:divsChild>
    </w:div>
    <w:div w:id="1044988537">
      <w:bodyDiv w:val="1"/>
      <w:marLeft w:val="0"/>
      <w:marRight w:val="0"/>
      <w:marTop w:val="0"/>
      <w:marBottom w:val="0"/>
      <w:divBdr>
        <w:top w:val="none" w:sz="0" w:space="0" w:color="auto"/>
        <w:left w:val="none" w:sz="0" w:space="0" w:color="auto"/>
        <w:bottom w:val="none" w:sz="0" w:space="0" w:color="auto"/>
        <w:right w:val="none" w:sz="0" w:space="0" w:color="auto"/>
      </w:divBdr>
      <w:divsChild>
        <w:div w:id="698623924">
          <w:marLeft w:val="0"/>
          <w:marRight w:val="0"/>
          <w:marTop w:val="0"/>
          <w:marBottom w:val="0"/>
          <w:divBdr>
            <w:top w:val="none" w:sz="0" w:space="0" w:color="auto"/>
            <w:left w:val="none" w:sz="0" w:space="0" w:color="auto"/>
            <w:bottom w:val="none" w:sz="0" w:space="0" w:color="auto"/>
            <w:right w:val="none" w:sz="0" w:space="0" w:color="auto"/>
          </w:divBdr>
        </w:div>
      </w:divsChild>
    </w:div>
    <w:div w:id="1047337212">
      <w:bodyDiv w:val="1"/>
      <w:marLeft w:val="0"/>
      <w:marRight w:val="0"/>
      <w:marTop w:val="0"/>
      <w:marBottom w:val="0"/>
      <w:divBdr>
        <w:top w:val="none" w:sz="0" w:space="0" w:color="auto"/>
        <w:left w:val="none" w:sz="0" w:space="0" w:color="auto"/>
        <w:bottom w:val="none" w:sz="0" w:space="0" w:color="auto"/>
        <w:right w:val="none" w:sz="0" w:space="0" w:color="auto"/>
      </w:divBdr>
      <w:divsChild>
        <w:div w:id="1761759352">
          <w:marLeft w:val="0"/>
          <w:marRight w:val="0"/>
          <w:marTop w:val="0"/>
          <w:marBottom w:val="0"/>
          <w:divBdr>
            <w:top w:val="none" w:sz="0" w:space="0" w:color="auto"/>
            <w:left w:val="none" w:sz="0" w:space="0" w:color="auto"/>
            <w:bottom w:val="none" w:sz="0" w:space="0" w:color="auto"/>
            <w:right w:val="none" w:sz="0" w:space="0" w:color="auto"/>
          </w:divBdr>
        </w:div>
      </w:divsChild>
    </w:div>
    <w:div w:id="1173187328">
      <w:bodyDiv w:val="1"/>
      <w:marLeft w:val="0"/>
      <w:marRight w:val="0"/>
      <w:marTop w:val="0"/>
      <w:marBottom w:val="0"/>
      <w:divBdr>
        <w:top w:val="none" w:sz="0" w:space="0" w:color="auto"/>
        <w:left w:val="none" w:sz="0" w:space="0" w:color="auto"/>
        <w:bottom w:val="none" w:sz="0" w:space="0" w:color="auto"/>
        <w:right w:val="none" w:sz="0" w:space="0" w:color="auto"/>
      </w:divBdr>
      <w:divsChild>
        <w:div w:id="415202097">
          <w:marLeft w:val="0"/>
          <w:marRight w:val="0"/>
          <w:marTop w:val="0"/>
          <w:marBottom w:val="0"/>
          <w:divBdr>
            <w:top w:val="none" w:sz="0" w:space="0" w:color="auto"/>
            <w:left w:val="none" w:sz="0" w:space="0" w:color="auto"/>
            <w:bottom w:val="none" w:sz="0" w:space="0" w:color="auto"/>
            <w:right w:val="none" w:sz="0" w:space="0" w:color="auto"/>
          </w:divBdr>
          <w:divsChild>
            <w:div w:id="901016788">
              <w:marLeft w:val="0"/>
              <w:marRight w:val="0"/>
              <w:marTop w:val="0"/>
              <w:marBottom w:val="0"/>
              <w:divBdr>
                <w:top w:val="none" w:sz="0" w:space="0" w:color="auto"/>
                <w:left w:val="none" w:sz="0" w:space="0" w:color="auto"/>
                <w:bottom w:val="none" w:sz="0" w:space="0" w:color="auto"/>
                <w:right w:val="none" w:sz="0" w:space="0" w:color="auto"/>
              </w:divBdr>
              <w:divsChild>
                <w:div w:id="66153194">
                  <w:marLeft w:val="0"/>
                  <w:marRight w:val="0"/>
                  <w:marTop w:val="0"/>
                  <w:marBottom w:val="0"/>
                  <w:divBdr>
                    <w:top w:val="none" w:sz="0" w:space="0" w:color="auto"/>
                    <w:left w:val="none" w:sz="0" w:space="0" w:color="auto"/>
                    <w:bottom w:val="none" w:sz="0" w:space="0" w:color="auto"/>
                    <w:right w:val="none" w:sz="0" w:space="0" w:color="auto"/>
                  </w:divBdr>
                </w:div>
                <w:div w:id="398594722">
                  <w:marLeft w:val="0"/>
                  <w:marRight w:val="0"/>
                  <w:marTop w:val="0"/>
                  <w:marBottom w:val="0"/>
                  <w:divBdr>
                    <w:top w:val="none" w:sz="0" w:space="0" w:color="auto"/>
                    <w:left w:val="none" w:sz="0" w:space="0" w:color="auto"/>
                    <w:bottom w:val="none" w:sz="0" w:space="0" w:color="auto"/>
                    <w:right w:val="none" w:sz="0" w:space="0" w:color="auto"/>
                  </w:divBdr>
                </w:div>
                <w:div w:id="981226432">
                  <w:marLeft w:val="0"/>
                  <w:marRight w:val="0"/>
                  <w:marTop w:val="0"/>
                  <w:marBottom w:val="0"/>
                  <w:divBdr>
                    <w:top w:val="none" w:sz="0" w:space="0" w:color="auto"/>
                    <w:left w:val="none" w:sz="0" w:space="0" w:color="auto"/>
                    <w:bottom w:val="none" w:sz="0" w:space="0" w:color="auto"/>
                    <w:right w:val="none" w:sz="0" w:space="0" w:color="auto"/>
                  </w:divBdr>
                </w:div>
                <w:div w:id="1108738504">
                  <w:marLeft w:val="0"/>
                  <w:marRight w:val="0"/>
                  <w:marTop w:val="0"/>
                  <w:marBottom w:val="0"/>
                  <w:divBdr>
                    <w:top w:val="none" w:sz="0" w:space="0" w:color="auto"/>
                    <w:left w:val="none" w:sz="0" w:space="0" w:color="auto"/>
                    <w:bottom w:val="none" w:sz="0" w:space="0" w:color="auto"/>
                    <w:right w:val="none" w:sz="0" w:space="0" w:color="auto"/>
                  </w:divBdr>
                </w:div>
                <w:div w:id="21107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312">
      <w:bodyDiv w:val="1"/>
      <w:marLeft w:val="0"/>
      <w:marRight w:val="0"/>
      <w:marTop w:val="0"/>
      <w:marBottom w:val="0"/>
      <w:divBdr>
        <w:top w:val="none" w:sz="0" w:space="0" w:color="auto"/>
        <w:left w:val="none" w:sz="0" w:space="0" w:color="auto"/>
        <w:bottom w:val="none" w:sz="0" w:space="0" w:color="auto"/>
        <w:right w:val="none" w:sz="0" w:space="0" w:color="auto"/>
      </w:divBdr>
      <w:divsChild>
        <w:div w:id="2042822748">
          <w:marLeft w:val="0"/>
          <w:marRight w:val="0"/>
          <w:marTop w:val="0"/>
          <w:marBottom w:val="0"/>
          <w:divBdr>
            <w:top w:val="none" w:sz="0" w:space="0" w:color="auto"/>
            <w:left w:val="none" w:sz="0" w:space="0" w:color="auto"/>
            <w:bottom w:val="none" w:sz="0" w:space="0" w:color="auto"/>
            <w:right w:val="none" w:sz="0" w:space="0" w:color="auto"/>
          </w:divBdr>
        </w:div>
      </w:divsChild>
    </w:div>
    <w:div w:id="1374380580">
      <w:bodyDiv w:val="1"/>
      <w:marLeft w:val="0"/>
      <w:marRight w:val="0"/>
      <w:marTop w:val="0"/>
      <w:marBottom w:val="0"/>
      <w:divBdr>
        <w:top w:val="none" w:sz="0" w:space="0" w:color="auto"/>
        <w:left w:val="none" w:sz="0" w:space="0" w:color="auto"/>
        <w:bottom w:val="none" w:sz="0" w:space="0" w:color="auto"/>
        <w:right w:val="none" w:sz="0" w:space="0" w:color="auto"/>
      </w:divBdr>
    </w:div>
    <w:div w:id="1386221407">
      <w:bodyDiv w:val="1"/>
      <w:marLeft w:val="0"/>
      <w:marRight w:val="0"/>
      <w:marTop w:val="0"/>
      <w:marBottom w:val="0"/>
      <w:divBdr>
        <w:top w:val="none" w:sz="0" w:space="0" w:color="auto"/>
        <w:left w:val="none" w:sz="0" w:space="0" w:color="auto"/>
        <w:bottom w:val="none" w:sz="0" w:space="0" w:color="auto"/>
        <w:right w:val="none" w:sz="0" w:space="0" w:color="auto"/>
      </w:divBdr>
    </w:div>
    <w:div w:id="1488933633">
      <w:bodyDiv w:val="1"/>
      <w:marLeft w:val="0"/>
      <w:marRight w:val="0"/>
      <w:marTop w:val="0"/>
      <w:marBottom w:val="0"/>
      <w:divBdr>
        <w:top w:val="none" w:sz="0" w:space="0" w:color="auto"/>
        <w:left w:val="none" w:sz="0" w:space="0" w:color="auto"/>
        <w:bottom w:val="none" w:sz="0" w:space="0" w:color="auto"/>
        <w:right w:val="none" w:sz="0" w:space="0" w:color="auto"/>
      </w:divBdr>
      <w:divsChild>
        <w:div w:id="100225589">
          <w:marLeft w:val="0"/>
          <w:marRight w:val="0"/>
          <w:marTop w:val="0"/>
          <w:marBottom w:val="0"/>
          <w:divBdr>
            <w:top w:val="none" w:sz="0" w:space="0" w:color="auto"/>
            <w:left w:val="none" w:sz="0" w:space="0" w:color="auto"/>
            <w:bottom w:val="none" w:sz="0" w:space="0" w:color="auto"/>
            <w:right w:val="none" w:sz="0" w:space="0" w:color="auto"/>
          </w:divBdr>
          <w:divsChild>
            <w:div w:id="293800536">
              <w:marLeft w:val="0"/>
              <w:marRight w:val="0"/>
              <w:marTop w:val="0"/>
              <w:marBottom w:val="0"/>
              <w:divBdr>
                <w:top w:val="none" w:sz="0" w:space="0" w:color="auto"/>
                <w:left w:val="none" w:sz="0" w:space="0" w:color="auto"/>
                <w:bottom w:val="none" w:sz="0" w:space="0" w:color="auto"/>
                <w:right w:val="none" w:sz="0" w:space="0" w:color="auto"/>
              </w:divBdr>
            </w:div>
            <w:div w:id="726683417">
              <w:marLeft w:val="0"/>
              <w:marRight w:val="0"/>
              <w:marTop w:val="0"/>
              <w:marBottom w:val="0"/>
              <w:divBdr>
                <w:top w:val="none" w:sz="0" w:space="0" w:color="auto"/>
                <w:left w:val="none" w:sz="0" w:space="0" w:color="auto"/>
                <w:bottom w:val="none" w:sz="0" w:space="0" w:color="auto"/>
                <w:right w:val="none" w:sz="0" w:space="0" w:color="auto"/>
              </w:divBdr>
            </w:div>
            <w:div w:id="1161432615">
              <w:marLeft w:val="0"/>
              <w:marRight w:val="0"/>
              <w:marTop w:val="0"/>
              <w:marBottom w:val="0"/>
              <w:divBdr>
                <w:top w:val="none" w:sz="0" w:space="0" w:color="auto"/>
                <w:left w:val="none" w:sz="0" w:space="0" w:color="auto"/>
                <w:bottom w:val="none" w:sz="0" w:space="0" w:color="auto"/>
                <w:right w:val="none" w:sz="0" w:space="0" w:color="auto"/>
              </w:divBdr>
            </w:div>
            <w:div w:id="1270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2226">
      <w:bodyDiv w:val="1"/>
      <w:marLeft w:val="0"/>
      <w:marRight w:val="0"/>
      <w:marTop w:val="0"/>
      <w:marBottom w:val="0"/>
      <w:divBdr>
        <w:top w:val="none" w:sz="0" w:space="0" w:color="auto"/>
        <w:left w:val="none" w:sz="0" w:space="0" w:color="auto"/>
        <w:bottom w:val="none" w:sz="0" w:space="0" w:color="auto"/>
        <w:right w:val="none" w:sz="0" w:space="0" w:color="auto"/>
      </w:divBdr>
      <w:divsChild>
        <w:div w:id="1026566463">
          <w:marLeft w:val="0"/>
          <w:marRight w:val="0"/>
          <w:marTop w:val="0"/>
          <w:marBottom w:val="0"/>
          <w:divBdr>
            <w:top w:val="none" w:sz="0" w:space="0" w:color="auto"/>
            <w:left w:val="none" w:sz="0" w:space="0" w:color="auto"/>
            <w:bottom w:val="none" w:sz="0" w:space="0" w:color="auto"/>
            <w:right w:val="none" w:sz="0" w:space="0" w:color="auto"/>
          </w:divBdr>
        </w:div>
      </w:divsChild>
    </w:div>
    <w:div w:id="1532105555">
      <w:bodyDiv w:val="1"/>
      <w:marLeft w:val="0"/>
      <w:marRight w:val="0"/>
      <w:marTop w:val="0"/>
      <w:marBottom w:val="0"/>
      <w:divBdr>
        <w:top w:val="none" w:sz="0" w:space="0" w:color="auto"/>
        <w:left w:val="none" w:sz="0" w:space="0" w:color="auto"/>
        <w:bottom w:val="none" w:sz="0" w:space="0" w:color="auto"/>
        <w:right w:val="none" w:sz="0" w:space="0" w:color="auto"/>
      </w:divBdr>
      <w:divsChild>
        <w:div w:id="1150560024">
          <w:marLeft w:val="0"/>
          <w:marRight w:val="0"/>
          <w:marTop w:val="0"/>
          <w:marBottom w:val="0"/>
          <w:divBdr>
            <w:top w:val="none" w:sz="0" w:space="0" w:color="auto"/>
            <w:left w:val="none" w:sz="0" w:space="0" w:color="auto"/>
            <w:bottom w:val="none" w:sz="0" w:space="0" w:color="auto"/>
            <w:right w:val="none" w:sz="0" w:space="0" w:color="auto"/>
          </w:divBdr>
        </w:div>
      </w:divsChild>
    </w:div>
    <w:div w:id="1536386171">
      <w:bodyDiv w:val="1"/>
      <w:marLeft w:val="0"/>
      <w:marRight w:val="0"/>
      <w:marTop w:val="0"/>
      <w:marBottom w:val="0"/>
      <w:divBdr>
        <w:top w:val="none" w:sz="0" w:space="0" w:color="auto"/>
        <w:left w:val="none" w:sz="0" w:space="0" w:color="auto"/>
        <w:bottom w:val="none" w:sz="0" w:space="0" w:color="auto"/>
        <w:right w:val="none" w:sz="0" w:space="0" w:color="auto"/>
      </w:divBdr>
      <w:divsChild>
        <w:div w:id="417675407">
          <w:marLeft w:val="0"/>
          <w:marRight w:val="0"/>
          <w:marTop w:val="0"/>
          <w:marBottom w:val="0"/>
          <w:divBdr>
            <w:top w:val="none" w:sz="0" w:space="0" w:color="auto"/>
            <w:left w:val="none" w:sz="0" w:space="0" w:color="auto"/>
            <w:bottom w:val="none" w:sz="0" w:space="0" w:color="auto"/>
            <w:right w:val="none" w:sz="0" w:space="0" w:color="auto"/>
          </w:divBdr>
        </w:div>
      </w:divsChild>
    </w:div>
    <w:div w:id="1556702429">
      <w:bodyDiv w:val="1"/>
      <w:marLeft w:val="0"/>
      <w:marRight w:val="0"/>
      <w:marTop w:val="0"/>
      <w:marBottom w:val="0"/>
      <w:divBdr>
        <w:top w:val="none" w:sz="0" w:space="0" w:color="auto"/>
        <w:left w:val="none" w:sz="0" w:space="0" w:color="auto"/>
        <w:bottom w:val="none" w:sz="0" w:space="0" w:color="auto"/>
        <w:right w:val="none" w:sz="0" w:space="0" w:color="auto"/>
      </w:divBdr>
    </w:div>
    <w:div w:id="1723138552">
      <w:bodyDiv w:val="1"/>
      <w:marLeft w:val="0"/>
      <w:marRight w:val="0"/>
      <w:marTop w:val="0"/>
      <w:marBottom w:val="0"/>
      <w:divBdr>
        <w:top w:val="none" w:sz="0" w:space="0" w:color="auto"/>
        <w:left w:val="none" w:sz="0" w:space="0" w:color="auto"/>
        <w:bottom w:val="none" w:sz="0" w:space="0" w:color="auto"/>
        <w:right w:val="none" w:sz="0" w:space="0" w:color="auto"/>
      </w:divBdr>
      <w:divsChild>
        <w:div w:id="413476789">
          <w:marLeft w:val="0"/>
          <w:marRight w:val="0"/>
          <w:marTop w:val="0"/>
          <w:marBottom w:val="0"/>
          <w:divBdr>
            <w:top w:val="none" w:sz="0" w:space="0" w:color="auto"/>
            <w:left w:val="none" w:sz="0" w:space="0" w:color="auto"/>
            <w:bottom w:val="none" w:sz="0" w:space="0" w:color="auto"/>
            <w:right w:val="none" w:sz="0" w:space="0" w:color="auto"/>
          </w:divBdr>
        </w:div>
      </w:divsChild>
    </w:div>
    <w:div w:id="1766918676">
      <w:bodyDiv w:val="1"/>
      <w:marLeft w:val="0"/>
      <w:marRight w:val="0"/>
      <w:marTop w:val="0"/>
      <w:marBottom w:val="0"/>
      <w:divBdr>
        <w:top w:val="none" w:sz="0" w:space="0" w:color="auto"/>
        <w:left w:val="none" w:sz="0" w:space="0" w:color="auto"/>
        <w:bottom w:val="none" w:sz="0" w:space="0" w:color="auto"/>
        <w:right w:val="none" w:sz="0" w:space="0" w:color="auto"/>
      </w:divBdr>
      <w:divsChild>
        <w:div w:id="579409781">
          <w:marLeft w:val="0"/>
          <w:marRight w:val="0"/>
          <w:marTop w:val="0"/>
          <w:marBottom w:val="0"/>
          <w:divBdr>
            <w:top w:val="none" w:sz="0" w:space="0" w:color="auto"/>
            <w:left w:val="none" w:sz="0" w:space="0" w:color="auto"/>
            <w:bottom w:val="none" w:sz="0" w:space="0" w:color="auto"/>
            <w:right w:val="none" w:sz="0" w:space="0" w:color="auto"/>
          </w:divBdr>
        </w:div>
      </w:divsChild>
    </w:div>
    <w:div w:id="1773892821">
      <w:bodyDiv w:val="1"/>
      <w:marLeft w:val="0"/>
      <w:marRight w:val="0"/>
      <w:marTop w:val="0"/>
      <w:marBottom w:val="0"/>
      <w:divBdr>
        <w:top w:val="none" w:sz="0" w:space="0" w:color="auto"/>
        <w:left w:val="none" w:sz="0" w:space="0" w:color="auto"/>
        <w:bottom w:val="none" w:sz="0" w:space="0" w:color="auto"/>
        <w:right w:val="none" w:sz="0" w:space="0" w:color="auto"/>
      </w:divBdr>
      <w:divsChild>
        <w:div w:id="746536250">
          <w:marLeft w:val="0"/>
          <w:marRight w:val="0"/>
          <w:marTop w:val="0"/>
          <w:marBottom w:val="0"/>
          <w:divBdr>
            <w:top w:val="none" w:sz="0" w:space="0" w:color="auto"/>
            <w:left w:val="none" w:sz="0" w:space="0" w:color="auto"/>
            <w:bottom w:val="none" w:sz="0" w:space="0" w:color="auto"/>
            <w:right w:val="none" w:sz="0" w:space="0" w:color="auto"/>
          </w:divBdr>
          <w:divsChild>
            <w:div w:id="199171081">
              <w:marLeft w:val="0"/>
              <w:marRight w:val="0"/>
              <w:marTop w:val="0"/>
              <w:marBottom w:val="0"/>
              <w:divBdr>
                <w:top w:val="none" w:sz="0" w:space="0" w:color="auto"/>
                <w:left w:val="none" w:sz="0" w:space="0" w:color="auto"/>
                <w:bottom w:val="none" w:sz="0" w:space="0" w:color="auto"/>
                <w:right w:val="none" w:sz="0" w:space="0" w:color="auto"/>
              </w:divBdr>
            </w:div>
            <w:div w:id="910694906">
              <w:marLeft w:val="0"/>
              <w:marRight w:val="0"/>
              <w:marTop w:val="0"/>
              <w:marBottom w:val="0"/>
              <w:divBdr>
                <w:top w:val="none" w:sz="0" w:space="0" w:color="auto"/>
                <w:left w:val="none" w:sz="0" w:space="0" w:color="auto"/>
                <w:bottom w:val="none" w:sz="0" w:space="0" w:color="auto"/>
                <w:right w:val="none" w:sz="0" w:space="0" w:color="auto"/>
              </w:divBdr>
            </w:div>
            <w:div w:id="1197498447">
              <w:marLeft w:val="0"/>
              <w:marRight w:val="0"/>
              <w:marTop w:val="0"/>
              <w:marBottom w:val="0"/>
              <w:divBdr>
                <w:top w:val="none" w:sz="0" w:space="0" w:color="auto"/>
                <w:left w:val="none" w:sz="0" w:space="0" w:color="auto"/>
                <w:bottom w:val="none" w:sz="0" w:space="0" w:color="auto"/>
                <w:right w:val="none" w:sz="0" w:space="0" w:color="auto"/>
              </w:divBdr>
            </w:div>
            <w:div w:id="13046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278">
      <w:bodyDiv w:val="1"/>
      <w:marLeft w:val="0"/>
      <w:marRight w:val="0"/>
      <w:marTop w:val="0"/>
      <w:marBottom w:val="0"/>
      <w:divBdr>
        <w:top w:val="none" w:sz="0" w:space="0" w:color="auto"/>
        <w:left w:val="none" w:sz="0" w:space="0" w:color="auto"/>
        <w:bottom w:val="none" w:sz="0" w:space="0" w:color="auto"/>
        <w:right w:val="none" w:sz="0" w:space="0" w:color="auto"/>
      </w:divBdr>
    </w:div>
    <w:div w:id="1977568367">
      <w:bodyDiv w:val="1"/>
      <w:marLeft w:val="0"/>
      <w:marRight w:val="0"/>
      <w:marTop w:val="0"/>
      <w:marBottom w:val="0"/>
      <w:divBdr>
        <w:top w:val="none" w:sz="0" w:space="0" w:color="auto"/>
        <w:left w:val="none" w:sz="0" w:space="0" w:color="auto"/>
        <w:bottom w:val="none" w:sz="0" w:space="0" w:color="auto"/>
        <w:right w:val="none" w:sz="0" w:space="0" w:color="auto"/>
      </w:divBdr>
      <w:divsChild>
        <w:div w:id="789276322">
          <w:marLeft w:val="0"/>
          <w:marRight w:val="0"/>
          <w:marTop w:val="0"/>
          <w:marBottom w:val="0"/>
          <w:divBdr>
            <w:top w:val="none" w:sz="0" w:space="0" w:color="auto"/>
            <w:left w:val="none" w:sz="0" w:space="0" w:color="auto"/>
            <w:bottom w:val="none" w:sz="0" w:space="0" w:color="auto"/>
            <w:right w:val="none" w:sz="0" w:space="0" w:color="auto"/>
          </w:divBdr>
        </w:div>
      </w:divsChild>
    </w:div>
    <w:div w:id="2091731697">
      <w:bodyDiv w:val="1"/>
      <w:marLeft w:val="0"/>
      <w:marRight w:val="0"/>
      <w:marTop w:val="0"/>
      <w:marBottom w:val="0"/>
      <w:divBdr>
        <w:top w:val="none" w:sz="0" w:space="0" w:color="auto"/>
        <w:left w:val="none" w:sz="0" w:space="0" w:color="auto"/>
        <w:bottom w:val="none" w:sz="0" w:space="0" w:color="auto"/>
        <w:right w:val="none" w:sz="0" w:space="0" w:color="auto"/>
      </w:divBdr>
      <w:divsChild>
        <w:div w:id="2857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ntaex.es/w/XXXX" TargetMode="External"/><Relationship Id="rId18" Type="http://schemas.openxmlformats.org/officeDocument/2006/relationships/hyperlink" Target="https://www.juntaex.es/transparencia" TargetMode="External"/><Relationship Id="rId26" Type="http://schemas.openxmlformats.org/officeDocument/2006/relationships/hyperlink" Target="http://doe.juntaex.es" TargetMode="External"/><Relationship Id="rId21" Type="http://schemas.openxmlformats.org/officeDocument/2006/relationships/hyperlink" Target="https://www.juntaex.es/tramit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ert.fnmt.es" TargetMode="External"/><Relationship Id="rId17" Type="http://schemas.openxmlformats.org/officeDocument/2006/relationships/hyperlink" Target="https://sede.gobex.es/SEDE/privado/ciudadanos/exterior.jsf?cod=5145" TargetMode="External"/><Relationship Id="rId25" Type="http://schemas.openxmlformats.org/officeDocument/2006/relationships/hyperlink" Target="https://sede.gobex.es/SEDE/privado/ciudadanos/exterior.jsf?cod=5145" TargetMode="External"/><Relationship Id="rId33" Type="http://schemas.openxmlformats.org/officeDocument/2006/relationships/header" Target="head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cert.fnmt.es/" TargetMode="External"/><Relationship Id="rId20" Type="http://schemas.openxmlformats.org/officeDocument/2006/relationships/hyperlink" Target="https://www.juntaex.es/w/XXXX" TargetMode="External"/><Relationship Id="rId29" Type="http://schemas.openxmlformats.org/officeDocument/2006/relationships/hyperlink" Target="mailto:extremaduraempresa@juntaex.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nielectronico.es" TargetMode="External"/><Relationship Id="rId24" Type="http://schemas.openxmlformats.org/officeDocument/2006/relationships/hyperlink" Target="https://doe.juntaex.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nielectronico.es/PortalDNIe/PRF1_Cons02.action?pag=REF_009;" TargetMode="External"/><Relationship Id="rId23" Type="http://schemas.openxmlformats.org/officeDocument/2006/relationships/hyperlink" Target="http://www.cert.fnmt.es/" TargetMode="External"/><Relationship Id="rId28" Type="http://schemas.openxmlformats.org/officeDocument/2006/relationships/hyperlink" Target="https://sede.gobex.es/SEDE/privado/ciudadanos/exterior.jsf?cod=514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untaex.es/w/XXXX" TargetMode="External"/><Relationship Id="rId31" Type="http://schemas.openxmlformats.org/officeDocument/2006/relationships/hyperlink" Target="https://www.aepd.e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ntaex.es/tramites" TargetMode="External"/><Relationship Id="rId22" Type="http://schemas.openxmlformats.org/officeDocument/2006/relationships/hyperlink" Target="https://www.dnielectronico.es/PortalDNIe/PRF1_Cons02.action?pag=REF_009" TargetMode="External"/><Relationship Id="rId27" Type="http://schemas.openxmlformats.org/officeDocument/2006/relationships/footer" Target="footer1.xml"/><Relationship Id="rId30" Type="http://schemas.openxmlformats.org/officeDocument/2006/relationships/hyperlink" Target="mailto:dpd@juntaex.es"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86EAD351EB8441B4C2AE3AEF738DDD" ma:contentTypeVersion="18" ma:contentTypeDescription="Crear nuevo documento." ma:contentTypeScope="" ma:versionID="b8b81d891c613dd7b5e01c9a72dd6a05">
  <xsd:schema xmlns:xsd="http://www.w3.org/2001/XMLSchema" xmlns:xs="http://www.w3.org/2001/XMLSchema" xmlns:p="http://schemas.microsoft.com/office/2006/metadata/properties" xmlns:ns2="fe3f90f1-5f65-4f64-8055-6df4905559f3" xmlns:ns3="e9817a87-8895-4edf-94d0-bf43706e33ac" targetNamespace="http://schemas.microsoft.com/office/2006/metadata/properties" ma:root="true" ma:fieldsID="0e2a695774d5ec8d2a18426321a4a36d" ns2:_="" ns3:_="">
    <xsd:import namespace="fe3f90f1-5f65-4f64-8055-6df4905559f3"/>
    <xsd:import namespace="e9817a87-8895-4edf-94d0-bf43706e3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90f1-5f65-4f64-8055-6df49055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Usuario" ma:index="25"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817a87-8895-4edf-94d0-bf43706e33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67b4f-8b5c-4686-bc60-c959542dc4fe}" ma:internalName="TaxCatchAll" ma:showField="CatchAllData" ma:web="e9817a87-8895-4edf-94d0-bf43706e33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3f90f1-5f65-4f64-8055-6df4905559f3">
      <Terms xmlns="http://schemas.microsoft.com/office/infopath/2007/PartnerControls"/>
    </lcf76f155ced4ddcb4097134ff3c332f>
    <TaxCatchAll xmlns="e9817a87-8895-4edf-94d0-bf43706e33ac" xsi:nil="true"/>
    <Usuario xmlns="fe3f90f1-5f65-4f64-8055-6df4905559f3">
      <UserInfo>
        <DisplayName/>
        <AccountId xsi:nil="true"/>
        <AccountType/>
      </UserInfo>
    </Usuari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D497-567A-43DB-9248-608BB788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90f1-5f65-4f64-8055-6df4905559f3"/>
    <ds:schemaRef ds:uri="e9817a87-8895-4edf-94d0-bf43706e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8B85B-5B38-4AE4-A30E-2AE32344D133}">
  <ds:schemaRefs>
    <ds:schemaRef ds:uri="http://schemas.microsoft.com/sharepoint/v3/contenttype/forms"/>
  </ds:schemaRefs>
</ds:datastoreItem>
</file>

<file path=customXml/itemProps3.xml><?xml version="1.0" encoding="utf-8"?>
<ds:datastoreItem xmlns:ds="http://schemas.openxmlformats.org/officeDocument/2006/customXml" ds:itemID="{0F07423F-C518-408F-A3BA-983FC3350DD6}">
  <ds:schemaRefs>
    <ds:schemaRef ds:uri="http://schemas.microsoft.com/office/2006/metadata/properties"/>
    <ds:schemaRef ds:uri="http://schemas.microsoft.com/office/infopath/2007/PartnerControls"/>
    <ds:schemaRef ds:uri="fe3f90f1-5f65-4f64-8055-6df4905559f3"/>
    <ds:schemaRef ds:uri="e9817a87-8895-4edf-94d0-bf43706e33ac"/>
  </ds:schemaRefs>
</ds:datastoreItem>
</file>

<file path=customXml/itemProps4.xml><?xml version="1.0" encoding="utf-8"?>
<ds:datastoreItem xmlns:ds="http://schemas.openxmlformats.org/officeDocument/2006/customXml" ds:itemID="{9A1EEEC3-6998-4C59-A075-0AEC797D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21901</Words>
  <Characters>120460</Characters>
  <Application>Microsoft Office Word</Application>
  <DocSecurity>0</DocSecurity>
  <Lines>1003</Lines>
  <Paragraphs>284</Paragraphs>
  <ScaleCrop>false</ScaleCrop>
  <Company/>
  <LinksUpToDate>false</LinksUpToDate>
  <CharactersWithSpaces>142077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inmaculada.falero</dc:creator>
  <cp:keywords/>
  <dc:description/>
  <cp:lastModifiedBy>Luis Zamorano Martinez</cp:lastModifiedBy>
  <cp:revision>34</cp:revision>
  <dcterms:created xsi:type="dcterms:W3CDTF">2025-05-20T07:43:00Z</dcterms:created>
  <dcterms:modified xsi:type="dcterms:W3CDTF">2025-06-30T08:08:00Z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0x0101008A86EAD351EB8441B4C2AE3AEF738DDD</vt:lpwstr>
  </property>
  <property fmtid="{D5CDD505-2E9C-101B-9397-08002B2CF9AE}" pid="3" name="MediaServiceImageTags">
    <vt:lpwstr/>
  </property>
</Properties>
</file>