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CF62" w14:textId="10C3BAA6" w:rsidR="0041681E" w:rsidRPr="001367B5" w:rsidRDefault="00445A48" w:rsidP="006D3E86">
      <w:pPr>
        <w:spacing w:before="120" w:line="360" w:lineRule="auto"/>
        <w:jc w:val="both"/>
        <w:rPr>
          <w:rFonts w:ascii="Gill Sans MT" w:hAnsi="Gill Sans MT" w:cs="Gill Sans"/>
        </w:rPr>
      </w:pPr>
      <w:r w:rsidRPr="001367B5">
        <w:rPr>
          <w:rFonts w:ascii="Gill Sans MT" w:hAnsi="Gill Sans MT" w:cs="Gill Sans"/>
          <w:b/>
          <w:bCs/>
        </w:rPr>
        <w:t>DECRETO</w:t>
      </w:r>
      <w:r w:rsidR="0041681E" w:rsidRPr="001367B5">
        <w:rPr>
          <w:rFonts w:ascii="Gill Sans MT" w:hAnsi="Gill Sans MT" w:cs="Gill Sans"/>
          <w:b/>
          <w:bCs/>
        </w:rPr>
        <w:t xml:space="preserve"> POR </w:t>
      </w:r>
      <w:r w:rsidRPr="001367B5">
        <w:rPr>
          <w:rFonts w:ascii="Gill Sans MT" w:hAnsi="Gill Sans MT" w:cs="Gill Sans"/>
          <w:b/>
          <w:bCs/>
        </w:rPr>
        <w:t>E</w:t>
      </w:r>
      <w:r w:rsidR="0041681E" w:rsidRPr="001367B5">
        <w:rPr>
          <w:rFonts w:ascii="Gill Sans MT" w:hAnsi="Gill Sans MT" w:cs="Gill Sans"/>
          <w:b/>
          <w:bCs/>
        </w:rPr>
        <w:t xml:space="preserve">L QUE SE ESTABLECEN LAS BASES REGULADORAS DE LAS AYUDAS PARA EL ALUMNADO </w:t>
      </w:r>
      <w:r w:rsidR="00C03BFE" w:rsidRPr="001367B5">
        <w:rPr>
          <w:rFonts w:ascii="Gill Sans MT" w:hAnsi="Gill Sans MT" w:cs="Gill Sans"/>
          <w:b/>
          <w:bCs/>
        </w:rPr>
        <w:t>U</w:t>
      </w:r>
      <w:r w:rsidR="0041681E" w:rsidRPr="001367B5">
        <w:rPr>
          <w:rFonts w:ascii="Gill Sans MT" w:hAnsi="Gill Sans MT" w:cs="Gill Sans"/>
          <w:b/>
          <w:bCs/>
        </w:rPr>
        <w:t>NIVERSITARIO DE LA COMUNIDAD AUTÓNOMA DE EXTREMADURA, SELECCIONADO PARA REALIZAR ESTUDIOS O PRÁCTICAS, EN EL MARCO DEL PROGRAMA DE MOVILIDAD ERASMUS+</w:t>
      </w:r>
      <w:r w:rsidR="006D3E86" w:rsidRPr="001367B5">
        <w:rPr>
          <w:rFonts w:ascii="Gill Sans MT" w:hAnsi="Gill Sans MT" w:cs="Gill Sans"/>
          <w:b/>
          <w:bCs/>
        </w:rPr>
        <w:t xml:space="preserve"> Y SE APRUEBA LA PRIMERA CONVOCATORIA PARA EL CURSO ACADÉMICO 2025/2026</w:t>
      </w:r>
      <w:r w:rsidR="00B96A23" w:rsidRPr="001367B5">
        <w:rPr>
          <w:rFonts w:ascii="Gill Sans MT" w:hAnsi="Gill Sans MT" w:cs="Gill Sans"/>
          <w:b/>
          <w:bCs/>
        </w:rPr>
        <w:t>.</w:t>
      </w:r>
    </w:p>
    <w:p w14:paraId="7A8E47BD" w14:textId="77777777" w:rsidR="00C621FB" w:rsidRPr="001367B5" w:rsidRDefault="00C621FB" w:rsidP="006D3E86">
      <w:pPr>
        <w:spacing w:before="120" w:line="360" w:lineRule="auto"/>
        <w:jc w:val="both"/>
        <w:rPr>
          <w:rFonts w:ascii="Gill Sans MT" w:hAnsi="Gill Sans MT" w:cs="Gill Sans"/>
        </w:rPr>
      </w:pPr>
    </w:p>
    <w:p w14:paraId="1F1B5229" w14:textId="77777777" w:rsidR="008A7DC7" w:rsidRPr="001367B5" w:rsidRDefault="008A7DC7" w:rsidP="008A7DC7">
      <w:pPr>
        <w:pStyle w:val="NormalWeb"/>
        <w:spacing w:after="100" w:line="360" w:lineRule="auto"/>
        <w:jc w:val="both"/>
        <w:rPr>
          <w:rFonts w:ascii="Gill Sans MT" w:hAnsi="Gill Sans MT"/>
        </w:rPr>
      </w:pPr>
      <w:bookmarkStart w:id="0" w:name="_Hlk153955536"/>
      <w:r w:rsidRPr="001367B5">
        <w:rPr>
          <w:rFonts w:ascii="Gill Sans MT" w:hAnsi="Gill Sans MT"/>
        </w:rPr>
        <w:t xml:space="preserve">La Comunidad Autónoma de Extremadura tiene competencias de desarrollo normativo y ejecución, entre otras, en materia de educación y enseñanza en toda su extensión, niveles, grados, modalidades y especialidades de conformidad con el artículo 10.1.4. de del Estatuto de Autonomía de Extremadura, en su redacción dada por la Ley Orgánica 1/2011, de 28 de enero. </w:t>
      </w:r>
    </w:p>
    <w:p w14:paraId="4606126D" w14:textId="1F15A310" w:rsidR="00B513EC" w:rsidRPr="001367B5" w:rsidRDefault="008A7DC7" w:rsidP="008A7DC7">
      <w:pPr>
        <w:pStyle w:val="NormalWeb"/>
        <w:spacing w:after="100" w:line="360" w:lineRule="auto"/>
        <w:jc w:val="both"/>
        <w:rPr>
          <w:rFonts w:ascii="Gill Sans MT" w:hAnsi="Gill Sans MT"/>
        </w:rPr>
      </w:pPr>
      <w:r w:rsidRPr="001367B5">
        <w:rPr>
          <w:rFonts w:ascii="Gill Sans MT" w:eastAsia="Arial Unicode MS" w:hAnsi="Gill Sans MT" w:cs="Arial Unicode MS"/>
        </w:rPr>
        <w:t>Por Real Decreto 634/1995, de 21 de abril, se traspasan funciones y servicios de la Administración del Estado a la Comunidad Autónoma de Extremadura en materia de Universidades. Las competencias de política universitaria se atribuyen a la Consejería de Educación, Ciencia y Formación Profesional por el Decreto de la Presidenta 16/2023, de 20 de julio por el que se modifican la denominación y las competencias de las Consejerías que conforman la Administración de la Comunidad Autónoma de Extremadura (DOE núm. 140, de 21 de julio), a través de la Dirección General de Universidad, conforme a lo establecido en el Decreto237/2023, de 12 de septiembre, por el que se establece la estructura orgánica de la Consejería de Educación, Ciencia y Formación Profesional (DOE Extraordinario núm.3, de 16 de septiembre).</w:t>
      </w:r>
      <w:bookmarkEnd w:id="0"/>
    </w:p>
    <w:p w14:paraId="30625A8B" w14:textId="77777777"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El Parlamento europeo aprob</w:t>
      </w:r>
      <w:r w:rsidRPr="001367B5">
        <w:rPr>
          <w:rFonts w:ascii="Gill Sans MT" w:hAnsi="Gill Sans MT" w:cs="Gill Sans" w:hint="eastAsia"/>
        </w:rPr>
        <w:t>ó</w:t>
      </w:r>
      <w:r w:rsidRPr="001367B5">
        <w:rPr>
          <w:rFonts w:ascii="Gill Sans MT" w:hAnsi="Gill Sans MT" w:cs="Gill Sans"/>
        </w:rPr>
        <w:t xml:space="preserve"> el Programa Erasmus+ para el periodo 2021-2027, que engloba todas las iniciativas relativas a educaci</w:t>
      </w:r>
      <w:r w:rsidRPr="001367B5">
        <w:rPr>
          <w:rFonts w:ascii="Gill Sans MT" w:hAnsi="Gill Sans MT" w:cs="Gill Sans" w:hint="eastAsia"/>
        </w:rPr>
        <w:t>ó</w:t>
      </w:r>
      <w:r w:rsidRPr="001367B5">
        <w:rPr>
          <w:rFonts w:ascii="Gill Sans MT" w:hAnsi="Gill Sans MT" w:cs="Gill Sans"/>
        </w:rPr>
        <w:t>n, formaci</w:t>
      </w:r>
      <w:r w:rsidRPr="001367B5">
        <w:rPr>
          <w:rFonts w:ascii="Gill Sans MT" w:hAnsi="Gill Sans MT" w:cs="Gill Sans" w:hint="eastAsia"/>
        </w:rPr>
        <w:t>ó</w:t>
      </w:r>
      <w:r w:rsidRPr="001367B5">
        <w:rPr>
          <w:rFonts w:ascii="Gill Sans MT" w:hAnsi="Gill Sans MT" w:cs="Gill Sans"/>
        </w:rPr>
        <w:t>n, juventud y deporte, y que mantiene su firme compromiso de tender puentes entre el mundo de la educaci</w:t>
      </w:r>
      <w:r w:rsidRPr="001367B5">
        <w:rPr>
          <w:rFonts w:ascii="Gill Sans MT" w:hAnsi="Gill Sans MT" w:cs="Gill Sans" w:hint="eastAsia"/>
        </w:rPr>
        <w:t>ó</w:t>
      </w:r>
      <w:r w:rsidRPr="001367B5">
        <w:rPr>
          <w:rFonts w:ascii="Gill Sans MT" w:hAnsi="Gill Sans MT" w:cs="Gill Sans"/>
        </w:rPr>
        <w:t>n, la formaci</w:t>
      </w:r>
      <w:r w:rsidRPr="001367B5">
        <w:rPr>
          <w:rFonts w:ascii="Gill Sans MT" w:hAnsi="Gill Sans MT" w:cs="Gill Sans" w:hint="eastAsia"/>
        </w:rPr>
        <w:t>ó</w:t>
      </w:r>
      <w:r w:rsidRPr="001367B5">
        <w:rPr>
          <w:rFonts w:ascii="Gill Sans MT" w:hAnsi="Gill Sans MT" w:cs="Gill Sans"/>
        </w:rPr>
        <w:t>n y el mercado laboral. El Programa mantiene entre sus objetivos el de atender las necesidades de ense</w:t>
      </w:r>
      <w:r w:rsidRPr="001367B5">
        <w:rPr>
          <w:rFonts w:ascii="Gill Sans MT" w:hAnsi="Gill Sans MT" w:cs="Gill Sans" w:hint="eastAsia"/>
        </w:rPr>
        <w:t>ñ</w:t>
      </w:r>
      <w:r w:rsidRPr="001367B5">
        <w:rPr>
          <w:rFonts w:ascii="Gill Sans MT" w:hAnsi="Gill Sans MT" w:cs="Gill Sans"/>
        </w:rPr>
        <w:t>anza y aprendizaje de todos los participantes en educaci</w:t>
      </w:r>
      <w:r w:rsidRPr="001367B5">
        <w:rPr>
          <w:rFonts w:ascii="Gill Sans MT" w:hAnsi="Gill Sans MT" w:cs="Gill Sans" w:hint="eastAsia"/>
        </w:rPr>
        <w:t>ó</w:t>
      </w:r>
      <w:r w:rsidRPr="001367B5">
        <w:rPr>
          <w:rFonts w:ascii="Gill Sans MT" w:hAnsi="Gill Sans MT" w:cs="Gill Sans"/>
        </w:rPr>
        <w:t>n superior, cualquiera que sea la titulaci</w:t>
      </w:r>
      <w:r w:rsidRPr="001367B5">
        <w:rPr>
          <w:rFonts w:ascii="Gill Sans MT" w:hAnsi="Gill Sans MT" w:cs="Gill Sans" w:hint="eastAsia"/>
        </w:rPr>
        <w:t>ó</w:t>
      </w:r>
      <w:r w:rsidRPr="001367B5">
        <w:rPr>
          <w:rFonts w:ascii="Gill Sans MT" w:hAnsi="Gill Sans MT" w:cs="Gill Sans"/>
        </w:rPr>
        <w:t>n o cualificaci</w:t>
      </w:r>
      <w:r w:rsidRPr="001367B5">
        <w:rPr>
          <w:rFonts w:ascii="Gill Sans MT" w:hAnsi="Gill Sans MT" w:cs="Gill Sans" w:hint="eastAsia"/>
        </w:rPr>
        <w:t>ó</w:t>
      </w:r>
      <w:r w:rsidRPr="001367B5">
        <w:rPr>
          <w:rFonts w:ascii="Gill Sans MT" w:hAnsi="Gill Sans MT" w:cs="Gill Sans"/>
        </w:rPr>
        <w:t>n, incluido el estudiantado de m</w:t>
      </w:r>
      <w:r w:rsidRPr="001367B5">
        <w:rPr>
          <w:rFonts w:ascii="Gill Sans MT" w:hAnsi="Gill Sans MT" w:cs="Gill Sans" w:hint="eastAsia"/>
        </w:rPr>
        <w:t>á</w:t>
      </w:r>
      <w:r w:rsidRPr="001367B5">
        <w:rPr>
          <w:rFonts w:ascii="Gill Sans MT" w:hAnsi="Gill Sans MT" w:cs="Gill Sans"/>
        </w:rPr>
        <w:t>ster y doctorado. Asimismo, apoya la realizaci</w:t>
      </w:r>
      <w:r w:rsidRPr="001367B5">
        <w:rPr>
          <w:rFonts w:ascii="Gill Sans MT" w:hAnsi="Gill Sans MT" w:cs="Gill Sans" w:hint="eastAsia"/>
        </w:rPr>
        <w:t>ó</w:t>
      </w:r>
      <w:r w:rsidRPr="001367B5">
        <w:rPr>
          <w:rFonts w:ascii="Gill Sans MT" w:hAnsi="Gill Sans MT" w:cs="Gill Sans"/>
        </w:rPr>
        <w:t>n de pr</w:t>
      </w:r>
      <w:r w:rsidRPr="001367B5">
        <w:rPr>
          <w:rFonts w:ascii="Gill Sans MT" w:hAnsi="Gill Sans MT" w:cs="Gill Sans" w:hint="eastAsia"/>
        </w:rPr>
        <w:t>á</w:t>
      </w:r>
      <w:r w:rsidRPr="001367B5">
        <w:rPr>
          <w:rFonts w:ascii="Gill Sans MT" w:hAnsi="Gill Sans MT" w:cs="Gill Sans"/>
        </w:rPr>
        <w:t>cticas formativas en empresas y organizaciones ubicadas en otro pa</w:t>
      </w:r>
      <w:r w:rsidRPr="001367B5">
        <w:rPr>
          <w:rFonts w:ascii="Gill Sans MT" w:hAnsi="Gill Sans MT" w:cs="Gill Sans" w:hint="eastAsia"/>
        </w:rPr>
        <w:t>í</w:t>
      </w:r>
      <w:r w:rsidRPr="001367B5">
        <w:rPr>
          <w:rFonts w:ascii="Gill Sans MT" w:hAnsi="Gill Sans MT" w:cs="Gill Sans"/>
        </w:rPr>
        <w:t>s europeo participante en Erasmus+.</w:t>
      </w:r>
    </w:p>
    <w:p w14:paraId="48385D90" w14:textId="77777777" w:rsidR="00B513EC" w:rsidRPr="001367B5" w:rsidRDefault="00B513EC" w:rsidP="00D00FC2">
      <w:pPr>
        <w:spacing w:line="360" w:lineRule="auto"/>
        <w:jc w:val="both"/>
        <w:rPr>
          <w:rFonts w:ascii="Gill Sans MT" w:hAnsi="Gill Sans MT" w:cs="Gill Sans"/>
        </w:rPr>
      </w:pPr>
    </w:p>
    <w:p w14:paraId="356A39B3" w14:textId="01799887"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lastRenderedPageBreak/>
        <w:t xml:space="preserve">Dentro de su ámbito competencial, la Consejería con competencias en materia de universidad ha venido promoviendo la concesión de ayudas complementarias a participantes en el Programa Erasmus+,  siendo la última regulación mediante Orden de 22 de junio de 2021, </w:t>
      </w:r>
      <w:r w:rsidR="008A7DC7" w:rsidRPr="001367B5">
        <w:rPr>
          <w:rFonts w:ascii="Gill Sans MT" w:hAnsi="Gill Sans MT" w:cs="Gill Sans"/>
        </w:rPr>
        <w:t xml:space="preserve">por la que </w:t>
      </w:r>
      <w:r w:rsidRPr="001367B5">
        <w:rPr>
          <w:rFonts w:ascii="Gill Sans MT" w:hAnsi="Gill Sans MT" w:cs="Gill Sans"/>
        </w:rPr>
        <w:t>se aprueban las bases reguladoras de las subvenciones destinadas a las ayudas complementarias para el alumnado universitario de la Comunidad Aut</w:t>
      </w:r>
      <w:r w:rsidRPr="001367B5">
        <w:rPr>
          <w:rFonts w:ascii="Gill Sans MT" w:hAnsi="Gill Sans MT" w:cs="Gill Sans" w:hint="eastAsia"/>
        </w:rPr>
        <w:t>ó</w:t>
      </w:r>
      <w:r w:rsidRPr="001367B5">
        <w:rPr>
          <w:rFonts w:ascii="Gill Sans MT" w:hAnsi="Gill Sans MT" w:cs="Gill Sans"/>
        </w:rPr>
        <w:t>noma de Extremadura, seleccionado para realizar estudios o pr</w:t>
      </w:r>
      <w:r w:rsidRPr="001367B5">
        <w:rPr>
          <w:rFonts w:ascii="Gill Sans MT" w:hAnsi="Gill Sans MT" w:cs="Gill Sans" w:hint="eastAsia"/>
        </w:rPr>
        <w:t>á</w:t>
      </w:r>
      <w:r w:rsidRPr="001367B5">
        <w:rPr>
          <w:rFonts w:ascii="Gill Sans MT" w:hAnsi="Gill Sans MT" w:cs="Gill Sans"/>
        </w:rPr>
        <w:t>cticas en el marco del Programa de Movilidad Erasmus +, (DOE n</w:t>
      </w:r>
      <w:r w:rsidRPr="001367B5">
        <w:rPr>
          <w:rFonts w:ascii="Gill Sans MT" w:hAnsi="Gill Sans MT" w:cs="Gill Sans" w:hint="eastAsia"/>
        </w:rPr>
        <w:t>ú</w:t>
      </w:r>
      <w:r w:rsidRPr="001367B5">
        <w:rPr>
          <w:rFonts w:ascii="Gill Sans MT" w:hAnsi="Gill Sans MT" w:cs="Gill Sans"/>
        </w:rPr>
        <w:t>m. 125, de 1 de julio).</w:t>
      </w:r>
    </w:p>
    <w:p w14:paraId="47346071" w14:textId="77777777" w:rsidR="00B513EC" w:rsidRPr="001367B5" w:rsidRDefault="00B513EC" w:rsidP="00D00FC2">
      <w:pPr>
        <w:spacing w:line="360" w:lineRule="auto"/>
        <w:jc w:val="both"/>
        <w:rPr>
          <w:rFonts w:ascii="Gill Sans MT" w:hAnsi="Gill Sans MT" w:cs="Gill Sans"/>
        </w:rPr>
      </w:pPr>
    </w:p>
    <w:p w14:paraId="3F64B5C7" w14:textId="126B0FC2"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Estas ayudas persiguen los siguientes objetivos: </w:t>
      </w:r>
    </w:p>
    <w:p w14:paraId="2C91FCF1" w14:textId="77777777" w:rsidR="00B513EC" w:rsidRPr="001367B5" w:rsidRDefault="00B513EC" w:rsidP="00D00FC2">
      <w:pPr>
        <w:spacing w:line="360" w:lineRule="auto"/>
        <w:jc w:val="both"/>
        <w:rPr>
          <w:rFonts w:ascii="Gill Sans MT" w:hAnsi="Gill Sans MT" w:cs="Gill Sans"/>
        </w:rPr>
      </w:pPr>
    </w:p>
    <w:p w14:paraId="159E6E42" w14:textId="77777777"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 Mejorar la experiencia educativa del alumnado universitario extremeño a través de la movilidad internacional, apoyando la realización de estancias educativas y formativas en instituciones u organizaciones europeas participantes en el Programa Erasmus+. </w:t>
      </w:r>
    </w:p>
    <w:p w14:paraId="79F8A115" w14:textId="77777777"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 • Contribuir a que el estudiantado universitario de la Comunidad Autónoma de Extremadura mejore su capacidad de adaptación al mercado laboral a escala comunitaria, a través de estancias educativas o formativas internacionales, mejorando sus competencias comunicativas, lingüísticas, interculturales y emprendedoras, y adquiriendo herramientas y aptitudes no técnicas muy valoradas por un mercado laboral cada vez más competitivo. </w:t>
      </w:r>
    </w:p>
    <w:p w14:paraId="52488AEE" w14:textId="77777777" w:rsidR="00B513EC" w:rsidRPr="001367B5" w:rsidRDefault="00B513EC" w:rsidP="00D00FC2">
      <w:pPr>
        <w:spacing w:line="360" w:lineRule="auto"/>
        <w:jc w:val="both"/>
        <w:rPr>
          <w:rFonts w:ascii="Gill Sans MT" w:hAnsi="Gill Sans MT" w:cs="Gill Sans"/>
        </w:rPr>
      </w:pPr>
    </w:p>
    <w:p w14:paraId="7FD96F23" w14:textId="4A605E9E" w:rsidR="00A46750" w:rsidRPr="001367B5" w:rsidRDefault="002F60B9" w:rsidP="00A46750">
      <w:pPr>
        <w:spacing w:line="360" w:lineRule="auto"/>
        <w:jc w:val="both"/>
        <w:rPr>
          <w:rFonts w:ascii="Gill Sans MT" w:hAnsi="Gill Sans MT" w:cs="Gill Sans"/>
        </w:rPr>
      </w:pPr>
      <w:r w:rsidRPr="001367B5">
        <w:rPr>
          <w:rFonts w:ascii="Gill Sans MT" w:hAnsi="Gill Sans MT" w:cs="Gill Sans"/>
        </w:rPr>
        <w:t xml:space="preserve">La </w:t>
      </w:r>
      <w:r w:rsidR="00B513EC" w:rsidRPr="001367B5">
        <w:rPr>
          <w:rFonts w:ascii="Gill Sans MT" w:hAnsi="Gill Sans MT" w:cs="Gill Sans"/>
        </w:rPr>
        <w:t>novedad</w:t>
      </w:r>
      <w:r w:rsidRPr="001367B5">
        <w:rPr>
          <w:rFonts w:ascii="Gill Sans MT" w:hAnsi="Gill Sans MT" w:cs="Gill Sans"/>
        </w:rPr>
        <w:t xml:space="preserve"> de</w:t>
      </w:r>
      <w:r w:rsidR="00B513EC" w:rsidRPr="001367B5">
        <w:rPr>
          <w:rFonts w:ascii="Gill Sans MT" w:hAnsi="Gill Sans MT" w:cs="Gill Sans"/>
        </w:rPr>
        <w:t xml:space="preserve"> </w:t>
      </w:r>
      <w:r w:rsidR="00B719D3" w:rsidRPr="001367B5">
        <w:rPr>
          <w:rFonts w:ascii="Gill Sans MT" w:hAnsi="Gill Sans MT" w:cs="Gill Sans"/>
        </w:rPr>
        <w:t xml:space="preserve">estas bases reguladoras </w:t>
      </w:r>
      <w:r w:rsidR="0050356D" w:rsidRPr="001367B5">
        <w:rPr>
          <w:rFonts w:ascii="Gill Sans MT" w:hAnsi="Gill Sans MT" w:cs="Gill Sans"/>
        </w:rPr>
        <w:t xml:space="preserve">radica en la </w:t>
      </w:r>
      <w:r w:rsidR="00B307BE" w:rsidRPr="001367B5">
        <w:rPr>
          <w:rFonts w:ascii="Gill Sans MT" w:hAnsi="Gill Sans MT" w:cs="Gill Sans"/>
        </w:rPr>
        <w:t>flexibilización del requisito académico</w:t>
      </w:r>
      <w:r w:rsidR="00A46750" w:rsidRPr="001367B5">
        <w:rPr>
          <w:rFonts w:ascii="Gill Sans MT" w:hAnsi="Gill Sans MT" w:cs="Gill Sans"/>
        </w:rPr>
        <w:t xml:space="preserve"> exigid</w:t>
      </w:r>
      <w:r w:rsidR="00B307BE" w:rsidRPr="001367B5">
        <w:rPr>
          <w:rFonts w:ascii="Gill Sans MT" w:hAnsi="Gill Sans MT" w:cs="Gill Sans"/>
        </w:rPr>
        <w:t>o</w:t>
      </w:r>
      <w:r w:rsidR="00A46750" w:rsidRPr="001367B5">
        <w:rPr>
          <w:rFonts w:ascii="Gill Sans MT" w:hAnsi="Gill Sans MT" w:cs="Gill Sans"/>
        </w:rPr>
        <w:t xml:space="preserve"> </w:t>
      </w:r>
      <w:r w:rsidR="00B307BE" w:rsidRPr="001367B5">
        <w:rPr>
          <w:rFonts w:ascii="Gill Sans MT" w:hAnsi="Gill Sans MT" w:cs="Gill Sans"/>
        </w:rPr>
        <w:t>respecto del requerido en la anterior normativa reguladora</w:t>
      </w:r>
      <w:r w:rsidR="00C03BFE" w:rsidRPr="001367B5">
        <w:rPr>
          <w:rFonts w:ascii="Gill Sans MT" w:hAnsi="Gill Sans MT" w:cs="Gill Sans"/>
        </w:rPr>
        <w:t xml:space="preserve"> para poder optar a las ayudas</w:t>
      </w:r>
      <w:r w:rsidR="00A46750" w:rsidRPr="001367B5">
        <w:rPr>
          <w:rFonts w:ascii="Gill Sans MT" w:hAnsi="Gill Sans MT" w:cs="Gill Sans"/>
        </w:rPr>
        <w:t>. Est</w:t>
      </w:r>
      <w:r w:rsidR="00B307BE" w:rsidRPr="001367B5">
        <w:rPr>
          <w:rFonts w:ascii="Gill Sans MT" w:hAnsi="Gill Sans MT" w:cs="Gill Sans"/>
        </w:rPr>
        <w:t xml:space="preserve">o permite dar respuesta a la demanda del alumnado universitario extremeño y atender </w:t>
      </w:r>
      <w:r w:rsidR="00C03BFE" w:rsidRPr="001367B5">
        <w:rPr>
          <w:rFonts w:ascii="Gill Sans MT" w:hAnsi="Gill Sans MT" w:cs="Gill Sans"/>
        </w:rPr>
        <w:t xml:space="preserve">de esta manera </w:t>
      </w:r>
      <w:r w:rsidR="00B307BE" w:rsidRPr="001367B5">
        <w:rPr>
          <w:rFonts w:ascii="Gill Sans MT" w:hAnsi="Gill Sans MT" w:cs="Gill Sans"/>
        </w:rPr>
        <w:t>a más personas solicitantes</w:t>
      </w:r>
      <w:r w:rsidR="00A46750" w:rsidRPr="001367B5">
        <w:rPr>
          <w:rFonts w:ascii="Gill Sans MT" w:hAnsi="Gill Sans MT" w:cs="Gill Sans"/>
        </w:rPr>
        <w:t xml:space="preserve"> </w:t>
      </w:r>
      <w:r w:rsidR="00C03BFE" w:rsidRPr="001367B5">
        <w:rPr>
          <w:rFonts w:ascii="Gill Sans MT" w:hAnsi="Gill Sans MT" w:cs="Gill Sans"/>
        </w:rPr>
        <w:t>y,</w:t>
      </w:r>
      <w:r w:rsidR="00A46750" w:rsidRPr="001367B5">
        <w:rPr>
          <w:rFonts w:ascii="Gill Sans MT" w:hAnsi="Gill Sans MT" w:cs="Gill Sans"/>
        </w:rPr>
        <w:t xml:space="preserve"> </w:t>
      </w:r>
      <w:r w:rsidR="00B307BE" w:rsidRPr="001367B5">
        <w:rPr>
          <w:rFonts w:ascii="Gill Sans MT" w:hAnsi="Gill Sans MT" w:cs="Gill Sans"/>
        </w:rPr>
        <w:t>en consecuencia</w:t>
      </w:r>
      <w:r w:rsidR="00A46750" w:rsidRPr="001367B5">
        <w:rPr>
          <w:rFonts w:ascii="Gill Sans MT" w:hAnsi="Gill Sans MT" w:cs="Gill Sans"/>
        </w:rPr>
        <w:t>, conceder más ayudas.</w:t>
      </w:r>
    </w:p>
    <w:p w14:paraId="0607555F" w14:textId="5389852E" w:rsidR="00B513EC" w:rsidRPr="001367B5" w:rsidRDefault="00B513EC" w:rsidP="00D00FC2">
      <w:pPr>
        <w:spacing w:line="360" w:lineRule="auto"/>
        <w:jc w:val="both"/>
        <w:rPr>
          <w:rFonts w:ascii="Gill Sans MT" w:hAnsi="Gill Sans MT" w:cs="Gill Sans"/>
        </w:rPr>
      </w:pPr>
    </w:p>
    <w:p w14:paraId="4D40B3FD" w14:textId="77777777"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Igualmente, el presente decreto se adecúa a los principios de buena regulación contenidos en el artículo 129 de la Ley 39/2015, de 1 de octubre, del Procedimiento Administrativo Común de las Administraciones Públicas, y en particular, a los principios de necesidad, eficacia, pro</w:t>
      </w:r>
      <w:r w:rsidRPr="001367B5">
        <w:rPr>
          <w:rFonts w:ascii="Gill Sans MT" w:hAnsi="Gill Sans MT" w:cs="Gill Sans"/>
        </w:rPr>
        <w:softHyphen/>
        <w:t xml:space="preserve">porcionalidad, seguridad jurídica, transparencia y eficiencia. </w:t>
      </w:r>
    </w:p>
    <w:p w14:paraId="04E9C0B9" w14:textId="77777777" w:rsidR="00B513EC" w:rsidRPr="001367B5" w:rsidRDefault="00B513EC" w:rsidP="00D00FC2">
      <w:pPr>
        <w:spacing w:line="360" w:lineRule="auto"/>
        <w:jc w:val="both"/>
        <w:rPr>
          <w:rFonts w:ascii="Gill Sans MT" w:hAnsi="Gill Sans MT" w:cs="Gill Sans"/>
        </w:rPr>
      </w:pPr>
    </w:p>
    <w:p w14:paraId="4645E114" w14:textId="6ED3753E"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Así, de acuerdo con los principios de necesidad y eficacia, la iniciativa normativa se encuentra justificada por una razón de interés general, habiéndose identificado los fines perseguidos y entendiéndose que es el decreto el instrumento más adecuado para </w:t>
      </w:r>
      <w:r w:rsidRPr="001367B5">
        <w:rPr>
          <w:rFonts w:ascii="Gill Sans MT" w:hAnsi="Gill Sans MT" w:cs="Gill Sans"/>
        </w:rPr>
        <w:lastRenderedPageBreak/>
        <w:t>garantizar su consecu</w:t>
      </w:r>
      <w:r w:rsidRPr="001367B5">
        <w:rPr>
          <w:rFonts w:ascii="Gill Sans MT" w:hAnsi="Gill Sans MT" w:cs="Gill Sans"/>
        </w:rPr>
        <w:softHyphen/>
        <w:t>ción. Por otra parte, las medidas contenidas en el mismo son adecuadas y proporcionadas a las necesidades que exigen su dictado, habiéndose constatado que no existen otras medidas menos restrictivas de derechos, o que impongan menos obligaciones a los destinatarios. A su vez, como garantía del principio de seguridad jurídica, esta iniciativa normativa se adopta de manera coherente con el resto del ordenamiento jurídico, generando un marco normativo de certidumbre que facilita su conocimiento y, en consecuencia, la actuación y toma de deci</w:t>
      </w:r>
      <w:r w:rsidRPr="001367B5">
        <w:rPr>
          <w:rFonts w:ascii="Gill Sans MT" w:hAnsi="Gill Sans MT" w:cs="Gill Sans"/>
        </w:rPr>
        <w:softHyphen/>
        <w:t>siones. Responde al principio de transparencia con los trámites de publicación en el Portal de Transparencia de la Junta de Extremadura</w:t>
      </w:r>
      <w:r w:rsidR="0086797F" w:rsidRPr="001367B5">
        <w:rPr>
          <w:rFonts w:ascii="Gill Sans MT" w:hAnsi="Gill Sans MT" w:cs="Gill Sans"/>
        </w:rPr>
        <w:t xml:space="preserve"> </w:t>
      </w:r>
      <w:r w:rsidR="007E7936" w:rsidRPr="001367B5">
        <w:rPr>
          <w:rFonts w:ascii="Gill Sans MT" w:hAnsi="Gill Sans MT" w:cs="Gill Sans"/>
        </w:rPr>
        <w:t>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w:t>
      </w:r>
      <w:r w:rsidRPr="001367B5">
        <w:rPr>
          <w:rFonts w:ascii="Gill Sans MT" w:hAnsi="Gill Sans MT" w:cs="Gill Sans"/>
        </w:rPr>
        <w:t xml:space="preserve"> y los informes requeridos a los órganos consultivos de la administración autonómica. </w:t>
      </w:r>
    </w:p>
    <w:p w14:paraId="26F24993" w14:textId="77777777" w:rsidR="00B513EC" w:rsidRPr="001367B5" w:rsidRDefault="00B513EC" w:rsidP="00D00FC2">
      <w:pPr>
        <w:spacing w:line="360" w:lineRule="auto"/>
        <w:jc w:val="both"/>
        <w:rPr>
          <w:rFonts w:ascii="Gill Sans MT" w:hAnsi="Gill Sans MT" w:cs="Gill Sans"/>
        </w:rPr>
      </w:pPr>
    </w:p>
    <w:p w14:paraId="01D892E3" w14:textId="16932B56"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Respecto al principio de eficiencia, no se imponen más cargas que las estrictamente necesarias. </w:t>
      </w:r>
    </w:p>
    <w:p w14:paraId="154E8248" w14:textId="77777777" w:rsidR="00BF3B02" w:rsidRPr="001367B5" w:rsidRDefault="00BF3B02" w:rsidP="00D00FC2">
      <w:pPr>
        <w:spacing w:line="360" w:lineRule="auto"/>
        <w:jc w:val="both"/>
        <w:rPr>
          <w:rFonts w:ascii="Gill Sans MT" w:hAnsi="Gill Sans MT" w:cs="Gill Sans"/>
        </w:rPr>
      </w:pPr>
    </w:p>
    <w:p w14:paraId="1DDF5344" w14:textId="4699B77A" w:rsidR="00BF3B02" w:rsidRPr="001367B5" w:rsidRDefault="006940CC" w:rsidP="00D00FC2">
      <w:pPr>
        <w:spacing w:line="360" w:lineRule="auto"/>
        <w:jc w:val="both"/>
        <w:rPr>
          <w:rFonts w:ascii="Gill Sans MT" w:hAnsi="Gill Sans MT" w:cs="Gill Sans"/>
        </w:rPr>
      </w:pPr>
      <w:r w:rsidRPr="001367B5">
        <w:rPr>
          <w:rFonts w:ascii="Gill Sans MT" w:hAnsi="Gill Sans MT" w:cs="Calibri Light"/>
        </w:rPr>
        <w:t>Por otro lado, con esta regulación, se ha tomado en consideración el artículo 16 de la Ley 4/2011, de 7 de marzo, de Educación de Extremadura, en orden a asegurar en el sistema educativo extremeño una educación en la igualdad de derechos y oportunidades entre mujeres y hombres, y para ello adoptar las acciones o medidas positivas que resulten necesarias, así como la Ley 8/2011, de 23 de marzo, de Igualdad entre mujeres y hombres y contra la violencia de género en Extremadura, en el sentido de promocionar en los ámbitos educativos, formativo, cultural y deportivo, la igualdad efectiva de oportunidades entre mujeres y hombres, de acuerdo con su capítulo 1, el artículo 33 relativo a los principios de igualdad en educación, y el artículo 34 sobre la promoción de la igualdad de género en los centros educativos.</w:t>
      </w:r>
    </w:p>
    <w:p w14:paraId="0ED52F5F" w14:textId="77777777" w:rsidR="00B513EC" w:rsidRPr="001367B5" w:rsidRDefault="00B513EC" w:rsidP="00D00FC2">
      <w:pPr>
        <w:spacing w:line="360" w:lineRule="auto"/>
        <w:jc w:val="both"/>
        <w:rPr>
          <w:rFonts w:ascii="Gill Sans MT" w:hAnsi="Gill Sans MT" w:cs="Gill Sans"/>
        </w:rPr>
      </w:pPr>
    </w:p>
    <w:p w14:paraId="6C87C10A" w14:textId="37FD633F" w:rsidR="00B513EC" w:rsidRPr="001367B5" w:rsidRDefault="00B513EC" w:rsidP="00D00FC2">
      <w:pPr>
        <w:spacing w:line="360" w:lineRule="auto"/>
        <w:jc w:val="both"/>
        <w:rPr>
          <w:rFonts w:ascii="Gill Sans MT" w:hAnsi="Gill Sans MT" w:cs="Gill Sans"/>
        </w:rPr>
      </w:pPr>
      <w:r w:rsidRPr="001367B5">
        <w:rPr>
          <w:rFonts w:ascii="Gill Sans MT" w:hAnsi="Gill Sans MT" w:cs="Gill Sans"/>
        </w:rPr>
        <w:t xml:space="preserve">Toda la información correspondiente a este decreto se hallará en el punto de acceso general electrónico de los servicios y trámites, que podrá consultarse en https://www.juntaex.es. </w:t>
      </w:r>
    </w:p>
    <w:p w14:paraId="0F2E22B4" w14:textId="77777777" w:rsidR="00B513EC" w:rsidRPr="001367B5" w:rsidRDefault="00B513EC" w:rsidP="00D00FC2">
      <w:pPr>
        <w:spacing w:line="360" w:lineRule="auto"/>
        <w:jc w:val="both"/>
        <w:rPr>
          <w:rFonts w:ascii="Gill Sans MT" w:hAnsi="Gill Sans MT" w:cs="Gill Sans"/>
        </w:rPr>
      </w:pPr>
    </w:p>
    <w:p w14:paraId="66F94CCB" w14:textId="664F657C" w:rsidR="00683A0F" w:rsidRPr="001367B5" w:rsidRDefault="00683A0F" w:rsidP="00644222">
      <w:pPr>
        <w:spacing w:line="360" w:lineRule="auto"/>
        <w:jc w:val="both"/>
        <w:rPr>
          <w:rFonts w:ascii="Gill Sans MT" w:hAnsi="Gill Sans MT" w:cs="Gill Sans"/>
        </w:rPr>
      </w:pPr>
      <w:bookmarkStart w:id="1" w:name="_Hlk167881755"/>
      <w:bookmarkStart w:id="2" w:name="_Hlk192838839"/>
      <w:r w:rsidRPr="001367B5">
        <w:rPr>
          <w:rFonts w:ascii="Gill Sans MT" w:hAnsi="Gill Sans MT" w:cs="Gill Sans"/>
        </w:rPr>
        <w:lastRenderedPageBreak/>
        <w:t xml:space="preserve">Como novedad, al objeto de resolver la </w:t>
      </w:r>
      <w:r w:rsidR="00C03BFE" w:rsidRPr="001367B5">
        <w:rPr>
          <w:rFonts w:ascii="Gill Sans MT" w:hAnsi="Gill Sans MT" w:cs="Gill Sans"/>
        </w:rPr>
        <w:t xml:space="preserve">correspondiente </w:t>
      </w:r>
      <w:r w:rsidRPr="001367B5">
        <w:rPr>
          <w:rFonts w:ascii="Gill Sans MT" w:hAnsi="Gill Sans MT" w:cs="Gill Sans"/>
        </w:rPr>
        <w:t xml:space="preserve">convocatoria en el menor tiempo posible y dar respuesta </w:t>
      </w:r>
      <w:r w:rsidR="00C03BFE" w:rsidRPr="001367B5">
        <w:rPr>
          <w:rFonts w:ascii="Gill Sans MT" w:hAnsi="Gill Sans MT" w:cs="Gill Sans"/>
        </w:rPr>
        <w:t>a</w:t>
      </w:r>
      <w:r w:rsidRPr="001367B5">
        <w:rPr>
          <w:rFonts w:ascii="Gill Sans MT" w:hAnsi="Gill Sans MT" w:cs="Gill Sans"/>
        </w:rPr>
        <w:t xml:space="preserve"> las personas que pudieran resultar beneficiarias, el plazo máximo de notificación de la resolución </w:t>
      </w:r>
      <w:r w:rsidR="00C03BFE" w:rsidRPr="001367B5">
        <w:rPr>
          <w:rFonts w:ascii="Gill Sans MT" w:hAnsi="Gill Sans MT" w:cs="Gill Sans"/>
        </w:rPr>
        <w:t>de</w:t>
      </w:r>
      <w:r w:rsidRPr="001367B5">
        <w:rPr>
          <w:rFonts w:ascii="Gill Sans MT" w:hAnsi="Gill Sans MT" w:cs="Gill Sans"/>
        </w:rPr>
        <w:t xml:space="preserve"> la convocatoria de </w:t>
      </w:r>
      <w:r w:rsidR="00C03BFE" w:rsidRPr="001367B5">
        <w:rPr>
          <w:rFonts w:ascii="Gill Sans MT" w:hAnsi="Gill Sans MT" w:cs="Gill Sans"/>
        </w:rPr>
        <w:t>ayudas del Programa de Movilidad Erasmus+</w:t>
      </w:r>
      <w:r w:rsidRPr="001367B5">
        <w:rPr>
          <w:rFonts w:ascii="Gill Sans MT" w:hAnsi="Gill Sans MT" w:cs="Gill Sans"/>
        </w:rPr>
        <w:t xml:space="preserve"> será de tres meses, conforme a la norma general establecida en el artículo 40.1 de la Ley 4/2022, de 27 de julio, de racionalización y simplificación administrativa de Extremadura</w:t>
      </w:r>
      <w:bookmarkStart w:id="3" w:name="_Hlk169261724"/>
      <w:bookmarkEnd w:id="1"/>
      <w:r w:rsidRPr="001367B5">
        <w:rPr>
          <w:rFonts w:ascii="Gill Sans MT" w:hAnsi="Gill Sans MT" w:cs="Gill Sans"/>
        </w:rPr>
        <w:t>.</w:t>
      </w:r>
    </w:p>
    <w:p w14:paraId="29359F33" w14:textId="77777777" w:rsidR="0011568B" w:rsidRPr="001367B5" w:rsidRDefault="0011568B" w:rsidP="00644222">
      <w:pPr>
        <w:spacing w:line="360" w:lineRule="auto"/>
        <w:jc w:val="both"/>
        <w:rPr>
          <w:rFonts w:ascii="Gill Sans MT" w:hAnsi="Gill Sans MT" w:cs="Gill Sans"/>
        </w:rPr>
      </w:pPr>
    </w:p>
    <w:p w14:paraId="74770B95" w14:textId="09D0C8D5" w:rsidR="00644222" w:rsidRPr="001367B5" w:rsidRDefault="00644222" w:rsidP="00644222">
      <w:pPr>
        <w:spacing w:line="360" w:lineRule="auto"/>
        <w:jc w:val="both"/>
        <w:rPr>
          <w:rFonts w:ascii="Gill Sans MT" w:hAnsi="Gill Sans MT" w:cs="Gill Sans"/>
        </w:rPr>
      </w:pPr>
      <w:r w:rsidRPr="001367B5">
        <w:rPr>
          <w:rFonts w:ascii="Gill Sans MT" w:hAnsi="Gill Sans MT" w:cs="Gill Sans"/>
        </w:rPr>
        <w:t>Por todo lo expuesto, de conformidad con lo establecido en los artículos 36 y 90.2 de la Ley 1/2002, de 28 de febrero, del Gobierno y de la Administración de la Comunidad Autónoma de Extremadura, y en los artículos 16 y 2</w:t>
      </w:r>
      <w:r w:rsidR="0011568B" w:rsidRPr="001367B5">
        <w:rPr>
          <w:rFonts w:ascii="Gill Sans MT" w:hAnsi="Gill Sans MT" w:cs="Gill Sans"/>
        </w:rPr>
        <w:t>3</w:t>
      </w:r>
      <w:r w:rsidRPr="001367B5">
        <w:rPr>
          <w:rFonts w:ascii="Gill Sans MT" w:hAnsi="Gill Sans MT" w:cs="Gill Sans"/>
        </w:rPr>
        <w:t xml:space="preserve"> de la Ley 6/2011, de 23 de marzo, de Subvenciones de la Comunidad Autónoma de Extremadura, a propuesta de la Consejera de Educación, Ciencia y Formación Profesional, previa deliberación del Consejo de Gobierno de la Junta de Extremadura, en su sesión de __ </w:t>
      </w:r>
      <w:proofErr w:type="spellStart"/>
      <w:r w:rsidRPr="001367B5">
        <w:rPr>
          <w:rFonts w:ascii="Gill Sans MT" w:hAnsi="Gill Sans MT" w:cs="Gill Sans"/>
        </w:rPr>
        <w:t>de</w:t>
      </w:r>
      <w:proofErr w:type="spellEnd"/>
      <w:r w:rsidRPr="001367B5">
        <w:rPr>
          <w:rFonts w:ascii="Gill Sans MT" w:hAnsi="Gill Sans MT" w:cs="Gill Sans"/>
        </w:rPr>
        <w:t xml:space="preserve"> ___ </w:t>
      </w:r>
      <w:proofErr w:type="spellStart"/>
      <w:r w:rsidRPr="001367B5">
        <w:rPr>
          <w:rFonts w:ascii="Gill Sans MT" w:hAnsi="Gill Sans MT" w:cs="Gill Sans"/>
        </w:rPr>
        <w:t>de</w:t>
      </w:r>
      <w:proofErr w:type="spellEnd"/>
      <w:r w:rsidRPr="001367B5">
        <w:rPr>
          <w:rFonts w:ascii="Gill Sans MT" w:hAnsi="Gill Sans MT" w:cs="Gill Sans"/>
        </w:rPr>
        <w:t xml:space="preserve"> ___,</w:t>
      </w:r>
    </w:p>
    <w:p w14:paraId="160447DF" w14:textId="77777777" w:rsidR="00644222" w:rsidRPr="001367B5" w:rsidRDefault="00644222" w:rsidP="00644222">
      <w:pPr>
        <w:jc w:val="both"/>
        <w:rPr>
          <w:rFonts w:ascii="Gill Sans" w:eastAsia="Gill Sans" w:hAnsi="Gill Sans" w:cs="Gill Sans"/>
        </w:rPr>
      </w:pPr>
    </w:p>
    <w:p w14:paraId="0291EBB5" w14:textId="77777777" w:rsidR="007E7936" w:rsidRPr="001367B5" w:rsidRDefault="007E7936" w:rsidP="00683A0F">
      <w:pPr>
        <w:spacing w:before="120" w:line="360" w:lineRule="auto"/>
        <w:jc w:val="both"/>
        <w:rPr>
          <w:rFonts w:ascii="Gill Sans MT" w:hAnsi="Gill Sans MT"/>
        </w:rPr>
      </w:pPr>
    </w:p>
    <w:bookmarkEnd w:id="2"/>
    <w:bookmarkEnd w:id="3"/>
    <w:p w14:paraId="1F2F39B9" w14:textId="77777777" w:rsidR="0041681E" w:rsidRPr="001367B5" w:rsidRDefault="0041681E" w:rsidP="0041681E">
      <w:pPr>
        <w:spacing w:before="120" w:line="360" w:lineRule="auto"/>
        <w:jc w:val="center"/>
        <w:rPr>
          <w:rFonts w:ascii="Gill Sans MT" w:hAnsi="Gill Sans MT" w:cs="Gill Sans"/>
        </w:rPr>
      </w:pPr>
      <w:r w:rsidRPr="001367B5">
        <w:rPr>
          <w:rFonts w:ascii="Gill Sans MT" w:hAnsi="Gill Sans MT" w:cs="Gill Sans"/>
        </w:rPr>
        <w:t>DISPONGO</w:t>
      </w:r>
    </w:p>
    <w:p w14:paraId="71C63071" w14:textId="77777777" w:rsidR="0041681E" w:rsidRPr="001367B5" w:rsidRDefault="0041681E" w:rsidP="0041681E">
      <w:pPr>
        <w:spacing w:before="120" w:line="360" w:lineRule="auto"/>
        <w:jc w:val="both"/>
        <w:rPr>
          <w:rFonts w:ascii="Gill Sans MT" w:hAnsi="Gill Sans MT" w:cs="Gill Sans"/>
          <w:b/>
          <w:bCs/>
        </w:rPr>
      </w:pPr>
      <w:r w:rsidRPr="001367B5">
        <w:rPr>
          <w:rFonts w:ascii="Gill Sans MT" w:hAnsi="Gill Sans MT" w:cs="Gill Sans"/>
          <w:b/>
          <w:bCs/>
        </w:rPr>
        <w:t>Artículo 1. Objeto</w:t>
      </w:r>
    </w:p>
    <w:p w14:paraId="5B3D4EC4" w14:textId="77777777" w:rsidR="0041681E" w:rsidRPr="001367B5" w:rsidRDefault="0041681E" w:rsidP="00482B74">
      <w:pPr>
        <w:spacing w:before="120" w:after="240" w:line="360" w:lineRule="auto"/>
        <w:ind w:right="-28"/>
        <w:jc w:val="both"/>
        <w:rPr>
          <w:rFonts w:ascii="Gill Sans MT" w:hAnsi="Gill Sans MT" w:cs="Gill Sans"/>
        </w:rPr>
      </w:pPr>
      <w:bookmarkStart w:id="4" w:name="_Hlk191892319"/>
      <w:r w:rsidRPr="001367B5">
        <w:rPr>
          <w:rFonts w:ascii="Gill Sans MT" w:hAnsi="Gill Sans MT" w:cs="Gill Sans"/>
        </w:rPr>
        <w:t>El presente decreto tiene como objeto establecer las bases reguladoras de ayudas destinadas a financiar la realización de estancias del alumnado universitario de la Comunidad Autónoma de Extremadura en el marco del Programa de movilidad internacional ERASMUS+. Se establecen dos modalidades:</w:t>
      </w:r>
    </w:p>
    <w:p w14:paraId="5A03AECF" w14:textId="77777777" w:rsidR="0041681E" w:rsidRPr="001367B5" w:rsidRDefault="0041681E" w:rsidP="0041681E">
      <w:pPr>
        <w:numPr>
          <w:ilvl w:val="0"/>
          <w:numId w:val="2"/>
        </w:numPr>
        <w:spacing w:before="120" w:line="360" w:lineRule="auto"/>
        <w:ind w:right="-30"/>
        <w:jc w:val="both"/>
        <w:rPr>
          <w:rFonts w:ascii="Gill Sans MT" w:hAnsi="Gill Sans MT" w:cs="Gill Sans"/>
        </w:rPr>
      </w:pPr>
      <w:r w:rsidRPr="001367B5">
        <w:rPr>
          <w:rFonts w:ascii="Gill Sans MT" w:hAnsi="Gill Sans MT" w:cs="Gill Sans"/>
        </w:rPr>
        <w:t xml:space="preserve">Modalidad A: Erasmus+ Estudios, dirigida al alumnado universitario de la Comunidad Autónoma de Extremadura seleccionado en el marco del Programa Erasmus+ para la realización de periodos con fines de estudios en instituciones de enseñanza superior de otros países europeos participantes en el Programa o de cualquier país socio.  </w:t>
      </w:r>
    </w:p>
    <w:p w14:paraId="5A5633D5" w14:textId="77777777" w:rsidR="0041681E" w:rsidRPr="001367B5" w:rsidRDefault="0041681E" w:rsidP="00482B74">
      <w:pPr>
        <w:pStyle w:val="Prrafodelista"/>
        <w:numPr>
          <w:ilvl w:val="0"/>
          <w:numId w:val="11"/>
        </w:numPr>
        <w:spacing w:before="120" w:after="240" w:line="360" w:lineRule="auto"/>
        <w:ind w:left="714" w:right="-28" w:hanging="357"/>
        <w:jc w:val="both"/>
        <w:rPr>
          <w:rFonts w:ascii="Gill Sans MT" w:hAnsi="Gill Sans MT" w:cs="Gill Sans"/>
        </w:rPr>
      </w:pPr>
      <w:r w:rsidRPr="001367B5">
        <w:rPr>
          <w:rFonts w:ascii="Gill Sans MT" w:hAnsi="Gill Sans MT" w:cs="Gill Sans"/>
        </w:rPr>
        <w:t xml:space="preserve">Modalidad B: Erasmus+ Prácticas, dirigida al alumnado universitario de la Comunidad Autónoma de Extremadura seleccionado en el marco del Programa Erasmus+ para la realización de periodos de prácticas formativas en instituciones, organizaciones o empresas de otro país europeo participante en el Programa. </w:t>
      </w:r>
    </w:p>
    <w:bookmarkEnd w:id="4"/>
    <w:p w14:paraId="380F5D27" w14:textId="77777777" w:rsidR="0041681E" w:rsidRPr="001367B5" w:rsidRDefault="0041681E" w:rsidP="0041681E">
      <w:pPr>
        <w:spacing w:before="120" w:line="360" w:lineRule="auto"/>
        <w:jc w:val="both"/>
        <w:rPr>
          <w:rFonts w:ascii="Gill Sans MT" w:hAnsi="Gill Sans MT" w:cs="Gill Sans"/>
          <w:b/>
          <w:bCs/>
        </w:rPr>
      </w:pPr>
      <w:r w:rsidRPr="001367B5">
        <w:rPr>
          <w:rFonts w:ascii="Gill Sans MT" w:hAnsi="Gill Sans MT" w:cs="Gill Sans"/>
          <w:b/>
          <w:bCs/>
        </w:rPr>
        <w:t>Artículo 2. Régimen jurídico</w:t>
      </w:r>
    </w:p>
    <w:p w14:paraId="407574CA" w14:textId="77777777" w:rsidR="0041681E" w:rsidRPr="001367B5" w:rsidRDefault="0041681E" w:rsidP="0041681E">
      <w:pPr>
        <w:spacing w:before="120" w:line="360" w:lineRule="auto"/>
        <w:jc w:val="both"/>
        <w:rPr>
          <w:rFonts w:ascii="Gill Sans MT" w:hAnsi="Gill Sans MT" w:cs="Gill Sans"/>
        </w:rPr>
      </w:pPr>
      <w:r w:rsidRPr="001367B5">
        <w:rPr>
          <w:rFonts w:ascii="Gill Sans MT" w:hAnsi="Gill Sans MT" w:cs="Gill Sans"/>
        </w:rPr>
        <w:lastRenderedPageBreak/>
        <w:t>Las ayudas reguladas en esta orden se regirán por lo previsto en la Ley 6/2011, de 23 de marzo, de Subvenciones de la Comunidad Autónoma de Extremadura, así como por la normativa básica contenida en la Ley 38/2003, de 17 de noviembre, General de Subvenciones y demás disposiciones básicas del Estado.</w:t>
      </w:r>
    </w:p>
    <w:p w14:paraId="750E3821" w14:textId="77777777" w:rsidR="0041681E" w:rsidRPr="001367B5" w:rsidRDefault="0041681E" w:rsidP="00482B74">
      <w:pPr>
        <w:spacing w:before="120" w:after="240" w:line="360" w:lineRule="auto"/>
        <w:jc w:val="both"/>
      </w:pPr>
      <w:r w:rsidRPr="001367B5">
        <w:rPr>
          <w:rFonts w:ascii="Gill Sans MT" w:hAnsi="Gill Sans MT" w:cs="Gill Sans"/>
        </w:rPr>
        <w:t>Asimismo, la Administración autonómica queda sometida</w:t>
      </w:r>
      <w:r w:rsidRPr="001367B5">
        <w:rPr>
          <w:rFonts w:ascii="Gill Sans MT" w:hAnsi="Gill Sans MT" w:cs="Gill Sans"/>
          <w:iCs/>
        </w:rPr>
        <w:t xml:space="preserve"> a las obligaciones que en materia de publicidad de subvenciones exige el artículo 11 de la Ley 4/2013, de 21 de mayo, de Gobierno Abierto de Extremadura.</w:t>
      </w:r>
    </w:p>
    <w:p w14:paraId="3D8C4685" w14:textId="77777777" w:rsidR="0041681E" w:rsidRPr="001367B5" w:rsidRDefault="0041681E" w:rsidP="0041681E">
      <w:pPr>
        <w:spacing w:before="120" w:line="360" w:lineRule="auto"/>
        <w:jc w:val="both"/>
      </w:pPr>
      <w:r w:rsidRPr="001367B5">
        <w:rPr>
          <w:rFonts w:ascii="Gill Sans MT" w:hAnsi="Gill Sans MT" w:cs="Gill Sans"/>
          <w:b/>
          <w:iCs/>
        </w:rPr>
        <w:t>Artículo 3. Personas b</w:t>
      </w:r>
      <w:r w:rsidRPr="001367B5">
        <w:rPr>
          <w:rFonts w:ascii="Gill Sans MT" w:hAnsi="Gill Sans MT" w:cs="Gill Sans"/>
          <w:b/>
          <w:bCs/>
          <w:iCs/>
        </w:rPr>
        <w:t>eneficiarias</w:t>
      </w:r>
    </w:p>
    <w:p w14:paraId="6FDB7571" w14:textId="4DB9C696" w:rsidR="0041681E" w:rsidRPr="001367B5" w:rsidRDefault="0041681E" w:rsidP="00EC4B59">
      <w:pPr>
        <w:spacing w:before="120" w:line="360" w:lineRule="auto"/>
        <w:jc w:val="both"/>
        <w:rPr>
          <w:rFonts w:ascii="Gill Sans MT" w:eastAsia="Arial Unicode MS" w:hAnsi="Gill Sans MT" w:cs="Arial Unicode MS"/>
        </w:rPr>
      </w:pPr>
      <w:bookmarkStart w:id="5" w:name="_Hlk191892410"/>
      <w:r w:rsidRPr="001367B5">
        <w:rPr>
          <w:rFonts w:ascii="Gill Sans MT" w:hAnsi="Gill Sans MT" w:cs="Liberation Serif"/>
        </w:rPr>
        <w:t xml:space="preserve">Podrá ser persona beneficiaria de estas ayudas el alumnado universitario seleccionado en el marco del Programa Erasmus+ estudios o prácticas </w:t>
      </w:r>
      <w:r w:rsidRPr="001367B5">
        <w:rPr>
          <w:rFonts w:ascii="Gill Sans MT" w:eastAsia="Arial Unicode MS" w:hAnsi="Gill Sans MT" w:cs="Arial Unicode MS"/>
        </w:rPr>
        <w:t>que curse estudios oficiales en la Universidad de Extremadura, y el alumnado con vecindad familiar administrativa en Extremadura que realice estudios oficiales de Grado en cualquier universidad pública del territorio español, siempre que sean estudios no impartidos en la Universidad de Extremadura o no hubiera obtenido plaza en la universidad extremeña por no alcanzar la nota de corte correspondiente en el curso académico en el que ingresó en la universidad</w:t>
      </w:r>
      <w:bookmarkEnd w:id="5"/>
      <w:r w:rsidR="00EC4B59" w:rsidRPr="001367B5">
        <w:rPr>
          <w:rFonts w:ascii="Gill Sans MT" w:eastAsia="Arial Unicode MS" w:hAnsi="Gill Sans MT" w:cs="Arial Unicode MS"/>
        </w:rPr>
        <w:t>.</w:t>
      </w:r>
    </w:p>
    <w:p w14:paraId="0472D069" w14:textId="6140AD72" w:rsidR="00EC4B59" w:rsidRPr="001367B5" w:rsidRDefault="00EC4B59" w:rsidP="00EC4B59">
      <w:pPr>
        <w:pStyle w:val="NormalWeb"/>
        <w:spacing w:after="100" w:line="360" w:lineRule="auto"/>
        <w:jc w:val="both"/>
        <w:rPr>
          <w:rFonts w:ascii="Gill Sans MT" w:hAnsi="Gill Sans MT"/>
        </w:rPr>
      </w:pPr>
      <w:r w:rsidRPr="001367B5">
        <w:rPr>
          <w:rFonts w:ascii="Gill Sans MT" w:hAnsi="Gill Sans MT"/>
        </w:rPr>
        <w:t>Excepcionalmente, quienes se matriculen de los estudios de Grado en Trabajo Social en otras universidades públicas podrán optar a la beca, aunque su nota de acceso sea superior a la nota de corte de la Universidad de Extremadura, por tratarse de estudios que son impartidos en un centro adscrito de la Universidad de Extremadura.</w:t>
      </w:r>
    </w:p>
    <w:p w14:paraId="51357067" w14:textId="77777777" w:rsidR="0041681E" w:rsidRPr="001367B5" w:rsidRDefault="0041681E" w:rsidP="0041681E">
      <w:pPr>
        <w:spacing w:before="120" w:line="360" w:lineRule="auto"/>
        <w:jc w:val="both"/>
      </w:pPr>
      <w:r w:rsidRPr="001367B5">
        <w:rPr>
          <w:rFonts w:ascii="Gill Sans MT" w:hAnsi="Gill Sans MT" w:cs="Liberation Serif"/>
          <w:b/>
        </w:rPr>
        <w:t>Artículo 4. Requisitos generales.</w:t>
      </w:r>
    </w:p>
    <w:p w14:paraId="0A25FF1B" w14:textId="77777777" w:rsidR="0041681E" w:rsidRPr="001367B5" w:rsidRDefault="0041681E" w:rsidP="0041681E">
      <w:pPr>
        <w:spacing w:before="120" w:line="360" w:lineRule="auto"/>
        <w:jc w:val="both"/>
        <w:rPr>
          <w:rFonts w:ascii="Gill Sans MT" w:hAnsi="Gill Sans MT" w:cs="Liberation Serif"/>
        </w:rPr>
      </w:pPr>
      <w:r w:rsidRPr="001367B5">
        <w:rPr>
          <w:rFonts w:ascii="Gill Sans MT" w:hAnsi="Gill Sans MT" w:cs="Liberation Serif"/>
        </w:rPr>
        <w:t>Para tener derecho a estas ayudas serán necesarios, además de los requisitos previstos por el artículo 12 de la Ley 6/2011, de 23 de marzo, de Subvenciones de la Comunidad Autónoma de Extremadura, cumplir los siguientes requisitos:</w:t>
      </w:r>
    </w:p>
    <w:p w14:paraId="6EB8608F" w14:textId="77777777" w:rsidR="0041681E" w:rsidRPr="001367B5" w:rsidRDefault="0041681E" w:rsidP="004F70B8">
      <w:pPr>
        <w:pStyle w:val="Prrafodelista"/>
        <w:numPr>
          <w:ilvl w:val="0"/>
          <w:numId w:val="12"/>
        </w:numPr>
        <w:spacing w:before="120" w:line="360" w:lineRule="auto"/>
        <w:jc w:val="both"/>
        <w:rPr>
          <w:rFonts w:ascii="Gill Sans MT" w:hAnsi="Gill Sans MT" w:cs="Liberation Serif"/>
        </w:rPr>
      </w:pPr>
      <w:r w:rsidRPr="001367B5">
        <w:rPr>
          <w:rFonts w:ascii="Gill Sans MT" w:hAnsi="Gill Sans MT" w:cs="Liberation Serif"/>
        </w:rPr>
        <w:t>Matricularse en estudios oficiales en la Universidad de Extremadura o en estudios oficiales de Grado en cualquier universidad pública del territorio español, siempre que se cursen estudios no impartidos en la Universidad de Extremadura, o no hubiera obtenido plaza en ella por no alcanzar la nota de corte correspondiente al curso académico en el que ingresó en la universidad.</w:t>
      </w:r>
    </w:p>
    <w:p w14:paraId="325D3F2B" w14:textId="77777777" w:rsidR="0041681E" w:rsidRPr="001367B5" w:rsidRDefault="0041681E" w:rsidP="004F70B8">
      <w:pPr>
        <w:pStyle w:val="Prrafodelista"/>
        <w:numPr>
          <w:ilvl w:val="0"/>
          <w:numId w:val="12"/>
        </w:numPr>
        <w:spacing w:before="120" w:line="360" w:lineRule="auto"/>
        <w:jc w:val="both"/>
      </w:pPr>
      <w:r w:rsidRPr="001367B5">
        <w:rPr>
          <w:rFonts w:ascii="Gill Sans MT" w:hAnsi="Gill Sans MT" w:cs="Liberation Serif"/>
        </w:rPr>
        <w:t xml:space="preserve">Que la persona solicitante haya sido seleccionada, en el marco del Programa Erasmus+ estudios o prácticas, en la convocatoria correspondiente al curso para </w:t>
      </w:r>
      <w:r w:rsidRPr="001367B5">
        <w:rPr>
          <w:rFonts w:ascii="Gill Sans MT" w:hAnsi="Gill Sans MT" w:cs="Liberation Serif"/>
        </w:rPr>
        <w:lastRenderedPageBreak/>
        <w:t xml:space="preserve">el que se solicita la ayuda. En el caso del Programa Erasmus+ Prácticas, se deberá haber </w:t>
      </w:r>
      <w:r w:rsidRPr="001367B5">
        <w:rPr>
          <w:rFonts w:ascii="Gill Sans MT" w:hAnsi="Gill Sans MT" w:cs="Gill Sans"/>
        </w:rPr>
        <w:t>comenzado la estancia formativa en los 12 meses inmediatamente anteriores a la publicación de la convocatoria.</w:t>
      </w:r>
    </w:p>
    <w:p w14:paraId="3E4D19C8" w14:textId="77777777" w:rsidR="0041681E" w:rsidRPr="001367B5" w:rsidRDefault="0041681E" w:rsidP="004F70B8">
      <w:pPr>
        <w:pStyle w:val="NormalWeb"/>
        <w:numPr>
          <w:ilvl w:val="0"/>
          <w:numId w:val="12"/>
        </w:numPr>
        <w:spacing w:before="100" w:after="100" w:line="360" w:lineRule="auto"/>
        <w:jc w:val="both"/>
        <w:rPr>
          <w:rFonts w:ascii="Gill Sans MT" w:hAnsi="Gill Sans MT"/>
        </w:rPr>
      </w:pPr>
      <w:r w:rsidRPr="001367B5">
        <w:rPr>
          <w:rFonts w:ascii="Gill Sans MT" w:hAnsi="Gill Sans MT"/>
        </w:rPr>
        <w:t>Tener la persona solicitante y el padre o la madre con quien conviva vecindad administrativa en Extremadura, cuando se cursen estudios en otra universidad fuera de Extremadura.</w:t>
      </w:r>
    </w:p>
    <w:p w14:paraId="2EE2DA3C" w14:textId="77777777" w:rsidR="0041681E" w:rsidRPr="001367B5" w:rsidRDefault="0041681E" w:rsidP="004F70B8">
      <w:pPr>
        <w:pStyle w:val="NormalWeb"/>
        <w:numPr>
          <w:ilvl w:val="0"/>
          <w:numId w:val="12"/>
        </w:numPr>
        <w:spacing w:before="100" w:after="100" w:line="360" w:lineRule="auto"/>
        <w:jc w:val="both"/>
        <w:rPr>
          <w:rFonts w:ascii="Gill Sans MT" w:hAnsi="Gill Sans MT"/>
        </w:rPr>
      </w:pPr>
      <w:r w:rsidRPr="001367B5">
        <w:rPr>
          <w:rFonts w:ascii="Gill Sans MT" w:eastAsia="Arial Unicode MS" w:hAnsi="Gill Sans MT" w:cs="Arial Unicode MS"/>
        </w:rPr>
        <w:t>No estar incurso en las prohibiciones para obtener la condición de persona beneficiaria, de conformidad con lo dispuesto en el apartado 2 del artículo 12 de la Ley 6/2011, de 23 de marzo, de Subvenciones de la Comunidad Autónoma de Extremadura.</w:t>
      </w:r>
    </w:p>
    <w:p w14:paraId="7F608530" w14:textId="77777777" w:rsidR="0041681E" w:rsidRPr="001367B5" w:rsidRDefault="0041681E" w:rsidP="00B96B03">
      <w:pPr>
        <w:spacing w:before="120" w:after="240" w:line="360" w:lineRule="auto"/>
        <w:jc w:val="both"/>
      </w:pPr>
      <w:r w:rsidRPr="001367B5">
        <w:rPr>
          <w:rFonts w:ascii="Gill Sans MT" w:hAnsi="Gill Sans MT" w:cs="Liberation Serif"/>
          <w:b/>
        </w:rPr>
        <w:t>Artículo 5. Requisitos académicos</w:t>
      </w:r>
    </w:p>
    <w:p w14:paraId="34E27E12" w14:textId="20162AE7" w:rsidR="0041681E" w:rsidRPr="001367B5" w:rsidRDefault="0041681E" w:rsidP="00EC4B59">
      <w:pPr>
        <w:pStyle w:val="NormalWeb"/>
        <w:spacing w:before="100" w:after="100" w:line="360" w:lineRule="auto"/>
        <w:jc w:val="both"/>
        <w:rPr>
          <w:rFonts w:ascii="Gill Sans MT" w:hAnsi="Gill Sans MT"/>
        </w:rPr>
      </w:pPr>
      <w:bookmarkStart w:id="6" w:name="_Hlk191892221"/>
      <w:r w:rsidRPr="001367B5">
        <w:rPr>
          <w:rFonts w:ascii="Gill Sans MT" w:hAnsi="Gill Sans MT" w:cs="Liberation Serif"/>
        </w:rPr>
        <w:t>Acreditar una</w:t>
      </w:r>
      <w:r w:rsidRPr="001367B5">
        <w:rPr>
          <w:rFonts w:ascii="Gill Sans MT" w:hAnsi="Gill Sans MT" w:cs="Gill Sans"/>
        </w:rPr>
        <w:t xml:space="preserve"> nota media aritmética en la titulación cursada de al menos 6 puntos. </w:t>
      </w:r>
      <w:r w:rsidRPr="001367B5">
        <w:rPr>
          <w:rFonts w:ascii="Gill Sans MT" w:hAnsi="Gill Sans MT"/>
        </w:rPr>
        <w:t>Se aplicará un coeficiente corrector de 1,17 para las calificaciones procedentes de estudios del área de arquitectura e ingeniería, de 1,11 para las procedentes de estudios del área de ciencias y de 1,05 para las procedentes del área de ciencias de la salud.</w:t>
      </w:r>
      <w:r w:rsidR="00CA388E" w:rsidRPr="001367B5">
        <w:rPr>
          <w:rFonts w:ascii="Gill Sans MT" w:hAnsi="Gill Sans MT"/>
        </w:rPr>
        <w:t xml:space="preserve"> Dicha nota se calculará de la siguiente manera:</w:t>
      </w:r>
    </w:p>
    <w:bookmarkEnd w:id="6"/>
    <w:p w14:paraId="700B4749" w14:textId="400C6D03" w:rsidR="0041681E" w:rsidRPr="001367B5" w:rsidRDefault="00EC4B59" w:rsidP="00CA388E">
      <w:pPr>
        <w:pStyle w:val="Textoindependiente31"/>
        <w:numPr>
          <w:ilvl w:val="0"/>
          <w:numId w:val="3"/>
        </w:numPr>
        <w:spacing w:before="120" w:line="360" w:lineRule="auto"/>
      </w:pPr>
      <w:r w:rsidRPr="001367B5">
        <w:rPr>
          <w:rFonts w:ascii="Gill Sans MT" w:hAnsi="Gill Sans MT" w:cs="Gill Sans"/>
        </w:rPr>
        <w:t xml:space="preserve">Para el alumnado de la Modalidad A, Erasmus+ Estudios, </w:t>
      </w:r>
      <w:r w:rsidR="00CA388E" w:rsidRPr="001367B5">
        <w:rPr>
          <w:rFonts w:ascii="Gill Sans MT" w:hAnsi="Gill Sans MT" w:cs="Gill Sans"/>
        </w:rPr>
        <w:t>se tendrán en consideración</w:t>
      </w:r>
      <w:r w:rsidR="0041681E" w:rsidRPr="001367B5">
        <w:rPr>
          <w:rFonts w:ascii="Gill Sans MT" w:hAnsi="Gill Sans MT" w:cs="Gill Sans"/>
        </w:rPr>
        <w:t xml:space="preserve"> las asignaturas superadas del expediente académico de la persona solicitante </w:t>
      </w:r>
      <w:bookmarkStart w:id="7" w:name="_Hlk190170250"/>
      <w:r w:rsidR="0041681E" w:rsidRPr="001367B5">
        <w:rPr>
          <w:rFonts w:ascii="Gill Sans MT" w:hAnsi="Gill Sans MT" w:cs="Gill Sans"/>
        </w:rPr>
        <w:t>hasta el mes de febrero</w:t>
      </w:r>
      <w:r w:rsidR="0041681E" w:rsidRPr="001367B5">
        <w:rPr>
          <w:rFonts w:ascii="Gill Sans MT" w:hAnsi="Gill Sans MT" w:cs="Gill Sans"/>
          <w:b/>
          <w:bCs/>
        </w:rPr>
        <w:t xml:space="preserve"> </w:t>
      </w:r>
      <w:r w:rsidR="0041681E" w:rsidRPr="001367B5">
        <w:rPr>
          <w:rFonts w:ascii="Gill Sans MT" w:hAnsi="Gill Sans MT" w:cs="Gill Sans"/>
        </w:rPr>
        <w:t>del año en que se publique la convocatoria de estas ayudas.</w:t>
      </w:r>
    </w:p>
    <w:bookmarkEnd w:id="7"/>
    <w:p w14:paraId="7BBAB80C" w14:textId="02B1C4A2" w:rsidR="0041681E" w:rsidRPr="001367B5" w:rsidRDefault="0041681E" w:rsidP="0041681E">
      <w:pPr>
        <w:pStyle w:val="Textoindependiente31"/>
        <w:numPr>
          <w:ilvl w:val="0"/>
          <w:numId w:val="3"/>
        </w:numPr>
        <w:spacing w:before="120" w:line="360" w:lineRule="auto"/>
        <w:rPr>
          <w:b/>
          <w:bCs/>
        </w:rPr>
      </w:pPr>
      <w:r w:rsidRPr="001367B5">
        <w:rPr>
          <w:rStyle w:val="Textoennegrita"/>
          <w:rFonts w:ascii="Gill Sans MT" w:eastAsiaTheme="majorEastAsia" w:hAnsi="Gill Sans MT" w:cs="Gill Sans"/>
          <w:b w:val="0"/>
          <w:bCs w:val="0"/>
        </w:rPr>
        <w:t xml:space="preserve">Para el alumnado de la Modalidad B, Erasmus+ Prácticas, </w:t>
      </w:r>
      <w:r w:rsidR="00CA388E" w:rsidRPr="001367B5">
        <w:rPr>
          <w:rStyle w:val="Textoennegrita"/>
          <w:rFonts w:ascii="Gill Sans MT" w:eastAsiaTheme="majorEastAsia" w:hAnsi="Gill Sans MT" w:cs="Gill Sans"/>
          <w:b w:val="0"/>
          <w:bCs w:val="0"/>
        </w:rPr>
        <w:t>s</w:t>
      </w:r>
      <w:r w:rsidRPr="001367B5">
        <w:rPr>
          <w:rStyle w:val="Textoennegrita"/>
          <w:rFonts w:ascii="Gill Sans MT" w:eastAsiaTheme="majorEastAsia" w:hAnsi="Gill Sans MT" w:cs="Gill Sans"/>
          <w:b w:val="0"/>
          <w:bCs w:val="0"/>
        </w:rPr>
        <w:t xml:space="preserve">e tendrá en consideración </w:t>
      </w:r>
      <w:r w:rsidR="00CA388E" w:rsidRPr="001367B5">
        <w:rPr>
          <w:rStyle w:val="Textoennegrita"/>
          <w:rFonts w:ascii="Gill Sans MT" w:eastAsiaTheme="majorEastAsia" w:hAnsi="Gill Sans MT" w:cs="Gill Sans"/>
          <w:b w:val="0"/>
          <w:bCs w:val="0"/>
        </w:rPr>
        <w:t xml:space="preserve">la nota media aritmética </w:t>
      </w:r>
      <w:r w:rsidRPr="001367B5">
        <w:rPr>
          <w:rStyle w:val="Textoennegrita"/>
          <w:rFonts w:ascii="Gill Sans MT" w:eastAsiaTheme="majorEastAsia" w:hAnsi="Gill Sans MT" w:cs="Gill Sans"/>
          <w:b w:val="0"/>
          <w:bCs w:val="0"/>
        </w:rPr>
        <w:t>que dio acceso al Programa Erasmus+.</w:t>
      </w:r>
    </w:p>
    <w:p w14:paraId="4533A05E" w14:textId="6FB07A01" w:rsidR="0041681E" w:rsidRPr="001367B5" w:rsidRDefault="00CA388E" w:rsidP="00482B74">
      <w:pPr>
        <w:pStyle w:val="Textoindependiente31"/>
        <w:numPr>
          <w:ilvl w:val="0"/>
          <w:numId w:val="3"/>
        </w:numPr>
        <w:spacing w:before="120" w:after="240" w:line="360" w:lineRule="auto"/>
        <w:ind w:left="714" w:hanging="357"/>
      </w:pPr>
      <w:r w:rsidRPr="001367B5">
        <w:rPr>
          <w:rFonts w:ascii="Gill Sans MT" w:hAnsi="Gill Sans MT" w:cs="Gill Sans"/>
        </w:rPr>
        <w:t>Para el alumnado de</w:t>
      </w:r>
      <w:r w:rsidR="0041681E" w:rsidRPr="001367B5">
        <w:rPr>
          <w:rFonts w:ascii="Gill Sans MT" w:hAnsi="Gill Sans MT" w:cs="Gill Sans"/>
        </w:rPr>
        <w:t xml:space="preserve"> máster y doctorado, se tendrá en cuenta la nota media aritmética de la titulación que dio acceso a los mismos. </w:t>
      </w:r>
    </w:p>
    <w:p w14:paraId="689C014D" w14:textId="77777777" w:rsidR="0041681E" w:rsidRPr="001367B5" w:rsidRDefault="0041681E" w:rsidP="00B96B03">
      <w:pPr>
        <w:keepNext/>
        <w:spacing w:before="120" w:after="240" w:line="360" w:lineRule="auto"/>
        <w:jc w:val="both"/>
      </w:pPr>
      <w:r w:rsidRPr="001367B5">
        <w:rPr>
          <w:rFonts w:ascii="Gill Sans MT" w:hAnsi="Gill Sans MT" w:cs="Gill Sans"/>
          <w:b/>
          <w:iCs/>
        </w:rPr>
        <w:t>Artículo 6. Crédito y cuantía de las ayudas</w:t>
      </w:r>
    </w:p>
    <w:p w14:paraId="43EAC7EE" w14:textId="333C5BA5" w:rsidR="0041681E" w:rsidRPr="001367B5" w:rsidRDefault="0041681E" w:rsidP="0041681E">
      <w:pPr>
        <w:pStyle w:val="Textoindependiente31"/>
        <w:keepNext/>
        <w:numPr>
          <w:ilvl w:val="0"/>
          <w:numId w:val="4"/>
        </w:numPr>
        <w:spacing w:before="120" w:line="360" w:lineRule="auto"/>
      </w:pPr>
      <w:bookmarkStart w:id="8" w:name="_Hlk192144850"/>
      <w:r w:rsidRPr="001367B5">
        <w:rPr>
          <w:rFonts w:ascii="Gill Sans MT" w:hAnsi="Gill Sans MT" w:cs="Gill Sans"/>
        </w:rPr>
        <w:t>La resolución de convocatoria incluirá la dotación presupuestaria para la financiación de las ayudas.</w:t>
      </w:r>
    </w:p>
    <w:p w14:paraId="2104D0F3" w14:textId="77777777" w:rsidR="0041681E" w:rsidRPr="001367B5" w:rsidRDefault="0041681E" w:rsidP="0041681E">
      <w:pPr>
        <w:pStyle w:val="Textoindependiente31"/>
        <w:numPr>
          <w:ilvl w:val="0"/>
          <w:numId w:val="4"/>
        </w:numPr>
        <w:spacing w:before="120" w:line="360" w:lineRule="auto"/>
      </w:pPr>
      <w:r w:rsidRPr="001367B5">
        <w:rPr>
          <w:rFonts w:ascii="Gill Sans MT" w:hAnsi="Gill Sans MT" w:cs="Gill Sans"/>
        </w:rPr>
        <w:t xml:space="preserve">La cuantía de la ayuda correspondiente a cada persona beneficiaria se determinará en función del número de meses de duración de cada estancia, subvencionándose hasta un máximo de 7 meses. </w:t>
      </w:r>
    </w:p>
    <w:p w14:paraId="50D0CBCC" w14:textId="5C1F6E8F" w:rsidR="0041681E" w:rsidRPr="001367B5" w:rsidRDefault="0041681E" w:rsidP="0041681E">
      <w:pPr>
        <w:pStyle w:val="Textoindependiente31"/>
        <w:numPr>
          <w:ilvl w:val="0"/>
          <w:numId w:val="4"/>
        </w:numPr>
        <w:spacing w:before="120" w:line="360" w:lineRule="auto"/>
      </w:pPr>
      <w:r w:rsidRPr="001367B5">
        <w:rPr>
          <w:rFonts w:ascii="Gill Sans MT" w:hAnsi="Gill Sans MT" w:cs="Gill Sans"/>
        </w:rPr>
        <w:lastRenderedPageBreak/>
        <w:t>El importe mensual de la ayuda será de un máximo de doscientos euros al mes</w:t>
      </w:r>
      <w:r w:rsidR="00C5358D" w:rsidRPr="001367B5">
        <w:rPr>
          <w:rFonts w:ascii="Gill Sans MT" w:hAnsi="Gill Sans MT" w:cs="Gill Sans"/>
        </w:rPr>
        <w:t xml:space="preserve"> (200,00 €)</w:t>
      </w:r>
      <w:r w:rsidRPr="001367B5">
        <w:rPr>
          <w:rFonts w:ascii="Gill Sans MT" w:hAnsi="Gill Sans MT" w:cs="Gill Sans"/>
        </w:rPr>
        <w:t>, sin poder exceder el crédito presupuestario disponible en la convocatoria correspondiente.</w:t>
      </w:r>
    </w:p>
    <w:p w14:paraId="752742EC" w14:textId="77777777" w:rsidR="0041681E" w:rsidRPr="001367B5" w:rsidRDefault="0041681E" w:rsidP="00482B74">
      <w:pPr>
        <w:pStyle w:val="Textoindependiente31"/>
        <w:numPr>
          <w:ilvl w:val="0"/>
          <w:numId w:val="4"/>
        </w:numPr>
        <w:spacing w:before="120" w:after="240" w:line="360" w:lineRule="auto"/>
        <w:ind w:left="714" w:hanging="357"/>
      </w:pPr>
      <w:r w:rsidRPr="001367B5">
        <w:rPr>
          <w:rFonts w:ascii="Gill Sans MT" w:hAnsi="Gill Sans MT" w:cs="Gill Sans"/>
        </w:rPr>
        <w:t>La cuantía global de los créditos presupuestarios consignados en la resolución de convocatoria podrá aumentarse, hasta un veinte por ciento de la cuantía inicial o hasta la cuantía que corresponda cuando tal incremento sea consecuencia de una generación, incorporación de crédito, o se trate de créditos declarados ampliables, siempre antes de resolver la concesión de las ayudas, en función de la existencia de nuevas disponibilidades presupuestarias, sin que ello implique abrir una nueva convocatoria y conforme al procedimiento previsto en el artículo 39.3 de la Ley 6/2011, de 23 de marzo, de Subvenciones de la Comunidad Autónoma de Extremadura.</w:t>
      </w:r>
    </w:p>
    <w:bookmarkEnd w:id="8"/>
    <w:p w14:paraId="7E3F5490" w14:textId="77777777" w:rsidR="0041681E" w:rsidRPr="001367B5" w:rsidRDefault="0041681E" w:rsidP="004F181C">
      <w:pPr>
        <w:keepNext/>
        <w:spacing w:before="120" w:line="360" w:lineRule="auto"/>
        <w:jc w:val="both"/>
        <w:rPr>
          <w:rFonts w:ascii="Gill Sans MT" w:hAnsi="Gill Sans MT" w:cs="Gill Sans"/>
          <w:b/>
          <w:iCs/>
        </w:rPr>
      </w:pPr>
      <w:r w:rsidRPr="001367B5">
        <w:rPr>
          <w:rFonts w:ascii="Gill Sans MT" w:hAnsi="Gill Sans MT" w:cs="Gill Sans"/>
          <w:b/>
          <w:iCs/>
        </w:rPr>
        <w:t>Artículo 7. Solicitudes, forma y plazo de presentación.</w:t>
      </w:r>
    </w:p>
    <w:p w14:paraId="5E9C09D4" w14:textId="53C63CC5" w:rsidR="0041681E" w:rsidRPr="001367B5" w:rsidRDefault="0041681E" w:rsidP="0041681E">
      <w:pPr>
        <w:pStyle w:val="NormalWeb"/>
        <w:numPr>
          <w:ilvl w:val="0"/>
          <w:numId w:val="15"/>
        </w:numPr>
        <w:spacing w:before="100" w:after="100" w:line="360" w:lineRule="auto"/>
        <w:jc w:val="both"/>
        <w:rPr>
          <w:rFonts w:ascii="Gill Sans MT" w:eastAsia="Arial Unicode MS" w:hAnsi="Gill Sans MT" w:cs="Arial Unicode MS"/>
          <w:strike/>
        </w:rPr>
      </w:pPr>
      <w:r w:rsidRPr="001367B5">
        <w:rPr>
          <w:rFonts w:ascii="Gill Sans MT" w:eastAsia="Arial Unicode MS" w:hAnsi="Gill Sans MT" w:cs="Arial Unicode MS"/>
        </w:rPr>
        <w:t xml:space="preserve">Las solicitudes se formalizarán según el modelo normalizado que se adjunta como anexo I, que podrá ser actualizado en futuras convocatorias e irán dirigidas a la Dirección General con competencias en materia de </w:t>
      </w:r>
      <w:r w:rsidR="008A7DC7" w:rsidRPr="001367B5">
        <w:rPr>
          <w:rFonts w:ascii="Gill Sans MT" w:eastAsia="Arial Unicode MS" w:hAnsi="Gill Sans MT" w:cs="Arial Unicode MS"/>
        </w:rPr>
        <w:t>univ</w:t>
      </w:r>
      <w:r w:rsidR="00482B74" w:rsidRPr="001367B5">
        <w:rPr>
          <w:rFonts w:ascii="Gill Sans MT" w:eastAsia="Arial Unicode MS" w:hAnsi="Gill Sans MT" w:cs="Arial Unicode MS"/>
        </w:rPr>
        <w:t>e</w:t>
      </w:r>
      <w:r w:rsidR="008A7DC7" w:rsidRPr="001367B5">
        <w:rPr>
          <w:rFonts w:ascii="Gill Sans MT" w:eastAsia="Arial Unicode MS" w:hAnsi="Gill Sans MT" w:cs="Arial Unicode MS"/>
        </w:rPr>
        <w:t>rsidad</w:t>
      </w:r>
      <w:r w:rsidRPr="001367B5">
        <w:rPr>
          <w:rFonts w:ascii="Gill Sans MT" w:eastAsia="Arial Unicode MS" w:hAnsi="Gill Sans MT" w:cs="Arial Unicode MS"/>
        </w:rPr>
        <w:t xml:space="preserve">. </w:t>
      </w:r>
    </w:p>
    <w:p w14:paraId="2331EB0D" w14:textId="77777777" w:rsidR="0041681E" w:rsidRPr="001367B5" w:rsidRDefault="0041681E" w:rsidP="0041681E">
      <w:pPr>
        <w:pStyle w:val="NormalWeb"/>
        <w:spacing w:after="100" w:line="360" w:lineRule="auto"/>
        <w:ind w:left="720"/>
        <w:jc w:val="both"/>
        <w:rPr>
          <w:rFonts w:ascii="Gill Sans MT" w:eastAsia="Arial Unicode MS" w:hAnsi="Gill Sans MT" w:cs="Arial Unicode MS"/>
          <w:strike/>
        </w:rPr>
      </w:pPr>
      <w:r w:rsidRPr="001367B5">
        <w:rPr>
          <w:rFonts w:ascii="Gill Sans MT" w:eastAsia="Arial Unicode MS" w:hAnsi="Gill Sans MT" w:cs="Arial Unicode MS"/>
        </w:rPr>
        <w:t>De conformidad con el artículo 14.1 de la Ley 39/2015, de 1 de octubre, del Procedimiento Administrativo Común de las Administraciones Públicas, la presentación de las solicitudes se hará a elección de la persona solicitante de forma presencial en los términos del apartado 4 de este artículo o bien por medios electrónicos de conformidad con el apartado 3 de este artículo. En este último supuesto tienen derecho a que se les preste asistencia en el uso de medios electrónicos a través de las oficinas de atención a la ciudadanía según lo dispuesto en el artículo 12 de la referida ley.</w:t>
      </w:r>
    </w:p>
    <w:p w14:paraId="4D130DD1" w14:textId="49A1B903" w:rsidR="0041681E" w:rsidRPr="001367B5" w:rsidRDefault="0041681E" w:rsidP="0041681E">
      <w:pPr>
        <w:pStyle w:val="NormalWeb"/>
        <w:numPr>
          <w:ilvl w:val="0"/>
          <w:numId w:val="15"/>
        </w:numPr>
        <w:spacing w:before="100" w:after="100" w:line="360" w:lineRule="auto"/>
        <w:jc w:val="both"/>
        <w:rPr>
          <w:rFonts w:ascii="Gill Sans MT" w:eastAsia="Arial Unicode MS" w:hAnsi="Gill Sans MT" w:cs="Arial Unicode MS"/>
          <w:strike/>
        </w:rPr>
      </w:pPr>
      <w:r w:rsidRPr="001367B5">
        <w:rPr>
          <w:rFonts w:ascii="Gill Sans MT" w:hAnsi="Gill Sans MT"/>
        </w:rPr>
        <w:t>De elegir la presentación por medios electrónicos, se realizará en el Registro Electrónico General de la Junta de Extremadura, ubicado en las sedes electrónicas, con la siguiente direcci</w:t>
      </w:r>
      <w:r w:rsidR="00152699" w:rsidRPr="001367B5">
        <w:rPr>
          <w:rFonts w:ascii="Gill Sans MT" w:hAnsi="Gill Sans MT"/>
        </w:rPr>
        <w:t xml:space="preserve">ón </w:t>
      </w:r>
      <w:hyperlink r:id="rId10" w:history="1">
        <w:r w:rsidR="00F16363" w:rsidRPr="001367B5">
          <w:rPr>
            <w:rStyle w:val="Hipervnculo"/>
            <w:rFonts w:ascii="Gill Sans MT" w:hAnsi="Gill Sans MT"/>
            <w:color w:val="auto"/>
          </w:rPr>
          <w:t>https://tramites.juntaex.es/sta/reg/auth/es/6269000000814004007984</w:t>
        </w:r>
      </w:hyperlink>
      <w:r w:rsidR="00152699" w:rsidRPr="001367B5">
        <w:rPr>
          <w:rFonts w:ascii="Gill Sans MT" w:hAnsi="Gill Sans MT"/>
        </w:rPr>
        <w:t xml:space="preserve"> </w:t>
      </w:r>
      <w:r w:rsidRPr="001367B5">
        <w:rPr>
          <w:rFonts w:ascii="Gill Sans MT" w:hAnsi="Gill Sans MT"/>
        </w:rPr>
        <w:t xml:space="preserve"> o a través de cualquiera de los registros electrónicos previstos en el artículo 16.4 de la Ley 39/2015, de 1 de octubre, del Procedimiento Administrativo Común de las Administraciones Públicas.</w:t>
      </w:r>
    </w:p>
    <w:p w14:paraId="6F05D853" w14:textId="278BADEC" w:rsidR="0041681E" w:rsidRPr="001367B5" w:rsidRDefault="00ED6F8C" w:rsidP="0041681E">
      <w:pPr>
        <w:pStyle w:val="NormalWeb"/>
        <w:spacing w:after="100" w:line="360" w:lineRule="auto"/>
        <w:ind w:left="720"/>
        <w:jc w:val="both"/>
        <w:rPr>
          <w:rStyle w:val="Hipervnculo"/>
          <w:rFonts w:ascii="Gill Sans MT" w:hAnsi="Gill Sans MT"/>
          <w:color w:val="auto"/>
        </w:rPr>
      </w:pPr>
      <w:r w:rsidRPr="001367B5">
        <w:rPr>
          <w:rFonts w:ascii="Gill Sans MT" w:hAnsi="Gill Sans MT"/>
        </w:rPr>
        <w:lastRenderedPageBreak/>
        <w:t>Las personas interesadas</w:t>
      </w:r>
      <w:r w:rsidR="0041681E" w:rsidRPr="001367B5">
        <w:rPr>
          <w:rFonts w:ascii="Gill Sans MT" w:hAnsi="Gill Sans MT"/>
        </w:rPr>
        <w:t xml:space="preserve">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hyperlink r:id="rId11" w:history="1">
        <w:r w:rsidR="0041681E" w:rsidRPr="001367B5">
          <w:rPr>
            <w:rStyle w:val="Hipervnculo"/>
            <w:rFonts w:ascii="Gill Sans MT" w:hAnsi="Gill Sans MT"/>
            <w:color w:val="auto"/>
          </w:rPr>
          <w:t>https://www.dnielectronico.es/PortalDNIe/PRF1_Cons02.action?pag=REF_009</w:t>
        </w:r>
      </w:hyperlink>
      <w:r w:rsidR="0041681E" w:rsidRPr="001367B5">
        <w:rPr>
          <w:rStyle w:val="Hipervnculo"/>
          <w:rFonts w:ascii="Gill Sans MT" w:hAnsi="Gill Sans MT"/>
          <w:color w:val="auto"/>
        </w:rPr>
        <w:t xml:space="preserve"> y </w:t>
      </w:r>
      <w:hyperlink r:id="rId12" w:history="1">
        <w:r w:rsidR="0041681E" w:rsidRPr="001367B5">
          <w:rPr>
            <w:rStyle w:val="Hipervnculo"/>
            <w:rFonts w:ascii="Gill Sans MT" w:hAnsi="Gill Sans MT"/>
            <w:color w:val="auto"/>
          </w:rPr>
          <w:t>http://www.cert.fnmt.es/</w:t>
        </w:r>
      </w:hyperlink>
    </w:p>
    <w:p w14:paraId="4E48DA58" w14:textId="77777777" w:rsidR="0041681E" w:rsidRPr="001367B5" w:rsidRDefault="0041681E" w:rsidP="0041681E">
      <w:pPr>
        <w:pStyle w:val="NormalWeb"/>
        <w:spacing w:after="100" w:line="360" w:lineRule="auto"/>
        <w:ind w:left="720"/>
        <w:jc w:val="both"/>
        <w:rPr>
          <w:rFonts w:ascii="Gill Sans MT" w:eastAsia="Arial Unicode MS" w:hAnsi="Gill Sans MT" w:cs="Arial Unicode MS"/>
          <w:strike/>
        </w:rPr>
      </w:pPr>
      <w:r w:rsidRPr="001367B5">
        <w:rPr>
          <w:rFonts w:ascii="Gill Sans MT" w:hAnsi="Gill Sans MT"/>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5BED34EA" w14:textId="12A6EE58" w:rsidR="0041681E" w:rsidRPr="001367B5" w:rsidRDefault="00ED6F8C" w:rsidP="0041681E">
      <w:pPr>
        <w:pStyle w:val="NormalWeb"/>
        <w:numPr>
          <w:ilvl w:val="0"/>
          <w:numId w:val="15"/>
        </w:numPr>
        <w:spacing w:before="100" w:after="100" w:line="360" w:lineRule="auto"/>
        <w:jc w:val="both"/>
        <w:rPr>
          <w:rFonts w:ascii="Gill Sans MT" w:eastAsia="Arial Unicode MS" w:hAnsi="Gill Sans MT" w:cs="Arial Unicode MS"/>
          <w:strike/>
        </w:rPr>
      </w:pPr>
      <w:r w:rsidRPr="001367B5">
        <w:rPr>
          <w:rFonts w:ascii="Gill Sans MT" w:hAnsi="Gill Sans MT"/>
        </w:rPr>
        <w:t>Las personas solicitantes</w:t>
      </w:r>
      <w:r w:rsidR="0041681E" w:rsidRPr="001367B5">
        <w:rPr>
          <w:rFonts w:ascii="Gill Sans MT" w:hAnsi="Gill Sans MT"/>
        </w:rPr>
        <w:t xml:space="preserve"> podrán optar por presentar su solicitud en cualquiera de las Oficinas de Asistencia a la Ciudadanía integradas en el Sistema de Registro Único de la Administración de la Comunidad Autónoma de Extremadura y de sus organismos públicos vinculados o dependientes, establecido en el Decreto 257/2009, de 18 de diciembre, por el que se implanta un sistema de registro único y se regulan las funciones administrativas del mismo en el ámbito de la Comunidad Autónoma de Extremadura, incluidas en el Anexo a la Resolución de 23 de abril de 2021 por la que se hace pública la relación de las Oficinas de Asistencia a la Ciudadanía de la Administración de la Comunidad Autónoma de Extremadura, para atender a lo previsto en el artículo 84 bis de la Ley 1/2002 , de 28 de febrero, del Gobierno y de la Administración de la Comunidad Autónoma de Extremadura.</w:t>
      </w:r>
    </w:p>
    <w:p w14:paraId="3613D1C5" w14:textId="77777777" w:rsidR="0041681E" w:rsidRPr="001367B5" w:rsidRDefault="0041681E" w:rsidP="0041681E">
      <w:pPr>
        <w:pStyle w:val="NormalWeb"/>
        <w:spacing w:after="100" w:line="360" w:lineRule="auto"/>
        <w:ind w:left="720"/>
        <w:jc w:val="both"/>
        <w:rPr>
          <w:rFonts w:ascii="Gill Sans MT" w:eastAsia="Arial Unicode MS" w:hAnsi="Gill Sans MT" w:cs="Arial Unicode MS"/>
          <w:strike/>
        </w:rPr>
      </w:pPr>
      <w:r w:rsidRPr="001367B5">
        <w:rPr>
          <w:rFonts w:ascii="Gill Sans MT" w:hAnsi="Gill Sans MT"/>
        </w:rPr>
        <w:t xml:space="preserve">Igualmente podrán presentar su solicitud en una oficina de Correos de España, lo harán en sobre abierto para que la solicitud sea fechada y sellada por el personal de Correos antes de ser certificada </w:t>
      </w:r>
    </w:p>
    <w:p w14:paraId="31634776" w14:textId="39CD16A5" w:rsidR="0041681E" w:rsidRPr="001367B5" w:rsidRDefault="0041681E" w:rsidP="0041681E">
      <w:pPr>
        <w:pStyle w:val="NormalWeb"/>
        <w:numPr>
          <w:ilvl w:val="0"/>
          <w:numId w:val="15"/>
        </w:numPr>
        <w:spacing w:before="100" w:after="120" w:afterAutospacing="0" w:line="360" w:lineRule="auto"/>
        <w:ind w:left="714" w:hanging="357"/>
        <w:jc w:val="both"/>
        <w:rPr>
          <w:rFonts w:ascii="Gill Sans MT" w:eastAsia="Arial Unicode MS" w:hAnsi="Gill Sans MT" w:cs="Arial Unicode MS"/>
          <w:strike/>
        </w:rPr>
      </w:pPr>
      <w:r w:rsidRPr="001367B5">
        <w:rPr>
          <w:rFonts w:ascii="Gill Sans MT" w:eastAsia="Arial Unicode MS" w:hAnsi="Gill Sans MT" w:cs="Arial Unicode MS"/>
        </w:rPr>
        <w:t xml:space="preserve">Las solicitudes se presentarán a partir del día siguiente al de la publicación de la correspondiente convocatoria para cada curso académico y del extracto de la misma en el </w:t>
      </w:r>
      <w:hyperlink r:id="rId13" w:history="1">
        <w:r w:rsidRPr="001367B5">
          <w:rPr>
            <w:rStyle w:val="Hipervnculo"/>
            <w:rFonts w:ascii="Gill Sans MT" w:eastAsia="Arial Unicode MS" w:hAnsi="Gill Sans MT" w:cs="Arial Unicode MS"/>
            <w:color w:val="auto"/>
          </w:rPr>
          <w:t>Diario Oficial de Extremadura</w:t>
        </w:r>
      </w:hyperlink>
      <w:r w:rsidRPr="001367B5">
        <w:rPr>
          <w:rFonts w:ascii="Gill Sans MT" w:eastAsia="Arial Unicode MS" w:hAnsi="Gill Sans MT" w:cs="Arial Unicode MS"/>
        </w:rPr>
        <w:t xml:space="preserve">, </w:t>
      </w:r>
      <w:r w:rsidR="0092192E" w:rsidRPr="001367B5">
        <w:rPr>
          <w:rFonts w:ascii="Gill Sans MT" w:hAnsi="Gill Sans MT"/>
        </w:rPr>
        <w:t>(</w:t>
      </w:r>
      <w:hyperlink r:id="rId14" w:history="1">
        <w:r w:rsidR="0092192E" w:rsidRPr="001367B5">
          <w:rPr>
            <w:rStyle w:val="Hipervnculo"/>
            <w:rFonts w:ascii="Gill Sans MT" w:hAnsi="Gill Sans MT"/>
            <w:color w:val="auto"/>
          </w:rPr>
          <w:t>https://doe.juntaex.es/index.php</w:t>
        </w:r>
      </w:hyperlink>
      <w:r w:rsidR="0092192E" w:rsidRPr="001367B5">
        <w:rPr>
          <w:rFonts w:ascii="Gill Sans MT" w:hAnsi="Gill Sans MT"/>
        </w:rPr>
        <w:t xml:space="preserve"> )</w:t>
      </w:r>
      <w:r w:rsidR="0092192E" w:rsidRPr="001367B5">
        <w:rPr>
          <w:rFonts w:ascii="Gill Sans MT" w:eastAsia="Arial Unicode MS" w:hAnsi="Gill Sans MT" w:cs="Arial Unicode MS"/>
        </w:rPr>
        <w:t xml:space="preserve">, </w:t>
      </w:r>
      <w:r w:rsidR="0092192E" w:rsidRPr="001367B5">
        <w:rPr>
          <w:rFonts w:ascii="Gill Sans MT" w:eastAsia="Arial Unicode MS" w:hAnsi="Gill Sans MT" w:cs="Arial Unicode MS"/>
        </w:rPr>
        <w:lastRenderedPageBreak/>
        <w:t xml:space="preserve">en la dirección web </w:t>
      </w:r>
      <w:hyperlink r:id="rId15" w:history="1">
        <w:r w:rsidR="0092192E" w:rsidRPr="001367B5">
          <w:rPr>
            <w:rStyle w:val="Hipervnculo"/>
            <w:rFonts w:ascii="Gill Sans MT" w:eastAsia="Arial Unicode MS" w:hAnsi="Gill Sans MT" w:cs="Arial Unicode MS"/>
            <w:color w:val="auto"/>
          </w:rPr>
          <w:t>h</w:t>
        </w:r>
        <w:r w:rsidR="0092192E" w:rsidRPr="001367B5">
          <w:rPr>
            <w:rStyle w:val="Hipervnculo"/>
            <w:rFonts w:ascii="Gill Sans MT" w:hAnsi="Gill Sans MT"/>
            <w:color w:val="auto"/>
          </w:rPr>
          <w:t>ttps://erasmusuniversidad.educarex.es</w:t>
        </w:r>
      </w:hyperlink>
      <w:r w:rsidRPr="001367B5">
        <w:rPr>
          <w:rFonts w:ascii="Gill Sans MT" w:eastAsia="Arial Unicode MS" w:hAnsi="Gill Sans MT" w:cs="Arial Unicode MS"/>
        </w:rPr>
        <w:t>permaneciendo el plazo de presentación de solicitudes abierto, como mínimo, durante un mes.</w:t>
      </w:r>
    </w:p>
    <w:p w14:paraId="48B94BFD" w14:textId="77777777" w:rsidR="0041681E" w:rsidRPr="001367B5" w:rsidRDefault="0041681E" w:rsidP="0041681E">
      <w:pPr>
        <w:pStyle w:val="NormalWeb"/>
        <w:numPr>
          <w:ilvl w:val="0"/>
          <w:numId w:val="15"/>
        </w:numPr>
        <w:spacing w:before="100" w:after="120" w:afterAutospacing="0" w:line="360" w:lineRule="auto"/>
        <w:ind w:left="714" w:hanging="357"/>
        <w:jc w:val="both"/>
        <w:rPr>
          <w:rFonts w:ascii="Gill Sans MT" w:eastAsia="Arial Unicode MS" w:hAnsi="Gill Sans MT" w:cs="Arial Unicode MS"/>
          <w:strike/>
        </w:rPr>
      </w:pPr>
      <w:r w:rsidRPr="001367B5">
        <w:rPr>
          <w:rFonts w:ascii="Gill Sans MT" w:eastAsia="Arial Unicode MS" w:hAnsi="Gill Sans MT" w:cs="Arial Unicode MS"/>
        </w:rPr>
        <w:t>En el modelo de solicitud se incluirá un apartado que recoja la declaración responsable de que la persona solicitante no está incursa en las prohibiciones para obtener la condición de persona beneficiaria, de conformidad con lo dispuesto en el apartado 2 del artículo 12 de la Ley 6/2011, de 23 de marzo, de Subvenciones de la Comunidad Autónoma de Extremadura.</w:t>
      </w:r>
    </w:p>
    <w:p w14:paraId="07A505C0" w14:textId="7AC4D831" w:rsidR="0041681E" w:rsidRPr="001367B5" w:rsidRDefault="0041681E" w:rsidP="0041681E">
      <w:pPr>
        <w:pStyle w:val="NormalWeb"/>
        <w:spacing w:after="100" w:line="360" w:lineRule="auto"/>
        <w:ind w:left="720"/>
        <w:jc w:val="both"/>
        <w:rPr>
          <w:rFonts w:ascii="Gill Sans MT" w:eastAsia="Arial Unicode MS" w:hAnsi="Gill Sans MT" w:cs="Arial Unicode MS"/>
        </w:rPr>
      </w:pPr>
      <w:r w:rsidRPr="001367B5">
        <w:rPr>
          <w:rFonts w:ascii="Gill Sans MT" w:eastAsia="Arial Unicode MS" w:hAnsi="Gill Sans MT" w:cs="Arial Unicode MS"/>
        </w:rPr>
        <w:t xml:space="preserve">Además, la administración recabará los documentos que acrediten la vecindad administrativa para el alumnado que no estudie en la Universidad de Extremadura, y el expediente académico para el alumnado que estudie en la Universidad de Extremadura, salvo que </w:t>
      </w:r>
      <w:r w:rsidR="00F0242A" w:rsidRPr="001367B5">
        <w:rPr>
          <w:rFonts w:ascii="Gill Sans MT" w:eastAsia="Arial Unicode MS" w:hAnsi="Gill Sans MT" w:cs="Arial Unicode MS"/>
        </w:rPr>
        <w:t>la persona interesada se oponga</w:t>
      </w:r>
      <w:r w:rsidRPr="001367B5">
        <w:rPr>
          <w:rFonts w:ascii="Gill Sans MT" w:eastAsia="Arial Unicode MS" w:hAnsi="Gill Sans MT" w:cs="Arial Unicode MS"/>
        </w:rPr>
        <w:t xml:space="preserve"> se oponga </w:t>
      </w:r>
      <w:r w:rsidR="00CA388E" w:rsidRPr="001367B5">
        <w:rPr>
          <w:rFonts w:ascii="Gill Sans MT" w:eastAsia="Arial Unicode MS" w:hAnsi="Gill Sans MT" w:cs="Arial Unicode MS"/>
        </w:rPr>
        <w:t>expresamente</w:t>
      </w:r>
      <w:r w:rsidRPr="001367B5">
        <w:rPr>
          <w:rFonts w:ascii="Gill Sans MT" w:eastAsia="Arial Unicode MS" w:hAnsi="Gill Sans MT" w:cs="Arial Unicode MS"/>
        </w:rPr>
        <w:t xml:space="preserve"> marcando la correspondiente casilla de su solicitud. </w:t>
      </w:r>
    </w:p>
    <w:p w14:paraId="60DA4C3F" w14:textId="77777777" w:rsidR="0041681E" w:rsidRPr="001367B5" w:rsidRDefault="0041681E" w:rsidP="0041681E">
      <w:pPr>
        <w:pStyle w:val="NormalWeb"/>
        <w:numPr>
          <w:ilvl w:val="0"/>
          <w:numId w:val="15"/>
        </w:numPr>
        <w:spacing w:before="100" w:after="100" w:line="360" w:lineRule="auto"/>
        <w:jc w:val="both"/>
        <w:rPr>
          <w:rFonts w:ascii="Gill Sans MT" w:eastAsia="Arial Unicode MS" w:hAnsi="Gill Sans MT" w:cs="Arial Unicode MS"/>
          <w:strike/>
        </w:rPr>
      </w:pPr>
      <w:r w:rsidRPr="001367B5">
        <w:rPr>
          <w:rFonts w:ascii="Gill Sans MT" w:hAnsi="Gill Sans MT"/>
        </w:rPr>
        <w:t>De acuerdo con lo dispuesto en el artículo 23.5 de la Ley 6/2011, de 23 de marzo, si la solicitud y/o la documentación presentada no reúne los requisitos exigidos, se requerirá a la persona interesada para que, en un plazo de diez días hábiles, subsane la falta o acompañe los documentos preceptivos, con indicación de que, si así no lo hiciera, se tendrá por desistida su petición, previa resolución que deberá ser dictada en los términos previstos en el artículo 21 de la Ley 39/2015, de 1 de octubre.</w:t>
      </w:r>
    </w:p>
    <w:p w14:paraId="31AC0140" w14:textId="77777777" w:rsidR="0041681E" w:rsidRPr="001367B5" w:rsidRDefault="0041681E" w:rsidP="0041681E">
      <w:pPr>
        <w:pStyle w:val="Textoindependiente31"/>
        <w:spacing w:before="120" w:line="360" w:lineRule="auto"/>
      </w:pPr>
      <w:r w:rsidRPr="001367B5">
        <w:rPr>
          <w:rFonts w:ascii="Gill Sans MT" w:hAnsi="Gill Sans MT" w:cs="Gill Sans"/>
          <w:b/>
        </w:rPr>
        <w:t xml:space="preserve">Artículo 8. </w:t>
      </w:r>
      <w:proofErr w:type="gramStart"/>
      <w:r w:rsidRPr="001367B5">
        <w:rPr>
          <w:rFonts w:ascii="Gill Sans MT" w:hAnsi="Gill Sans MT" w:cs="Gill Sans"/>
          <w:b/>
        </w:rPr>
        <w:t>Documentación a presentar</w:t>
      </w:r>
      <w:proofErr w:type="gramEnd"/>
    </w:p>
    <w:p w14:paraId="2EB8D176" w14:textId="6C4FF2D8" w:rsidR="0041681E" w:rsidRPr="001367B5" w:rsidRDefault="0041681E" w:rsidP="0041681E">
      <w:pPr>
        <w:pStyle w:val="Textoindependiente31"/>
        <w:numPr>
          <w:ilvl w:val="0"/>
          <w:numId w:val="10"/>
        </w:numPr>
        <w:spacing w:before="120" w:line="360" w:lineRule="auto"/>
      </w:pPr>
      <w:bookmarkStart w:id="9" w:name="_Hlk191887012"/>
      <w:r w:rsidRPr="001367B5">
        <w:rPr>
          <w:rFonts w:ascii="Gill Sans MT" w:hAnsi="Gill Sans MT" w:cs="Gill Sans"/>
        </w:rPr>
        <w:t>Junto con la solicitud de la ayuda deberá</w:t>
      </w:r>
      <w:r w:rsidR="00CA388E" w:rsidRPr="001367B5">
        <w:rPr>
          <w:rFonts w:ascii="Gill Sans MT" w:hAnsi="Gill Sans MT" w:cs="Gill Sans"/>
        </w:rPr>
        <w:t>n</w:t>
      </w:r>
      <w:r w:rsidRPr="001367B5">
        <w:rPr>
          <w:rFonts w:ascii="Gill Sans MT" w:hAnsi="Gill Sans MT" w:cs="Gill Sans"/>
        </w:rPr>
        <w:t xml:space="preserve"> presentarse los siguientes </w:t>
      </w:r>
      <w:r w:rsidR="001148FC" w:rsidRPr="001367B5">
        <w:rPr>
          <w:rFonts w:ascii="Gill Sans MT" w:hAnsi="Gill Sans MT" w:cs="Gill Sans"/>
        </w:rPr>
        <w:t>documentos:</w:t>
      </w:r>
    </w:p>
    <w:p w14:paraId="0D9EF504" w14:textId="50F8ED0F" w:rsidR="0041681E" w:rsidRPr="001367B5" w:rsidRDefault="0041681E" w:rsidP="0041681E">
      <w:pPr>
        <w:pStyle w:val="Textoindependiente31"/>
        <w:numPr>
          <w:ilvl w:val="1"/>
          <w:numId w:val="10"/>
        </w:numPr>
        <w:spacing w:before="120" w:line="360" w:lineRule="auto"/>
      </w:pPr>
      <w:r w:rsidRPr="001367B5">
        <w:rPr>
          <w:rFonts w:ascii="Gill Sans MT" w:hAnsi="Gill Sans MT" w:cs="Liberation Serif"/>
        </w:rPr>
        <w:t>Documento acreditativo</w:t>
      </w:r>
      <w:r w:rsidRPr="001367B5">
        <w:rPr>
          <w:rFonts w:ascii="Gill Sans MT" w:hAnsi="Gill Sans MT" w:cs="Liberation Serif"/>
          <w:b/>
          <w:bCs/>
        </w:rPr>
        <w:t xml:space="preserve"> </w:t>
      </w:r>
      <w:r w:rsidRPr="001367B5">
        <w:rPr>
          <w:rFonts w:ascii="Gill Sans MT" w:hAnsi="Gill Sans MT" w:cs="Liberation Serif"/>
        </w:rPr>
        <w:t xml:space="preserve">de haber sido </w:t>
      </w:r>
      <w:r w:rsidR="00F0242A" w:rsidRPr="001367B5">
        <w:rPr>
          <w:rFonts w:ascii="Gill Sans MT" w:hAnsi="Gill Sans MT" w:cs="Liberation Serif"/>
        </w:rPr>
        <w:t>la persona seleccionada</w:t>
      </w:r>
      <w:r w:rsidRPr="001367B5">
        <w:rPr>
          <w:rFonts w:ascii="Gill Sans MT" w:hAnsi="Gill Sans MT" w:cs="Liberation Serif"/>
        </w:rPr>
        <w:t xml:space="preserve"> en el Programa Erasmus+ Estudios para el curso académico de la convocatoria, expedido por la universidad correspondiente. </w:t>
      </w:r>
    </w:p>
    <w:p w14:paraId="262A532E" w14:textId="7833F73C" w:rsidR="0041681E" w:rsidRPr="001367B5" w:rsidRDefault="0041681E" w:rsidP="0041681E">
      <w:pPr>
        <w:pStyle w:val="Prrafodelista"/>
        <w:numPr>
          <w:ilvl w:val="1"/>
          <w:numId w:val="10"/>
        </w:numPr>
        <w:spacing w:before="120" w:line="360" w:lineRule="auto"/>
        <w:jc w:val="both"/>
      </w:pPr>
      <w:r w:rsidRPr="001367B5">
        <w:rPr>
          <w:rFonts w:ascii="Gill Sans MT" w:hAnsi="Gill Sans MT" w:cs="Liberation Serif"/>
        </w:rPr>
        <w:t>Documento acreditativo</w:t>
      </w:r>
      <w:r w:rsidRPr="001367B5">
        <w:rPr>
          <w:rFonts w:ascii="Gill Sans MT" w:hAnsi="Gill Sans MT" w:cs="Liberation Serif"/>
          <w:b/>
          <w:bCs/>
        </w:rPr>
        <w:t xml:space="preserve"> </w:t>
      </w:r>
      <w:r w:rsidRPr="001367B5">
        <w:rPr>
          <w:rFonts w:ascii="Gill Sans MT" w:hAnsi="Gill Sans MT" w:cs="Liberation Serif"/>
        </w:rPr>
        <w:t xml:space="preserve">de haber sido </w:t>
      </w:r>
      <w:r w:rsidR="00F0242A" w:rsidRPr="001367B5">
        <w:rPr>
          <w:rFonts w:ascii="Gill Sans MT" w:hAnsi="Gill Sans MT" w:cs="Liberation Serif"/>
        </w:rPr>
        <w:t>la persona seleccionad</w:t>
      </w:r>
      <w:r w:rsidR="00D34229" w:rsidRPr="001367B5">
        <w:rPr>
          <w:rFonts w:ascii="Gill Sans MT" w:hAnsi="Gill Sans MT" w:cs="Liberation Serif"/>
        </w:rPr>
        <w:t>a</w:t>
      </w:r>
      <w:r w:rsidRPr="001367B5">
        <w:rPr>
          <w:rFonts w:ascii="Gill Sans MT" w:hAnsi="Gill Sans MT" w:cs="Liberation Serif"/>
        </w:rPr>
        <w:t xml:space="preserve"> en el Programa Erasmus+ Prácticas, </w:t>
      </w:r>
      <w:r w:rsidR="004001F9" w:rsidRPr="001367B5">
        <w:rPr>
          <w:rFonts w:ascii="Gill Sans MT" w:hAnsi="Gill Sans MT" w:cs="Gill Sans"/>
        </w:rPr>
        <w:t>en los 12 meses inmediatamente anteriores a la publicación de la convocatoria</w:t>
      </w:r>
      <w:r w:rsidR="004001F9" w:rsidRPr="001367B5">
        <w:rPr>
          <w:rFonts w:ascii="Gill Sans MT" w:hAnsi="Gill Sans MT" w:cs="Liberation Serif"/>
        </w:rPr>
        <w:t xml:space="preserve">, </w:t>
      </w:r>
      <w:r w:rsidRPr="001367B5">
        <w:rPr>
          <w:rFonts w:ascii="Gill Sans MT" w:hAnsi="Gill Sans MT" w:cs="Liberation Serif"/>
        </w:rPr>
        <w:t>expedido por la universidad correspondiente</w:t>
      </w:r>
      <w:r w:rsidR="00445A48" w:rsidRPr="001367B5">
        <w:rPr>
          <w:rFonts w:ascii="Gill Sans MT" w:hAnsi="Gill Sans MT" w:cs="Liberation Serif"/>
        </w:rPr>
        <w:t>.</w:t>
      </w:r>
    </w:p>
    <w:p w14:paraId="5020D240" w14:textId="14A57F4D" w:rsidR="00753B4D" w:rsidRPr="001367B5" w:rsidRDefault="00753B4D" w:rsidP="00440A6A">
      <w:pPr>
        <w:pStyle w:val="Textoindependiente31"/>
        <w:numPr>
          <w:ilvl w:val="1"/>
          <w:numId w:val="10"/>
        </w:numPr>
        <w:spacing w:before="120" w:after="120" w:line="360" w:lineRule="auto"/>
        <w:ind w:left="1434" w:hanging="357"/>
      </w:pPr>
      <w:r w:rsidRPr="001367B5">
        <w:rPr>
          <w:rFonts w:ascii="Gill Sans MT" w:hAnsi="Gill Sans MT" w:cs="Gill Sans"/>
        </w:rPr>
        <w:t xml:space="preserve">Documento original de Alta de Terceros debidamente cumplimentado. La persona solicitante de la ayuda deberá ser titular o cotitular de la cuenta bancaria. En el caso de encontrarse dado de alta en la base de </w:t>
      </w:r>
      <w:r w:rsidRPr="001367B5">
        <w:rPr>
          <w:rFonts w:ascii="Gill Sans MT" w:hAnsi="Gill Sans MT" w:cs="Gill Sans"/>
        </w:rPr>
        <w:lastRenderedPageBreak/>
        <w:t xml:space="preserve">datos del Sistema Contable de la Comunidad Autónoma de Extremadura, no será necesario aportar dicho documento.  </w:t>
      </w:r>
      <w:hyperlink r:id="rId16">
        <w:r w:rsidRPr="001367B5">
          <w:rPr>
            <w:rStyle w:val="EnlacedeInternet"/>
            <w:rFonts w:ascii="Gill Sans MT" w:eastAsiaTheme="majorEastAsia" w:hAnsi="Gill Sans MT" w:cs="Gill Sans"/>
            <w:color w:val="auto"/>
          </w:rPr>
          <w:t>http://www.juntaex.es/filescms/ddgg008/uploaded_files/tesoreria/MODELO_PARA_ALTAS_DE_TERCEROS_Autorrellenable.pdf</w:t>
        </w:r>
      </w:hyperlink>
      <w:r w:rsidRPr="001367B5">
        <w:rPr>
          <w:rFonts w:ascii="Gill Sans MT" w:hAnsi="Gill Sans MT" w:cs="Gill Sans"/>
        </w:rPr>
        <w:t xml:space="preserve"> </w:t>
      </w:r>
    </w:p>
    <w:p w14:paraId="7DD9DF62" w14:textId="12074406" w:rsidR="0041681E" w:rsidRPr="001367B5" w:rsidRDefault="00E4584B" w:rsidP="0041681E">
      <w:pPr>
        <w:pStyle w:val="Textoindependiente31"/>
        <w:numPr>
          <w:ilvl w:val="0"/>
          <w:numId w:val="10"/>
        </w:numPr>
        <w:spacing w:before="120" w:line="360" w:lineRule="auto"/>
      </w:pPr>
      <w:r w:rsidRPr="001367B5">
        <w:rPr>
          <w:rFonts w:ascii="Gill Sans MT" w:hAnsi="Gill Sans MT" w:cs="Gill Sans"/>
        </w:rPr>
        <w:t>L</w:t>
      </w:r>
      <w:r w:rsidR="00D34229" w:rsidRPr="001367B5">
        <w:rPr>
          <w:rFonts w:ascii="Gill Sans MT" w:hAnsi="Gill Sans MT" w:cs="Gill Sans"/>
        </w:rPr>
        <w:t>as personas</w:t>
      </w:r>
      <w:r w:rsidR="000738D5" w:rsidRPr="001367B5">
        <w:rPr>
          <w:rFonts w:ascii="Gill Sans MT" w:hAnsi="Gill Sans MT" w:cs="Gill Sans"/>
        </w:rPr>
        <w:t xml:space="preserve"> solicitantes que estudien en universidades públicas distintas de la Universidad de Extremadura, ad</w:t>
      </w:r>
      <w:r w:rsidR="0041681E" w:rsidRPr="001367B5">
        <w:rPr>
          <w:rFonts w:ascii="Gill Sans MT" w:hAnsi="Gill Sans MT" w:cs="Gill Sans"/>
        </w:rPr>
        <w:t xml:space="preserve">emás de la documentación </w:t>
      </w:r>
      <w:r w:rsidR="00EE6116" w:rsidRPr="001367B5">
        <w:rPr>
          <w:rFonts w:ascii="Gill Sans MT" w:hAnsi="Gill Sans MT" w:cs="Gill Sans"/>
        </w:rPr>
        <w:t>anterior</w:t>
      </w:r>
      <w:r w:rsidR="0041681E" w:rsidRPr="001367B5">
        <w:rPr>
          <w:rFonts w:ascii="Gill Sans MT" w:hAnsi="Gill Sans MT" w:cs="Gill Sans"/>
        </w:rPr>
        <w:t xml:space="preserve">, deberán presentar: </w:t>
      </w:r>
    </w:p>
    <w:p w14:paraId="083BDC2E" w14:textId="68B8F31B" w:rsidR="000738D5" w:rsidRPr="001367B5" w:rsidRDefault="000738D5" w:rsidP="000738D5">
      <w:pPr>
        <w:pStyle w:val="Textoindependiente31"/>
        <w:numPr>
          <w:ilvl w:val="1"/>
          <w:numId w:val="10"/>
        </w:numPr>
        <w:spacing w:before="120" w:line="360" w:lineRule="auto"/>
      </w:pPr>
      <w:r w:rsidRPr="001367B5">
        <w:rPr>
          <w:rFonts w:ascii="Gill Sans MT" w:hAnsi="Gill Sans MT" w:cs="Gill Sans"/>
        </w:rPr>
        <w:t>Documento acreditativo de haber superado la prueba de acceso a la universidad, en el caso de cursar una titulación que exista en la Universidad de Extremadura y no haber obtenido plaza por no alcanzar la nota de corte que le diera acceso.</w:t>
      </w:r>
    </w:p>
    <w:p w14:paraId="2A5B9BE1" w14:textId="3038C655" w:rsidR="0041681E" w:rsidRPr="001367B5" w:rsidRDefault="0041681E" w:rsidP="000738D5">
      <w:pPr>
        <w:pStyle w:val="Textoindependiente31"/>
        <w:numPr>
          <w:ilvl w:val="1"/>
          <w:numId w:val="10"/>
        </w:numPr>
        <w:spacing w:before="120" w:line="360" w:lineRule="auto"/>
      </w:pPr>
      <w:r w:rsidRPr="001367B5">
        <w:rPr>
          <w:rFonts w:ascii="Gill Sans MT" w:hAnsi="Gill Sans MT" w:cs="Gill Sans"/>
        </w:rPr>
        <w:t xml:space="preserve">Expediente académico completo en el que consten las asignaturas, créditos y calificaciones obtenidas hasta, al menos, el mes de febrero del año en que se convoquen las ayudas, relativo a la titulación por la que se opta a la beca, </w:t>
      </w:r>
      <w:r w:rsidR="000738D5" w:rsidRPr="001367B5">
        <w:rPr>
          <w:rFonts w:ascii="Gill Sans MT" w:hAnsi="Gill Sans MT" w:cs="Gill Sans"/>
        </w:rPr>
        <w:t xml:space="preserve">para </w:t>
      </w:r>
      <w:r w:rsidRPr="001367B5">
        <w:rPr>
          <w:rFonts w:ascii="Gill Sans MT" w:hAnsi="Gill Sans MT" w:cs="Gill Sans"/>
        </w:rPr>
        <w:t>el alumnado del Programa Erasmus+ Estudios.</w:t>
      </w:r>
    </w:p>
    <w:p w14:paraId="1777C229" w14:textId="04C726E5" w:rsidR="0041681E" w:rsidRPr="001367B5" w:rsidRDefault="0041681E" w:rsidP="00C5197E">
      <w:pPr>
        <w:pStyle w:val="Textoindependiente31"/>
        <w:numPr>
          <w:ilvl w:val="1"/>
          <w:numId w:val="10"/>
        </w:numPr>
        <w:spacing w:before="120" w:after="240" w:line="360" w:lineRule="auto"/>
        <w:ind w:left="1434" w:hanging="357"/>
      </w:pPr>
      <w:r w:rsidRPr="001367B5">
        <w:rPr>
          <w:rFonts w:ascii="Gill Sans MT" w:hAnsi="Gill Sans MT" w:cs="Gill Sans"/>
        </w:rPr>
        <w:t xml:space="preserve">Documento que acredite la nota media aritmética </w:t>
      </w:r>
      <w:r w:rsidR="000738D5" w:rsidRPr="001367B5">
        <w:rPr>
          <w:rFonts w:ascii="Gill Sans MT" w:hAnsi="Gill Sans MT" w:cs="Gill Sans"/>
        </w:rPr>
        <w:t>con</w:t>
      </w:r>
      <w:r w:rsidRPr="001367B5">
        <w:rPr>
          <w:rFonts w:ascii="Gill Sans MT" w:hAnsi="Gill Sans MT" w:cs="Gill Sans"/>
        </w:rPr>
        <w:t xml:space="preserve"> la que accedió </w:t>
      </w:r>
      <w:r w:rsidR="00D34229" w:rsidRPr="001367B5">
        <w:rPr>
          <w:rFonts w:ascii="Gill Sans MT" w:hAnsi="Gill Sans MT" w:cs="Gill Sans"/>
        </w:rPr>
        <w:t>la persona</w:t>
      </w:r>
      <w:r w:rsidRPr="001367B5">
        <w:rPr>
          <w:rFonts w:ascii="Gill Sans MT" w:hAnsi="Gill Sans MT" w:cs="Gill Sans"/>
        </w:rPr>
        <w:t xml:space="preserve"> solicitante</w:t>
      </w:r>
      <w:r w:rsidR="000738D5" w:rsidRPr="001367B5">
        <w:rPr>
          <w:rFonts w:ascii="Gill Sans MT" w:hAnsi="Gill Sans MT" w:cs="Gill Sans"/>
        </w:rPr>
        <w:t>, para e</w:t>
      </w:r>
      <w:r w:rsidRPr="001367B5">
        <w:rPr>
          <w:rFonts w:ascii="Gill Sans MT" w:hAnsi="Gill Sans MT" w:cs="Gill Sans"/>
        </w:rPr>
        <w:t>l Programa Erasmus+ Prácticas.</w:t>
      </w:r>
    </w:p>
    <w:p w14:paraId="383706C4" w14:textId="182280C3" w:rsidR="0041681E" w:rsidRPr="001367B5" w:rsidRDefault="00E4584B" w:rsidP="00D25865">
      <w:pPr>
        <w:pStyle w:val="NormalWeb"/>
        <w:numPr>
          <w:ilvl w:val="0"/>
          <w:numId w:val="10"/>
        </w:numPr>
        <w:spacing w:after="100" w:line="360" w:lineRule="auto"/>
        <w:jc w:val="both"/>
        <w:rPr>
          <w:rFonts w:ascii="Gill Sans MT" w:eastAsia="Arial Unicode MS" w:hAnsi="Gill Sans MT" w:cs="Arial Unicode MS"/>
        </w:rPr>
      </w:pPr>
      <w:r w:rsidRPr="001367B5">
        <w:rPr>
          <w:rFonts w:ascii="Gill Sans MT" w:eastAsia="Arial Unicode MS" w:hAnsi="Gill Sans MT" w:cs="Arial Unicode MS"/>
        </w:rPr>
        <w:t>Los solicitantes que no hayan</w:t>
      </w:r>
      <w:r w:rsidR="0041681E" w:rsidRPr="001367B5">
        <w:rPr>
          <w:rFonts w:ascii="Gill Sans MT" w:eastAsia="Arial Unicode MS" w:hAnsi="Gill Sans MT" w:cs="Arial Unicode MS"/>
        </w:rPr>
        <w:t xml:space="preserve"> otorga</w:t>
      </w:r>
      <w:r w:rsidRPr="001367B5">
        <w:rPr>
          <w:rFonts w:ascii="Gill Sans MT" w:eastAsia="Arial Unicode MS" w:hAnsi="Gill Sans MT" w:cs="Arial Unicode MS"/>
        </w:rPr>
        <w:t>do</w:t>
      </w:r>
      <w:r w:rsidR="0041681E" w:rsidRPr="001367B5">
        <w:rPr>
          <w:rFonts w:ascii="Gill Sans MT" w:eastAsia="Arial Unicode MS" w:hAnsi="Gill Sans MT" w:cs="Arial Unicode MS"/>
        </w:rPr>
        <w:t xml:space="preserve"> la autorización </w:t>
      </w:r>
      <w:proofErr w:type="gramStart"/>
      <w:r w:rsidR="0041681E" w:rsidRPr="001367B5">
        <w:rPr>
          <w:rFonts w:ascii="Gill Sans MT" w:eastAsia="Arial Unicode MS" w:hAnsi="Gill Sans MT" w:cs="Arial Unicode MS"/>
        </w:rPr>
        <w:t>expresa</w:t>
      </w:r>
      <w:proofErr w:type="gramEnd"/>
      <w:r w:rsidR="0041681E" w:rsidRPr="001367B5">
        <w:rPr>
          <w:rFonts w:ascii="Gill Sans MT" w:eastAsia="Arial Unicode MS" w:hAnsi="Gill Sans MT" w:cs="Arial Unicode MS"/>
        </w:rPr>
        <w:t xml:space="preserve"> en el modelo de solicitud para comprobar la vecindad administrativa y el expediente académico, deberá</w:t>
      </w:r>
      <w:r w:rsidRPr="001367B5">
        <w:rPr>
          <w:rFonts w:ascii="Gill Sans MT" w:eastAsia="Arial Unicode MS" w:hAnsi="Gill Sans MT" w:cs="Arial Unicode MS"/>
        </w:rPr>
        <w:t>n</w:t>
      </w:r>
      <w:r w:rsidR="0041681E" w:rsidRPr="001367B5">
        <w:rPr>
          <w:rFonts w:ascii="Gill Sans MT" w:eastAsia="Arial Unicode MS" w:hAnsi="Gill Sans MT" w:cs="Arial Unicode MS"/>
        </w:rPr>
        <w:t xml:space="preserve"> aportar el certificado de empadronamiento de la unidad familiar, expedido por el Ayuntamiento correspondiente, o el expediente académico, respectivamente.</w:t>
      </w:r>
    </w:p>
    <w:bookmarkEnd w:id="9"/>
    <w:p w14:paraId="320B6F96" w14:textId="77777777" w:rsidR="0041681E" w:rsidRPr="001367B5" w:rsidRDefault="0041681E" w:rsidP="0041681E">
      <w:pPr>
        <w:spacing w:before="120" w:line="360" w:lineRule="auto"/>
        <w:jc w:val="both"/>
      </w:pPr>
      <w:r w:rsidRPr="001367B5">
        <w:rPr>
          <w:rFonts w:ascii="Gill Sans MT" w:hAnsi="Gill Sans MT" w:cs="Gill Sans"/>
          <w:b/>
          <w:iCs/>
        </w:rPr>
        <w:t>Artículo 9. Procedimiento de concesión y convocatoria</w:t>
      </w:r>
    </w:p>
    <w:p w14:paraId="7BC493EC" w14:textId="21674B59" w:rsidR="0041681E" w:rsidRPr="001367B5" w:rsidRDefault="0041681E" w:rsidP="00440A6A">
      <w:pPr>
        <w:pStyle w:val="NormalWeb"/>
        <w:numPr>
          <w:ilvl w:val="0"/>
          <w:numId w:val="16"/>
        </w:numPr>
        <w:spacing w:before="100" w:after="120" w:afterAutospacing="0" w:line="360" w:lineRule="auto"/>
        <w:ind w:left="714" w:hanging="357"/>
        <w:jc w:val="both"/>
        <w:rPr>
          <w:rFonts w:ascii="Gill Sans MT" w:hAnsi="Gill Sans MT"/>
        </w:rPr>
      </w:pPr>
      <w:r w:rsidRPr="001367B5">
        <w:rPr>
          <w:rFonts w:ascii="Gill Sans MT" w:hAnsi="Gill Sans MT"/>
        </w:rPr>
        <w:t xml:space="preserve">La convocatoria, que se efectuará con carácter periódico en régimen de concurrencia competitiva, será aprobada por resolución </w:t>
      </w:r>
      <w:r w:rsidR="00503388" w:rsidRPr="001367B5">
        <w:rPr>
          <w:rFonts w:ascii="Gill Sans MT" w:hAnsi="Gill Sans MT"/>
        </w:rPr>
        <w:t>de la persona titular</w:t>
      </w:r>
      <w:r w:rsidRPr="001367B5">
        <w:rPr>
          <w:rFonts w:ascii="Gill Sans MT" w:hAnsi="Gill Sans MT"/>
        </w:rPr>
        <w:t xml:space="preserve"> de la Secretaría General de la Consejería con competencias en materia de </w:t>
      </w:r>
      <w:r w:rsidR="008A7DC7" w:rsidRPr="001367B5">
        <w:rPr>
          <w:rFonts w:ascii="Gill Sans MT" w:hAnsi="Gill Sans MT"/>
        </w:rPr>
        <w:t>universidad</w:t>
      </w:r>
      <w:r w:rsidRPr="001367B5">
        <w:rPr>
          <w:rFonts w:ascii="Gill Sans MT" w:hAnsi="Gill Sans MT"/>
        </w:rPr>
        <w:t xml:space="preserve">, y publicada en el </w:t>
      </w:r>
      <w:hyperlink r:id="rId17" w:history="1">
        <w:r w:rsidRPr="001367B5">
          <w:rPr>
            <w:rStyle w:val="Hipervnculo"/>
            <w:rFonts w:ascii="Gill Sans MT" w:hAnsi="Gill Sans MT"/>
            <w:color w:val="auto"/>
          </w:rPr>
          <w:t>Portal de Subvenciones de la Comunidad  Autónoma de Extremadura</w:t>
        </w:r>
      </w:hyperlink>
      <w:r w:rsidRPr="001367B5">
        <w:rPr>
          <w:rStyle w:val="Hipervnculo"/>
          <w:rFonts w:ascii="Gill Sans MT" w:hAnsi="Gill Sans MT"/>
          <w:color w:val="auto"/>
        </w:rPr>
        <w:t xml:space="preserve"> en la web  https://www.infosubvenciones.es/bdnstrans/A11/es/index</w:t>
      </w:r>
      <w:r w:rsidRPr="001367B5">
        <w:rPr>
          <w:rFonts w:ascii="Gill Sans MT" w:hAnsi="Gill Sans MT"/>
        </w:rPr>
        <w:t xml:space="preserve"> y en el </w:t>
      </w:r>
      <w:r w:rsidRPr="001367B5">
        <w:rPr>
          <w:rStyle w:val="Hipervnculo"/>
          <w:rFonts w:ascii="Gill Sans MT" w:hAnsi="Gill Sans MT"/>
          <w:color w:val="auto"/>
        </w:rPr>
        <w:t>Portal de la Transparencia de la Junta de Extremadura cuya dirección web es  http://gobiernoabierto.juntaex.es/</w:t>
      </w:r>
      <w:r w:rsidRPr="001367B5">
        <w:rPr>
          <w:rFonts w:ascii="Gill Sans MT" w:hAnsi="Gill Sans MT"/>
        </w:rPr>
        <w:t>.</w:t>
      </w:r>
    </w:p>
    <w:p w14:paraId="3F6BBB0C" w14:textId="59DBA571" w:rsidR="0041681E" w:rsidRPr="001367B5" w:rsidRDefault="0041681E" w:rsidP="0041681E">
      <w:pPr>
        <w:pStyle w:val="NormalWeb"/>
        <w:numPr>
          <w:ilvl w:val="0"/>
          <w:numId w:val="16"/>
        </w:numPr>
        <w:spacing w:before="100" w:after="100" w:line="360" w:lineRule="auto"/>
        <w:jc w:val="both"/>
        <w:rPr>
          <w:rFonts w:ascii="Gill Sans MT" w:hAnsi="Gill Sans MT"/>
        </w:rPr>
      </w:pPr>
      <w:r w:rsidRPr="001367B5">
        <w:rPr>
          <w:rFonts w:ascii="Gill Sans MT" w:hAnsi="Gill Sans MT"/>
        </w:rPr>
        <w:lastRenderedPageBreak/>
        <w:t xml:space="preserve">Además, la convocatoria y su extracto, obtenido por conducto de la </w:t>
      </w:r>
      <w:hyperlink r:id="rId18" w:history="1">
        <w:r w:rsidRPr="001367B5">
          <w:rPr>
            <w:rStyle w:val="Hipervnculo"/>
            <w:rFonts w:ascii="Gill Sans MT" w:hAnsi="Gill Sans MT"/>
            <w:color w:val="auto"/>
          </w:rPr>
          <w:t>Base de Datos Nacional de Subvenciones</w:t>
        </w:r>
      </w:hyperlink>
      <w:r w:rsidRPr="001367B5">
        <w:rPr>
          <w:rFonts w:ascii="Gill Sans MT" w:hAnsi="Gill Sans MT"/>
        </w:rPr>
        <w:t xml:space="preserve">, con dirección web </w:t>
      </w:r>
      <w:hyperlink r:id="rId19" w:history="1">
        <w:r w:rsidRPr="001367B5">
          <w:rPr>
            <w:rStyle w:val="Hipervnculo"/>
            <w:rFonts w:ascii="Gill Sans MT" w:hAnsi="Gill Sans MT"/>
            <w:color w:val="auto"/>
          </w:rPr>
          <w:t>https://www.pap.hacienda.gob.es/bdnstrans/GE/es/convocatorias</w:t>
        </w:r>
      </w:hyperlink>
      <w:r w:rsidRPr="001367B5">
        <w:rPr>
          <w:rFonts w:ascii="Gill Sans MT" w:hAnsi="Gill Sans MT"/>
        </w:rPr>
        <w:t xml:space="preserve"> deberán ser publicados en el Diario Oficial de Extremadura</w:t>
      </w:r>
      <w:r w:rsidR="008F75CE" w:rsidRPr="001367B5">
        <w:rPr>
          <w:rFonts w:ascii="Gill Sans MT" w:hAnsi="Gill Sans MT"/>
        </w:rPr>
        <w:t xml:space="preserve"> (</w:t>
      </w:r>
      <w:hyperlink r:id="rId20" w:history="1">
        <w:r w:rsidR="008F75CE" w:rsidRPr="001367B5">
          <w:rPr>
            <w:rStyle w:val="Hipervnculo"/>
            <w:rFonts w:ascii="Gill Sans MT" w:hAnsi="Gill Sans MT"/>
            <w:color w:val="auto"/>
          </w:rPr>
          <w:t>https://doe.juntaex.es/index.php</w:t>
        </w:r>
      </w:hyperlink>
      <w:r w:rsidR="008071F5" w:rsidRPr="001367B5">
        <w:rPr>
          <w:rFonts w:ascii="Gill Sans MT" w:hAnsi="Gill Sans MT"/>
        </w:rPr>
        <w:t>)</w:t>
      </w:r>
      <w:r w:rsidRPr="001367B5">
        <w:rPr>
          <w:rFonts w:ascii="Gill Sans MT" w:hAnsi="Gill Sans MT"/>
        </w:rPr>
        <w:t>, conforme a lo establecido en el artículo 16 q) de la Ley 6/2011, de 23 de marzo, de Subvenciones de la Comunidad Autónoma de Extremadura.</w:t>
      </w:r>
    </w:p>
    <w:p w14:paraId="22F38E02" w14:textId="77777777" w:rsidR="0041681E" w:rsidRPr="001367B5" w:rsidRDefault="0041681E" w:rsidP="0041681E">
      <w:pPr>
        <w:spacing w:before="120" w:line="360" w:lineRule="auto"/>
        <w:jc w:val="both"/>
      </w:pPr>
      <w:r w:rsidRPr="001367B5">
        <w:rPr>
          <w:rFonts w:ascii="Gill Sans MT" w:hAnsi="Gill Sans MT" w:cs="Gill Sans"/>
          <w:b/>
          <w:bCs/>
          <w:iCs/>
        </w:rPr>
        <w:t>Artículo 10. Incompatibilidad de las subvenciones</w:t>
      </w:r>
    </w:p>
    <w:p w14:paraId="749BA39D" w14:textId="3502FC6E" w:rsidR="0041681E" w:rsidRPr="001367B5" w:rsidRDefault="0041681E" w:rsidP="0041681E">
      <w:pPr>
        <w:pStyle w:val="Textoindependiente31"/>
        <w:spacing w:before="120" w:line="360" w:lineRule="auto"/>
        <w:ind w:left="720"/>
      </w:pPr>
      <w:bookmarkStart w:id="10" w:name="_Hlk191887536"/>
      <w:r w:rsidRPr="001367B5">
        <w:rPr>
          <w:rFonts w:ascii="Gill Sans MT" w:hAnsi="Gill Sans MT" w:cs="Gill Sans"/>
        </w:rPr>
        <w:t xml:space="preserve">Las ayudas reguladas en </w:t>
      </w:r>
      <w:r w:rsidR="001148FC" w:rsidRPr="001367B5">
        <w:rPr>
          <w:rFonts w:ascii="Gill Sans MT" w:hAnsi="Gill Sans MT" w:cs="Gill Sans"/>
        </w:rPr>
        <w:t>el</w:t>
      </w:r>
      <w:r w:rsidRPr="001367B5">
        <w:rPr>
          <w:rFonts w:ascii="Gill Sans MT" w:hAnsi="Gill Sans MT" w:cs="Gill Sans"/>
        </w:rPr>
        <w:t xml:space="preserve"> presente </w:t>
      </w:r>
      <w:r w:rsidR="001148FC" w:rsidRPr="001367B5">
        <w:rPr>
          <w:rFonts w:ascii="Gill Sans MT" w:hAnsi="Gill Sans MT" w:cs="Gill Sans"/>
        </w:rPr>
        <w:t>decreto</w:t>
      </w:r>
      <w:r w:rsidRPr="001367B5">
        <w:rPr>
          <w:rFonts w:ascii="Gill Sans MT" w:hAnsi="Gill Sans MT" w:cs="Gill Sans"/>
        </w:rPr>
        <w:t xml:space="preserve"> son incompatibles con la becas y ayudas que pueda recibir el alumnado de otras Comunidades Autónomas para los mismos fines. </w:t>
      </w:r>
    </w:p>
    <w:bookmarkEnd w:id="10"/>
    <w:p w14:paraId="11E0A36B" w14:textId="77777777" w:rsidR="0041681E" w:rsidRPr="001367B5" w:rsidRDefault="0041681E" w:rsidP="0041681E">
      <w:pPr>
        <w:pStyle w:val="Textoindependiente31"/>
        <w:spacing w:before="120" w:line="360" w:lineRule="auto"/>
        <w:ind w:left="720"/>
      </w:pPr>
      <w:r w:rsidRPr="001367B5">
        <w:rPr>
          <w:rFonts w:ascii="Gill Sans MT" w:hAnsi="Gill Sans MT" w:cs="Gill Sans"/>
        </w:rPr>
        <w:t>Cada persona beneficiaria podrá disfrutar de estas ayudas en un único curso académico.</w:t>
      </w:r>
    </w:p>
    <w:p w14:paraId="71E9EA34" w14:textId="52DD629C" w:rsidR="0041681E" w:rsidRPr="001367B5" w:rsidRDefault="0041681E" w:rsidP="0041681E">
      <w:pPr>
        <w:spacing w:before="120" w:line="360" w:lineRule="auto"/>
        <w:jc w:val="both"/>
      </w:pPr>
      <w:r w:rsidRPr="001367B5">
        <w:rPr>
          <w:rFonts w:ascii="Gill Sans MT" w:hAnsi="Gill Sans MT" w:cs="Gill Sans"/>
          <w:b/>
          <w:iCs/>
        </w:rPr>
        <w:t xml:space="preserve">Artículo 11. </w:t>
      </w:r>
      <w:r w:rsidR="00503388" w:rsidRPr="001367B5">
        <w:rPr>
          <w:rFonts w:ascii="Gill Sans MT" w:hAnsi="Gill Sans MT" w:cs="Gill Sans"/>
          <w:b/>
          <w:iCs/>
        </w:rPr>
        <w:t>Instrucción</w:t>
      </w:r>
      <w:r w:rsidRPr="001367B5">
        <w:rPr>
          <w:rFonts w:ascii="Gill Sans MT" w:hAnsi="Gill Sans MT" w:cs="Gill Sans"/>
          <w:b/>
          <w:iCs/>
        </w:rPr>
        <w:t xml:space="preserve"> y evaluación de las solicitudes</w:t>
      </w:r>
    </w:p>
    <w:p w14:paraId="35CABEC8" w14:textId="2FA29FC4" w:rsidR="0041681E" w:rsidRPr="001367B5" w:rsidRDefault="0041681E" w:rsidP="0041681E">
      <w:pPr>
        <w:pStyle w:val="NormalWeb"/>
        <w:numPr>
          <w:ilvl w:val="0"/>
          <w:numId w:val="5"/>
        </w:numPr>
        <w:spacing w:before="100" w:after="100" w:line="360" w:lineRule="auto"/>
        <w:jc w:val="both"/>
        <w:rPr>
          <w:rFonts w:ascii="Gill Sans MT" w:hAnsi="Gill Sans MT"/>
        </w:rPr>
      </w:pPr>
      <w:r w:rsidRPr="001367B5">
        <w:rPr>
          <w:rFonts w:ascii="Gill Sans MT" w:hAnsi="Gill Sans MT"/>
        </w:rPr>
        <w:t xml:space="preserve">La instrucción y ordenación del procedimiento para la concesión de las becas corresponde a la Jefatura de Servicio con competencias en materia de </w:t>
      </w:r>
      <w:r w:rsidR="008A7DC7" w:rsidRPr="001367B5">
        <w:rPr>
          <w:rFonts w:ascii="Gill Sans MT" w:hAnsi="Gill Sans MT"/>
        </w:rPr>
        <w:t>universidad</w:t>
      </w:r>
      <w:r w:rsidRPr="001367B5">
        <w:rPr>
          <w:rFonts w:ascii="Gill Sans MT" w:hAnsi="Gill Sans MT"/>
        </w:rPr>
        <w:t>.</w:t>
      </w:r>
    </w:p>
    <w:p w14:paraId="3E05DC18" w14:textId="77777777" w:rsidR="0041681E" w:rsidRPr="001367B5" w:rsidRDefault="0041681E" w:rsidP="0041681E">
      <w:pPr>
        <w:pStyle w:val="Textoindependiente31"/>
        <w:numPr>
          <w:ilvl w:val="0"/>
          <w:numId w:val="5"/>
        </w:numPr>
        <w:spacing w:before="120" w:line="360" w:lineRule="auto"/>
      </w:pPr>
      <w:r w:rsidRPr="001367B5">
        <w:rPr>
          <w:rFonts w:ascii="Gill Sans MT" w:hAnsi="Gill Sans MT" w:cs="Gill Sans"/>
        </w:rPr>
        <w:t xml:space="preserve">Para la evaluación de las solicitudes presentadas y la selección de posibles personas beneficiarias de las ayudas se constituirá una Comisión de Valoración, </w:t>
      </w:r>
      <w:bookmarkStart w:id="11" w:name="_Hlk191887611"/>
      <w:r w:rsidRPr="001367B5">
        <w:rPr>
          <w:rFonts w:ascii="Gill Sans MT" w:hAnsi="Gill Sans MT" w:cs="Gill Sans"/>
        </w:rPr>
        <w:t>que estará compuesta por:</w:t>
      </w:r>
    </w:p>
    <w:p w14:paraId="01D94B9B" w14:textId="1BE5544D" w:rsidR="0041681E" w:rsidRPr="001367B5" w:rsidRDefault="0041681E" w:rsidP="0041681E">
      <w:pPr>
        <w:pStyle w:val="Textoindependiente31"/>
        <w:numPr>
          <w:ilvl w:val="1"/>
          <w:numId w:val="5"/>
        </w:numPr>
        <w:spacing w:before="120" w:line="360" w:lineRule="auto"/>
      </w:pPr>
      <w:r w:rsidRPr="001367B5">
        <w:rPr>
          <w:rFonts w:ascii="Gill Sans MT" w:hAnsi="Gill Sans MT" w:cs="Gill Sans"/>
        </w:rPr>
        <w:t>P</w:t>
      </w:r>
      <w:r w:rsidR="003C0467" w:rsidRPr="001367B5">
        <w:rPr>
          <w:rFonts w:ascii="Gill Sans MT" w:hAnsi="Gill Sans MT" w:cs="Gill Sans"/>
        </w:rPr>
        <w:t>residencia</w:t>
      </w:r>
      <w:r w:rsidRPr="001367B5">
        <w:rPr>
          <w:rFonts w:ascii="Gill Sans MT" w:hAnsi="Gill Sans MT" w:cs="Gill Sans"/>
        </w:rPr>
        <w:t xml:space="preserve">: </w:t>
      </w:r>
      <w:r w:rsidR="00503388" w:rsidRPr="001367B5">
        <w:rPr>
          <w:rFonts w:ascii="Gill Sans MT" w:hAnsi="Gill Sans MT" w:cs="Gill Sans"/>
        </w:rPr>
        <w:t xml:space="preserve">La persona titular </w:t>
      </w:r>
      <w:r w:rsidRPr="001367B5">
        <w:rPr>
          <w:rFonts w:ascii="Gill Sans MT" w:hAnsi="Gill Sans MT" w:cs="Gill Sans"/>
        </w:rPr>
        <w:t xml:space="preserve">de la Dirección General con competencia en materia de </w:t>
      </w:r>
      <w:r w:rsidR="008A7DC7" w:rsidRPr="001367B5">
        <w:rPr>
          <w:rFonts w:ascii="Gill Sans MT" w:hAnsi="Gill Sans MT" w:cs="Gill Sans"/>
        </w:rPr>
        <w:t>universidad</w:t>
      </w:r>
      <w:r w:rsidRPr="001367B5">
        <w:rPr>
          <w:rFonts w:ascii="Gill Sans MT" w:hAnsi="Gill Sans MT" w:cs="Gill Sans"/>
        </w:rPr>
        <w:t>, o persona en quien delegue.</w:t>
      </w:r>
    </w:p>
    <w:p w14:paraId="08362658" w14:textId="4C3B3AC9" w:rsidR="0041681E" w:rsidRPr="001367B5" w:rsidRDefault="003C0467" w:rsidP="0041681E">
      <w:pPr>
        <w:pStyle w:val="Textoindependiente31"/>
        <w:numPr>
          <w:ilvl w:val="1"/>
          <w:numId w:val="5"/>
        </w:numPr>
        <w:spacing w:before="120" w:after="120" w:line="360" w:lineRule="auto"/>
        <w:ind w:left="1434" w:hanging="357"/>
      </w:pPr>
      <w:r w:rsidRPr="001367B5">
        <w:rPr>
          <w:rFonts w:ascii="Gill Sans MT" w:hAnsi="Gill Sans MT" w:cs="Gill Sans"/>
        </w:rPr>
        <w:t>Vocalías</w:t>
      </w:r>
      <w:r w:rsidR="0041681E" w:rsidRPr="001367B5">
        <w:rPr>
          <w:rFonts w:ascii="Gill Sans MT" w:hAnsi="Gill Sans MT" w:cs="Gill Sans"/>
        </w:rPr>
        <w:t xml:space="preserve">: </w:t>
      </w:r>
      <w:r w:rsidR="00503388" w:rsidRPr="001367B5">
        <w:rPr>
          <w:rFonts w:ascii="Gill Sans MT" w:hAnsi="Gill Sans MT" w:cs="Gill Sans"/>
        </w:rPr>
        <w:t>L</w:t>
      </w:r>
      <w:r w:rsidR="0041681E" w:rsidRPr="001367B5">
        <w:rPr>
          <w:rFonts w:ascii="Gill Sans MT" w:hAnsi="Gill Sans MT" w:cs="Gill Sans"/>
        </w:rPr>
        <w:t>as personas que ostenten las titularidades siguientes:</w:t>
      </w:r>
    </w:p>
    <w:p w14:paraId="2069B7D1" w14:textId="77777777" w:rsidR="0041681E" w:rsidRPr="001367B5" w:rsidRDefault="0041681E" w:rsidP="0041681E">
      <w:pPr>
        <w:pStyle w:val="NormalWeb"/>
        <w:numPr>
          <w:ilvl w:val="2"/>
          <w:numId w:val="5"/>
        </w:numPr>
        <w:spacing w:before="100" w:after="100" w:line="360" w:lineRule="auto"/>
        <w:jc w:val="both"/>
        <w:rPr>
          <w:rFonts w:ascii="Gill Sans MT" w:hAnsi="Gill Sans MT"/>
        </w:rPr>
      </w:pPr>
      <w:bookmarkStart w:id="12" w:name="_Hlk192680293"/>
      <w:r w:rsidRPr="001367B5">
        <w:rPr>
          <w:rFonts w:ascii="Gill Sans MT" w:eastAsia="Arial Unicode MS" w:hAnsi="Gill Sans MT" w:cs="Arial Unicode MS"/>
        </w:rPr>
        <w:t>Vicerrectorado de Estudiantes, Empleo y Movilidad de la Universidad de Extremadura, o persona en quien delegue.</w:t>
      </w:r>
    </w:p>
    <w:p w14:paraId="12BDA017" w14:textId="77777777" w:rsidR="0041681E" w:rsidRPr="001367B5" w:rsidRDefault="0041681E" w:rsidP="0041681E">
      <w:pPr>
        <w:pStyle w:val="Textoindependiente31"/>
        <w:numPr>
          <w:ilvl w:val="2"/>
          <w:numId w:val="5"/>
        </w:numPr>
        <w:spacing w:before="120" w:line="360" w:lineRule="auto"/>
      </w:pPr>
      <w:r w:rsidRPr="001367B5">
        <w:rPr>
          <w:rFonts w:ascii="Gill Sans MT" w:hAnsi="Gill Sans MT" w:cs="Gill Sans"/>
        </w:rPr>
        <w:t>La Dirección del Secretariado de Relaciones Internacionales de la Universidad de Extremadura o persona en quien delegue.</w:t>
      </w:r>
    </w:p>
    <w:p w14:paraId="0FB34E6A" w14:textId="782036FC" w:rsidR="0041681E" w:rsidRPr="001367B5" w:rsidRDefault="0041681E" w:rsidP="0041681E">
      <w:pPr>
        <w:pStyle w:val="Textoindependiente31"/>
        <w:numPr>
          <w:ilvl w:val="2"/>
          <w:numId w:val="5"/>
        </w:numPr>
        <w:spacing w:before="120" w:line="360" w:lineRule="auto"/>
      </w:pPr>
      <w:r w:rsidRPr="001367B5">
        <w:rPr>
          <w:rFonts w:ascii="Gill Sans MT" w:hAnsi="Gill Sans MT" w:cs="Gill Sans"/>
        </w:rPr>
        <w:t xml:space="preserve">La Jefatura de Servicio dependiente de la Dirección General competente en materia de </w:t>
      </w:r>
      <w:r w:rsidR="008A7DC7" w:rsidRPr="001367B5">
        <w:rPr>
          <w:rFonts w:ascii="Gill Sans MT" w:hAnsi="Gill Sans MT" w:cs="Gill Sans"/>
        </w:rPr>
        <w:t>universidad</w:t>
      </w:r>
      <w:r w:rsidRPr="001367B5">
        <w:rPr>
          <w:rFonts w:ascii="Gill Sans MT" w:hAnsi="Gill Sans MT" w:cs="Gill Sans"/>
        </w:rPr>
        <w:t xml:space="preserve"> o persona en quien delegue.</w:t>
      </w:r>
    </w:p>
    <w:p w14:paraId="6CD3EF3E" w14:textId="636C8786" w:rsidR="0041681E" w:rsidRPr="001367B5" w:rsidRDefault="0041681E" w:rsidP="0041681E">
      <w:pPr>
        <w:pStyle w:val="Textoindependiente31"/>
        <w:numPr>
          <w:ilvl w:val="2"/>
          <w:numId w:val="5"/>
        </w:numPr>
        <w:spacing w:before="120" w:line="360" w:lineRule="auto"/>
      </w:pPr>
      <w:r w:rsidRPr="001367B5">
        <w:rPr>
          <w:rFonts w:ascii="Gill Sans MT" w:hAnsi="Gill Sans MT" w:cs="Gill Sans"/>
        </w:rPr>
        <w:lastRenderedPageBreak/>
        <w:t xml:space="preserve">La Jefatura de Sección de Becas y Ayudas de la Dirección General competente en materia de </w:t>
      </w:r>
      <w:r w:rsidR="008A7DC7" w:rsidRPr="001367B5">
        <w:rPr>
          <w:rFonts w:ascii="Gill Sans MT" w:hAnsi="Gill Sans MT" w:cs="Gill Sans"/>
        </w:rPr>
        <w:t>universidad</w:t>
      </w:r>
      <w:r w:rsidRPr="001367B5">
        <w:rPr>
          <w:rFonts w:ascii="Gill Sans MT" w:hAnsi="Gill Sans MT" w:cs="Gill Sans"/>
        </w:rPr>
        <w:t>, o persona en quien delegue, que actuará como Secretario.</w:t>
      </w:r>
    </w:p>
    <w:bookmarkEnd w:id="11"/>
    <w:bookmarkEnd w:id="12"/>
    <w:p w14:paraId="198DFE99" w14:textId="77777777" w:rsidR="0041681E" w:rsidRPr="001367B5" w:rsidRDefault="0041681E" w:rsidP="0041681E">
      <w:pPr>
        <w:pStyle w:val="Textoindependiente31"/>
        <w:spacing w:before="120" w:line="360" w:lineRule="auto"/>
        <w:ind w:left="705"/>
      </w:pPr>
      <w:r w:rsidRPr="001367B5">
        <w:rPr>
          <w:rFonts w:ascii="Gill Sans MT" w:hAnsi="Gill Sans MT" w:cs="Gill Sans"/>
        </w:rPr>
        <w:t>Todo ello, sin perjuicio de las adaptaciones que puedan realizarse en cada convocatoria, derivadas de reorganizaciones administrativas.</w:t>
      </w:r>
    </w:p>
    <w:p w14:paraId="776CE003" w14:textId="77777777" w:rsidR="0041681E" w:rsidRPr="001367B5" w:rsidRDefault="0041681E" w:rsidP="0041681E">
      <w:pPr>
        <w:pStyle w:val="Textoindependiente31"/>
        <w:spacing w:before="120" w:line="360" w:lineRule="auto"/>
        <w:ind w:left="705"/>
      </w:pPr>
      <w:r w:rsidRPr="001367B5">
        <w:rPr>
          <w:rFonts w:ascii="Gill Sans MT" w:hAnsi="Gill Sans MT" w:cs="Gill Sans"/>
        </w:rPr>
        <w:t>Para su asesoramiento, esta comisión podrá convocar a los técnicos o profesionales especialistas que considere necesario en el ejercicio de sus funciones.</w:t>
      </w:r>
    </w:p>
    <w:p w14:paraId="26DAC848" w14:textId="3C14BD57" w:rsidR="0041681E" w:rsidRPr="001367B5" w:rsidRDefault="0041681E" w:rsidP="00B96B03">
      <w:pPr>
        <w:pStyle w:val="Textoindependiente31"/>
        <w:numPr>
          <w:ilvl w:val="1"/>
          <w:numId w:val="5"/>
        </w:numPr>
        <w:spacing w:before="120" w:after="240" w:line="360" w:lineRule="auto"/>
        <w:ind w:left="1434" w:hanging="357"/>
      </w:pPr>
      <w:r w:rsidRPr="001367B5">
        <w:rPr>
          <w:rFonts w:ascii="Gill Sans MT" w:hAnsi="Gill Sans MT" w:cs="Gill Sans"/>
        </w:rPr>
        <w:t xml:space="preserve">Los nombramientos de </w:t>
      </w:r>
      <w:r w:rsidR="00E20EE9" w:rsidRPr="001367B5">
        <w:rPr>
          <w:rFonts w:ascii="Gill Sans MT" w:hAnsi="Gill Sans MT" w:cs="Gill Sans"/>
        </w:rPr>
        <w:t>las personas que forman parte</w:t>
      </w:r>
      <w:r w:rsidRPr="001367B5">
        <w:rPr>
          <w:rFonts w:ascii="Gill Sans MT" w:hAnsi="Gill Sans MT" w:cs="Gill Sans"/>
        </w:rPr>
        <w:t xml:space="preserve"> de esta Comisión se publicarán en el Diario Oficial de Extremadura</w:t>
      </w:r>
      <w:r w:rsidR="008F7FAA" w:rsidRPr="001367B5">
        <w:rPr>
          <w:rFonts w:ascii="Gill Sans MT" w:hAnsi="Gill Sans MT" w:cs="Gill Sans"/>
        </w:rPr>
        <w:t xml:space="preserve"> </w:t>
      </w:r>
      <w:r w:rsidR="008F7FAA" w:rsidRPr="001367B5">
        <w:rPr>
          <w:rFonts w:ascii="Gill Sans MT" w:hAnsi="Gill Sans MT"/>
        </w:rPr>
        <w:t>(</w:t>
      </w:r>
      <w:hyperlink r:id="rId21" w:history="1">
        <w:r w:rsidR="008F7FAA" w:rsidRPr="001367B5">
          <w:rPr>
            <w:rStyle w:val="Hipervnculo"/>
            <w:rFonts w:ascii="Gill Sans MT" w:hAnsi="Gill Sans MT"/>
            <w:color w:val="auto"/>
          </w:rPr>
          <w:t>https://doe.juntaex.es/index.php</w:t>
        </w:r>
      </w:hyperlink>
      <w:r w:rsidR="008F7FAA" w:rsidRPr="001367B5">
        <w:t>)</w:t>
      </w:r>
      <w:r w:rsidRPr="001367B5">
        <w:rPr>
          <w:rFonts w:ascii="Gill Sans MT" w:hAnsi="Gill Sans MT" w:cs="Gill Sans"/>
        </w:rPr>
        <w:t>.</w:t>
      </w:r>
    </w:p>
    <w:p w14:paraId="4BBC3F88" w14:textId="752ED8AF" w:rsidR="00E20EE9" w:rsidRPr="001367B5" w:rsidRDefault="00E20EE9" w:rsidP="00E20EE9">
      <w:pPr>
        <w:pStyle w:val="Prrafodelista"/>
        <w:widowControl w:val="0"/>
        <w:numPr>
          <w:ilvl w:val="0"/>
          <w:numId w:val="5"/>
        </w:numPr>
        <w:tabs>
          <w:tab w:val="left" w:pos="935"/>
          <w:tab w:val="left" w:pos="938"/>
        </w:tabs>
        <w:spacing w:before="100" w:beforeAutospacing="1" w:after="100" w:afterAutospacing="1" w:line="360" w:lineRule="auto"/>
        <w:ind w:right="131"/>
        <w:jc w:val="both"/>
        <w:rPr>
          <w:rFonts w:ascii="Gill Sans MT" w:eastAsia="Gill Sans" w:hAnsi="Gill Sans MT" w:cs="Gill Sans"/>
        </w:rPr>
      </w:pPr>
      <w:r w:rsidRPr="001367B5">
        <w:rPr>
          <w:rFonts w:ascii="Gill Sans MT" w:eastAsia="Gill Sans" w:hAnsi="Gill Sans MT" w:cs="Gill Sans"/>
        </w:rPr>
        <w:t>En la composición de la Comisión Organizadora se garantizará una representación equilibrada entre mujeres y hombres, de conformidad con lo dispuesto en el artículo 29 de la Ley 8/2011, de 23 de marzo, de Igualdad entre mujeres y hombres y contra la violencia de género en Extremadura.</w:t>
      </w:r>
      <w:r w:rsidRPr="001367B5">
        <w:t xml:space="preserve"> </w:t>
      </w:r>
      <w:r w:rsidRPr="001367B5">
        <w:rPr>
          <w:rFonts w:ascii="Gill Sans MT" w:eastAsia="Gill Sans" w:hAnsi="Gill Sans MT" w:cs="Gill Sans"/>
        </w:rPr>
        <w:t>al artículo 29 de la Ley 8/2011, de 23 de marzo; siendo este mismo criterio de representación para la designación en casos de suplencia. Del cómputo se excluirán aquellas personas que formen parte en función del cargo específico que desempeñen.</w:t>
      </w:r>
    </w:p>
    <w:p w14:paraId="324228EE" w14:textId="77777777" w:rsidR="0041681E" w:rsidRPr="001367B5" w:rsidRDefault="0041681E" w:rsidP="00C5197E">
      <w:pPr>
        <w:pStyle w:val="NormalWeb"/>
        <w:numPr>
          <w:ilvl w:val="0"/>
          <w:numId w:val="5"/>
        </w:numPr>
        <w:spacing w:before="100" w:after="240" w:afterAutospacing="0" w:line="360" w:lineRule="auto"/>
        <w:ind w:left="714" w:hanging="357"/>
        <w:jc w:val="both"/>
        <w:rPr>
          <w:rFonts w:ascii="Gill Sans MT" w:hAnsi="Gill Sans MT"/>
        </w:rPr>
      </w:pPr>
      <w:r w:rsidRPr="001367B5">
        <w:rPr>
          <w:rFonts w:ascii="Gill Sans MT" w:hAnsi="Gill Sans MT"/>
        </w:rPr>
        <w:t>La Comisión se regirá, en cuanto a su constitución y funcionamiento, por lo dispuesto para los órganos colegiados en la Sección Tercera del Capítulo II del Título Preliminar de la Ley 40/2015, de 1 de octubre, de Régimen Jurídico del Sector Público y tendrá las siguientes atribuciones:</w:t>
      </w:r>
    </w:p>
    <w:p w14:paraId="2F2903D6" w14:textId="77777777" w:rsidR="0041681E" w:rsidRPr="001367B5" w:rsidRDefault="0041681E" w:rsidP="0041681E">
      <w:pPr>
        <w:pStyle w:val="NormalWeb"/>
        <w:numPr>
          <w:ilvl w:val="1"/>
          <w:numId w:val="5"/>
        </w:numPr>
        <w:spacing w:before="100" w:after="100" w:line="360" w:lineRule="auto"/>
        <w:jc w:val="both"/>
        <w:rPr>
          <w:rFonts w:ascii="Gill Sans MT" w:hAnsi="Gill Sans MT"/>
        </w:rPr>
      </w:pPr>
      <w:r w:rsidRPr="001367B5">
        <w:rPr>
          <w:rFonts w:ascii="Gill Sans MT" w:hAnsi="Gill Sans MT"/>
        </w:rPr>
        <w:t>Petición de informes que se estimen necesarios para un mejor conocimiento y valoración de las solicitudes.</w:t>
      </w:r>
    </w:p>
    <w:p w14:paraId="5384E642" w14:textId="77777777" w:rsidR="0041681E" w:rsidRPr="001367B5" w:rsidRDefault="0041681E" w:rsidP="0041681E">
      <w:pPr>
        <w:pStyle w:val="NormalWeb"/>
        <w:numPr>
          <w:ilvl w:val="1"/>
          <w:numId w:val="5"/>
        </w:numPr>
        <w:spacing w:before="100" w:after="100" w:line="360" w:lineRule="auto"/>
        <w:jc w:val="both"/>
        <w:rPr>
          <w:rFonts w:ascii="Gill Sans MT" w:hAnsi="Gill Sans MT"/>
        </w:rPr>
      </w:pPr>
      <w:r w:rsidRPr="001367B5">
        <w:rPr>
          <w:rFonts w:ascii="Gill Sans MT" w:hAnsi="Gill Sans MT"/>
        </w:rPr>
        <w:t>Evaluación de las solicitudes conforme a los criterios establecidos para cada ayuda.</w:t>
      </w:r>
    </w:p>
    <w:p w14:paraId="2C8250B0" w14:textId="77777777" w:rsidR="0041681E" w:rsidRPr="001367B5" w:rsidRDefault="0041681E" w:rsidP="0041681E">
      <w:pPr>
        <w:pStyle w:val="NormalWeb"/>
        <w:numPr>
          <w:ilvl w:val="1"/>
          <w:numId w:val="5"/>
        </w:numPr>
        <w:spacing w:before="100" w:after="100" w:line="360" w:lineRule="auto"/>
        <w:jc w:val="both"/>
        <w:rPr>
          <w:rFonts w:ascii="Gill Sans MT" w:hAnsi="Gill Sans MT"/>
        </w:rPr>
      </w:pPr>
      <w:r w:rsidRPr="001367B5">
        <w:rPr>
          <w:rFonts w:ascii="Gill Sans MT" w:hAnsi="Gill Sans MT"/>
        </w:rPr>
        <w:t>Emisión de informes con el resultado de la evaluación efectuada para elevarlo al órgano instructor, que deberá emitir la correspondiente propuesta de resolución.</w:t>
      </w:r>
    </w:p>
    <w:p w14:paraId="1E5E3A32" w14:textId="7940FB7B" w:rsidR="0041681E" w:rsidRPr="001367B5" w:rsidRDefault="0041681E" w:rsidP="0041681E">
      <w:pPr>
        <w:pStyle w:val="NormalWeb"/>
        <w:numPr>
          <w:ilvl w:val="1"/>
          <w:numId w:val="5"/>
        </w:numPr>
        <w:spacing w:before="100" w:after="100" w:line="360" w:lineRule="auto"/>
        <w:jc w:val="both"/>
        <w:rPr>
          <w:rFonts w:ascii="Gill Sans MT" w:hAnsi="Gill Sans MT"/>
        </w:rPr>
      </w:pPr>
      <w:r w:rsidRPr="001367B5">
        <w:rPr>
          <w:rFonts w:ascii="Gill Sans MT" w:hAnsi="Gill Sans MT"/>
        </w:rPr>
        <w:t xml:space="preserve">Seguimiento de las </w:t>
      </w:r>
      <w:r w:rsidR="008A7DC7" w:rsidRPr="001367B5">
        <w:rPr>
          <w:rFonts w:ascii="Gill Sans MT" w:hAnsi="Gill Sans MT"/>
        </w:rPr>
        <w:t>ayuda</w:t>
      </w:r>
      <w:r w:rsidRPr="001367B5">
        <w:rPr>
          <w:rFonts w:ascii="Gill Sans MT" w:hAnsi="Gill Sans MT"/>
        </w:rPr>
        <w:t>s concedidas, comprobando que han sido destinadas a las finalidades para las que se otorgaron.</w:t>
      </w:r>
    </w:p>
    <w:p w14:paraId="0C4AB271" w14:textId="4CA413E4" w:rsidR="0041681E" w:rsidRPr="001367B5" w:rsidRDefault="0041681E" w:rsidP="0041681E">
      <w:pPr>
        <w:pStyle w:val="Textoindependiente31"/>
        <w:spacing w:before="120" w:line="360" w:lineRule="auto"/>
      </w:pPr>
      <w:r w:rsidRPr="001367B5">
        <w:rPr>
          <w:rFonts w:ascii="Gill Sans MT" w:hAnsi="Gill Sans MT" w:cs="Gill Sans"/>
          <w:b/>
          <w:bCs/>
          <w:iCs/>
        </w:rPr>
        <w:lastRenderedPageBreak/>
        <w:t>Artículo 1</w:t>
      </w:r>
      <w:r w:rsidR="00A5371F" w:rsidRPr="001367B5">
        <w:rPr>
          <w:rFonts w:ascii="Gill Sans MT" w:hAnsi="Gill Sans MT" w:cs="Gill Sans"/>
          <w:b/>
          <w:bCs/>
          <w:iCs/>
        </w:rPr>
        <w:t>2</w:t>
      </w:r>
      <w:r w:rsidRPr="001367B5">
        <w:rPr>
          <w:rFonts w:ascii="Gill Sans MT" w:hAnsi="Gill Sans MT" w:cs="Gill Sans"/>
          <w:b/>
          <w:bCs/>
          <w:iCs/>
        </w:rPr>
        <w:t>. Propuesta, resolución y publicación</w:t>
      </w:r>
    </w:p>
    <w:p w14:paraId="28AC5E49" w14:textId="38173A73" w:rsidR="0041681E" w:rsidRPr="001367B5" w:rsidRDefault="0041681E" w:rsidP="0041681E">
      <w:pPr>
        <w:pStyle w:val="NormalWeb"/>
        <w:numPr>
          <w:ilvl w:val="0"/>
          <w:numId w:val="17"/>
        </w:numPr>
        <w:spacing w:before="100" w:after="100" w:line="360" w:lineRule="auto"/>
        <w:jc w:val="both"/>
        <w:rPr>
          <w:rFonts w:ascii="Gill Sans MT" w:hAnsi="Gill Sans MT"/>
        </w:rPr>
      </w:pPr>
      <w:r w:rsidRPr="001367B5">
        <w:rPr>
          <w:rFonts w:ascii="Gill Sans MT" w:hAnsi="Gill Sans MT"/>
        </w:rPr>
        <w:t xml:space="preserve">A la vista del informe emitido por la Comisión de Valoración, </w:t>
      </w:r>
      <w:r w:rsidR="00503388" w:rsidRPr="001367B5">
        <w:rPr>
          <w:rFonts w:ascii="Gill Sans MT" w:hAnsi="Gill Sans MT"/>
        </w:rPr>
        <w:t>la persona</w:t>
      </w:r>
      <w:r w:rsidRPr="001367B5">
        <w:rPr>
          <w:rFonts w:ascii="Gill Sans MT" w:hAnsi="Gill Sans MT"/>
        </w:rPr>
        <w:t xml:space="preserve"> titular de la Jefatura de Servicio con competencias en materia de</w:t>
      </w:r>
      <w:r w:rsidR="008D64CA" w:rsidRPr="001367B5">
        <w:rPr>
          <w:rFonts w:ascii="Gill Sans MT" w:hAnsi="Gill Sans MT"/>
        </w:rPr>
        <w:t xml:space="preserve"> </w:t>
      </w:r>
      <w:r w:rsidR="008A7DC7" w:rsidRPr="001367B5">
        <w:rPr>
          <w:rFonts w:ascii="Gill Sans MT" w:hAnsi="Gill Sans MT"/>
        </w:rPr>
        <w:t>universidad</w:t>
      </w:r>
      <w:r w:rsidRPr="001367B5">
        <w:rPr>
          <w:rFonts w:ascii="Gill Sans MT" w:hAnsi="Gill Sans MT"/>
        </w:rPr>
        <w:t xml:space="preserve"> formulará la correspondiente propuesta de resolución, que no podrá separarse del informe de la Comisión de Valoración, y que irá dirigida </w:t>
      </w:r>
      <w:r w:rsidR="00503388" w:rsidRPr="001367B5">
        <w:rPr>
          <w:rFonts w:ascii="Gill Sans MT" w:hAnsi="Gill Sans MT"/>
        </w:rPr>
        <w:t xml:space="preserve">a </w:t>
      </w:r>
      <w:r w:rsidR="00503388" w:rsidRPr="001367B5">
        <w:rPr>
          <w:rFonts w:ascii="Gill Sans MT" w:hAnsi="Gill Sans MT" w:cs="Liberation Serif"/>
        </w:rPr>
        <w:t>la persona titular</w:t>
      </w:r>
      <w:r w:rsidRPr="001367B5">
        <w:rPr>
          <w:rFonts w:ascii="Gill Sans MT" w:hAnsi="Gill Sans MT"/>
        </w:rPr>
        <w:t xml:space="preserve"> de la Secretaría General de la Consejería con competencias en materia </w:t>
      </w:r>
      <w:r w:rsidR="008D64CA" w:rsidRPr="001367B5">
        <w:rPr>
          <w:rFonts w:ascii="Gill Sans MT" w:hAnsi="Gill Sans MT"/>
        </w:rPr>
        <w:t xml:space="preserve">de </w:t>
      </w:r>
      <w:r w:rsidR="008A7DC7" w:rsidRPr="001367B5">
        <w:rPr>
          <w:rFonts w:ascii="Gill Sans MT" w:hAnsi="Gill Sans MT"/>
        </w:rPr>
        <w:t>universidad</w:t>
      </w:r>
      <w:r w:rsidRPr="001367B5">
        <w:rPr>
          <w:rFonts w:ascii="Gill Sans MT" w:hAnsi="Gill Sans MT"/>
        </w:rPr>
        <w:t xml:space="preserve"> quien tiene atribuida la competencia para resolver la concesión de ayudas de conformidad con el artículo 9.1 de la Ley 6/2011, de 23 de marzo, de Subvenciones de Extremadura.</w:t>
      </w:r>
    </w:p>
    <w:p w14:paraId="77A9EA10" w14:textId="77777777" w:rsidR="0041681E" w:rsidRPr="001367B5" w:rsidRDefault="0041681E" w:rsidP="00A26DE8">
      <w:pPr>
        <w:pStyle w:val="NormalWeb"/>
        <w:spacing w:after="100" w:line="360" w:lineRule="auto"/>
        <w:ind w:left="720"/>
        <w:jc w:val="both"/>
        <w:rPr>
          <w:rFonts w:ascii="Gill Sans MT" w:hAnsi="Gill Sans MT"/>
        </w:rPr>
      </w:pPr>
      <w:r w:rsidRPr="001367B5">
        <w:rPr>
          <w:rFonts w:ascii="Gill Sans MT" w:hAnsi="Gill Sans MT"/>
        </w:rPr>
        <w:t xml:space="preserve">La resolución del procedimiento se notificará a las personas beneficiarias mediante su publicación en el </w:t>
      </w:r>
      <w:hyperlink r:id="rId22" w:history="1">
        <w:r w:rsidRPr="001367B5">
          <w:rPr>
            <w:rStyle w:val="Hipervnculo"/>
            <w:rFonts w:ascii="Gill Sans MT" w:hAnsi="Gill Sans MT"/>
            <w:color w:val="auto"/>
          </w:rPr>
          <w:t>Diario Oficial de Extremadura</w:t>
        </w:r>
      </w:hyperlink>
      <w:r w:rsidRPr="001367B5">
        <w:rPr>
          <w:rFonts w:ascii="Gill Sans MT" w:hAnsi="Gill Sans MT"/>
        </w:rPr>
        <w:t>,</w:t>
      </w:r>
      <w:r w:rsidRPr="001367B5">
        <w:t xml:space="preserve"> </w:t>
      </w:r>
      <w:hyperlink r:id="rId23" w:history="1">
        <w:r w:rsidRPr="001367B5">
          <w:rPr>
            <w:rStyle w:val="Hipervnculo"/>
            <w:rFonts w:ascii="Gill Sans MT" w:hAnsi="Gill Sans MT"/>
            <w:color w:val="auto"/>
          </w:rPr>
          <w:t>http://doe.juntaex.es</w:t>
        </w:r>
      </w:hyperlink>
      <w:r w:rsidRPr="001367B5">
        <w:rPr>
          <w:rFonts w:ascii="Gill Sans MT" w:hAnsi="Gill Sans MT"/>
        </w:rPr>
        <w:t>, conforme a lo establecido en el artículo 45 de la Ley 39/2015, de 1 de octubre, del Procedimiento Administrativo Común de las Administraciones Públicas.</w:t>
      </w:r>
    </w:p>
    <w:p w14:paraId="3DC7EFB4" w14:textId="0B1132B2" w:rsidR="00A26DE8" w:rsidRPr="001367B5" w:rsidRDefault="0041681E" w:rsidP="00A26DE8">
      <w:pPr>
        <w:pStyle w:val="NormalWeb"/>
        <w:spacing w:after="100" w:line="360" w:lineRule="auto"/>
        <w:ind w:left="720"/>
        <w:jc w:val="both"/>
        <w:rPr>
          <w:rFonts w:ascii="Gill Sans MT" w:hAnsi="Gill Sans MT"/>
        </w:rPr>
      </w:pPr>
      <w:r w:rsidRPr="001367B5">
        <w:rPr>
          <w:rFonts w:ascii="Gill Sans MT" w:hAnsi="Gill Sans MT"/>
        </w:rPr>
        <w:t xml:space="preserve">La resolución también será publicada en el Portal de Subvenciones de la Comunidad Autónoma, </w:t>
      </w:r>
      <w:r w:rsidR="00A26DE8" w:rsidRPr="001367B5">
        <w:rPr>
          <w:rFonts w:ascii="Gill Sans MT" w:hAnsi="Gill Sans MT"/>
        </w:rPr>
        <w:t xml:space="preserve">y en el Portal de Subvenciones de la Comunidad Autónoma, </w:t>
      </w:r>
      <w:hyperlink r:id="rId24">
        <w:r w:rsidR="00A26DE8" w:rsidRPr="001367B5">
          <w:rPr>
            <w:rFonts w:ascii="Gill Sans MT" w:hAnsi="Gill Sans MT"/>
          </w:rPr>
          <w:t>https://www.infosubvenciones.es/bdnstrans/A11/es/index</w:t>
        </w:r>
      </w:hyperlink>
      <w:r w:rsidR="00A26DE8" w:rsidRPr="001367B5">
        <w:rPr>
          <w:rFonts w:ascii="Gill Sans MT" w:hAnsi="Gill Sans MT"/>
        </w:rPr>
        <w:t xml:space="preserve"> de conformidad con lo dispuesto en los artículos 17 y 20 de la Ley 6/2011, de 23 de marzo, de Subvenciones de la Comunidad Autónoma de Extremadura, indicándose el programa y crédito presupuestario al que se imputan, la entidad beneficiaria, la cantidad concedida y la finalidad de la subvención</w:t>
      </w:r>
    </w:p>
    <w:p w14:paraId="4C8555F5" w14:textId="5F8304ED" w:rsidR="0041681E" w:rsidRPr="001367B5" w:rsidRDefault="00A26DE8" w:rsidP="0041681E">
      <w:pPr>
        <w:pStyle w:val="NormalWeb"/>
        <w:spacing w:after="100" w:line="360" w:lineRule="auto"/>
        <w:ind w:left="720"/>
        <w:jc w:val="both"/>
        <w:rPr>
          <w:rFonts w:ascii="Gill Sans MT" w:hAnsi="Gill Sans MT"/>
        </w:rPr>
      </w:pPr>
      <w:r w:rsidRPr="001367B5">
        <w:rPr>
          <w:rFonts w:ascii="Gill Sans MT" w:hAnsi="Gill Sans MT"/>
        </w:rPr>
        <w:t>Igualmente se publicará</w:t>
      </w:r>
      <w:r w:rsidR="0041681E" w:rsidRPr="001367B5">
        <w:rPr>
          <w:rFonts w:ascii="Gill Sans MT" w:hAnsi="Gill Sans MT"/>
        </w:rPr>
        <w:t xml:space="preserve"> en el Portal de la Transparencia de la Junta de Extremadura http://</w:t>
      </w:r>
      <w:r w:rsidRPr="001367B5">
        <w:rPr>
          <w:rFonts w:ascii="Gill Sans MT" w:hAnsi="Gill Sans MT"/>
        </w:rPr>
        <w:t>www.juntaex.es/tuatencion</w:t>
      </w:r>
      <w:r w:rsidR="0041681E" w:rsidRPr="001367B5">
        <w:rPr>
          <w:rFonts w:ascii="Gill Sans MT" w:hAnsi="Gill Sans MT"/>
        </w:rPr>
        <w:t>/</w:t>
      </w:r>
      <w:r w:rsidRPr="001367B5">
        <w:rPr>
          <w:rFonts w:ascii="Gill Sans MT" w:hAnsi="Gill Sans MT"/>
        </w:rPr>
        <w:t>participacion</w:t>
      </w:r>
      <w:r w:rsidR="0041681E" w:rsidRPr="001367B5">
        <w:rPr>
          <w:rFonts w:ascii="Gill Sans MT" w:hAnsi="Gill Sans MT"/>
        </w:rPr>
        <w:t xml:space="preserve">, de conformidad con lo establecido en el artículo 11 de la Ley 4/2013, de 21 de mayo, de Gobierno Abierto de Extremadura, e igualmente debe remitirse a la </w:t>
      </w:r>
      <w:hyperlink r:id="rId25" w:history="1">
        <w:r w:rsidR="0041681E" w:rsidRPr="001367B5">
          <w:rPr>
            <w:rStyle w:val="Hipervnculo"/>
            <w:rFonts w:ascii="Gill Sans MT" w:hAnsi="Gill Sans MT"/>
            <w:color w:val="auto"/>
          </w:rPr>
          <w:t>Base de Datos Nacional de Subvenciones,</w:t>
        </w:r>
      </w:hyperlink>
      <w:r w:rsidR="0041681E" w:rsidRPr="001367B5">
        <w:rPr>
          <w:rStyle w:val="Hipervnculo"/>
          <w:rFonts w:ascii="Gill Sans MT" w:hAnsi="Gill Sans MT"/>
          <w:color w:val="auto"/>
        </w:rPr>
        <w:t xml:space="preserve"> https://www.pap.hacienda.gob.es/bdnstrans/GE/es/convocatorias</w:t>
      </w:r>
      <w:r w:rsidR="0041681E" w:rsidRPr="001367B5">
        <w:rPr>
          <w:rFonts w:ascii="Gill Sans MT" w:hAnsi="Gill Sans MT"/>
        </w:rPr>
        <w:t xml:space="preserve"> en los términos previstos en el artículo 18 de la Ley 38/2003, de 17 de noviembre, General de Subvenciones.</w:t>
      </w:r>
    </w:p>
    <w:p w14:paraId="47163C1B" w14:textId="301A62F0" w:rsidR="0041681E" w:rsidRPr="001367B5" w:rsidRDefault="0041681E" w:rsidP="00A30D3B">
      <w:pPr>
        <w:pStyle w:val="NormalWeb"/>
        <w:numPr>
          <w:ilvl w:val="0"/>
          <w:numId w:val="17"/>
        </w:numPr>
        <w:spacing w:before="100" w:after="120" w:afterAutospacing="0" w:line="360" w:lineRule="auto"/>
        <w:ind w:left="714" w:hanging="357"/>
        <w:jc w:val="both"/>
        <w:rPr>
          <w:rFonts w:ascii="Gill Sans MT" w:hAnsi="Gill Sans MT"/>
        </w:rPr>
      </w:pPr>
      <w:r w:rsidRPr="001367B5">
        <w:rPr>
          <w:rFonts w:ascii="Gill Sans MT" w:hAnsi="Gill Sans MT"/>
        </w:rPr>
        <w:t xml:space="preserve">El plazo máximo para resolver y publicar la resolución del procedimiento será de </w:t>
      </w:r>
      <w:r w:rsidR="00683A0F" w:rsidRPr="001367B5">
        <w:rPr>
          <w:rFonts w:ascii="Gill Sans MT" w:hAnsi="Gill Sans MT"/>
        </w:rPr>
        <w:t>tres</w:t>
      </w:r>
      <w:r w:rsidRPr="001367B5">
        <w:rPr>
          <w:rFonts w:ascii="Gill Sans MT" w:hAnsi="Gill Sans MT"/>
        </w:rPr>
        <w:t xml:space="preserve"> meses desde la publicación de la correspondiente convocatoria y de su </w:t>
      </w:r>
      <w:r w:rsidRPr="001367B5">
        <w:rPr>
          <w:rFonts w:ascii="Gill Sans MT" w:hAnsi="Gill Sans MT"/>
        </w:rPr>
        <w:lastRenderedPageBreak/>
        <w:t xml:space="preserve">extracto en el </w:t>
      </w:r>
      <w:hyperlink r:id="rId26" w:history="1">
        <w:r w:rsidRPr="001367B5">
          <w:rPr>
            <w:rStyle w:val="Hipervnculo"/>
            <w:rFonts w:ascii="Gill Sans MT" w:hAnsi="Gill Sans MT"/>
            <w:color w:val="auto"/>
          </w:rPr>
          <w:t>Diario Oficial de Extremadura</w:t>
        </w:r>
      </w:hyperlink>
      <w:r w:rsidRPr="001367B5">
        <w:rPr>
          <w:rStyle w:val="Hipervnculo"/>
          <w:rFonts w:ascii="Gill Sans MT" w:hAnsi="Gill Sans MT"/>
          <w:color w:val="auto"/>
        </w:rPr>
        <w:t xml:space="preserve">, </w:t>
      </w:r>
      <w:r w:rsidR="00913578" w:rsidRPr="001367B5">
        <w:rPr>
          <w:rFonts w:ascii="Gill Sans MT" w:hAnsi="Gill Sans MT"/>
        </w:rPr>
        <w:t>(</w:t>
      </w:r>
      <w:hyperlink r:id="rId27" w:history="1">
        <w:r w:rsidR="00913578" w:rsidRPr="001367B5">
          <w:rPr>
            <w:rStyle w:val="Hipervnculo"/>
            <w:rFonts w:ascii="Gill Sans MT" w:hAnsi="Gill Sans MT"/>
            <w:color w:val="auto"/>
          </w:rPr>
          <w:t>https://doe.juntaex.es/index.php</w:t>
        </w:r>
      </w:hyperlink>
      <w:r w:rsidR="00913578" w:rsidRPr="001367B5">
        <w:t>)</w:t>
      </w:r>
      <w:r w:rsidR="00913578" w:rsidRPr="001367B5">
        <w:rPr>
          <w:rFonts w:ascii="Gill Sans MT" w:hAnsi="Gill Sans MT" w:cs="Gill Sans"/>
        </w:rPr>
        <w:t xml:space="preserve">. </w:t>
      </w:r>
      <w:r w:rsidRPr="001367B5">
        <w:rPr>
          <w:rFonts w:ascii="Gill Sans MT" w:hAnsi="Gill Sans MT"/>
        </w:rPr>
        <w:t>La resolución contendrá la relación de las personas beneficiarias con indicación de la cuantía concedida individualmente y la relación de las personas que no resulten beneficiarias con los motivos de la denegación.</w:t>
      </w:r>
    </w:p>
    <w:p w14:paraId="3B0CB698" w14:textId="05F6275F" w:rsidR="0041681E" w:rsidRPr="001367B5" w:rsidRDefault="0041681E" w:rsidP="008647C7">
      <w:pPr>
        <w:pStyle w:val="NormalWeb"/>
        <w:numPr>
          <w:ilvl w:val="0"/>
          <w:numId w:val="17"/>
        </w:numPr>
        <w:spacing w:before="100" w:after="100" w:line="360" w:lineRule="auto"/>
        <w:jc w:val="both"/>
        <w:rPr>
          <w:rFonts w:ascii="Gill Sans MT" w:hAnsi="Gill Sans MT"/>
        </w:rPr>
      </w:pPr>
      <w:r w:rsidRPr="001367B5">
        <w:rPr>
          <w:rFonts w:ascii="Gill Sans MT" w:hAnsi="Gill Sans MT"/>
        </w:rPr>
        <w:t xml:space="preserve">La falta de resolución expresa dentro del plazo máximo para resolver y publicar, legitima a </w:t>
      </w:r>
      <w:r w:rsidR="00660CED" w:rsidRPr="001367B5">
        <w:rPr>
          <w:rFonts w:ascii="Gill Sans MT" w:hAnsi="Gill Sans MT"/>
        </w:rPr>
        <w:t>las personas interesadas</w:t>
      </w:r>
      <w:r w:rsidRPr="001367B5">
        <w:rPr>
          <w:rFonts w:ascii="Gill Sans MT" w:hAnsi="Gill Sans MT"/>
        </w:rPr>
        <w:t xml:space="preserve"> para entender desestimada su solicitud por silencio administrativo, conforme a lo dispuesto en el apartado 5 del artículo 22 de la Ley 6/2011, de 23 de marzo, de Subvenciones de la Comunidad Autónoma de Extremadura.</w:t>
      </w:r>
    </w:p>
    <w:p w14:paraId="71C5B670" w14:textId="13873DD2" w:rsidR="0041681E" w:rsidRPr="001367B5" w:rsidRDefault="008647C7" w:rsidP="0041681E">
      <w:pPr>
        <w:pStyle w:val="NormalWeb"/>
        <w:numPr>
          <w:ilvl w:val="0"/>
          <w:numId w:val="17"/>
        </w:numPr>
        <w:spacing w:before="100" w:after="100" w:line="360" w:lineRule="auto"/>
        <w:jc w:val="both"/>
        <w:rPr>
          <w:rFonts w:ascii="Gill Sans MT" w:hAnsi="Gill Sans MT"/>
        </w:rPr>
      </w:pPr>
      <w:r w:rsidRPr="001367B5">
        <w:rPr>
          <w:rFonts w:ascii="Gill Sans MT" w:hAnsi="Gill Sans MT"/>
        </w:rPr>
        <w:t>La presente convocatoria surtirá efecto a partir de su publicación, junto con el extracto de la misma previsto en el artículo 20.8.a) de Ley 38/2003, de 17 de noviembre, General de Subvenciones, en el Diario Oficial de Extremadura (http://doe.juntaex.es/) y contra la misma</w:t>
      </w:r>
      <w:r w:rsidR="0041681E" w:rsidRPr="001367B5">
        <w:rPr>
          <w:rFonts w:ascii="Gill Sans MT" w:hAnsi="Gill Sans MT"/>
        </w:rPr>
        <w:t xml:space="preserve">, que no pone fin a la vía administrativa, podrán las personas interesadas recurrir en alzada ante </w:t>
      </w:r>
      <w:r w:rsidR="003A6496" w:rsidRPr="001367B5">
        <w:rPr>
          <w:rFonts w:ascii="Gill Sans MT" w:hAnsi="Gill Sans MT"/>
        </w:rPr>
        <w:t xml:space="preserve">la persona titular </w:t>
      </w:r>
      <w:r w:rsidR="0041681E" w:rsidRPr="001367B5">
        <w:rPr>
          <w:rFonts w:ascii="Gill Sans MT" w:hAnsi="Gill Sans MT"/>
        </w:rPr>
        <w:t xml:space="preserve">de la Consejería con competencias en materia </w:t>
      </w:r>
      <w:r w:rsidR="008D64CA" w:rsidRPr="001367B5">
        <w:rPr>
          <w:rFonts w:ascii="Gill Sans MT" w:hAnsi="Gill Sans MT"/>
        </w:rPr>
        <w:t xml:space="preserve">de </w:t>
      </w:r>
      <w:r w:rsidR="008A7DC7" w:rsidRPr="001367B5">
        <w:rPr>
          <w:rFonts w:ascii="Gill Sans MT" w:hAnsi="Gill Sans MT"/>
        </w:rPr>
        <w:t>universidad</w:t>
      </w:r>
      <w:r w:rsidR="0041681E" w:rsidRPr="001367B5">
        <w:rPr>
          <w:rFonts w:ascii="Gill Sans MT" w:hAnsi="Gill Sans MT"/>
        </w:rPr>
        <w:t>, en el plazo de un mes contado desde el día siguiente a su notificación, todo ello en relación con el artículo 101 de la Ley 1/2002, de 28 de febrero, del Gobierno y de la Administración de la Comunidad Autónoma de Extremadura y los artículos 121 y 122 de la Ley 39/2015, de 1 de octubre, del Procedimiento Administrativo Común de las Administraciones Públicas. Todo ello sin perjuicio de que las personas interesadas puedan ejercitar, en su caso, cualquier otro recurso que estimen procedente.</w:t>
      </w:r>
    </w:p>
    <w:p w14:paraId="6FEFC31B" w14:textId="39D6B2A6" w:rsidR="00B96B03" w:rsidRPr="001367B5" w:rsidRDefault="00A5371F" w:rsidP="00B96B03">
      <w:pPr>
        <w:spacing w:before="120" w:line="360" w:lineRule="auto"/>
        <w:ind w:left="360"/>
        <w:jc w:val="both"/>
        <w:rPr>
          <w:rFonts w:ascii="Gill Sans MT" w:hAnsi="Gill Sans MT" w:cs="Gill Sans"/>
          <w:b/>
          <w:iCs/>
        </w:rPr>
      </w:pPr>
      <w:bookmarkStart w:id="13" w:name="_Hlk192145252"/>
      <w:r w:rsidRPr="001367B5">
        <w:rPr>
          <w:rFonts w:ascii="Gill Sans MT" w:hAnsi="Gill Sans MT" w:cs="Gill Sans"/>
          <w:b/>
          <w:iCs/>
        </w:rPr>
        <w:t>Artículo 13. Criterios de valoración</w:t>
      </w:r>
      <w:bookmarkEnd w:id="13"/>
      <w:r w:rsidR="00B96B03" w:rsidRPr="001367B5">
        <w:rPr>
          <w:rFonts w:ascii="Gill Sans MT" w:hAnsi="Gill Sans MT" w:cs="Gill Sans"/>
          <w:b/>
          <w:iCs/>
        </w:rPr>
        <w:t>.</w:t>
      </w:r>
    </w:p>
    <w:p w14:paraId="3BB224AE" w14:textId="5A4318AF" w:rsidR="00A5371F" w:rsidRPr="001367B5" w:rsidRDefault="00A5371F" w:rsidP="00B96B03">
      <w:pPr>
        <w:pStyle w:val="NormalWeb"/>
        <w:numPr>
          <w:ilvl w:val="3"/>
          <w:numId w:val="5"/>
        </w:numPr>
        <w:spacing w:before="100" w:after="100" w:line="360" w:lineRule="auto"/>
        <w:ind w:left="714" w:hanging="357"/>
        <w:jc w:val="both"/>
        <w:rPr>
          <w:rFonts w:ascii="Gill Sans MT" w:hAnsi="Gill Sans MT"/>
        </w:rPr>
      </w:pPr>
      <w:r w:rsidRPr="001367B5">
        <w:rPr>
          <w:rFonts w:ascii="Gill Sans MT" w:hAnsi="Gill Sans MT"/>
        </w:rPr>
        <w:t xml:space="preserve">En el caso que el crédito presupuestado en la convocatoria fuera insuficiente para atender todas las solicitudes que cumplen requisitos, el importe individual de cada beca se reducirá en un porcentaje. El citado porcentaje, que dependerá de la nota media acreditada por </w:t>
      </w:r>
      <w:r w:rsidR="00660CED" w:rsidRPr="001367B5">
        <w:rPr>
          <w:rFonts w:ascii="Gill Sans MT" w:hAnsi="Gill Sans MT"/>
        </w:rPr>
        <w:t>la persona solicitante</w:t>
      </w:r>
      <w:r w:rsidRPr="001367B5">
        <w:rPr>
          <w:rFonts w:ascii="Gill Sans MT" w:hAnsi="Gill Sans MT"/>
        </w:rPr>
        <w:t xml:space="preserve"> para la concesión de la ayuda, se corresponde con las siguientes puntuaciones: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1958"/>
        <w:gridCol w:w="1958"/>
      </w:tblGrid>
      <w:tr w:rsidR="001367B5" w:rsidRPr="001367B5" w14:paraId="00383E14" w14:textId="77777777" w:rsidTr="00496A1C">
        <w:trPr>
          <w:trHeight w:val="123"/>
          <w:jc w:val="center"/>
        </w:trPr>
        <w:tc>
          <w:tcPr>
            <w:tcW w:w="3429" w:type="dxa"/>
            <w:vAlign w:val="center"/>
          </w:tcPr>
          <w:p w14:paraId="3C3602EC"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Nota media del estudiante</w:t>
            </w:r>
          </w:p>
        </w:tc>
        <w:tc>
          <w:tcPr>
            <w:tcW w:w="1958" w:type="dxa"/>
            <w:vAlign w:val="center"/>
          </w:tcPr>
          <w:p w14:paraId="7F1AFE28"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Puntuación</w:t>
            </w:r>
          </w:p>
        </w:tc>
        <w:tc>
          <w:tcPr>
            <w:tcW w:w="1958" w:type="dxa"/>
          </w:tcPr>
          <w:p w14:paraId="49955059"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 xml:space="preserve">                        % reducción beca</w:t>
            </w:r>
          </w:p>
        </w:tc>
      </w:tr>
      <w:tr w:rsidR="001367B5" w:rsidRPr="001367B5" w14:paraId="74226371" w14:textId="77777777" w:rsidTr="00496A1C">
        <w:trPr>
          <w:trHeight w:val="121"/>
          <w:jc w:val="center"/>
        </w:trPr>
        <w:tc>
          <w:tcPr>
            <w:tcW w:w="3429" w:type="dxa"/>
            <w:vAlign w:val="center"/>
          </w:tcPr>
          <w:p w14:paraId="08B22D48"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De 7,00 puntos en adelante</w:t>
            </w:r>
          </w:p>
        </w:tc>
        <w:tc>
          <w:tcPr>
            <w:tcW w:w="1958" w:type="dxa"/>
            <w:vAlign w:val="center"/>
          </w:tcPr>
          <w:p w14:paraId="367FD67C"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2</w:t>
            </w:r>
          </w:p>
        </w:tc>
        <w:tc>
          <w:tcPr>
            <w:tcW w:w="1958" w:type="dxa"/>
          </w:tcPr>
          <w:p w14:paraId="61542528"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10%</w:t>
            </w:r>
          </w:p>
        </w:tc>
      </w:tr>
      <w:tr w:rsidR="001367B5" w:rsidRPr="001367B5" w14:paraId="5E690672" w14:textId="77777777" w:rsidTr="00496A1C">
        <w:trPr>
          <w:trHeight w:val="121"/>
          <w:jc w:val="center"/>
        </w:trPr>
        <w:tc>
          <w:tcPr>
            <w:tcW w:w="3429" w:type="dxa"/>
            <w:vAlign w:val="center"/>
          </w:tcPr>
          <w:p w14:paraId="664DE62D"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lastRenderedPageBreak/>
              <w:t>Hasta 6,99 puntos</w:t>
            </w:r>
          </w:p>
        </w:tc>
        <w:tc>
          <w:tcPr>
            <w:tcW w:w="1958" w:type="dxa"/>
            <w:vAlign w:val="center"/>
          </w:tcPr>
          <w:p w14:paraId="55843D90"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1</w:t>
            </w:r>
          </w:p>
        </w:tc>
        <w:tc>
          <w:tcPr>
            <w:tcW w:w="1958" w:type="dxa"/>
          </w:tcPr>
          <w:p w14:paraId="4D3AA8C2" w14:textId="77777777" w:rsidR="00A5371F" w:rsidRPr="001367B5" w:rsidRDefault="00A5371F" w:rsidP="00496A1C">
            <w:pPr>
              <w:pStyle w:val="NormalWeb"/>
              <w:spacing w:after="100" w:line="360" w:lineRule="auto"/>
              <w:jc w:val="center"/>
              <w:rPr>
                <w:rFonts w:ascii="Gill Sans MT" w:hAnsi="Gill Sans MT"/>
              </w:rPr>
            </w:pPr>
            <w:r w:rsidRPr="001367B5">
              <w:rPr>
                <w:rFonts w:ascii="Gill Sans MT" w:hAnsi="Gill Sans MT"/>
              </w:rPr>
              <w:t>20%</w:t>
            </w:r>
          </w:p>
        </w:tc>
      </w:tr>
    </w:tbl>
    <w:p w14:paraId="7D702E90" w14:textId="477424D4" w:rsidR="00A5371F" w:rsidRPr="001367B5" w:rsidRDefault="00A5371F" w:rsidP="00B96B03">
      <w:pPr>
        <w:pStyle w:val="NormalWeb"/>
        <w:numPr>
          <w:ilvl w:val="3"/>
          <w:numId w:val="5"/>
        </w:numPr>
        <w:spacing w:before="100" w:after="100" w:line="360" w:lineRule="auto"/>
        <w:ind w:left="714" w:hanging="357"/>
        <w:jc w:val="both"/>
        <w:rPr>
          <w:rFonts w:ascii="Gill Sans MT" w:hAnsi="Gill Sans MT"/>
        </w:rPr>
      </w:pPr>
      <w:r w:rsidRPr="001367B5">
        <w:rPr>
          <w:rFonts w:ascii="Gill Sans MT" w:hAnsi="Gill Sans MT"/>
        </w:rPr>
        <w:t xml:space="preserve">Si después de aplicar los porcentajes anteriores la cuantía total de ayudas a conceder sobrepasa o no alcanza el crédito presupuestado en la convocatoria, la diferencia resultante se prorrateará entre todas las solicitudes que cumplan requisitos, a fin de ajustar al máximo la cuantía de cada </w:t>
      </w:r>
      <w:r w:rsidR="008A7DC7" w:rsidRPr="001367B5">
        <w:rPr>
          <w:rFonts w:ascii="Gill Sans MT" w:hAnsi="Gill Sans MT"/>
        </w:rPr>
        <w:t>ayuda</w:t>
      </w:r>
      <w:r w:rsidRPr="001367B5">
        <w:rPr>
          <w:rFonts w:ascii="Gill Sans MT" w:hAnsi="Gill Sans MT"/>
        </w:rPr>
        <w:t xml:space="preserve"> a los recursos de financiación de la correspondiente convocatoria.</w:t>
      </w:r>
    </w:p>
    <w:p w14:paraId="48F4E2FE" w14:textId="7789D2FD" w:rsidR="0041681E" w:rsidRPr="001367B5" w:rsidRDefault="0041681E" w:rsidP="0041681E">
      <w:pPr>
        <w:pStyle w:val="Textoindependiente31"/>
        <w:spacing w:before="120" w:line="360" w:lineRule="auto"/>
      </w:pPr>
      <w:r w:rsidRPr="001367B5">
        <w:rPr>
          <w:rFonts w:ascii="Gill Sans MT" w:hAnsi="Gill Sans MT" w:cs="Gill Sans"/>
          <w:b/>
          <w:bCs/>
          <w:iCs/>
        </w:rPr>
        <w:t>Artículo 1</w:t>
      </w:r>
      <w:r w:rsidR="00C5396D" w:rsidRPr="001367B5">
        <w:rPr>
          <w:rFonts w:ascii="Gill Sans MT" w:hAnsi="Gill Sans MT" w:cs="Gill Sans"/>
          <w:b/>
          <w:bCs/>
          <w:iCs/>
        </w:rPr>
        <w:t>4</w:t>
      </w:r>
      <w:r w:rsidRPr="001367B5">
        <w:rPr>
          <w:rFonts w:ascii="Gill Sans MT" w:hAnsi="Gill Sans MT" w:cs="Gill Sans"/>
          <w:b/>
          <w:bCs/>
          <w:iCs/>
        </w:rPr>
        <w:t>. Pago de las ayudas</w:t>
      </w:r>
    </w:p>
    <w:p w14:paraId="75B5114C" w14:textId="6987E48F" w:rsidR="0041681E" w:rsidRPr="001367B5" w:rsidRDefault="0041681E" w:rsidP="0041681E">
      <w:pPr>
        <w:pStyle w:val="Textoindependiente31"/>
        <w:numPr>
          <w:ilvl w:val="0"/>
          <w:numId w:val="6"/>
        </w:numPr>
        <w:spacing w:before="120" w:line="360" w:lineRule="auto"/>
      </w:pPr>
      <w:r w:rsidRPr="001367B5">
        <w:rPr>
          <w:rFonts w:ascii="Gill Sans MT" w:hAnsi="Gill Sans MT" w:cs="Gill Sans"/>
        </w:rPr>
        <w:t xml:space="preserve">El abono de las ayudas se realizará </w:t>
      </w:r>
      <w:r w:rsidR="00312D02" w:rsidRPr="001367B5">
        <w:rPr>
          <w:rFonts w:ascii="Gill Sans MT" w:hAnsi="Gill Sans MT" w:cs="Gill Sans"/>
        </w:rPr>
        <w:t>en la cuenta bancaria que se indique en el modelo normalizado de la solicitud. Dicha cuenta bancaria deberá estar activa en el Sistema de Terceros de la Junta de Extremadura. En el caso de no estar activa o que la persona solicitante quiera recibir el abono en una nueva cuenta bancaria, deberá realizar el alta a través del Trámite de Alta de Terceros en la web</w:t>
      </w:r>
      <w:r w:rsidR="001D7B79" w:rsidRPr="001367B5">
        <w:rPr>
          <w:rFonts w:ascii="Gill Sans MT" w:hAnsi="Gill Sans MT" w:cs="Gill Sans"/>
        </w:rPr>
        <w:t>: https://www.juntaex.es/w/5145.</w:t>
      </w:r>
    </w:p>
    <w:p w14:paraId="3E658772" w14:textId="75217D07" w:rsidR="0041681E" w:rsidRPr="001367B5" w:rsidRDefault="0041681E" w:rsidP="0041681E">
      <w:pPr>
        <w:pStyle w:val="Textoindependiente31"/>
        <w:numPr>
          <w:ilvl w:val="0"/>
          <w:numId w:val="6"/>
        </w:numPr>
        <w:spacing w:before="120" w:line="360" w:lineRule="auto"/>
      </w:pPr>
      <w:r w:rsidRPr="001367B5">
        <w:rPr>
          <w:rFonts w:ascii="Gill Sans MT" w:hAnsi="Gill Sans MT" w:cs="Gill Sans"/>
        </w:rPr>
        <w:t xml:space="preserve">Las personas beneficiarias de las subvenciones reguladas en </w:t>
      </w:r>
      <w:r w:rsidR="008A7DC7" w:rsidRPr="001367B5">
        <w:rPr>
          <w:rFonts w:ascii="Gill Sans MT" w:hAnsi="Gill Sans MT" w:cs="Gill Sans"/>
        </w:rPr>
        <w:t>e</w:t>
      </w:r>
      <w:r w:rsidRPr="001367B5">
        <w:rPr>
          <w:rFonts w:ascii="Gill Sans MT" w:hAnsi="Gill Sans MT" w:cs="Gill Sans"/>
        </w:rPr>
        <w:t xml:space="preserve">l presente </w:t>
      </w:r>
      <w:r w:rsidR="008A7DC7" w:rsidRPr="001367B5">
        <w:rPr>
          <w:rFonts w:ascii="Gill Sans MT" w:hAnsi="Gill Sans MT" w:cs="Gill Sans"/>
        </w:rPr>
        <w:t>decreto</w:t>
      </w:r>
      <w:r w:rsidRPr="001367B5">
        <w:rPr>
          <w:rFonts w:ascii="Gill Sans MT" w:hAnsi="Gill Sans MT" w:cs="Gill Sans"/>
        </w:rPr>
        <w:t xml:space="preserve"> estarán exentas, en todo caso, de la obligación de presentar las correspondientes garantías para pagos anticipados.</w:t>
      </w:r>
    </w:p>
    <w:p w14:paraId="49B26D59" w14:textId="24F70B43" w:rsidR="00C97A44" w:rsidRPr="001367B5" w:rsidRDefault="0041681E" w:rsidP="00B96B03">
      <w:pPr>
        <w:pStyle w:val="Textoindependiente31"/>
        <w:numPr>
          <w:ilvl w:val="0"/>
          <w:numId w:val="6"/>
        </w:numPr>
        <w:spacing w:before="120" w:after="240" w:line="360" w:lineRule="auto"/>
        <w:ind w:left="714" w:hanging="357"/>
      </w:pPr>
      <w:r w:rsidRPr="001367B5">
        <w:rPr>
          <w:rFonts w:ascii="Gill Sans MT" w:hAnsi="Gill Sans MT" w:cs="Gill Sans"/>
        </w:rPr>
        <w:t xml:space="preserve">El órgano gestor de las ayudas, con carácter previo al abono de </w:t>
      </w:r>
      <w:proofErr w:type="gramStart"/>
      <w:r w:rsidRPr="001367B5">
        <w:rPr>
          <w:rFonts w:ascii="Gill Sans MT" w:hAnsi="Gill Sans MT" w:cs="Gill Sans"/>
        </w:rPr>
        <w:t>las mismas</w:t>
      </w:r>
      <w:proofErr w:type="gramEnd"/>
      <w:r w:rsidRPr="001367B5">
        <w:rPr>
          <w:rFonts w:ascii="Gill Sans MT" w:hAnsi="Gill Sans MT" w:cs="Gill Sans"/>
        </w:rPr>
        <w:t xml:space="preserve">, comprobará de oficio, que </w:t>
      </w:r>
      <w:r w:rsidR="00A23D28" w:rsidRPr="001367B5">
        <w:rPr>
          <w:rFonts w:ascii="Gill Sans MT" w:hAnsi="Gill Sans MT" w:cs="Gill Sans"/>
        </w:rPr>
        <w:t>las personas beneficiarias</w:t>
      </w:r>
      <w:r w:rsidRPr="001367B5">
        <w:rPr>
          <w:rFonts w:ascii="Gill Sans MT" w:hAnsi="Gill Sans MT" w:cs="Gill Sans"/>
        </w:rPr>
        <w:t xml:space="preserve"> se hallan al corriente de sus obligaciones con la Hacienda Autonómica, siempre que la persona interesada no se oponga expresamente a dicha consulta. En caso de oposición, la persona beneficiaria deberá presentar el certificado acreditando de estar al corriente.</w:t>
      </w:r>
    </w:p>
    <w:p w14:paraId="1250DB99" w14:textId="062D551D" w:rsidR="0041681E" w:rsidRPr="001367B5" w:rsidRDefault="0041681E" w:rsidP="0041681E">
      <w:pPr>
        <w:pStyle w:val="Textoindependiente31"/>
        <w:spacing w:before="120" w:line="360" w:lineRule="auto"/>
      </w:pPr>
      <w:r w:rsidRPr="001367B5">
        <w:rPr>
          <w:rFonts w:ascii="Gill Sans MT" w:hAnsi="Gill Sans MT" w:cs="Gill Sans"/>
          <w:b/>
          <w:bCs/>
          <w:iCs/>
        </w:rPr>
        <w:t>Artículo 1</w:t>
      </w:r>
      <w:r w:rsidR="00C5396D" w:rsidRPr="001367B5">
        <w:rPr>
          <w:rFonts w:ascii="Gill Sans MT" w:hAnsi="Gill Sans MT" w:cs="Gill Sans"/>
          <w:b/>
          <w:bCs/>
          <w:iCs/>
        </w:rPr>
        <w:t>5</w:t>
      </w:r>
      <w:r w:rsidRPr="001367B5">
        <w:rPr>
          <w:rFonts w:ascii="Gill Sans MT" w:hAnsi="Gill Sans MT" w:cs="Gill Sans"/>
          <w:b/>
          <w:bCs/>
          <w:iCs/>
        </w:rPr>
        <w:t>. Obligaciones de la persona beneficiaria</w:t>
      </w:r>
    </w:p>
    <w:p w14:paraId="04EDC3E1" w14:textId="65A633F5" w:rsidR="00C97A44" w:rsidRPr="001367B5" w:rsidRDefault="008A7DC7" w:rsidP="0041681E">
      <w:pPr>
        <w:spacing w:before="120" w:line="360" w:lineRule="auto"/>
        <w:jc w:val="both"/>
        <w:rPr>
          <w:rFonts w:ascii="Gill Sans MT" w:hAnsi="Gill Sans MT" w:cs="Gill Sans"/>
        </w:rPr>
      </w:pPr>
      <w:r w:rsidRPr="001367B5">
        <w:rPr>
          <w:rFonts w:ascii="Gill Sans MT" w:hAnsi="Gill Sans MT" w:cs="Gill Sans"/>
        </w:rPr>
        <w:t>Son</w:t>
      </w:r>
      <w:r w:rsidR="0041681E" w:rsidRPr="001367B5">
        <w:rPr>
          <w:rFonts w:ascii="Gill Sans MT" w:hAnsi="Gill Sans MT" w:cs="Gill Sans"/>
        </w:rPr>
        <w:t xml:space="preserve"> obligaci</w:t>
      </w:r>
      <w:r w:rsidRPr="001367B5">
        <w:rPr>
          <w:rFonts w:ascii="Gill Sans MT" w:hAnsi="Gill Sans MT" w:cs="Gill Sans"/>
        </w:rPr>
        <w:t>o</w:t>
      </w:r>
      <w:r w:rsidR="0041681E" w:rsidRPr="001367B5">
        <w:rPr>
          <w:rFonts w:ascii="Gill Sans MT" w:hAnsi="Gill Sans MT" w:cs="Gill Sans"/>
        </w:rPr>
        <w:t>n</w:t>
      </w:r>
      <w:r w:rsidRPr="001367B5">
        <w:rPr>
          <w:rFonts w:ascii="Gill Sans MT" w:hAnsi="Gill Sans MT" w:cs="Gill Sans"/>
        </w:rPr>
        <w:t>es</w:t>
      </w:r>
      <w:r w:rsidR="0041681E" w:rsidRPr="001367B5">
        <w:rPr>
          <w:rFonts w:ascii="Gill Sans MT" w:hAnsi="Gill Sans MT" w:cs="Gill Sans"/>
        </w:rPr>
        <w:t xml:space="preserve"> de las personas beneficiarias de estas ayudas, además de las derivadas del artículo13.1.de la Ley 6/2011, de 23 de marzo, de Subvenciones de la Comunidad Autónoma de Extremadura:</w:t>
      </w:r>
    </w:p>
    <w:p w14:paraId="3172BF8A" w14:textId="2968D548" w:rsidR="00CD1B50" w:rsidRPr="001367B5" w:rsidRDefault="0041681E" w:rsidP="00CD1B50">
      <w:pPr>
        <w:pStyle w:val="Textoindependiente31"/>
        <w:numPr>
          <w:ilvl w:val="0"/>
          <w:numId w:val="7"/>
        </w:numPr>
        <w:spacing w:before="120" w:line="360" w:lineRule="auto"/>
        <w:rPr>
          <w:rFonts w:ascii="Gill Sans MT" w:hAnsi="Gill Sans MT" w:cs="Gill Sans"/>
        </w:rPr>
      </w:pPr>
      <w:r w:rsidRPr="001367B5">
        <w:rPr>
          <w:rFonts w:ascii="Gill Sans MT" w:hAnsi="Gill Sans MT" w:cs="Gill Sans"/>
        </w:rPr>
        <w:t>Acreditar</w:t>
      </w:r>
      <w:r w:rsidR="00C97A44" w:rsidRPr="001367B5">
        <w:rPr>
          <w:rFonts w:ascii="Gill Sans MT" w:hAnsi="Gill Sans MT" w:cs="Gill Sans"/>
        </w:rPr>
        <w:t xml:space="preserve"> la incorporación a la universidad de destino o</w:t>
      </w:r>
      <w:r w:rsidR="00053F7B" w:rsidRPr="001367B5">
        <w:rPr>
          <w:rFonts w:ascii="Gill Sans MT" w:hAnsi="Gill Sans MT" w:cs="Gill Sans"/>
        </w:rPr>
        <w:t>, en caso de iniciar la estancia en el segundo semestre del curso académico de la convocatoria aportar</w:t>
      </w:r>
      <w:r w:rsidR="00C97A44" w:rsidRPr="001367B5">
        <w:rPr>
          <w:rFonts w:ascii="Gill Sans MT" w:hAnsi="Gill Sans MT" w:cs="Gill Sans"/>
        </w:rPr>
        <w:t xml:space="preserve"> </w:t>
      </w:r>
      <w:r w:rsidR="00CF7571" w:rsidRPr="001367B5">
        <w:rPr>
          <w:rFonts w:ascii="Gill Sans MT" w:hAnsi="Gill Sans MT" w:cs="Gill Sans"/>
        </w:rPr>
        <w:t>una</w:t>
      </w:r>
      <w:r w:rsidR="00C97A44" w:rsidRPr="001367B5">
        <w:rPr>
          <w:rFonts w:ascii="Gill Sans MT" w:hAnsi="Gill Sans MT" w:cs="Gill Sans"/>
        </w:rPr>
        <w:t xml:space="preserve"> declaración de compromiso</w:t>
      </w:r>
      <w:r w:rsidR="00CF7571" w:rsidRPr="001367B5">
        <w:rPr>
          <w:rFonts w:ascii="Gill Sans MT" w:hAnsi="Gill Sans MT" w:cs="Gill Sans"/>
        </w:rPr>
        <w:t>, cuando le sea requerido por parte de la Dirección Genera</w:t>
      </w:r>
      <w:r w:rsidR="00445A48" w:rsidRPr="001367B5">
        <w:rPr>
          <w:rFonts w:ascii="Gill Sans MT" w:hAnsi="Gill Sans MT" w:cs="Gill Sans"/>
        </w:rPr>
        <w:t>l</w:t>
      </w:r>
      <w:r w:rsidR="00CF7571" w:rsidRPr="001367B5">
        <w:rPr>
          <w:rFonts w:ascii="Gill Sans MT" w:hAnsi="Gill Sans MT" w:cs="Gill Sans"/>
        </w:rPr>
        <w:t xml:space="preserve"> con competencia en materia </w:t>
      </w:r>
      <w:r w:rsidR="008D64CA" w:rsidRPr="001367B5">
        <w:rPr>
          <w:rFonts w:ascii="Gill Sans MT" w:hAnsi="Gill Sans MT"/>
        </w:rPr>
        <w:t xml:space="preserve">de </w:t>
      </w:r>
      <w:r w:rsidR="008A7DC7" w:rsidRPr="001367B5">
        <w:rPr>
          <w:rFonts w:ascii="Gill Sans MT" w:hAnsi="Gill Sans MT"/>
        </w:rPr>
        <w:t>universidad</w:t>
      </w:r>
      <w:r w:rsidR="008D64CA" w:rsidRPr="001367B5">
        <w:rPr>
          <w:rFonts w:ascii="Gill Sans MT" w:hAnsi="Gill Sans MT" w:cs="Gill Sans"/>
        </w:rPr>
        <w:t>, siempre con anterioridad al pago de la ayuda.</w:t>
      </w:r>
    </w:p>
    <w:p w14:paraId="153A1FE2" w14:textId="3F904148" w:rsidR="00CD1B50" w:rsidRPr="001367B5" w:rsidRDefault="00CD1B50" w:rsidP="00CD1B50">
      <w:pPr>
        <w:pStyle w:val="Textoindependiente31"/>
        <w:numPr>
          <w:ilvl w:val="0"/>
          <w:numId w:val="7"/>
        </w:numPr>
        <w:spacing w:before="120" w:line="360" w:lineRule="auto"/>
        <w:rPr>
          <w:rFonts w:ascii="Gill Sans MT" w:hAnsi="Gill Sans MT" w:cs="Gill Sans"/>
        </w:rPr>
      </w:pPr>
      <w:r w:rsidRPr="001367B5">
        <w:rPr>
          <w:rFonts w:ascii="Gill Sans MT" w:hAnsi="Gill Sans MT" w:cs="Liberation Serif"/>
        </w:rPr>
        <w:lastRenderedPageBreak/>
        <w:t xml:space="preserve">Tener acreditado destino y periodo de duración de la estancia en la fecha en que se reúna la Comisión de Valoración. </w:t>
      </w:r>
    </w:p>
    <w:p w14:paraId="4EA438E5" w14:textId="76042A48" w:rsidR="00C97A44" w:rsidRPr="001367B5" w:rsidRDefault="00CF7571" w:rsidP="00C97A44">
      <w:pPr>
        <w:pStyle w:val="Textoindependiente31"/>
        <w:numPr>
          <w:ilvl w:val="0"/>
          <w:numId w:val="7"/>
        </w:numPr>
        <w:spacing w:before="120" w:line="360" w:lineRule="auto"/>
        <w:rPr>
          <w:rFonts w:ascii="Gill Sans MT" w:hAnsi="Gill Sans MT" w:cs="Gill Sans"/>
        </w:rPr>
      </w:pPr>
      <w:r w:rsidRPr="001367B5">
        <w:rPr>
          <w:rFonts w:ascii="Gill Sans MT" w:hAnsi="Gill Sans MT" w:cs="Gill Sans"/>
        </w:rPr>
        <w:t>Realizar</w:t>
      </w:r>
      <w:r w:rsidR="00C97A44" w:rsidRPr="001367B5">
        <w:rPr>
          <w:rFonts w:ascii="Gill Sans MT" w:hAnsi="Gill Sans MT" w:cs="Gill Sans"/>
        </w:rPr>
        <w:t xml:space="preserve"> la actividad que fundamenta la concesión conforme a las condiciones establecidas para la misma.</w:t>
      </w:r>
    </w:p>
    <w:p w14:paraId="286EC900" w14:textId="0E20AC2B" w:rsidR="0041681E" w:rsidRPr="001367B5" w:rsidRDefault="0041681E" w:rsidP="0041681E">
      <w:pPr>
        <w:pStyle w:val="Textoindependiente31"/>
        <w:numPr>
          <w:ilvl w:val="0"/>
          <w:numId w:val="7"/>
        </w:numPr>
        <w:spacing w:before="120" w:line="360" w:lineRule="auto"/>
      </w:pPr>
      <w:r w:rsidRPr="001367B5">
        <w:rPr>
          <w:rFonts w:ascii="Gill Sans MT" w:hAnsi="Gill Sans MT" w:cs="Gill Sans"/>
        </w:rPr>
        <w:t xml:space="preserve">Declarar, en su caso, la percepción de otras subvenciones, ayudas, ingresos o recursos para la misma finalidad, de cualquier otra Comunidad Autónoma, debiendo optar </w:t>
      </w:r>
      <w:r w:rsidR="00A23D28" w:rsidRPr="001367B5">
        <w:rPr>
          <w:rFonts w:ascii="Gill Sans MT" w:hAnsi="Gill Sans MT" w:cs="Gill Sans"/>
        </w:rPr>
        <w:t>la persona beneficiaria</w:t>
      </w:r>
      <w:r w:rsidRPr="001367B5">
        <w:rPr>
          <w:rFonts w:ascii="Gill Sans MT" w:hAnsi="Gill Sans MT" w:cs="Gill Sans"/>
        </w:rPr>
        <w:t xml:space="preserve"> solamente a una de ellas y comunicar su opción, mediante escrito, a la Dirección General con competencia en materia de universidad.</w:t>
      </w:r>
    </w:p>
    <w:p w14:paraId="3D21DF10" w14:textId="77777777" w:rsidR="0041681E" w:rsidRPr="001367B5" w:rsidRDefault="0041681E" w:rsidP="0041681E">
      <w:pPr>
        <w:pStyle w:val="Textoindependiente31"/>
        <w:numPr>
          <w:ilvl w:val="0"/>
          <w:numId w:val="7"/>
        </w:numPr>
        <w:spacing w:before="120" w:line="360" w:lineRule="auto"/>
      </w:pPr>
      <w:r w:rsidRPr="001367B5">
        <w:rPr>
          <w:rFonts w:ascii="Gill Sans MT" w:hAnsi="Gill Sans MT" w:cs="Gill Sans"/>
        </w:rPr>
        <w:t>Someterse a las actuaciones de seguimiento, comprobación, inspección y control, a efectuar por la Consejería con competencias en materia de universidad. Asimismo, estas ayudas quedarán sometidas al control financiero establecido en el artículo 50 la Ley 6/2011, de 23 de marzo, de Subvenciones de la Comunidad Autónoma de Extremadura.</w:t>
      </w:r>
    </w:p>
    <w:p w14:paraId="57774F63" w14:textId="7AD0164E" w:rsidR="0041681E" w:rsidRPr="001367B5" w:rsidRDefault="0041681E" w:rsidP="00B96B03">
      <w:pPr>
        <w:pStyle w:val="Textoindependiente31"/>
        <w:numPr>
          <w:ilvl w:val="0"/>
          <w:numId w:val="7"/>
        </w:numPr>
        <w:spacing w:before="120" w:after="240" w:line="360" w:lineRule="auto"/>
        <w:ind w:left="714" w:hanging="357"/>
      </w:pPr>
      <w:r w:rsidRPr="001367B5">
        <w:rPr>
          <w:rFonts w:ascii="Gill Sans MT" w:hAnsi="Gill Sans MT" w:cs="Gill Sans"/>
        </w:rPr>
        <w:t xml:space="preserve">Toda alteración de las condiciones iniciales por las que se otorgó la ayuda deberá ser comunicada a la Consejería con competencias en materia de </w:t>
      </w:r>
      <w:r w:rsidR="008A7DC7" w:rsidRPr="001367B5">
        <w:rPr>
          <w:rFonts w:ascii="Gill Sans MT" w:hAnsi="Gill Sans MT" w:cs="Gill Sans"/>
        </w:rPr>
        <w:t>universidad.</w:t>
      </w:r>
    </w:p>
    <w:p w14:paraId="172D7C5B" w14:textId="345F5DC3" w:rsidR="0041681E" w:rsidRPr="001367B5" w:rsidRDefault="0041681E" w:rsidP="0041681E">
      <w:pPr>
        <w:pStyle w:val="Textoindependiente31"/>
        <w:spacing w:before="120" w:line="360" w:lineRule="auto"/>
      </w:pPr>
      <w:r w:rsidRPr="001367B5">
        <w:rPr>
          <w:rFonts w:ascii="Gill Sans MT" w:hAnsi="Gill Sans MT" w:cs="Gill Sans"/>
          <w:b/>
          <w:bCs/>
          <w:iCs/>
        </w:rPr>
        <w:t>Artículo 1</w:t>
      </w:r>
      <w:r w:rsidR="00C5396D" w:rsidRPr="001367B5">
        <w:rPr>
          <w:rFonts w:ascii="Gill Sans MT" w:hAnsi="Gill Sans MT" w:cs="Gill Sans"/>
          <w:b/>
          <w:bCs/>
          <w:iCs/>
        </w:rPr>
        <w:t>6</w:t>
      </w:r>
      <w:r w:rsidRPr="001367B5">
        <w:rPr>
          <w:rFonts w:ascii="Gill Sans MT" w:hAnsi="Gill Sans MT" w:cs="Gill Sans"/>
          <w:b/>
          <w:bCs/>
          <w:iCs/>
        </w:rPr>
        <w:t>. Forma y plazo de justificación</w:t>
      </w:r>
    </w:p>
    <w:p w14:paraId="47087E68" w14:textId="77777777" w:rsidR="0041681E" w:rsidRPr="001367B5" w:rsidRDefault="0041681E" w:rsidP="0041681E">
      <w:pPr>
        <w:spacing w:before="120" w:line="360" w:lineRule="auto"/>
        <w:jc w:val="both"/>
      </w:pPr>
      <w:r w:rsidRPr="001367B5">
        <w:rPr>
          <w:rFonts w:ascii="Gill Sans MT" w:hAnsi="Gill Sans MT" w:cs="Gill Sans"/>
        </w:rPr>
        <w:t>A efectos de justificación de las ayudas, y sin perjuicio de lo previsto en el artículo 35.7 de la Ley 6/2011, de 23 de marzo, de Subvenciones de la Comunidad Autónoma de Extremadura, las personas beneficiaras de las mismas deberán presentar:</w:t>
      </w:r>
    </w:p>
    <w:p w14:paraId="2BE64355" w14:textId="07C4B713" w:rsidR="0041681E" w:rsidRPr="001367B5" w:rsidRDefault="008D64CA" w:rsidP="0041681E">
      <w:pPr>
        <w:numPr>
          <w:ilvl w:val="0"/>
          <w:numId w:val="8"/>
        </w:numPr>
        <w:spacing w:before="120" w:line="360" w:lineRule="auto"/>
        <w:jc w:val="both"/>
      </w:pPr>
      <w:r w:rsidRPr="001367B5">
        <w:rPr>
          <w:rFonts w:ascii="Gill Sans MT" w:hAnsi="Gill Sans MT" w:cs="Gill Sans"/>
        </w:rPr>
        <w:t>En caso de</w:t>
      </w:r>
      <w:r w:rsidR="0041681E" w:rsidRPr="001367B5">
        <w:rPr>
          <w:rFonts w:ascii="Gill Sans MT" w:hAnsi="Gill Sans MT" w:cs="Gill Sans"/>
        </w:rPr>
        <w:t xml:space="preserve">l alumnado de la Universidad de Extremadura, el Secretariado de Relaciones Internacionales remitirá, a petición de la Dirección General competente en materia </w:t>
      </w:r>
      <w:r w:rsidRPr="001367B5">
        <w:rPr>
          <w:rFonts w:ascii="Gill Sans MT" w:hAnsi="Gill Sans MT"/>
        </w:rPr>
        <w:t xml:space="preserve">de </w:t>
      </w:r>
      <w:r w:rsidR="008A7DC7" w:rsidRPr="001367B5">
        <w:rPr>
          <w:rFonts w:ascii="Gill Sans MT" w:hAnsi="Gill Sans MT"/>
        </w:rPr>
        <w:t>universidad</w:t>
      </w:r>
      <w:r w:rsidR="0041681E" w:rsidRPr="001367B5">
        <w:rPr>
          <w:rFonts w:ascii="Gill Sans MT" w:hAnsi="Gill Sans MT" w:cs="Gill Sans"/>
        </w:rPr>
        <w:t>, informe de</w:t>
      </w:r>
      <w:r w:rsidR="00694EAF" w:rsidRPr="001367B5">
        <w:rPr>
          <w:rFonts w:ascii="Gill Sans MT" w:hAnsi="Gill Sans MT" w:cs="Gill Sans"/>
        </w:rPr>
        <w:t xml:space="preserve"> </w:t>
      </w:r>
      <w:r w:rsidR="00A23D28" w:rsidRPr="001367B5">
        <w:rPr>
          <w:rFonts w:ascii="Gill Sans MT" w:hAnsi="Gill Sans MT" w:cs="Gill Sans"/>
        </w:rPr>
        <w:t>las personas beneficiarias</w:t>
      </w:r>
      <w:r w:rsidR="00694EAF" w:rsidRPr="001367B5">
        <w:rPr>
          <w:rFonts w:ascii="Gill Sans MT" w:hAnsi="Gill Sans MT" w:cs="Gill Sans"/>
        </w:rPr>
        <w:t xml:space="preserve"> relativo a la estancia realizada</w:t>
      </w:r>
      <w:r w:rsidR="0041681E" w:rsidRPr="001367B5">
        <w:rPr>
          <w:rFonts w:ascii="Gill Sans MT" w:hAnsi="Gill Sans MT" w:cs="Gill Sans"/>
        </w:rPr>
        <w:t>.</w:t>
      </w:r>
    </w:p>
    <w:p w14:paraId="3BB1EEC4" w14:textId="10254D0A" w:rsidR="0041681E" w:rsidRPr="001367B5" w:rsidRDefault="0041681E" w:rsidP="0041681E">
      <w:pPr>
        <w:numPr>
          <w:ilvl w:val="0"/>
          <w:numId w:val="8"/>
        </w:numPr>
        <w:spacing w:before="120" w:line="360" w:lineRule="auto"/>
        <w:jc w:val="both"/>
      </w:pPr>
      <w:r w:rsidRPr="001367B5">
        <w:rPr>
          <w:rFonts w:ascii="Gill Sans MT" w:hAnsi="Gill Sans MT" w:cs="Gill Sans"/>
        </w:rPr>
        <w:t xml:space="preserve">Aquellas personas beneficiarias que no estudien en la Universidad de Extremadura </w:t>
      </w:r>
      <w:r w:rsidR="00445A48" w:rsidRPr="001367B5">
        <w:rPr>
          <w:rFonts w:ascii="Gill Sans MT" w:hAnsi="Gill Sans MT" w:cs="Gill Sans"/>
        </w:rPr>
        <w:t>deberán</w:t>
      </w:r>
      <w:r w:rsidRPr="001367B5">
        <w:rPr>
          <w:rFonts w:ascii="Gill Sans MT" w:hAnsi="Gill Sans MT" w:cs="Gill Sans"/>
        </w:rPr>
        <w:t xml:space="preserve"> presentar, una vez finalizada la estancia, el certificado acreditativo de su realización, expedido por la universidad de destino</w:t>
      </w:r>
      <w:r w:rsidR="00445A48" w:rsidRPr="001367B5">
        <w:rPr>
          <w:rFonts w:ascii="Gill Sans MT" w:hAnsi="Gill Sans MT" w:cs="Gill Sans"/>
        </w:rPr>
        <w:t xml:space="preserve"> en el que figuren</w:t>
      </w:r>
      <w:r w:rsidRPr="001367B5">
        <w:rPr>
          <w:rFonts w:ascii="Gill Sans MT" w:hAnsi="Gill Sans MT" w:cs="Gill Sans"/>
        </w:rPr>
        <w:t xml:space="preserve"> la fecha de inicio y final de la estancia.</w:t>
      </w:r>
    </w:p>
    <w:p w14:paraId="3421BBB5" w14:textId="77777777" w:rsidR="0041681E" w:rsidRPr="001367B5" w:rsidRDefault="0041681E" w:rsidP="00B96B03">
      <w:pPr>
        <w:pStyle w:val="Prrafodelista"/>
        <w:numPr>
          <w:ilvl w:val="0"/>
          <w:numId w:val="8"/>
        </w:numPr>
        <w:spacing w:before="120" w:after="240" w:line="360" w:lineRule="auto"/>
        <w:ind w:left="714" w:hanging="357"/>
        <w:jc w:val="both"/>
      </w:pPr>
      <w:r w:rsidRPr="001367B5">
        <w:rPr>
          <w:rFonts w:ascii="Gill Sans MT" w:hAnsi="Gill Sans MT" w:cs="Gill Sans"/>
        </w:rPr>
        <w:t>Dicha documentación deberá presentarse en el plazo de tres meses desde la finalización de la estancia</w:t>
      </w:r>
      <w:r w:rsidRPr="001367B5">
        <w:rPr>
          <w:rFonts w:ascii="Gill Sans MT" w:hAnsi="Gill Sans MT" w:cs="Gill Sans"/>
          <w:sz w:val="20"/>
          <w:szCs w:val="20"/>
        </w:rPr>
        <w:t>.</w:t>
      </w:r>
    </w:p>
    <w:p w14:paraId="0D2AD4D1" w14:textId="219334A9" w:rsidR="0041681E" w:rsidRPr="001367B5" w:rsidRDefault="0041681E" w:rsidP="0041681E">
      <w:pPr>
        <w:spacing w:before="120" w:line="360" w:lineRule="auto"/>
        <w:jc w:val="both"/>
      </w:pPr>
      <w:r w:rsidRPr="001367B5">
        <w:rPr>
          <w:rFonts w:ascii="Gill Sans MT" w:hAnsi="Gill Sans MT" w:cs="Gill Sans"/>
          <w:b/>
        </w:rPr>
        <w:t>Artículo 1</w:t>
      </w:r>
      <w:r w:rsidR="00C5396D" w:rsidRPr="001367B5">
        <w:rPr>
          <w:rFonts w:ascii="Gill Sans MT" w:hAnsi="Gill Sans MT" w:cs="Gill Sans"/>
          <w:b/>
        </w:rPr>
        <w:t>7</w:t>
      </w:r>
      <w:r w:rsidRPr="001367B5">
        <w:rPr>
          <w:rFonts w:ascii="Gill Sans MT" w:hAnsi="Gill Sans MT" w:cs="Gill Sans"/>
          <w:b/>
        </w:rPr>
        <w:t>. Incumplimiento y reintegro de la ayuda</w:t>
      </w:r>
    </w:p>
    <w:p w14:paraId="3F330308" w14:textId="77777777" w:rsidR="0041681E" w:rsidRPr="001367B5" w:rsidRDefault="0041681E" w:rsidP="0041681E">
      <w:pPr>
        <w:pStyle w:val="Textoindependiente21"/>
        <w:numPr>
          <w:ilvl w:val="0"/>
          <w:numId w:val="9"/>
        </w:numPr>
        <w:spacing w:before="120" w:line="360" w:lineRule="auto"/>
        <w:jc w:val="both"/>
      </w:pPr>
      <w:r w:rsidRPr="001367B5">
        <w:rPr>
          <w:rFonts w:ascii="Gill Sans MT" w:hAnsi="Gill Sans MT" w:cs="Gill Sans"/>
        </w:rPr>
        <w:lastRenderedPageBreak/>
        <w:t>Sin perjuicio de otras responsabilidades a que hubiere lugar, procederá el reintegro total o parcial de la ayuda y la exigencia del interés de demora desde el momento del pago de la beca hasta la fecha en que acuerde la procedencia del reintegro, en los supuestos previstos en el artículo 43 y siguientes de la Ley 6/2011, de 23 de marzo, de Subvenciones de la Comunidad Autónoma de Extremadura, en caso de incumplimiento de la finalidad para la que la beca fue concedida o cambio de las condiciones por las que se concedió.</w:t>
      </w:r>
    </w:p>
    <w:p w14:paraId="23083116" w14:textId="77777777" w:rsidR="0041681E" w:rsidRPr="001367B5" w:rsidRDefault="0041681E" w:rsidP="00E73E37">
      <w:pPr>
        <w:pStyle w:val="NormalWeb"/>
        <w:numPr>
          <w:ilvl w:val="0"/>
          <w:numId w:val="9"/>
        </w:numPr>
        <w:spacing w:before="100" w:after="120" w:afterAutospacing="0" w:line="360" w:lineRule="auto"/>
        <w:ind w:left="714" w:hanging="357"/>
        <w:jc w:val="both"/>
        <w:rPr>
          <w:rFonts w:ascii="Gill Sans MT" w:hAnsi="Gill Sans MT"/>
        </w:rPr>
      </w:pPr>
      <w:proofErr w:type="gramStart"/>
      <w:r w:rsidRPr="001367B5">
        <w:rPr>
          <w:rFonts w:ascii="Gill Sans MT" w:hAnsi="Gill Sans MT"/>
        </w:rPr>
        <w:t>Las cantidades a reintegrar</w:t>
      </w:r>
      <w:proofErr w:type="gramEnd"/>
      <w:r w:rsidRPr="001367B5">
        <w:rPr>
          <w:rFonts w:ascii="Gill Sans MT" w:hAnsi="Gill Sans MT"/>
        </w:rPr>
        <w:t xml:space="preserve"> tendrán la consideración de ingresos de derecho público, resultando de aplicación para su cobranza lo previsto en la Ley 5/2017, de 19 de abril, General de Hacienda Pública de Extremadura.</w:t>
      </w:r>
    </w:p>
    <w:p w14:paraId="0C4FD10B" w14:textId="77777777" w:rsidR="0041681E" w:rsidRPr="001367B5" w:rsidRDefault="0041681E" w:rsidP="00E73E37">
      <w:pPr>
        <w:pStyle w:val="NormalWeb"/>
        <w:numPr>
          <w:ilvl w:val="0"/>
          <w:numId w:val="9"/>
        </w:numPr>
        <w:spacing w:before="100" w:after="120" w:afterAutospacing="0" w:line="360" w:lineRule="auto"/>
        <w:ind w:left="714" w:hanging="357"/>
        <w:jc w:val="both"/>
        <w:rPr>
          <w:rFonts w:ascii="Gill Sans MT" w:hAnsi="Gill Sans MT"/>
        </w:rPr>
      </w:pPr>
      <w:r w:rsidRPr="001367B5">
        <w:rPr>
          <w:rFonts w:ascii="Gill Sans MT" w:eastAsia="Arial Unicode MS" w:hAnsi="Gill Sans MT" w:cs="Arial Unicode MS"/>
        </w:rPr>
        <w:t>Atendiendo al grado de incumplimiento de las obligaciones, para el reintegro total o parcial de la ayuda o la pérdida de los derechos de abono se procederá de la siguiente manera:</w:t>
      </w:r>
    </w:p>
    <w:p w14:paraId="6D134160" w14:textId="77777777" w:rsidR="0041681E" w:rsidRPr="001367B5" w:rsidRDefault="0041681E" w:rsidP="00E73E37">
      <w:pPr>
        <w:pStyle w:val="NormalWeb"/>
        <w:numPr>
          <w:ilvl w:val="1"/>
          <w:numId w:val="9"/>
        </w:numPr>
        <w:spacing w:before="100" w:after="120" w:afterAutospacing="0" w:line="360" w:lineRule="auto"/>
        <w:ind w:left="1434" w:hanging="357"/>
        <w:jc w:val="both"/>
        <w:rPr>
          <w:rFonts w:ascii="Gill Sans MT" w:hAnsi="Gill Sans MT"/>
        </w:rPr>
      </w:pPr>
      <w:r w:rsidRPr="001367B5">
        <w:rPr>
          <w:rFonts w:ascii="Gill Sans MT" w:hAnsi="Gill Sans MT"/>
        </w:rPr>
        <w:t>En caso de que se haya realizado, al menos, un 70% de la estancia concedida, se entenderá que la ayuda ha sido justificada y no procederá, por tanto, el reintegro.</w:t>
      </w:r>
    </w:p>
    <w:p w14:paraId="16BFEA6D" w14:textId="7E73F39B" w:rsidR="0041681E" w:rsidRPr="001367B5" w:rsidRDefault="0041681E" w:rsidP="0041681E">
      <w:pPr>
        <w:pStyle w:val="NormalWeb"/>
        <w:numPr>
          <w:ilvl w:val="1"/>
          <w:numId w:val="9"/>
        </w:numPr>
        <w:spacing w:before="100" w:after="100" w:line="360" w:lineRule="auto"/>
        <w:jc w:val="both"/>
        <w:rPr>
          <w:rFonts w:ascii="Gill Sans MT" w:hAnsi="Gill Sans MT"/>
        </w:rPr>
      </w:pPr>
      <w:r w:rsidRPr="001367B5">
        <w:rPr>
          <w:rFonts w:ascii="Gill Sans MT" w:hAnsi="Gill Sans MT"/>
        </w:rPr>
        <w:t>En caso de que se haya realizado entre un 50% y un 69</w:t>
      </w:r>
      <w:r w:rsidR="00445A48" w:rsidRPr="001367B5">
        <w:rPr>
          <w:rFonts w:ascii="Gill Sans MT" w:hAnsi="Gill Sans MT"/>
        </w:rPr>
        <w:t xml:space="preserve">,99 </w:t>
      </w:r>
      <w:r w:rsidRPr="001367B5">
        <w:rPr>
          <w:rFonts w:ascii="Gill Sans MT" w:hAnsi="Gill Sans MT"/>
        </w:rPr>
        <w:t>% de la estancia concedida, procederá el reintegro parcial del importe de la beca de forma proporcional al periodo de tiempo no justificado.</w:t>
      </w:r>
    </w:p>
    <w:p w14:paraId="5B911676" w14:textId="77777777" w:rsidR="0041681E" w:rsidRPr="001367B5" w:rsidRDefault="0041681E" w:rsidP="0041681E">
      <w:pPr>
        <w:pStyle w:val="Textoindependiente21"/>
        <w:numPr>
          <w:ilvl w:val="1"/>
          <w:numId w:val="9"/>
        </w:numPr>
        <w:spacing w:before="120" w:line="360" w:lineRule="auto"/>
        <w:jc w:val="both"/>
      </w:pPr>
      <w:r w:rsidRPr="001367B5">
        <w:rPr>
          <w:rFonts w:ascii="Gill Sans MT" w:hAnsi="Gill Sans MT" w:cs="Gill Sans"/>
        </w:rPr>
        <w:t>En los casos en los que el cumplimiento de la estancia concedida sea inferior al 50%, procederá el reintegro total de la beca.</w:t>
      </w:r>
    </w:p>
    <w:p w14:paraId="5361FEEC" w14:textId="3EB2810E" w:rsidR="00177448" w:rsidRPr="001367B5" w:rsidRDefault="0041681E" w:rsidP="007020F8">
      <w:pPr>
        <w:pStyle w:val="Textoindependiente21"/>
        <w:numPr>
          <w:ilvl w:val="0"/>
          <w:numId w:val="9"/>
        </w:numPr>
        <w:spacing w:before="120" w:after="240" w:line="360" w:lineRule="auto"/>
        <w:ind w:left="714" w:hanging="357"/>
        <w:jc w:val="both"/>
      </w:pPr>
      <w:r w:rsidRPr="001367B5">
        <w:rPr>
          <w:rFonts w:ascii="Gill Sans MT" w:hAnsi="Gill Sans MT" w:cs="Gill Sans"/>
        </w:rPr>
        <w:t xml:space="preserve">El estudiantado que una vez incorporado a la universidad de destino se vea forzado a interrumpir su estancia en el extranjero por causas de fuerza mayor, antes del periodo previsto, deberá comunicarlo por escrito a la Dirección General con competencias en materia </w:t>
      </w:r>
      <w:r w:rsidR="00694EAF" w:rsidRPr="001367B5">
        <w:rPr>
          <w:rFonts w:ascii="Gill Sans MT" w:hAnsi="Gill Sans MT"/>
        </w:rPr>
        <w:t xml:space="preserve">de </w:t>
      </w:r>
      <w:r w:rsidR="008A7DC7" w:rsidRPr="001367B5">
        <w:rPr>
          <w:rFonts w:ascii="Gill Sans MT" w:hAnsi="Gill Sans MT"/>
        </w:rPr>
        <w:t>universidad</w:t>
      </w:r>
      <w:r w:rsidRPr="001367B5">
        <w:rPr>
          <w:rFonts w:ascii="Gill Sans MT" w:hAnsi="Gill Sans MT" w:cs="Gill Sans"/>
        </w:rPr>
        <w:t>, justificando tal extremo, no procediendo, en ese supuesto, el reintegro total de la ayuda aunque el tiempo de estancia no alcance el 50 % de los meses concedidos, debiendo reintegrar únicamente el periodo de estancia no realizado.</w:t>
      </w:r>
    </w:p>
    <w:p w14:paraId="3BD10E3B" w14:textId="57B76C36" w:rsidR="004001F9" w:rsidRPr="001367B5" w:rsidRDefault="004001F9" w:rsidP="007020F8">
      <w:pPr>
        <w:spacing w:before="120" w:after="240" w:line="360" w:lineRule="auto"/>
        <w:jc w:val="both"/>
        <w:rPr>
          <w:rFonts w:ascii="Gill Sans MT" w:hAnsi="Gill Sans MT" w:cs="Gill Sans"/>
        </w:rPr>
      </w:pPr>
      <w:r w:rsidRPr="001367B5">
        <w:rPr>
          <w:rFonts w:ascii="Gill Sans MT" w:hAnsi="Gill Sans MT"/>
          <w:b/>
          <w:bCs/>
        </w:rPr>
        <w:t xml:space="preserve">Disposición adicional única. Convocatoria de ayudas en el marco del programa de movilidad Erasmus+ para el curso académico </w:t>
      </w:r>
      <w:r w:rsidRPr="001367B5">
        <w:rPr>
          <w:rFonts w:ascii="Gill Sans MT" w:hAnsi="Gill Sans MT" w:cs="Gill Sans"/>
          <w:b/>
          <w:bCs/>
        </w:rPr>
        <w:t>2025/2026.</w:t>
      </w:r>
    </w:p>
    <w:p w14:paraId="5E1BD0DD" w14:textId="2F5908F6" w:rsidR="004001F9" w:rsidRPr="001367B5" w:rsidRDefault="004001F9" w:rsidP="004001F9">
      <w:pPr>
        <w:spacing w:before="120" w:line="360" w:lineRule="auto"/>
        <w:jc w:val="both"/>
        <w:rPr>
          <w:rFonts w:ascii="Gill Sans MT" w:hAnsi="Gill Sans MT"/>
          <w:lang w:eastAsia="es-ES"/>
        </w:rPr>
      </w:pPr>
      <w:r w:rsidRPr="001367B5">
        <w:rPr>
          <w:rFonts w:ascii="Gill Sans MT" w:hAnsi="Gill Sans MT"/>
          <w:lang w:eastAsia="es-ES"/>
        </w:rPr>
        <w:lastRenderedPageBreak/>
        <w:t>1.</w:t>
      </w:r>
      <w:r w:rsidRPr="001367B5">
        <w:rPr>
          <w:rFonts w:ascii="Gill Sans MT" w:hAnsi="Gill Sans MT"/>
        </w:rPr>
        <w:t xml:space="preserve">  Objeto: </w:t>
      </w:r>
      <w:bookmarkStart w:id="14" w:name="_Hlk169261793"/>
      <w:r w:rsidRPr="001367B5">
        <w:rPr>
          <w:rFonts w:ascii="Gill Sans MT" w:hAnsi="Gill Sans MT"/>
        </w:rPr>
        <w:t xml:space="preserve">aprobar la convocatoria, para el curso 2025/2026, de ayudas para estancias </w:t>
      </w:r>
      <w:bookmarkEnd w:id="14"/>
      <w:r w:rsidR="00694EAF" w:rsidRPr="001367B5">
        <w:rPr>
          <w:rFonts w:ascii="Gill Sans MT" w:hAnsi="Gill Sans MT"/>
        </w:rPr>
        <w:t>d</w:t>
      </w:r>
      <w:r w:rsidRPr="001367B5">
        <w:rPr>
          <w:rFonts w:ascii="Gill Sans MT" w:hAnsi="Gill Sans MT"/>
          <w:lang w:eastAsia="es-ES"/>
        </w:rPr>
        <w:t xml:space="preserve">el alumnado universitario de la Comunidad Autónoma seleccionado en el marco del Programa Erasmus+ estudios o prácticas que realice sus estudios en: </w:t>
      </w:r>
    </w:p>
    <w:p w14:paraId="4B48EBBC" w14:textId="478B6F27" w:rsidR="00694EAF" w:rsidRPr="001367B5" w:rsidRDefault="00694EAF" w:rsidP="00694EAF">
      <w:pPr>
        <w:spacing w:before="120" w:line="360" w:lineRule="auto"/>
        <w:ind w:firstLine="708"/>
        <w:jc w:val="both"/>
        <w:rPr>
          <w:rFonts w:ascii="Gill Sans MT" w:hAnsi="Gill Sans MT"/>
          <w:lang w:eastAsia="es-ES"/>
        </w:rPr>
      </w:pPr>
      <w:r w:rsidRPr="001367B5">
        <w:rPr>
          <w:rFonts w:ascii="Gill Sans MT" w:hAnsi="Gill Sans MT"/>
          <w:lang w:eastAsia="es-ES"/>
        </w:rPr>
        <w:t xml:space="preserve">a) </w:t>
      </w:r>
      <w:r w:rsidR="004001F9" w:rsidRPr="001367B5">
        <w:rPr>
          <w:rFonts w:ascii="Gill Sans MT" w:hAnsi="Gill Sans MT"/>
          <w:lang w:eastAsia="es-ES"/>
        </w:rPr>
        <w:t>La Universidad de Extremadura</w:t>
      </w:r>
      <w:r w:rsidRPr="001367B5">
        <w:rPr>
          <w:rFonts w:ascii="Gill Sans MT" w:hAnsi="Gill Sans MT"/>
          <w:lang w:eastAsia="es-ES"/>
        </w:rPr>
        <w:t>.</w:t>
      </w:r>
    </w:p>
    <w:p w14:paraId="0D40EA00" w14:textId="4E4077D7" w:rsidR="004001F9" w:rsidRPr="001367B5" w:rsidRDefault="00694EAF" w:rsidP="00694EAF">
      <w:pPr>
        <w:spacing w:before="120" w:line="360" w:lineRule="auto"/>
        <w:ind w:firstLine="708"/>
        <w:jc w:val="both"/>
        <w:rPr>
          <w:rFonts w:ascii="Gill Sans MT" w:hAnsi="Gill Sans MT"/>
          <w:lang w:eastAsia="es-ES"/>
        </w:rPr>
      </w:pPr>
      <w:r w:rsidRPr="001367B5">
        <w:rPr>
          <w:rFonts w:ascii="Gill Sans MT" w:hAnsi="Gill Sans MT"/>
          <w:lang w:eastAsia="es-ES"/>
        </w:rPr>
        <w:t xml:space="preserve">b) </w:t>
      </w:r>
      <w:r w:rsidR="004001F9" w:rsidRPr="001367B5">
        <w:rPr>
          <w:rFonts w:ascii="Gill Sans MT" w:hAnsi="Gill Sans MT"/>
          <w:lang w:eastAsia="es-ES"/>
        </w:rPr>
        <w:t xml:space="preserve">Cualquier universidad pública del territorio español, siempre que los estudios cursados por el alumnado sean de carácter presencial y no fueran impartidos en la Universidad de Extremadura en el curso académico de inicio o no se hubiera obtenido plaza en la Universidad de Extremadura por no alcanzar la nota de corte correspondiente al curso académico de inicio. Este alumnado debe tener vecindad administrativa familiar en Extremadura, o bien ostentar la condición de extremeño o extremeña. </w:t>
      </w:r>
    </w:p>
    <w:p w14:paraId="38FCF1C7" w14:textId="77777777" w:rsidR="00694EAF" w:rsidRPr="001367B5" w:rsidRDefault="00694EAF" w:rsidP="00694EAF">
      <w:pPr>
        <w:pStyle w:val="NormalWeb"/>
        <w:spacing w:after="100" w:line="360" w:lineRule="auto"/>
        <w:jc w:val="both"/>
        <w:rPr>
          <w:rFonts w:ascii="Gill Sans MT" w:hAnsi="Gill Sans MT"/>
        </w:rPr>
      </w:pPr>
      <w:r w:rsidRPr="001367B5">
        <w:rPr>
          <w:rFonts w:ascii="Gill Sans MT" w:hAnsi="Gill Sans MT"/>
        </w:rPr>
        <w:t>Excepcionalmente, quienes se matriculen de los estudios de Grado en Trabajo Social en otras universidades públicas podrán optar a la beca, aunque su nota de acceso sea superior a la nota de corte de la Universidad de Extremadura, por tratarse de estudios que son impartidos en un centro adscrito de la Universidad de Extremadura.</w:t>
      </w:r>
    </w:p>
    <w:p w14:paraId="0030A541" w14:textId="5FB29FE0" w:rsidR="005551BE" w:rsidRPr="001367B5" w:rsidRDefault="004001F9" w:rsidP="005551BE">
      <w:pPr>
        <w:spacing w:before="120" w:after="240" w:line="360" w:lineRule="auto"/>
        <w:ind w:right="-28"/>
        <w:jc w:val="both"/>
        <w:rPr>
          <w:rFonts w:ascii="Gill Sans MT" w:hAnsi="Gill Sans MT"/>
        </w:rPr>
      </w:pPr>
      <w:r w:rsidRPr="001367B5">
        <w:rPr>
          <w:rFonts w:ascii="Gill Sans MT" w:hAnsi="Gill Sans MT"/>
        </w:rPr>
        <w:t xml:space="preserve">2. Personas beneficiarias y requisitos: </w:t>
      </w:r>
      <w:bookmarkStart w:id="15" w:name="_Hlk169261827"/>
      <w:r w:rsidRPr="001367B5">
        <w:rPr>
          <w:rFonts w:ascii="Gill Sans MT" w:hAnsi="Gill Sans MT"/>
        </w:rPr>
        <w:t>podrán ser beneficiarias de la ayuda las personas solicitantes que cumplan los requisitos que refieren los artículos 4 y 5 del decreto</w:t>
      </w:r>
      <w:bookmarkEnd w:id="15"/>
      <w:r w:rsidRPr="001367B5">
        <w:rPr>
          <w:rFonts w:ascii="Gill Sans MT" w:hAnsi="Gill Sans MT"/>
        </w:rPr>
        <w:t>.</w:t>
      </w:r>
    </w:p>
    <w:p w14:paraId="3C66B6BA" w14:textId="77777777" w:rsidR="004001F9" w:rsidRPr="001367B5" w:rsidRDefault="004001F9" w:rsidP="005551BE">
      <w:pPr>
        <w:spacing w:before="120" w:after="240" w:line="360" w:lineRule="auto"/>
        <w:jc w:val="both"/>
        <w:rPr>
          <w:rFonts w:ascii="Gill Sans MT" w:hAnsi="Gill Sans MT"/>
        </w:rPr>
      </w:pPr>
      <w:r w:rsidRPr="001367B5">
        <w:rPr>
          <w:rFonts w:ascii="Gill Sans MT" w:hAnsi="Gill Sans MT"/>
        </w:rPr>
        <w:t>3. Procedimiento de concesión y convocatoria: l</w:t>
      </w:r>
      <w:bookmarkStart w:id="16" w:name="_Hlk169261867"/>
      <w:r w:rsidRPr="001367B5">
        <w:rPr>
          <w:rFonts w:ascii="Gill Sans MT" w:hAnsi="Gill Sans MT"/>
        </w:rPr>
        <w:t>a presente beca se convoca con carácter periódico, y se concederá en régimen de concurrencia competitiva.</w:t>
      </w:r>
      <w:bookmarkEnd w:id="16"/>
    </w:p>
    <w:p w14:paraId="4B7CC20E" w14:textId="4A7117AA" w:rsidR="004001F9" w:rsidRPr="001367B5" w:rsidRDefault="004001F9" w:rsidP="004001F9">
      <w:pPr>
        <w:spacing w:before="120" w:line="360" w:lineRule="auto"/>
        <w:jc w:val="both"/>
        <w:rPr>
          <w:rFonts w:ascii="Gill Sans MT" w:hAnsi="Gill Sans MT"/>
        </w:rPr>
      </w:pPr>
      <w:r w:rsidRPr="001367B5">
        <w:rPr>
          <w:rFonts w:ascii="Gill Sans MT" w:hAnsi="Gill Sans MT"/>
        </w:rPr>
        <w:t xml:space="preserve">4. Forma y plazo de presentación de solicitudes: </w:t>
      </w:r>
      <w:bookmarkStart w:id="17" w:name="_Hlk169261911"/>
      <w:r w:rsidRPr="001367B5">
        <w:rPr>
          <w:rFonts w:ascii="Gill Sans MT" w:hAnsi="Gill Sans MT"/>
        </w:rPr>
        <w:t xml:space="preserve">las solicitudes se formalizarán según el modelo recogido, a efectos informativos, en el Anexo I del decreto, debiendo ser cumplimentadas exclusivamente a través de la página web </w:t>
      </w:r>
      <w:hyperlink r:id="rId28" w:history="1">
        <w:r w:rsidR="00BA4846" w:rsidRPr="001367B5">
          <w:rPr>
            <w:rStyle w:val="Hipervnculo"/>
            <w:rFonts w:ascii="Gill Sans MT" w:eastAsia="Arial Unicode MS" w:hAnsi="Gill Sans MT" w:cs="Arial Unicode MS"/>
            <w:color w:val="auto"/>
          </w:rPr>
          <w:t>h</w:t>
        </w:r>
        <w:r w:rsidR="00BA4846" w:rsidRPr="001367B5">
          <w:rPr>
            <w:rStyle w:val="Hipervnculo"/>
            <w:rFonts w:ascii="Gill Sans MT" w:hAnsi="Gill Sans MT"/>
            <w:color w:val="auto"/>
          </w:rPr>
          <w:t>ttps://erasmusuniversidad.educarex.es</w:t>
        </w:r>
      </w:hyperlink>
      <w:r w:rsidR="00BA4846" w:rsidRPr="001367B5">
        <w:rPr>
          <w:rStyle w:val="Hipervnculo"/>
          <w:rFonts w:ascii="Gill Sans MT" w:eastAsiaTheme="majorEastAsia" w:hAnsi="Gill Sans MT"/>
          <w:color w:val="auto"/>
          <w:u w:val="none"/>
        </w:rPr>
        <w:t>,</w:t>
      </w:r>
      <w:r w:rsidRPr="001367B5">
        <w:rPr>
          <w:rStyle w:val="Hipervnculo"/>
          <w:rFonts w:ascii="Gill Sans MT" w:eastAsiaTheme="majorEastAsia" w:hAnsi="Gill Sans MT"/>
          <w:color w:val="auto"/>
          <w:u w:val="none"/>
        </w:rPr>
        <w:t xml:space="preserve">, y se </w:t>
      </w:r>
      <w:r w:rsidRPr="001367B5">
        <w:rPr>
          <w:rFonts w:ascii="Gill Sans MT" w:hAnsi="Gill Sans MT"/>
        </w:rPr>
        <w:t>presentarán en el plazo de un mes, a contar a partir del día siguiente al de la publicación de la presente convocatoria y del extracto de la misma en el Diario Oficial de Extremadura</w:t>
      </w:r>
      <w:r w:rsidR="00E60524" w:rsidRPr="001367B5">
        <w:rPr>
          <w:rFonts w:ascii="Gill Sans MT" w:hAnsi="Gill Sans MT"/>
        </w:rPr>
        <w:t xml:space="preserve"> </w:t>
      </w:r>
      <w:hyperlink r:id="rId29" w:history="1">
        <w:r w:rsidR="00E60524" w:rsidRPr="001367B5">
          <w:rPr>
            <w:rStyle w:val="Hipervnculo"/>
            <w:rFonts w:ascii="Gill Sans MT" w:hAnsi="Gill Sans MT"/>
            <w:color w:val="auto"/>
          </w:rPr>
          <w:t>https://doe.juntaex.es/index.php</w:t>
        </w:r>
      </w:hyperlink>
      <w:r w:rsidRPr="001367B5">
        <w:rPr>
          <w:rFonts w:ascii="Gill Sans MT" w:hAnsi="Gill Sans MT"/>
        </w:rPr>
        <w:t>.</w:t>
      </w:r>
    </w:p>
    <w:p w14:paraId="0C2D6DAD" w14:textId="2F28664D" w:rsidR="004001F9" w:rsidRPr="001367B5" w:rsidRDefault="004001F9" w:rsidP="004001F9">
      <w:pPr>
        <w:spacing w:before="120" w:line="360" w:lineRule="auto"/>
        <w:jc w:val="both"/>
        <w:rPr>
          <w:rFonts w:ascii="Gill Sans MT" w:hAnsi="Gill Sans MT"/>
        </w:rPr>
      </w:pPr>
      <w:r w:rsidRPr="001367B5">
        <w:rPr>
          <w:rFonts w:ascii="Gill Sans MT" w:hAnsi="Gill Sans MT"/>
        </w:rPr>
        <w:t xml:space="preserve">En lo relativo al lugar de presentación de las solicitudes, se estará a lo dispuesto en </w:t>
      </w:r>
      <w:r w:rsidR="00694EAF" w:rsidRPr="001367B5">
        <w:rPr>
          <w:rFonts w:ascii="Gill Sans MT" w:hAnsi="Gill Sans MT"/>
        </w:rPr>
        <w:t>e</w:t>
      </w:r>
      <w:r w:rsidRPr="001367B5">
        <w:rPr>
          <w:rFonts w:ascii="Gill Sans MT" w:hAnsi="Gill Sans MT"/>
        </w:rPr>
        <w:t xml:space="preserve">l artículo 7 del decreto.  </w:t>
      </w:r>
    </w:p>
    <w:p w14:paraId="45D5507A" w14:textId="58C3377B" w:rsidR="004001F9" w:rsidRPr="001367B5" w:rsidRDefault="004001F9" w:rsidP="005551BE">
      <w:pPr>
        <w:spacing w:before="120" w:after="240" w:line="360" w:lineRule="auto"/>
        <w:jc w:val="both"/>
        <w:rPr>
          <w:rFonts w:ascii="Gill Sans MT" w:hAnsi="Gill Sans MT"/>
        </w:rPr>
      </w:pPr>
      <w:bookmarkStart w:id="18" w:name="_Hlk192147449"/>
      <w:r w:rsidRPr="001367B5">
        <w:rPr>
          <w:rFonts w:ascii="Gill Sans MT" w:hAnsi="Gill Sans MT"/>
        </w:rPr>
        <w:t>En cuanto a las autorizaciones, por parte de</w:t>
      </w:r>
      <w:r w:rsidR="0010762D" w:rsidRPr="001367B5">
        <w:rPr>
          <w:rFonts w:ascii="Gill Sans MT" w:hAnsi="Gill Sans MT"/>
        </w:rPr>
        <w:t xml:space="preserve"> </w:t>
      </w:r>
      <w:r w:rsidRPr="001367B5">
        <w:rPr>
          <w:rFonts w:ascii="Gill Sans MT" w:hAnsi="Gill Sans MT"/>
        </w:rPr>
        <w:t>l</w:t>
      </w:r>
      <w:r w:rsidR="0010762D" w:rsidRPr="001367B5">
        <w:rPr>
          <w:rFonts w:ascii="Gill Sans MT" w:hAnsi="Gill Sans MT"/>
        </w:rPr>
        <w:t>a persona</w:t>
      </w:r>
      <w:r w:rsidRPr="001367B5">
        <w:rPr>
          <w:rFonts w:ascii="Gill Sans MT" w:hAnsi="Gill Sans MT"/>
        </w:rPr>
        <w:t xml:space="preserve"> solicitante, para recabar de oficio la </w:t>
      </w:r>
      <w:r w:rsidRPr="001367B5">
        <w:rPr>
          <w:rFonts w:ascii="Gill Sans MT" w:eastAsia="Arial Unicode MS" w:hAnsi="Gill Sans MT" w:cs="Arial Unicode MS"/>
        </w:rPr>
        <w:t xml:space="preserve">justificación </w:t>
      </w:r>
      <w:r w:rsidR="00694EAF" w:rsidRPr="001367B5">
        <w:rPr>
          <w:rFonts w:ascii="Gill Sans MT" w:eastAsia="Arial Unicode MS" w:hAnsi="Gill Sans MT" w:cs="Arial Unicode MS"/>
        </w:rPr>
        <w:t xml:space="preserve">de </w:t>
      </w:r>
      <w:r w:rsidRPr="001367B5">
        <w:rPr>
          <w:rFonts w:ascii="Gill Sans MT" w:eastAsia="Arial Unicode MS" w:hAnsi="Gill Sans MT" w:cs="Arial Unicode MS"/>
        </w:rPr>
        <w:t xml:space="preserve">no tener deudas con la Hacienda Autonómica, así como la no oposición, en su caso, para consultar el expediente académico en la Universidad de </w:t>
      </w:r>
      <w:r w:rsidRPr="001367B5">
        <w:rPr>
          <w:rFonts w:ascii="Gill Sans MT" w:eastAsia="Arial Unicode MS" w:hAnsi="Gill Sans MT" w:cs="Arial Unicode MS"/>
        </w:rPr>
        <w:lastRenderedPageBreak/>
        <w:t>Extremadura</w:t>
      </w:r>
      <w:r w:rsidR="00B63129" w:rsidRPr="001367B5">
        <w:rPr>
          <w:rFonts w:ascii="Gill Sans MT" w:eastAsia="Arial Unicode MS" w:hAnsi="Gill Sans MT" w:cs="Arial Unicode MS"/>
        </w:rPr>
        <w:t xml:space="preserve"> o la vecindad administrativa</w:t>
      </w:r>
      <w:r w:rsidRPr="001367B5">
        <w:rPr>
          <w:rFonts w:ascii="Gill Sans MT" w:eastAsia="Arial Unicode MS" w:hAnsi="Gill Sans MT" w:cs="Arial Unicode MS"/>
        </w:rPr>
        <w:t>, se estará a lo dispuesto en el artículo 7.5 del decreto</w:t>
      </w:r>
      <w:bookmarkEnd w:id="17"/>
      <w:r w:rsidRPr="001367B5">
        <w:rPr>
          <w:rFonts w:ascii="Gill Sans MT" w:eastAsia="Arial Unicode MS" w:hAnsi="Gill Sans MT" w:cs="Arial Unicode MS"/>
        </w:rPr>
        <w:t>.</w:t>
      </w:r>
    </w:p>
    <w:bookmarkEnd w:id="18"/>
    <w:p w14:paraId="237D2EDD" w14:textId="77777777" w:rsidR="004001F9" w:rsidRPr="001367B5" w:rsidRDefault="004001F9" w:rsidP="004001F9">
      <w:pPr>
        <w:spacing w:before="120" w:line="360" w:lineRule="auto"/>
        <w:jc w:val="both"/>
        <w:rPr>
          <w:rFonts w:ascii="Gill Sans MT" w:hAnsi="Gill Sans MT"/>
        </w:rPr>
      </w:pPr>
      <w:r w:rsidRPr="001367B5">
        <w:rPr>
          <w:rFonts w:ascii="Gill Sans MT" w:hAnsi="Gill Sans MT"/>
        </w:rPr>
        <w:t>5. Documentación a presentar junto con la solicitud:</w:t>
      </w:r>
    </w:p>
    <w:p w14:paraId="147BA642" w14:textId="77777777" w:rsidR="004001F9" w:rsidRPr="001367B5" w:rsidRDefault="004001F9" w:rsidP="00C5396D">
      <w:pPr>
        <w:pStyle w:val="Textoindependiente31"/>
        <w:spacing w:before="120" w:line="360" w:lineRule="auto"/>
        <w:ind w:left="644"/>
      </w:pPr>
      <w:r w:rsidRPr="001367B5">
        <w:rPr>
          <w:rFonts w:ascii="Gill Sans MT" w:hAnsi="Gill Sans MT" w:cs="Gill Sans"/>
        </w:rPr>
        <w:t>Junto con la solicitud de la ayuda deberá presentarse los siguientes documentos:</w:t>
      </w:r>
    </w:p>
    <w:p w14:paraId="66A600E0" w14:textId="5E5D7D5E" w:rsidR="004001F9" w:rsidRPr="001367B5" w:rsidRDefault="004001F9" w:rsidP="004001F9">
      <w:pPr>
        <w:pStyle w:val="Textoindependiente31"/>
        <w:numPr>
          <w:ilvl w:val="1"/>
          <w:numId w:val="10"/>
        </w:numPr>
        <w:spacing w:before="120" w:line="360" w:lineRule="auto"/>
      </w:pPr>
      <w:r w:rsidRPr="001367B5">
        <w:rPr>
          <w:rFonts w:ascii="Gill Sans MT" w:hAnsi="Gill Sans MT" w:cs="Liberation Serif"/>
        </w:rPr>
        <w:t>Documento acreditativo</w:t>
      </w:r>
      <w:r w:rsidRPr="001367B5">
        <w:rPr>
          <w:rFonts w:ascii="Gill Sans MT" w:hAnsi="Gill Sans MT" w:cs="Liberation Serif"/>
          <w:b/>
          <w:bCs/>
        </w:rPr>
        <w:t xml:space="preserve"> </w:t>
      </w:r>
      <w:r w:rsidRPr="001367B5">
        <w:rPr>
          <w:rFonts w:ascii="Gill Sans MT" w:hAnsi="Gill Sans MT" w:cs="Liberation Serif"/>
        </w:rPr>
        <w:t xml:space="preserve">de haber sido seleccionado en el Programa Erasmus+ Estudios para el curso académico </w:t>
      </w:r>
      <w:r w:rsidR="00B63129" w:rsidRPr="001367B5">
        <w:rPr>
          <w:rFonts w:ascii="Gill Sans MT" w:hAnsi="Gill Sans MT" w:cs="Liberation Serif"/>
        </w:rPr>
        <w:t>2025/2026,</w:t>
      </w:r>
      <w:r w:rsidRPr="001367B5">
        <w:rPr>
          <w:rFonts w:ascii="Gill Sans MT" w:hAnsi="Gill Sans MT" w:cs="Liberation Serif"/>
        </w:rPr>
        <w:t xml:space="preserve"> </w:t>
      </w:r>
      <w:bookmarkStart w:id="19" w:name="_Hlk191976312"/>
      <w:r w:rsidRPr="001367B5">
        <w:rPr>
          <w:rFonts w:ascii="Gill Sans MT" w:hAnsi="Gill Sans MT" w:cs="Liberation Serif"/>
        </w:rPr>
        <w:t xml:space="preserve">expedido por la universidad correspondiente. </w:t>
      </w:r>
    </w:p>
    <w:bookmarkEnd w:id="19"/>
    <w:p w14:paraId="5D018A8E" w14:textId="42BC1943" w:rsidR="00B63129" w:rsidRPr="001367B5" w:rsidRDefault="004001F9" w:rsidP="0021578D">
      <w:pPr>
        <w:pStyle w:val="Textoindependiente31"/>
        <w:numPr>
          <w:ilvl w:val="1"/>
          <w:numId w:val="10"/>
        </w:numPr>
        <w:spacing w:before="120" w:line="360" w:lineRule="auto"/>
      </w:pPr>
      <w:r w:rsidRPr="001367B5">
        <w:rPr>
          <w:rFonts w:ascii="Gill Sans MT" w:hAnsi="Gill Sans MT" w:cs="Liberation Serif"/>
        </w:rPr>
        <w:t>Documento acreditativo</w:t>
      </w:r>
      <w:r w:rsidRPr="001367B5">
        <w:rPr>
          <w:rFonts w:ascii="Gill Sans MT" w:hAnsi="Gill Sans MT" w:cs="Liberation Serif"/>
          <w:b/>
          <w:bCs/>
        </w:rPr>
        <w:t xml:space="preserve"> </w:t>
      </w:r>
      <w:r w:rsidRPr="001367B5">
        <w:rPr>
          <w:rFonts w:ascii="Gill Sans MT" w:hAnsi="Gill Sans MT" w:cs="Liberation Serif"/>
        </w:rPr>
        <w:t>de haber sido seleccionado en el Programa Erasmus+ Prácticas</w:t>
      </w:r>
      <w:r w:rsidR="00B125D5" w:rsidRPr="001367B5">
        <w:rPr>
          <w:rFonts w:ascii="Gill Sans MT" w:hAnsi="Gill Sans MT" w:cs="Liberation Serif"/>
        </w:rPr>
        <w:t xml:space="preserve">, </w:t>
      </w:r>
      <w:r w:rsidR="00B63129" w:rsidRPr="001367B5">
        <w:rPr>
          <w:rFonts w:ascii="Gill Sans MT" w:hAnsi="Gill Sans MT" w:cs="Gill Sans"/>
        </w:rPr>
        <w:t>en los 12 meses inmediatamente anteriores a la publicación</w:t>
      </w:r>
      <w:r w:rsidR="008A7DC7" w:rsidRPr="001367B5">
        <w:rPr>
          <w:rFonts w:ascii="Gill Sans MT" w:hAnsi="Gill Sans MT" w:cs="Gill Sans"/>
        </w:rPr>
        <w:t xml:space="preserve"> de</w:t>
      </w:r>
      <w:r w:rsidR="00B63129" w:rsidRPr="001367B5">
        <w:rPr>
          <w:rFonts w:ascii="Gill Sans MT" w:hAnsi="Gill Sans MT" w:cs="Gill Sans"/>
        </w:rPr>
        <w:t xml:space="preserve"> </w:t>
      </w:r>
      <w:r w:rsidR="0021578D" w:rsidRPr="001367B5">
        <w:rPr>
          <w:rFonts w:ascii="Gill Sans MT" w:hAnsi="Gill Sans MT" w:cs="Gill Sans"/>
        </w:rPr>
        <w:t>esta</w:t>
      </w:r>
      <w:r w:rsidR="00B63129" w:rsidRPr="001367B5">
        <w:rPr>
          <w:rFonts w:ascii="Gill Sans MT" w:hAnsi="Gill Sans MT" w:cs="Gill Sans"/>
        </w:rPr>
        <w:t xml:space="preserve"> convocatoria</w:t>
      </w:r>
      <w:r w:rsidR="0021578D" w:rsidRPr="001367B5">
        <w:rPr>
          <w:rFonts w:ascii="Gill Sans MT" w:hAnsi="Gill Sans MT" w:cs="Gill Sans"/>
        </w:rPr>
        <w:t>,</w:t>
      </w:r>
      <w:r w:rsidR="0021578D" w:rsidRPr="001367B5">
        <w:rPr>
          <w:rFonts w:ascii="Gill Sans MT" w:hAnsi="Gill Sans MT" w:cs="Liberation Serif"/>
        </w:rPr>
        <w:t xml:space="preserve"> expedido por la universidad correspondiente. </w:t>
      </w:r>
    </w:p>
    <w:p w14:paraId="38640114" w14:textId="5C236631" w:rsidR="004001F9" w:rsidRPr="001367B5" w:rsidRDefault="004001F9" w:rsidP="00E45680">
      <w:pPr>
        <w:pStyle w:val="Textoindependiente31"/>
        <w:numPr>
          <w:ilvl w:val="1"/>
          <w:numId w:val="10"/>
        </w:numPr>
        <w:spacing w:before="120" w:line="360" w:lineRule="auto"/>
      </w:pPr>
      <w:r w:rsidRPr="001367B5">
        <w:rPr>
          <w:rFonts w:ascii="Gill Sans MT" w:hAnsi="Gill Sans MT" w:cs="Gill Sans"/>
        </w:rPr>
        <w:t xml:space="preserve">Documento original de Alta de Terceros debidamente cumplimentado. La persona solicitante de la ayuda deberá ser titular o cotitular de la cuenta bancaria. En el caso de encontrarse dado de alta en la base de datos del Sistema Contable de la Comunidad Autónoma de Extremadura, no será necesario aportar dicho documento.  </w:t>
      </w:r>
      <w:hyperlink r:id="rId30">
        <w:r w:rsidRPr="001367B5">
          <w:rPr>
            <w:rStyle w:val="EnlacedeInternet"/>
            <w:rFonts w:ascii="Gill Sans MT" w:eastAsiaTheme="majorEastAsia" w:hAnsi="Gill Sans MT" w:cs="Gill Sans"/>
            <w:color w:val="auto"/>
          </w:rPr>
          <w:t>http://www.juntaex.es/filescms/ddgg008/uploaded_files/tesoreria/MODELO_PARA_ALTAS_DE_TERCEROS_Autorrellenable.pdf</w:t>
        </w:r>
      </w:hyperlink>
      <w:r w:rsidRPr="001367B5">
        <w:rPr>
          <w:rFonts w:ascii="Gill Sans MT" w:hAnsi="Gill Sans MT" w:cs="Gill Sans"/>
        </w:rPr>
        <w:t xml:space="preserve"> </w:t>
      </w:r>
    </w:p>
    <w:p w14:paraId="6F8A3773" w14:textId="2BB6DF92" w:rsidR="004001F9" w:rsidRPr="001367B5" w:rsidRDefault="00A23D28" w:rsidP="00C5396D">
      <w:pPr>
        <w:pStyle w:val="Textoindependiente31"/>
        <w:spacing w:before="120" w:line="360" w:lineRule="auto"/>
        <w:ind w:left="644"/>
      </w:pPr>
      <w:r w:rsidRPr="001367B5">
        <w:rPr>
          <w:rFonts w:ascii="Gill Sans MT" w:hAnsi="Gill Sans MT" w:cs="Gill Sans"/>
        </w:rPr>
        <w:t>Las personas solicitantes</w:t>
      </w:r>
      <w:r w:rsidR="004001F9" w:rsidRPr="001367B5">
        <w:rPr>
          <w:rFonts w:ascii="Gill Sans MT" w:hAnsi="Gill Sans MT" w:cs="Gill Sans"/>
        </w:rPr>
        <w:t xml:space="preserve"> que estudien en universidades públicas distintas de la Universidad de Extremadura, además de la documentación anterior, deberán presentar: </w:t>
      </w:r>
    </w:p>
    <w:p w14:paraId="247E3928" w14:textId="77777777" w:rsidR="004001F9" w:rsidRPr="001367B5" w:rsidRDefault="004001F9" w:rsidP="004001F9">
      <w:pPr>
        <w:pStyle w:val="Textoindependiente31"/>
        <w:numPr>
          <w:ilvl w:val="1"/>
          <w:numId w:val="10"/>
        </w:numPr>
        <w:spacing w:before="120" w:line="360" w:lineRule="auto"/>
      </w:pPr>
      <w:r w:rsidRPr="001367B5">
        <w:rPr>
          <w:rFonts w:ascii="Gill Sans MT" w:hAnsi="Gill Sans MT" w:cs="Gill Sans"/>
        </w:rPr>
        <w:t>Documento acreditativo de haber superado la prueba de acceso a la universidad, en el caso de cursar una titulación que exista en la Universidad de Extremadura y no haber obtenido plaza por no alcanzar la nota de corte que le diera acceso.</w:t>
      </w:r>
    </w:p>
    <w:p w14:paraId="1963691C" w14:textId="2F24EC52" w:rsidR="004001F9" w:rsidRPr="001367B5" w:rsidRDefault="004001F9" w:rsidP="004001F9">
      <w:pPr>
        <w:pStyle w:val="Textoindependiente31"/>
        <w:numPr>
          <w:ilvl w:val="1"/>
          <w:numId w:val="10"/>
        </w:numPr>
        <w:spacing w:before="120" w:line="360" w:lineRule="auto"/>
      </w:pPr>
      <w:r w:rsidRPr="001367B5">
        <w:rPr>
          <w:rFonts w:ascii="Gill Sans MT" w:hAnsi="Gill Sans MT" w:cs="Gill Sans"/>
        </w:rPr>
        <w:t>Expediente académico completo en el que consten las asignaturas, créditos y calificaciones obtenidas hasta, al menos, el mes de febrero de</w:t>
      </w:r>
      <w:r w:rsidR="008A7DC7" w:rsidRPr="001367B5">
        <w:rPr>
          <w:rFonts w:ascii="Gill Sans MT" w:hAnsi="Gill Sans MT" w:cs="Gill Sans"/>
        </w:rPr>
        <w:t xml:space="preserve"> 2025</w:t>
      </w:r>
      <w:r w:rsidRPr="001367B5">
        <w:rPr>
          <w:rFonts w:ascii="Gill Sans MT" w:hAnsi="Gill Sans MT" w:cs="Gill Sans"/>
        </w:rPr>
        <w:t>, relativo a la titulación por la que se opta a la a</w:t>
      </w:r>
      <w:r w:rsidR="008A7DC7" w:rsidRPr="001367B5">
        <w:rPr>
          <w:rFonts w:ascii="Gill Sans MT" w:hAnsi="Gill Sans MT" w:cs="Gill Sans"/>
        </w:rPr>
        <w:t>yuda</w:t>
      </w:r>
      <w:r w:rsidRPr="001367B5">
        <w:rPr>
          <w:rFonts w:ascii="Gill Sans MT" w:hAnsi="Gill Sans MT" w:cs="Gill Sans"/>
        </w:rPr>
        <w:t>, para el alumnado del Programa Erasmus+ Estudios.</w:t>
      </w:r>
    </w:p>
    <w:p w14:paraId="1C1E7C63" w14:textId="0AE2CC1C" w:rsidR="004001F9" w:rsidRPr="001367B5" w:rsidRDefault="004001F9" w:rsidP="00177448">
      <w:pPr>
        <w:pStyle w:val="Textoindependiente31"/>
        <w:numPr>
          <w:ilvl w:val="1"/>
          <w:numId w:val="10"/>
        </w:numPr>
        <w:spacing w:before="120" w:line="360" w:lineRule="auto"/>
      </w:pPr>
      <w:r w:rsidRPr="001367B5">
        <w:rPr>
          <w:rFonts w:ascii="Gill Sans MT" w:hAnsi="Gill Sans MT" w:cs="Gill Sans"/>
        </w:rPr>
        <w:t>Documento que acredite la nota media aritmética con la que accedió el solicitante, para el Programa Erasmus+ Prácticas.</w:t>
      </w:r>
    </w:p>
    <w:p w14:paraId="58969451" w14:textId="3225C112" w:rsidR="004001F9" w:rsidRPr="001367B5" w:rsidRDefault="00A23D28" w:rsidP="00C5396D">
      <w:pPr>
        <w:pStyle w:val="NormalWeb"/>
        <w:spacing w:after="100" w:line="360" w:lineRule="auto"/>
        <w:ind w:left="644"/>
        <w:jc w:val="both"/>
        <w:rPr>
          <w:rFonts w:ascii="Gill Sans MT" w:eastAsia="Arial Unicode MS" w:hAnsi="Gill Sans MT" w:cs="Arial Unicode MS"/>
        </w:rPr>
      </w:pPr>
      <w:r w:rsidRPr="001367B5">
        <w:rPr>
          <w:rFonts w:ascii="Gill Sans MT" w:hAnsi="Gill Sans MT" w:cs="Gill Sans"/>
        </w:rPr>
        <w:lastRenderedPageBreak/>
        <w:t xml:space="preserve">Las personas solicitantes </w:t>
      </w:r>
      <w:r w:rsidR="004001F9" w:rsidRPr="001367B5">
        <w:rPr>
          <w:rFonts w:ascii="Gill Sans MT" w:eastAsia="Arial Unicode MS" w:hAnsi="Gill Sans MT" w:cs="Arial Unicode MS"/>
        </w:rPr>
        <w:t xml:space="preserve">que no hayan otorgado la autorización </w:t>
      </w:r>
      <w:proofErr w:type="gramStart"/>
      <w:r w:rsidR="004001F9" w:rsidRPr="001367B5">
        <w:rPr>
          <w:rFonts w:ascii="Gill Sans MT" w:eastAsia="Arial Unicode MS" w:hAnsi="Gill Sans MT" w:cs="Arial Unicode MS"/>
        </w:rPr>
        <w:t>expresa</w:t>
      </w:r>
      <w:proofErr w:type="gramEnd"/>
      <w:r w:rsidR="004001F9" w:rsidRPr="001367B5">
        <w:rPr>
          <w:rFonts w:ascii="Gill Sans MT" w:eastAsia="Arial Unicode MS" w:hAnsi="Gill Sans MT" w:cs="Arial Unicode MS"/>
        </w:rPr>
        <w:t xml:space="preserve"> en el modelo de solicitud para comprobar la vecindad administrativa </w:t>
      </w:r>
      <w:r w:rsidR="008A7DC7" w:rsidRPr="001367B5">
        <w:rPr>
          <w:rFonts w:ascii="Gill Sans MT" w:eastAsia="Arial Unicode MS" w:hAnsi="Gill Sans MT" w:cs="Arial Unicode MS"/>
        </w:rPr>
        <w:t>o</w:t>
      </w:r>
      <w:r w:rsidR="004001F9" w:rsidRPr="001367B5">
        <w:rPr>
          <w:rFonts w:ascii="Gill Sans MT" w:eastAsia="Arial Unicode MS" w:hAnsi="Gill Sans MT" w:cs="Arial Unicode MS"/>
        </w:rPr>
        <w:t xml:space="preserve"> el expediente académico, deberán aportar el certificado de empadronamiento de la unidad familiar, expedido por el Ayuntamiento correspondiente, o el expediente académico, respectivamente.</w:t>
      </w:r>
    </w:p>
    <w:p w14:paraId="23C4C3AA" w14:textId="3A1A5451" w:rsidR="004001F9" w:rsidRPr="001367B5" w:rsidRDefault="004001F9" w:rsidP="004001F9">
      <w:pPr>
        <w:pStyle w:val="NormalWeb"/>
        <w:spacing w:after="100" w:line="360" w:lineRule="auto"/>
        <w:jc w:val="both"/>
        <w:rPr>
          <w:rFonts w:ascii="Gill Sans MT" w:hAnsi="Gill Sans MT"/>
        </w:rPr>
      </w:pPr>
      <w:r w:rsidRPr="001367B5">
        <w:rPr>
          <w:rFonts w:ascii="Gill Sans MT" w:hAnsi="Gill Sans MT"/>
        </w:rPr>
        <w:t xml:space="preserve">6. Importe de la ayuda: </w:t>
      </w:r>
      <w:bookmarkStart w:id="20" w:name="_Hlk169262080"/>
      <w:r w:rsidRPr="001367B5">
        <w:rPr>
          <w:rFonts w:ascii="Gill Sans MT" w:hAnsi="Gill Sans MT"/>
        </w:rPr>
        <w:t>El importe de la ayuda correspondiente a cada persona beneficiaria será</w:t>
      </w:r>
      <w:r w:rsidR="0021578D" w:rsidRPr="001367B5">
        <w:rPr>
          <w:rFonts w:ascii="Gill Sans MT" w:hAnsi="Gill Sans MT"/>
        </w:rPr>
        <w:t xml:space="preserve"> como máximo</w:t>
      </w:r>
      <w:r w:rsidRPr="001367B5">
        <w:rPr>
          <w:rFonts w:ascii="Gill Sans MT" w:hAnsi="Gill Sans MT"/>
        </w:rPr>
        <w:t xml:space="preserve"> de 200,00 € por cada mes de duración de la estancia, subvencionándose hasta un máximo de 7 meses, no pudiendo superar el importe de 1.400 €. </w:t>
      </w:r>
    </w:p>
    <w:p w14:paraId="4E931B3C" w14:textId="0D9717E0" w:rsidR="004001F9" w:rsidRPr="001367B5" w:rsidRDefault="004001F9" w:rsidP="00A5371F">
      <w:pPr>
        <w:pStyle w:val="NormalWeb"/>
        <w:spacing w:before="100" w:after="100" w:line="360" w:lineRule="auto"/>
        <w:jc w:val="both"/>
        <w:rPr>
          <w:rFonts w:ascii="Gill Sans MT" w:hAnsi="Gill Sans MT"/>
        </w:rPr>
      </w:pPr>
      <w:r w:rsidRPr="001367B5">
        <w:rPr>
          <w:rFonts w:ascii="Gill Sans MT" w:hAnsi="Gill Sans MT"/>
        </w:rPr>
        <w:t xml:space="preserve">En caso de que el crédito presupuestado en la convocatoria fuera insuficiente para atender todas las solicitudes que cumplen requisitos, se estará a lo dispuesto en el artículo </w:t>
      </w:r>
      <w:r w:rsidR="0021578D" w:rsidRPr="001367B5">
        <w:rPr>
          <w:rFonts w:ascii="Gill Sans MT" w:hAnsi="Gill Sans MT"/>
        </w:rPr>
        <w:t>1</w:t>
      </w:r>
      <w:r w:rsidR="00A5371F" w:rsidRPr="001367B5">
        <w:rPr>
          <w:rFonts w:ascii="Gill Sans MT" w:hAnsi="Gill Sans MT"/>
        </w:rPr>
        <w:t>3</w:t>
      </w:r>
      <w:r w:rsidRPr="001367B5">
        <w:rPr>
          <w:rFonts w:ascii="Gill Sans MT" w:hAnsi="Gill Sans MT"/>
        </w:rPr>
        <w:t xml:space="preserve"> del decreto</w:t>
      </w:r>
      <w:bookmarkEnd w:id="20"/>
      <w:r w:rsidRPr="001367B5">
        <w:rPr>
          <w:rFonts w:ascii="Gill Sans MT" w:hAnsi="Gill Sans MT"/>
        </w:rPr>
        <w:t>.</w:t>
      </w:r>
    </w:p>
    <w:p w14:paraId="7C88BBC3" w14:textId="05D79DB2" w:rsidR="004001F9" w:rsidRPr="001367B5" w:rsidRDefault="004001F9" w:rsidP="00A5371F">
      <w:pPr>
        <w:pStyle w:val="NormalWeb"/>
        <w:spacing w:before="100" w:after="100" w:line="360" w:lineRule="auto"/>
        <w:jc w:val="both"/>
        <w:rPr>
          <w:rFonts w:ascii="Gill Sans MT" w:hAnsi="Gill Sans MT"/>
        </w:rPr>
      </w:pPr>
      <w:r w:rsidRPr="001367B5">
        <w:rPr>
          <w:rFonts w:ascii="Gill Sans MT" w:hAnsi="Gill Sans MT"/>
        </w:rPr>
        <w:t xml:space="preserve">7. Incompatibilidad de la </w:t>
      </w:r>
      <w:r w:rsidR="00A5371F" w:rsidRPr="001367B5">
        <w:rPr>
          <w:rFonts w:ascii="Gill Sans MT" w:hAnsi="Gill Sans MT"/>
        </w:rPr>
        <w:t>ayuda</w:t>
      </w:r>
      <w:r w:rsidRPr="001367B5">
        <w:rPr>
          <w:rFonts w:ascii="Gill Sans MT" w:hAnsi="Gill Sans MT"/>
        </w:rPr>
        <w:t xml:space="preserve">: </w:t>
      </w:r>
      <w:bookmarkStart w:id="21" w:name="_Hlk169262119"/>
      <w:r w:rsidRPr="001367B5">
        <w:rPr>
          <w:rFonts w:ascii="Gill Sans MT" w:hAnsi="Gill Sans MT"/>
        </w:rPr>
        <w:t>l</w:t>
      </w:r>
      <w:r w:rsidRPr="001367B5">
        <w:rPr>
          <w:rFonts w:ascii="Gill Sans MT" w:hAnsi="Gill Sans MT" w:cs="Gill Sans"/>
        </w:rPr>
        <w:t xml:space="preserve">as ayudas reguladas en el presente decreto son incompatibles con </w:t>
      </w:r>
      <w:r w:rsidR="0021578D" w:rsidRPr="001367B5">
        <w:rPr>
          <w:rFonts w:ascii="Gill Sans MT" w:hAnsi="Gill Sans MT" w:cs="Gill Sans"/>
        </w:rPr>
        <w:t>las</w:t>
      </w:r>
      <w:r w:rsidRPr="001367B5">
        <w:rPr>
          <w:rFonts w:ascii="Gill Sans MT" w:hAnsi="Gill Sans MT" w:cs="Gill Sans"/>
        </w:rPr>
        <w:t xml:space="preserve"> ayudas que pueda recibir el alumnado de otras Comunidades Autónomas para los mismos fines. </w:t>
      </w:r>
    </w:p>
    <w:bookmarkEnd w:id="21"/>
    <w:p w14:paraId="2498286B" w14:textId="77777777" w:rsidR="004001F9" w:rsidRPr="001367B5" w:rsidRDefault="004001F9" w:rsidP="004001F9">
      <w:pPr>
        <w:pStyle w:val="NormalWeb"/>
        <w:spacing w:after="100" w:line="360" w:lineRule="auto"/>
        <w:jc w:val="both"/>
        <w:rPr>
          <w:rFonts w:ascii="Gill Sans MT" w:hAnsi="Gill Sans MT"/>
        </w:rPr>
      </w:pPr>
      <w:r w:rsidRPr="001367B5">
        <w:rPr>
          <w:rFonts w:ascii="Gill Sans MT" w:hAnsi="Gill Sans MT"/>
        </w:rPr>
        <w:t xml:space="preserve">8. Ordenación e instrucción: </w:t>
      </w:r>
      <w:bookmarkStart w:id="22" w:name="_Hlk169262153"/>
      <w:r w:rsidRPr="001367B5">
        <w:rPr>
          <w:rFonts w:ascii="Gill Sans MT" w:hAnsi="Gill Sans MT"/>
        </w:rPr>
        <w:t>la ordenación e instrucción del procedimiento para la concesión de las ayudas corresponde a la persona titular de la Jefatura de Servicio de Universidad y Emprendimiento</w:t>
      </w:r>
      <w:bookmarkEnd w:id="22"/>
      <w:r w:rsidRPr="001367B5">
        <w:rPr>
          <w:rFonts w:ascii="Gill Sans MT" w:hAnsi="Gill Sans MT"/>
        </w:rPr>
        <w:t>.</w:t>
      </w:r>
    </w:p>
    <w:p w14:paraId="7C535F05" w14:textId="02965D4E" w:rsidR="004001F9" w:rsidRPr="001367B5" w:rsidRDefault="004001F9" w:rsidP="004001F9">
      <w:pPr>
        <w:spacing w:before="120" w:line="360" w:lineRule="auto"/>
        <w:jc w:val="both"/>
        <w:rPr>
          <w:rFonts w:ascii="Gill Sans MT" w:hAnsi="Gill Sans MT"/>
        </w:rPr>
      </w:pPr>
      <w:r w:rsidRPr="001367B5">
        <w:rPr>
          <w:rFonts w:ascii="Gill Sans MT" w:hAnsi="Gill Sans MT"/>
        </w:rPr>
        <w:t xml:space="preserve">9. Comisión de valoración: </w:t>
      </w:r>
      <w:bookmarkStart w:id="23" w:name="_Hlk169262178"/>
      <w:r w:rsidRPr="001367B5">
        <w:rPr>
          <w:rFonts w:ascii="Gill Sans MT" w:hAnsi="Gill Sans MT"/>
        </w:rPr>
        <w:t xml:space="preserve">para la evaluación de las solicitudes presentadas y selección de </w:t>
      </w:r>
      <w:r w:rsidR="00B125D5" w:rsidRPr="001367B5">
        <w:rPr>
          <w:rFonts w:ascii="Gill Sans MT" w:hAnsi="Gill Sans MT"/>
        </w:rPr>
        <w:t>las</w:t>
      </w:r>
      <w:r w:rsidRPr="001367B5">
        <w:rPr>
          <w:rFonts w:ascii="Gill Sans MT" w:hAnsi="Gill Sans MT"/>
        </w:rPr>
        <w:t xml:space="preserve"> personas beneficiarias de las becas se constituirá una Comisión de Valoración, que estará compuesta por:</w:t>
      </w:r>
    </w:p>
    <w:bookmarkEnd w:id="23"/>
    <w:p w14:paraId="25712DF7" w14:textId="7FB66F20" w:rsidR="004001F9" w:rsidRPr="001367B5" w:rsidRDefault="004001F9" w:rsidP="00E45680">
      <w:pPr>
        <w:pStyle w:val="Textoindependiente31"/>
        <w:numPr>
          <w:ilvl w:val="0"/>
          <w:numId w:val="25"/>
        </w:numPr>
        <w:spacing w:before="120" w:line="360" w:lineRule="auto"/>
      </w:pPr>
      <w:r w:rsidRPr="001367B5">
        <w:rPr>
          <w:rFonts w:ascii="Gill Sans MT" w:hAnsi="Gill Sans MT" w:cs="Gill Sans"/>
        </w:rPr>
        <w:t>Presidente</w:t>
      </w:r>
      <w:r w:rsidR="00FD7917" w:rsidRPr="001367B5">
        <w:rPr>
          <w:rFonts w:ascii="Gill Sans MT" w:hAnsi="Gill Sans MT" w:cs="Gill Sans"/>
        </w:rPr>
        <w:t>: La persona titular</w:t>
      </w:r>
      <w:r w:rsidRPr="001367B5">
        <w:rPr>
          <w:rFonts w:ascii="Gill Sans MT" w:hAnsi="Gill Sans MT" w:cs="Gill Sans"/>
        </w:rPr>
        <w:t xml:space="preserve"> de la Dirección General </w:t>
      </w:r>
      <w:r w:rsidR="0021578D" w:rsidRPr="001367B5">
        <w:rPr>
          <w:rFonts w:ascii="Gill Sans MT" w:hAnsi="Gill Sans MT" w:cs="Gill Sans"/>
        </w:rPr>
        <w:t>d</w:t>
      </w:r>
      <w:r w:rsidRPr="001367B5">
        <w:rPr>
          <w:rFonts w:ascii="Gill Sans MT" w:hAnsi="Gill Sans MT" w:cs="Gill Sans"/>
        </w:rPr>
        <w:t xml:space="preserve">e </w:t>
      </w:r>
      <w:r w:rsidR="0021578D" w:rsidRPr="001367B5">
        <w:rPr>
          <w:rFonts w:ascii="Gill Sans MT" w:hAnsi="Gill Sans MT" w:cs="Gill Sans"/>
        </w:rPr>
        <w:t>U</w:t>
      </w:r>
      <w:r w:rsidRPr="001367B5">
        <w:rPr>
          <w:rFonts w:ascii="Gill Sans MT" w:hAnsi="Gill Sans MT" w:cs="Gill Sans"/>
        </w:rPr>
        <w:t>niversidad, o persona en quien delegue.</w:t>
      </w:r>
    </w:p>
    <w:p w14:paraId="01FD2CFC" w14:textId="598B787E" w:rsidR="004001F9" w:rsidRPr="001367B5" w:rsidRDefault="004001F9" w:rsidP="00E45680">
      <w:pPr>
        <w:pStyle w:val="Textoindependiente31"/>
        <w:numPr>
          <w:ilvl w:val="0"/>
          <w:numId w:val="25"/>
        </w:numPr>
        <w:spacing w:before="120" w:after="120" w:line="360" w:lineRule="auto"/>
      </w:pPr>
      <w:r w:rsidRPr="001367B5">
        <w:rPr>
          <w:rFonts w:ascii="Gill Sans MT" w:hAnsi="Gill Sans MT" w:cs="Gill Sans"/>
        </w:rPr>
        <w:t xml:space="preserve">Vocales: </w:t>
      </w:r>
      <w:r w:rsidR="00FD7917" w:rsidRPr="001367B5">
        <w:rPr>
          <w:rFonts w:ascii="Gill Sans MT" w:hAnsi="Gill Sans MT" w:cs="Gill Sans"/>
        </w:rPr>
        <w:t>L</w:t>
      </w:r>
      <w:r w:rsidRPr="001367B5">
        <w:rPr>
          <w:rFonts w:ascii="Gill Sans MT" w:hAnsi="Gill Sans MT" w:cs="Gill Sans"/>
        </w:rPr>
        <w:t>as personas que ostenten las titularidades siguientes:</w:t>
      </w:r>
    </w:p>
    <w:p w14:paraId="68B36143" w14:textId="70D6DC17" w:rsidR="004001F9" w:rsidRPr="001367B5" w:rsidRDefault="004001F9" w:rsidP="00E45680">
      <w:pPr>
        <w:pStyle w:val="NormalWeb"/>
        <w:numPr>
          <w:ilvl w:val="0"/>
          <w:numId w:val="26"/>
        </w:numPr>
        <w:spacing w:before="100" w:after="100" w:line="360" w:lineRule="auto"/>
        <w:jc w:val="both"/>
        <w:rPr>
          <w:rFonts w:ascii="Gill Sans MT" w:hAnsi="Gill Sans MT"/>
        </w:rPr>
      </w:pPr>
      <w:r w:rsidRPr="001367B5">
        <w:rPr>
          <w:rFonts w:ascii="Gill Sans MT" w:eastAsia="Arial Unicode MS" w:hAnsi="Gill Sans MT" w:cs="Arial Unicode MS"/>
        </w:rPr>
        <w:t>Vicerrectorado de Estudiantes, Empleo y Movilidad de la Universidad de Extremadura, o persona en quien delegue.</w:t>
      </w:r>
    </w:p>
    <w:p w14:paraId="44A73D81" w14:textId="167D7449" w:rsidR="004001F9" w:rsidRPr="001367B5" w:rsidRDefault="004001F9" w:rsidP="00E45680">
      <w:pPr>
        <w:pStyle w:val="Textoindependiente31"/>
        <w:numPr>
          <w:ilvl w:val="0"/>
          <w:numId w:val="26"/>
        </w:numPr>
        <w:spacing w:before="120" w:line="360" w:lineRule="auto"/>
      </w:pPr>
      <w:r w:rsidRPr="001367B5">
        <w:rPr>
          <w:rFonts w:ascii="Gill Sans MT" w:hAnsi="Gill Sans MT" w:cs="Gill Sans"/>
        </w:rPr>
        <w:t>La Dirección del Secretariado de Relaciones Internacionales de la Universidad de Extremadura o persona en quien delegue.</w:t>
      </w:r>
    </w:p>
    <w:p w14:paraId="5EEF5980" w14:textId="2961525C" w:rsidR="004001F9" w:rsidRPr="001367B5" w:rsidRDefault="004001F9" w:rsidP="00E45680">
      <w:pPr>
        <w:pStyle w:val="Textoindependiente31"/>
        <w:numPr>
          <w:ilvl w:val="0"/>
          <w:numId w:val="26"/>
        </w:numPr>
        <w:spacing w:before="120" w:line="360" w:lineRule="auto"/>
      </w:pPr>
      <w:r w:rsidRPr="001367B5">
        <w:rPr>
          <w:rFonts w:ascii="Gill Sans MT" w:hAnsi="Gill Sans MT" w:cs="Gill Sans"/>
        </w:rPr>
        <w:lastRenderedPageBreak/>
        <w:t xml:space="preserve">La Jefatura de Servicio </w:t>
      </w:r>
      <w:r w:rsidR="0021578D" w:rsidRPr="001367B5">
        <w:rPr>
          <w:rFonts w:ascii="Gill Sans MT" w:hAnsi="Gill Sans MT" w:cs="Gill Sans"/>
        </w:rPr>
        <w:t>de Universidad y Emprendimiento</w:t>
      </w:r>
      <w:r w:rsidRPr="001367B5">
        <w:rPr>
          <w:rFonts w:ascii="Gill Sans MT" w:hAnsi="Gill Sans MT" w:cs="Gill Sans"/>
        </w:rPr>
        <w:t xml:space="preserve"> o persona en quien delegue.</w:t>
      </w:r>
    </w:p>
    <w:p w14:paraId="1F4962F6" w14:textId="1A2AC8B6" w:rsidR="004001F9" w:rsidRPr="001367B5" w:rsidRDefault="00E45680" w:rsidP="007020F8">
      <w:pPr>
        <w:pStyle w:val="Textoindependiente31"/>
        <w:spacing w:before="120" w:after="240" w:line="360" w:lineRule="auto"/>
        <w:ind w:left="1775" w:hanging="357"/>
      </w:pPr>
      <w:r w:rsidRPr="001367B5">
        <w:rPr>
          <w:rFonts w:ascii="Gill Sans MT" w:hAnsi="Gill Sans MT" w:cs="Gill Sans"/>
        </w:rPr>
        <w:t xml:space="preserve">- </w:t>
      </w:r>
      <w:r w:rsidR="00153B28" w:rsidRPr="001367B5">
        <w:rPr>
          <w:rFonts w:ascii="Gill Sans MT" w:hAnsi="Gill Sans MT" w:cs="Gill Sans"/>
        </w:rPr>
        <w:t xml:space="preserve"> </w:t>
      </w:r>
      <w:r w:rsidR="007020F8" w:rsidRPr="001367B5">
        <w:rPr>
          <w:rFonts w:ascii="Gill Sans MT" w:hAnsi="Gill Sans MT" w:cs="Gill Sans"/>
        </w:rPr>
        <w:t xml:space="preserve">  </w:t>
      </w:r>
      <w:r w:rsidR="004001F9" w:rsidRPr="001367B5">
        <w:rPr>
          <w:rFonts w:ascii="Gill Sans MT" w:hAnsi="Gill Sans MT" w:cs="Gill Sans"/>
        </w:rPr>
        <w:t xml:space="preserve">La Jefatura de Sección de Becas y Ayudas de la Dirección General </w:t>
      </w:r>
      <w:r w:rsidR="00B125D5" w:rsidRPr="001367B5">
        <w:rPr>
          <w:rFonts w:ascii="Gill Sans MT" w:hAnsi="Gill Sans MT" w:cs="Gill Sans"/>
        </w:rPr>
        <w:t>de Universidad</w:t>
      </w:r>
      <w:r w:rsidR="004001F9" w:rsidRPr="001367B5">
        <w:rPr>
          <w:rFonts w:ascii="Gill Sans MT" w:hAnsi="Gill Sans MT" w:cs="Gill Sans"/>
        </w:rPr>
        <w:t>, o persona en quien delegue, que actuará como Secretario.</w:t>
      </w:r>
    </w:p>
    <w:p w14:paraId="5D663A94" w14:textId="77777777" w:rsidR="004001F9" w:rsidRPr="001367B5" w:rsidRDefault="004001F9" w:rsidP="004001F9">
      <w:pPr>
        <w:keepNext/>
        <w:spacing w:before="120" w:line="360" w:lineRule="auto"/>
        <w:jc w:val="both"/>
        <w:rPr>
          <w:rFonts w:ascii="Gill Sans MT" w:hAnsi="Gill Sans MT"/>
        </w:rPr>
      </w:pPr>
      <w:r w:rsidRPr="001367B5">
        <w:rPr>
          <w:rFonts w:ascii="Gill Sans MT" w:hAnsi="Gill Sans MT"/>
        </w:rPr>
        <w:t xml:space="preserve">10. Resolución: </w:t>
      </w:r>
      <w:bookmarkStart w:id="24" w:name="_Hlk169262213"/>
      <w:r w:rsidRPr="001367B5">
        <w:rPr>
          <w:rFonts w:ascii="Gill Sans MT" w:hAnsi="Gill Sans MT"/>
        </w:rPr>
        <w:t>a la vista del informe emitido por la Comisión de Valoración, la persona titular de la Jefatura de Servicio de Universidad y Emprendimiento formulará la correspondiente propuesta de resolución, que no podrá separarse de dicho informe, y que irá dirigida a la persona titular de la Secretaría General de la Consejería de Educación, Ciencia y Formación Profesional, quien tiene atribuida la competencia para resolver la concesión de ayudas, de conformidad con el artículo 9.1 de la Ley 6/2011, de 23 de marzo, de Subvenciones de Extremadura.</w:t>
      </w:r>
    </w:p>
    <w:p w14:paraId="35E216FC" w14:textId="3E29AAA1" w:rsidR="004001F9" w:rsidRPr="001367B5" w:rsidRDefault="004001F9" w:rsidP="004001F9">
      <w:pPr>
        <w:spacing w:before="120" w:line="360" w:lineRule="auto"/>
        <w:jc w:val="both"/>
        <w:rPr>
          <w:rFonts w:ascii="Gill Sans MT" w:hAnsi="Gill Sans MT"/>
        </w:rPr>
      </w:pPr>
      <w:r w:rsidRPr="001367B5">
        <w:rPr>
          <w:rFonts w:ascii="Gill Sans MT" w:hAnsi="Gill Sans MT"/>
        </w:rPr>
        <w:t xml:space="preserve">El plazo máximo para resolver y publicar la resolución del procedimiento será de </w:t>
      </w:r>
      <w:r w:rsidR="00683A0F" w:rsidRPr="001367B5">
        <w:rPr>
          <w:rFonts w:ascii="Gill Sans MT" w:hAnsi="Gill Sans MT"/>
        </w:rPr>
        <w:t>tres</w:t>
      </w:r>
      <w:r w:rsidRPr="001367B5">
        <w:rPr>
          <w:rFonts w:ascii="Gill Sans MT" w:hAnsi="Gill Sans MT"/>
        </w:rPr>
        <w:t xml:space="preserve"> meses desde la publicación de la correspondiente convocatoria y de su extracto en el Diario Oficial de Extremadura</w:t>
      </w:r>
      <w:r w:rsidR="002A3E33" w:rsidRPr="001367B5">
        <w:rPr>
          <w:rFonts w:ascii="Gill Sans MT" w:hAnsi="Gill Sans MT"/>
        </w:rPr>
        <w:t xml:space="preserve"> </w:t>
      </w:r>
      <w:hyperlink r:id="rId31" w:history="1">
        <w:r w:rsidR="002A3E33" w:rsidRPr="001367B5">
          <w:rPr>
            <w:rStyle w:val="Hipervnculo"/>
            <w:rFonts w:ascii="Gill Sans MT" w:hAnsi="Gill Sans MT"/>
            <w:color w:val="auto"/>
          </w:rPr>
          <w:t>https://doe.juntaex.es/index.php</w:t>
        </w:r>
      </w:hyperlink>
      <w:r w:rsidRPr="001367B5">
        <w:rPr>
          <w:rFonts w:ascii="Gill Sans MT" w:hAnsi="Gill Sans MT"/>
        </w:rPr>
        <w:t xml:space="preserve">. </w:t>
      </w:r>
    </w:p>
    <w:p w14:paraId="13CF6166" w14:textId="15D84F1D" w:rsidR="005551BE" w:rsidRPr="001367B5" w:rsidRDefault="004001F9" w:rsidP="005551BE">
      <w:pPr>
        <w:spacing w:before="120" w:after="240" w:line="360" w:lineRule="auto"/>
        <w:jc w:val="both"/>
        <w:rPr>
          <w:rFonts w:ascii="Gill Sans MT" w:hAnsi="Gill Sans MT"/>
        </w:rPr>
      </w:pPr>
      <w:r w:rsidRPr="001367B5">
        <w:rPr>
          <w:rFonts w:ascii="Gill Sans MT" w:hAnsi="Gill Sans MT"/>
        </w:rPr>
        <w:t>La resolución del procedimiento se notificará a las personas beneficiarias mediante su publicación en el Diario Oficial de Extremadura, conforme a lo establecido en el artículo 45 de la Ley 39/2015, de 1 de octubre, del Procedimiento Administrativo Común de las Administraciones Públicas</w:t>
      </w:r>
      <w:bookmarkEnd w:id="24"/>
      <w:r w:rsidRPr="001367B5">
        <w:rPr>
          <w:rFonts w:ascii="Gill Sans MT" w:hAnsi="Gill Sans MT"/>
        </w:rPr>
        <w:t>.</w:t>
      </w:r>
    </w:p>
    <w:p w14:paraId="26DA57C7" w14:textId="43CA9854" w:rsidR="004001F9" w:rsidRPr="001367B5" w:rsidRDefault="004001F9" w:rsidP="0093467C">
      <w:pPr>
        <w:spacing w:before="120" w:after="240" w:line="360" w:lineRule="auto"/>
        <w:jc w:val="both"/>
        <w:rPr>
          <w:rFonts w:ascii="Gill Sans MT" w:hAnsi="Gill Sans MT"/>
        </w:rPr>
      </w:pPr>
      <w:r w:rsidRPr="001367B5">
        <w:rPr>
          <w:rFonts w:ascii="Gill Sans MT" w:hAnsi="Gill Sans MT"/>
        </w:rPr>
        <w:t xml:space="preserve">11. Crédito y aplicación presupuestaria: </w:t>
      </w:r>
      <w:bookmarkStart w:id="25" w:name="_Hlk169262246"/>
      <w:r w:rsidRPr="001367B5">
        <w:rPr>
          <w:rFonts w:ascii="Gill Sans MT" w:hAnsi="Gill Sans MT"/>
        </w:rPr>
        <w:t xml:space="preserve">para el objeto de esta convocatoria se destinará la cantidad máxima de quinientos mil euros (500.000 €), con cargo a la aplicación presupuestaria 13010/222D/48000, proyecto de gasto 20000620, denominado “Programa Movilidad Europea Estudiantes”, </w:t>
      </w:r>
      <w:bookmarkStart w:id="26" w:name="_Hlk192147837"/>
      <w:r w:rsidRPr="001367B5">
        <w:rPr>
          <w:rFonts w:ascii="Gill Sans MT" w:hAnsi="Gill Sans MT"/>
        </w:rPr>
        <w:t xml:space="preserve">de los Presupuestos Generales de la Comunidad Autónoma de Extremadura para 2024, prorrogados para 2025, en virtud del art. 58 de la Ley 5/2007 de Hacienda Pública de Extremadura y conforme a lo establecido en Orden de 6 de febrero de 2025 por la que se fijan las condiciones y criterios de aplicación de la prórroga de los Presupuestos Generales de la Comunidad Autónoma de Extremadura para 2024 en el ejercicio 2025 (DOE </w:t>
      </w:r>
      <w:proofErr w:type="spellStart"/>
      <w:r w:rsidRPr="001367B5">
        <w:rPr>
          <w:rFonts w:ascii="Gill Sans MT" w:hAnsi="Gill Sans MT"/>
        </w:rPr>
        <w:t>nº</w:t>
      </w:r>
      <w:proofErr w:type="spellEnd"/>
      <w:r w:rsidRPr="001367B5">
        <w:rPr>
          <w:rFonts w:ascii="Gill Sans MT" w:hAnsi="Gill Sans MT"/>
        </w:rPr>
        <w:t xml:space="preserve"> 26, de 7 de febrero).</w:t>
      </w:r>
      <w:bookmarkEnd w:id="26"/>
    </w:p>
    <w:p w14:paraId="1EF34901" w14:textId="76445CF6" w:rsidR="005551BE" w:rsidRPr="001367B5" w:rsidRDefault="004001F9" w:rsidP="005551BE">
      <w:pPr>
        <w:spacing w:before="120" w:after="240" w:line="360" w:lineRule="auto"/>
        <w:jc w:val="both"/>
        <w:rPr>
          <w:rFonts w:ascii="Gill Sans MT" w:hAnsi="Gill Sans MT"/>
        </w:rPr>
      </w:pPr>
      <w:r w:rsidRPr="001367B5">
        <w:rPr>
          <w:rFonts w:ascii="Gill Sans MT" w:hAnsi="Gill Sans MT"/>
        </w:rPr>
        <w:t xml:space="preserve"> La cuantía global de los créditos presupuestarios consignados en esta convocatoria podrá aumentarse, hasta un veinte por ciento de la cuantía inicial, o hasta la cuantía que corresponda cuando tal incremento sea consecuencia de una generación, incorporación </w:t>
      </w:r>
      <w:r w:rsidRPr="001367B5">
        <w:rPr>
          <w:rFonts w:ascii="Gill Sans MT" w:hAnsi="Gill Sans MT"/>
        </w:rPr>
        <w:lastRenderedPageBreak/>
        <w:t>de crédito, o se trate de créditos declarados ampliables, siempre antes de resolver la concesión de las mismas sin necesidad de abrir una nueva convocatoria y conforme al procedimiento previsto en el artículo 39.3 de la Ley 6/2011, de 23 de marzo, de Subvenciones de la Comunidad Autónoma de Extremadura.</w:t>
      </w:r>
      <w:bookmarkEnd w:id="25"/>
    </w:p>
    <w:p w14:paraId="42C2412B" w14:textId="37AF5303" w:rsidR="005551BE" w:rsidRPr="001367B5" w:rsidRDefault="004001F9" w:rsidP="005551BE">
      <w:pPr>
        <w:spacing w:before="120" w:after="240" w:line="360" w:lineRule="auto"/>
        <w:jc w:val="both"/>
        <w:rPr>
          <w:rFonts w:ascii="Gill Sans MT" w:hAnsi="Gill Sans MT"/>
        </w:rPr>
      </w:pPr>
      <w:r w:rsidRPr="001367B5">
        <w:rPr>
          <w:rFonts w:ascii="Gill Sans MT" w:hAnsi="Gill Sans MT"/>
        </w:rPr>
        <w:t xml:space="preserve">12. Justificación y reintegro: </w:t>
      </w:r>
      <w:bookmarkStart w:id="27" w:name="_Hlk169262300"/>
      <w:r w:rsidRPr="001367B5">
        <w:rPr>
          <w:rFonts w:ascii="Gill Sans MT" w:hAnsi="Gill Sans MT"/>
        </w:rPr>
        <w:t>las personas beneficiarias deberán justificar, en los términos del artículo 1</w:t>
      </w:r>
      <w:r w:rsidR="0021578D" w:rsidRPr="001367B5">
        <w:rPr>
          <w:rFonts w:ascii="Gill Sans MT" w:hAnsi="Gill Sans MT"/>
        </w:rPr>
        <w:t>6</w:t>
      </w:r>
      <w:r w:rsidRPr="001367B5">
        <w:rPr>
          <w:rFonts w:ascii="Gill Sans MT" w:hAnsi="Gill Sans MT"/>
        </w:rPr>
        <w:t xml:space="preserve"> del decreto, el cumplimento de las obligaciones recogidas en </w:t>
      </w:r>
      <w:r w:rsidR="00A5371F" w:rsidRPr="001367B5">
        <w:rPr>
          <w:rFonts w:ascii="Gill Sans MT" w:hAnsi="Gill Sans MT"/>
        </w:rPr>
        <w:t>e</w:t>
      </w:r>
      <w:r w:rsidRPr="001367B5">
        <w:rPr>
          <w:rFonts w:ascii="Gill Sans MT" w:hAnsi="Gill Sans MT"/>
        </w:rPr>
        <w:t>l artículo 1</w:t>
      </w:r>
      <w:r w:rsidR="0021578D" w:rsidRPr="001367B5">
        <w:rPr>
          <w:rFonts w:ascii="Gill Sans MT" w:hAnsi="Gill Sans MT"/>
        </w:rPr>
        <w:t>5</w:t>
      </w:r>
      <w:r w:rsidRPr="001367B5">
        <w:rPr>
          <w:rFonts w:ascii="Gill Sans MT" w:hAnsi="Gill Sans MT"/>
        </w:rPr>
        <w:t>. En caso contrario, procederá el reintegro total o parcial de la beca concedida, tal y como se establece en el artículo 1</w:t>
      </w:r>
      <w:bookmarkEnd w:id="27"/>
      <w:r w:rsidR="0021578D" w:rsidRPr="001367B5">
        <w:rPr>
          <w:rFonts w:ascii="Gill Sans MT" w:hAnsi="Gill Sans MT"/>
        </w:rPr>
        <w:t>7</w:t>
      </w:r>
      <w:r w:rsidRPr="001367B5">
        <w:rPr>
          <w:rFonts w:ascii="Gill Sans MT" w:hAnsi="Gill Sans MT"/>
        </w:rPr>
        <w:t>.</w:t>
      </w:r>
    </w:p>
    <w:p w14:paraId="2694E8B9" w14:textId="5E7E5EDC" w:rsidR="004001F9" w:rsidRPr="001367B5" w:rsidRDefault="004001F9" w:rsidP="007B7C99">
      <w:pPr>
        <w:autoSpaceDE w:val="0"/>
        <w:autoSpaceDN w:val="0"/>
        <w:adjustRightInd w:val="0"/>
        <w:spacing w:after="240" w:line="360" w:lineRule="auto"/>
        <w:jc w:val="both"/>
        <w:rPr>
          <w:rFonts w:ascii="Gill Sans MT" w:hAnsi="Gill Sans MT"/>
        </w:rPr>
      </w:pPr>
      <w:r w:rsidRPr="001367B5">
        <w:rPr>
          <w:rFonts w:ascii="Gill Sans MT" w:hAnsi="Gill Sans MT"/>
        </w:rPr>
        <w:t xml:space="preserve">13. Recursos: </w:t>
      </w:r>
      <w:bookmarkStart w:id="28" w:name="_Hlk169262335"/>
      <w:r w:rsidR="007B7C99" w:rsidRPr="001367B5">
        <w:rPr>
          <w:rFonts w:ascii="Gill Sans MT" w:hAnsi="Gill Sans MT"/>
        </w:rPr>
        <w:t>La presente convocatoria surtirá efecto el día siguiente a su publicación, junto con el extracto de la misma previsto en el artículo 20.8.a) de Ley 38/2003, de 17 de noviembre, General de Subvenciones, en el Diario Oficial de Extremadura y contra la misma</w:t>
      </w:r>
      <w:r w:rsidRPr="001367B5">
        <w:rPr>
          <w:rFonts w:ascii="Gill Sans MT" w:hAnsi="Gill Sans MT"/>
        </w:rPr>
        <w:t>, que pone fin a la vía administrativa en virtud de lo establecido en el artículo 103.1 a) de la Ley 1/2002, de 28 de febrero, del Gobierno y de la Administración de la Comunidad Autónoma de Extremadura, podrá interponerse recurso contencioso administrativo ante la Sala de lo Contencioso 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recurso de reposición ante el mismo órgano que lo dicta en el plazo de un mes a contar desde el día siguiente al de su publicación</w:t>
      </w:r>
      <w:bookmarkEnd w:id="28"/>
      <w:r w:rsidRPr="001367B5">
        <w:rPr>
          <w:rFonts w:ascii="Gill Sans MT" w:hAnsi="Gill Sans MT"/>
        </w:rPr>
        <w:t>.</w:t>
      </w:r>
    </w:p>
    <w:p w14:paraId="39B0C145" w14:textId="77777777" w:rsidR="004001F9" w:rsidRPr="001367B5" w:rsidRDefault="004001F9" w:rsidP="004001F9">
      <w:pPr>
        <w:autoSpaceDE w:val="0"/>
        <w:autoSpaceDN w:val="0"/>
        <w:adjustRightInd w:val="0"/>
        <w:jc w:val="both"/>
        <w:rPr>
          <w:rFonts w:ascii="Gill Sans MT" w:hAnsi="Gill Sans MT"/>
          <w:b/>
          <w:bCs/>
        </w:rPr>
      </w:pPr>
      <w:r w:rsidRPr="001367B5">
        <w:rPr>
          <w:rFonts w:ascii="Gill Sans MT" w:hAnsi="Gill Sans MT"/>
          <w:b/>
          <w:bCs/>
        </w:rPr>
        <w:t>Disposición transitoria única.</w:t>
      </w:r>
    </w:p>
    <w:p w14:paraId="4CF35985" w14:textId="77777777" w:rsidR="004001F9" w:rsidRPr="001367B5" w:rsidRDefault="004001F9" w:rsidP="004001F9">
      <w:pPr>
        <w:pStyle w:val="TEXTO"/>
        <w:spacing w:before="100" w:beforeAutospacing="1" w:after="100" w:afterAutospacing="1" w:line="360" w:lineRule="auto"/>
        <w:ind w:left="6" w:firstLine="0"/>
        <w:rPr>
          <w:rFonts w:ascii="Gill Sans MT" w:hAnsi="Gill Sans MT" w:cs="Liberation Serif"/>
          <w:bCs/>
          <w:iCs/>
          <w:sz w:val="24"/>
          <w:szCs w:val="24"/>
        </w:rPr>
      </w:pPr>
      <w:r w:rsidRPr="001367B5">
        <w:rPr>
          <w:rFonts w:ascii="Gill Sans MT" w:hAnsi="Gill Sans MT" w:cs="Liberation Serif"/>
          <w:bCs/>
          <w:iCs/>
          <w:sz w:val="24"/>
          <w:szCs w:val="24"/>
        </w:rPr>
        <w:t xml:space="preserve">Los expedientes administrativos acogidos a la </w:t>
      </w:r>
      <w:r w:rsidRPr="001367B5">
        <w:rPr>
          <w:rFonts w:ascii="Gill Sans MT" w:hAnsi="Gill Sans MT" w:cs="Gill Sans"/>
          <w:iCs/>
          <w:sz w:val="24"/>
          <w:szCs w:val="24"/>
        </w:rPr>
        <w:t>Orden de 22 de junio de 2021 por la que se establecen las bases reguladoras de las ayudas complementarias para el alumnado universitario de la Comunidad Autónoma de Extremadura, seleccionado para realizar estudios o prácticas, en el marco del Programa de Movilidad Erasmus+</w:t>
      </w:r>
      <w:r w:rsidRPr="001367B5">
        <w:rPr>
          <w:rFonts w:ascii="Gill Sans MT" w:hAnsi="Gill Sans MT" w:cs="Liberation Serif"/>
          <w:bCs/>
          <w:iCs/>
          <w:sz w:val="24"/>
          <w:szCs w:val="24"/>
        </w:rPr>
        <w:t>, que se encuentren pendientes de resolución o liquidación a la entrada en vigor de esta orden, continuarán rigiéndose por la normativa vigente en el momento en el que se aprobó la convocatoria a cuyo amparo se solicitaron y se han tramitado. Asimismo, quedarán sujetos, en su caso, a aquellas normas los procedimientos de revisión, revocación y reintegro que procediera incoar en dichos expedientes.</w:t>
      </w:r>
    </w:p>
    <w:p w14:paraId="2EBE1AE9" w14:textId="77777777" w:rsidR="004001F9" w:rsidRPr="001367B5" w:rsidRDefault="004001F9" w:rsidP="004001F9">
      <w:pPr>
        <w:pStyle w:val="NormalWeb"/>
        <w:spacing w:after="100" w:line="360" w:lineRule="auto"/>
        <w:jc w:val="both"/>
        <w:rPr>
          <w:rFonts w:ascii="Gill Sans MT" w:hAnsi="Gill Sans MT"/>
          <w:b/>
          <w:bCs/>
        </w:rPr>
      </w:pPr>
      <w:r w:rsidRPr="001367B5">
        <w:rPr>
          <w:rFonts w:ascii="Gill Sans MT" w:hAnsi="Gill Sans MT"/>
          <w:b/>
          <w:bCs/>
        </w:rPr>
        <w:lastRenderedPageBreak/>
        <w:t>Disposición derogatoria única.</w:t>
      </w:r>
    </w:p>
    <w:p w14:paraId="4E1B1D15" w14:textId="77777777" w:rsidR="004001F9" w:rsidRPr="001367B5" w:rsidRDefault="004001F9" w:rsidP="00CC6EC8">
      <w:pPr>
        <w:pStyle w:val="NormalWeb"/>
        <w:spacing w:after="100" w:line="360" w:lineRule="auto"/>
        <w:jc w:val="both"/>
        <w:rPr>
          <w:rFonts w:ascii="Gill Sans MT" w:eastAsia="Arial Unicode MS" w:hAnsi="Gill Sans MT" w:cs="Arial Unicode MS"/>
        </w:rPr>
      </w:pPr>
      <w:r w:rsidRPr="001367B5">
        <w:rPr>
          <w:rFonts w:ascii="Gill Sans MT" w:eastAsia="Arial Unicode MS" w:hAnsi="Gill Sans MT" w:cs="Arial Unicode MS"/>
        </w:rPr>
        <w:t>Queda derogada la Orden de 22 de junio de 2021 por la que se establecen las bases reguladoras de las ayudas complementarias para el alumnado universitario de la Comunidad Autónoma de Extremadura, seleccionado para realizar estudios o prácticas, en el marco del Programa de Movilidad Erasmus+ (DOE núm. 125, de 1 de julio).</w:t>
      </w:r>
    </w:p>
    <w:p w14:paraId="0D9FA427" w14:textId="77777777" w:rsidR="00CC6EC8" w:rsidRPr="001367B5" w:rsidRDefault="00CC6EC8" w:rsidP="00CC6EC8">
      <w:pPr>
        <w:pStyle w:val="NormalWeb"/>
        <w:spacing w:after="100" w:line="360" w:lineRule="auto"/>
        <w:jc w:val="both"/>
        <w:rPr>
          <w:rFonts w:ascii="Gill Sans MT" w:eastAsia="Arial Unicode MS" w:hAnsi="Gill Sans MT" w:cs="Arial Unicode MS"/>
          <w:b/>
          <w:bCs/>
        </w:rPr>
      </w:pPr>
      <w:r w:rsidRPr="001367B5">
        <w:rPr>
          <w:rFonts w:ascii="Gill Sans MT" w:eastAsia="Arial Unicode MS" w:hAnsi="Gill Sans MT" w:cs="Arial Unicode MS"/>
          <w:b/>
          <w:bCs/>
        </w:rPr>
        <w:t>Disposición final primera. Autorizaciones.</w:t>
      </w:r>
    </w:p>
    <w:p w14:paraId="1072F19A" w14:textId="77777777" w:rsidR="00CC6EC8" w:rsidRPr="001367B5" w:rsidRDefault="00CC6EC8" w:rsidP="00CC6EC8">
      <w:pPr>
        <w:pStyle w:val="NormalWeb"/>
        <w:spacing w:after="100" w:line="360" w:lineRule="auto"/>
        <w:jc w:val="both"/>
        <w:rPr>
          <w:rFonts w:ascii="Gill Sans MT" w:eastAsia="Arial Unicode MS" w:hAnsi="Gill Sans MT" w:cs="Arial Unicode MS"/>
        </w:rPr>
      </w:pPr>
      <w:r w:rsidRPr="001367B5">
        <w:rPr>
          <w:rFonts w:ascii="Gill Sans MT" w:eastAsia="Arial Unicode MS" w:hAnsi="Gill Sans MT" w:cs="Arial Unicode MS"/>
        </w:rPr>
        <w:t>Se autoriza a la persona titular de la Consejería de Educación, Ciencia y Formación Profesional de la Junta de Extremadura a dictar cuantos actos y disposiciones sean precisas para la adecuada ejecución y desarrollo del presente decreto, así como para modificar en las correspondientes resoluciones de convocatoria los anexos establecidos en el mismo</w:t>
      </w:r>
    </w:p>
    <w:p w14:paraId="01379090" w14:textId="1565707B" w:rsidR="004001F9" w:rsidRPr="001367B5" w:rsidRDefault="004001F9" w:rsidP="00F51C3F">
      <w:pPr>
        <w:pStyle w:val="Sinespaciado"/>
        <w:spacing w:before="100" w:beforeAutospacing="1" w:after="100" w:afterAutospacing="1" w:line="360" w:lineRule="auto"/>
        <w:jc w:val="both"/>
        <w:rPr>
          <w:rFonts w:ascii="Gill Sans MT" w:hAnsi="Gill Sans MT"/>
          <w:b/>
          <w:sz w:val="24"/>
          <w:szCs w:val="24"/>
        </w:rPr>
      </w:pPr>
      <w:r w:rsidRPr="001367B5">
        <w:rPr>
          <w:rFonts w:ascii="Gill Sans MT" w:hAnsi="Gill Sans MT"/>
          <w:b/>
          <w:sz w:val="24"/>
          <w:szCs w:val="24"/>
        </w:rPr>
        <w:t xml:space="preserve">Disposición final </w:t>
      </w:r>
      <w:r w:rsidR="00CC6EC8" w:rsidRPr="001367B5">
        <w:rPr>
          <w:rFonts w:ascii="Gill Sans MT" w:hAnsi="Gill Sans MT"/>
          <w:b/>
          <w:sz w:val="24"/>
          <w:szCs w:val="24"/>
        </w:rPr>
        <w:t>segunda</w:t>
      </w:r>
      <w:r w:rsidRPr="001367B5">
        <w:rPr>
          <w:rFonts w:ascii="Gill Sans MT" w:hAnsi="Gill Sans MT"/>
          <w:b/>
          <w:sz w:val="24"/>
          <w:szCs w:val="24"/>
        </w:rPr>
        <w:t>. Entrada en vigor.</w:t>
      </w:r>
    </w:p>
    <w:p w14:paraId="4BB1A74C" w14:textId="77777777" w:rsidR="004001F9" w:rsidRPr="001367B5" w:rsidRDefault="004001F9" w:rsidP="00F51C3F">
      <w:pPr>
        <w:pStyle w:val="Sinespaciado"/>
        <w:spacing w:before="100" w:beforeAutospacing="1" w:after="100" w:afterAutospacing="1" w:line="360" w:lineRule="auto"/>
        <w:jc w:val="both"/>
        <w:rPr>
          <w:rFonts w:ascii="Gill Sans MT" w:hAnsi="Gill Sans MT"/>
          <w:bCs/>
          <w:sz w:val="24"/>
          <w:szCs w:val="24"/>
        </w:rPr>
      </w:pPr>
      <w:r w:rsidRPr="001367B5">
        <w:rPr>
          <w:rFonts w:ascii="Gill Sans MT" w:hAnsi="Gill Sans MT"/>
          <w:bCs/>
          <w:sz w:val="24"/>
          <w:szCs w:val="24"/>
        </w:rPr>
        <w:t xml:space="preserve">El presente decreto entrará en vigor el día siguiente al de su publicación en el </w:t>
      </w:r>
      <w:hyperlink r:id="rId32" w:history="1">
        <w:r w:rsidRPr="001367B5">
          <w:rPr>
            <w:bCs/>
            <w:sz w:val="24"/>
            <w:szCs w:val="24"/>
          </w:rPr>
          <w:t>Diario Oficial de Extremadura</w:t>
        </w:r>
      </w:hyperlink>
      <w:r w:rsidRPr="001367B5">
        <w:rPr>
          <w:bCs/>
          <w:sz w:val="24"/>
          <w:szCs w:val="24"/>
        </w:rPr>
        <w:t>, http://doe.juntaex.es</w:t>
      </w:r>
      <w:r w:rsidRPr="001367B5">
        <w:rPr>
          <w:rFonts w:ascii="Gill Sans MT" w:hAnsi="Gill Sans MT"/>
          <w:bCs/>
          <w:sz w:val="24"/>
          <w:szCs w:val="24"/>
        </w:rPr>
        <w:t>.</w:t>
      </w:r>
    </w:p>
    <w:p w14:paraId="4E233063" w14:textId="2FF6E856" w:rsidR="00F51C3F" w:rsidRPr="001367B5" w:rsidRDefault="00F51C3F" w:rsidP="00F51C3F">
      <w:pPr>
        <w:pStyle w:val="Sinespaciado"/>
        <w:spacing w:before="100" w:beforeAutospacing="1" w:after="100" w:afterAutospacing="1" w:line="360" w:lineRule="auto"/>
        <w:jc w:val="both"/>
        <w:rPr>
          <w:rFonts w:ascii="Gill Sans MT" w:hAnsi="Gill Sans MT"/>
          <w:bCs/>
          <w:sz w:val="24"/>
          <w:szCs w:val="24"/>
        </w:rPr>
      </w:pPr>
      <w:r w:rsidRPr="001367B5">
        <w:rPr>
          <w:rFonts w:ascii="Gill Sans MT" w:hAnsi="Gill Sans MT"/>
          <w:bCs/>
          <w:sz w:val="24"/>
          <w:szCs w:val="24"/>
        </w:rPr>
        <w:t>La Consejera de Educación, Ciencia                    La Presidenta de la Junta de Extremadura, y Formación Profesional</w:t>
      </w:r>
      <w:r w:rsidRPr="001367B5">
        <w:rPr>
          <w:rFonts w:ascii="Gill Sans MT" w:hAnsi="Gill Sans MT"/>
          <w:bCs/>
          <w:sz w:val="24"/>
          <w:szCs w:val="24"/>
        </w:rPr>
        <w:tab/>
      </w:r>
      <w:r w:rsidRPr="001367B5">
        <w:rPr>
          <w:rFonts w:ascii="Gill Sans MT" w:hAnsi="Gill Sans MT"/>
          <w:bCs/>
          <w:sz w:val="24"/>
          <w:szCs w:val="24"/>
        </w:rPr>
        <w:tab/>
      </w:r>
      <w:r w:rsidRPr="001367B5">
        <w:rPr>
          <w:rFonts w:ascii="Gill Sans MT" w:hAnsi="Gill Sans MT"/>
          <w:bCs/>
          <w:sz w:val="24"/>
          <w:szCs w:val="24"/>
        </w:rPr>
        <w:tab/>
      </w:r>
    </w:p>
    <w:p w14:paraId="743D3C49" w14:textId="2E3BE59D" w:rsidR="00F51C3F" w:rsidRPr="001367B5" w:rsidRDefault="00F51C3F" w:rsidP="00F51C3F">
      <w:pPr>
        <w:pStyle w:val="Sinespaciado"/>
        <w:spacing w:before="100" w:beforeAutospacing="1" w:after="100" w:afterAutospacing="1" w:line="360" w:lineRule="auto"/>
        <w:rPr>
          <w:rFonts w:ascii="Gill Sans MT" w:hAnsi="Gill Sans MT"/>
          <w:bCs/>
          <w:sz w:val="24"/>
          <w:szCs w:val="24"/>
          <w:lang w:val="pt-PT"/>
        </w:rPr>
      </w:pPr>
      <w:r w:rsidRPr="001367B5">
        <w:rPr>
          <w:rFonts w:ascii="Gill Sans MT" w:hAnsi="Gill Sans MT"/>
          <w:bCs/>
          <w:sz w:val="24"/>
          <w:szCs w:val="24"/>
          <w:lang w:val="pt-PT"/>
        </w:rPr>
        <w:t>MARÍA MERCEDES VAQUERA MOSQUERA</w:t>
      </w:r>
      <w:r w:rsidRPr="001367B5">
        <w:rPr>
          <w:rFonts w:ascii="Gill Sans MT" w:hAnsi="Gill Sans MT"/>
          <w:bCs/>
          <w:sz w:val="24"/>
          <w:szCs w:val="24"/>
          <w:lang w:val="pt-PT"/>
        </w:rPr>
        <w:tab/>
        <w:t>MARIA GUARDIOLA MARTÍN</w:t>
      </w:r>
    </w:p>
    <w:p w14:paraId="4834E1FC" w14:textId="77777777" w:rsidR="0093467C" w:rsidRPr="001367B5" w:rsidRDefault="0093467C" w:rsidP="00F51C3F">
      <w:pPr>
        <w:pStyle w:val="Sinespaciado"/>
        <w:spacing w:before="100" w:beforeAutospacing="1" w:after="100" w:afterAutospacing="1" w:line="360" w:lineRule="auto"/>
        <w:rPr>
          <w:rFonts w:ascii="Gill Sans MT" w:hAnsi="Gill Sans MT"/>
          <w:bCs/>
          <w:sz w:val="24"/>
          <w:szCs w:val="24"/>
          <w:lang w:val="pt-PT"/>
        </w:rPr>
      </w:pPr>
    </w:p>
    <w:p w14:paraId="7672B53A"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61915FF9"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401B9407"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1E429740"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5601223E"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767007F9"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5D151AAE"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502F9B5E"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334261B6"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0DA6CE58"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59AFCE52"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175DBE3D"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1DF4D6E1"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1E3E0EA7" w14:textId="77777777" w:rsidR="00733DCF" w:rsidRPr="001367B5" w:rsidRDefault="00733DCF" w:rsidP="00F51C3F">
      <w:pPr>
        <w:pStyle w:val="Sinespaciado"/>
        <w:spacing w:before="100" w:beforeAutospacing="1" w:after="100" w:afterAutospacing="1" w:line="360" w:lineRule="auto"/>
        <w:rPr>
          <w:rFonts w:ascii="Gill Sans MT" w:hAnsi="Gill Sans MT"/>
          <w:bCs/>
          <w:sz w:val="24"/>
          <w:szCs w:val="24"/>
          <w:lang w:val="pt-PT"/>
        </w:rPr>
      </w:pPr>
    </w:p>
    <w:p w14:paraId="4D506236" w14:textId="77777777" w:rsidR="0058335B" w:rsidRPr="001367B5" w:rsidRDefault="0058335B" w:rsidP="0058335B">
      <w:pPr>
        <w:tabs>
          <w:tab w:val="left" w:pos="1843"/>
        </w:tabs>
        <w:jc w:val="center"/>
        <w:rPr>
          <w:rFonts w:ascii="Gill Sans MT" w:hAnsi="Gill Sans MT" w:cs="Gill Sans"/>
          <w:b/>
          <w:bCs/>
          <w:sz w:val="20"/>
          <w:szCs w:val="20"/>
          <w:lang w:val="pt-PT"/>
        </w:rPr>
      </w:pPr>
      <w:r w:rsidRPr="001367B5">
        <w:rPr>
          <w:rFonts w:ascii="Gill Sans MT" w:hAnsi="Gill Sans MT" w:cs="Gill Sans"/>
          <w:b/>
          <w:bCs/>
          <w:sz w:val="20"/>
          <w:szCs w:val="20"/>
          <w:lang w:val="pt-PT"/>
        </w:rPr>
        <w:t>ANEXO I</w:t>
      </w:r>
    </w:p>
    <w:p w14:paraId="78E50C18" w14:textId="77777777" w:rsidR="00530450" w:rsidRPr="001367B5" w:rsidRDefault="00530450" w:rsidP="0058335B">
      <w:pPr>
        <w:tabs>
          <w:tab w:val="left" w:pos="1843"/>
        </w:tabs>
        <w:jc w:val="center"/>
        <w:rPr>
          <w:rFonts w:ascii="Gill Sans MT" w:hAnsi="Gill Sans MT" w:cs="Gill Sans"/>
          <w:b/>
          <w:bCs/>
          <w:sz w:val="20"/>
          <w:szCs w:val="20"/>
          <w:lang w:val="pt-PT"/>
        </w:rPr>
      </w:pPr>
    </w:p>
    <w:p w14:paraId="603D7645" w14:textId="1EC50479" w:rsidR="00530450" w:rsidRPr="001367B5" w:rsidRDefault="00530450" w:rsidP="0058335B">
      <w:pPr>
        <w:tabs>
          <w:tab w:val="left" w:pos="1843"/>
        </w:tabs>
        <w:jc w:val="center"/>
        <w:rPr>
          <w:rFonts w:ascii="Gill Sans MT" w:hAnsi="Gill Sans MT" w:cs="Gill Sans"/>
          <w:b/>
          <w:bCs/>
          <w:sz w:val="20"/>
          <w:szCs w:val="20"/>
        </w:rPr>
      </w:pPr>
      <w:r w:rsidRPr="001367B5">
        <w:rPr>
          <w:rFonts w:ascii="Gill Sans MT" w:hAnsi="Gill Sans MT" w:cs="Gill Sans"/>
          <w:b/>
          <w:bCs/>
          <w:sz w:val="20"/>
          <w:szCs w:val="20"/>
          <w:lang w:val="pt-PT"/>
        </w:rPr>
        <w:t xml:space="preserve">Nº </w:t>
      </w:r>
      <w:proofErr w:type="spellStart"/>
      <w:r w:rsidR="004439D7" w:rsidRPr="001367B5">
        <w:rPr>
          <w:rFonts w:ascii="Gill Sans MT" w:hAnsi="Gill Sans MT" w:cs="Gill Sans"/>
          <w:b/>
          <w:bCs/>
          <w:sz w:val="20"/>
          <w:szCs w:val="20"/>
          <w:lang w:val="pt-PT"/>
        </w:rPr>
        <w:t>Expd</w:t>
      </w:r>
      <w:proofErr w:type="spellEnd"/>
      <w:r w:rsidR="004439D7" w:rsidRPr="001367B5">
        <w:rPr>
          <w:rFonts w:ascii="Gill Sans MT" w:hAnsi="Gill Sans MT" w:cs="Gill Sans"/>
          <w:b/>
          <w:bCs/>
          <w:sz w:val="20"/>
          <w:szCs w:val="20"/>
          <w:lang w:val="pt-PT"/>
        </w:rPr>
        <w:t xml:space="preserve">. </w:t>
      </w:r>
      <w:r w:rsidR="004439D7" w:rsidRPr="001367B5">
        <w:rPr>
          <w:rFonts w:ascii="Gill Sans MT" w:hAnsi="Gill Sans MT" w:cs="Gill Sans"/>
          <w:b/>
          <w:bCs/>
          <w:sz w:val="20"/>
          <w:szCs w:val="20"/>
        </w:rPr>
        <w:t>SIA: 213490</w:t>
      </w:r>
    </w:p>
    <w:p w14:paraId="1FD480F8" w14:textId="77777777" w:rsidR="0058335B" w:rsidRPr="001367B5" w:rsidRDefault="0058335B" w:rsidP="0058335B">
      <w:pPr>
        <w:tabs>
          <w:tab w:val="left" w:pos="1843"/>
        </w:tabs>
        <w:jc w:val="center"/>
        <w:rPr>
          <w:rFonts w:ascii="Gill Sans MT" w:hAnsi="Gill Sans MT" w:cs="Gill Sans"/>
          <w:b/>
          <w:bCs/>
          <w:sz w:val="20"/>
          <w:szCs w:val="20"/>
        </w:rPr>
      </w:pPr>
    </w:p>
    <w:p w14:paraId="36646B48" w14:textId="77777777" w:rsidR="0058335B" w:rsidRPr="001367B5" w:rsidRDefault="0058335B" w:rsidP="0058335B">
      <w:pPr>
        <w:tabs>
          <w:tab w:val="left" w:pos="1843"/>
        </w:tabs>
        <w:ind w:left="-257"/>
        <w:jc w:val="both"/>
        <w:rPr>
          <w:rFonts w:ascii="Gill Sans MT" w:hAnsi="Gill Sans MT" w:cs="Gill Sans"/>
          <w:b/>
          <w:bCs/>
          <w:sz w:val="20"/>
          <w:szCs w:val="20"/>
        </w:rPr>
      </w:pPr>
      <w:bookmarkStart w:id="29" w:name="_Hlk191887042"/>
      <w:r w:rsidRPr="001367B5">
        <w:rPr>
          <w:rFonts w:ascii="Gill Sans MT" w:hAnsi="Gill Sans MT" w:cs="Gill Sans"/>
          <w:b/>
          <w:bCs/>
          <w:sz w:val="20"/>
          <w:szCs w:val="20"/>
        </w:rPr>
        <w:t>SOLICITUD DE AYUDA PARA EL ALUMNADO UNIVERSITARIO DE LA COMUNIDAD AUTÓNOMA DE EXTREMADURA, SELECCIONADO PARA REALIZAR ESTUDIOS O PRÁCTICAS EN EL MARCO DEL PROGRAMA DE MOVILIDAD ERASMUS+. CURSO ACADÉMICO 2025/2026.</w:t>
      </w:r>
    </w:p>
    <w:p w14:paraId="4574840B" w14:textId="77777777" w:rsidR="0058335B" w:rsidRPr="001367B5" w:rsidRDefault="0058335B" w:rsidP="0058335B">
      <w:pPr>
        <w:tabs>
          <w:tab w:val="left" w:pos="1843"/>
        </w:tabs>
        <w:ind w:left="-257"/>
        <w:rPr>
          <w:rFonts w:ascii="Gill Sans MT" w:hAnsi="Gill Sans MT" w:cs="Gill Sans"/>
          <w:b/>
          <w:bCs/>
          <w:sz w:val="20"/>
          <w:szCs w:val="20"/>
        </w:rPr>
      </w:pPr>
    </w:p>
    <w:p w14:paraId="21FA8080" w14:textId="77777777" w:rsidR="0058335B" w:rsidRPr="001367B5" w:rsidRDefault="0058335B" w:rsidP="0058335B">
      <w:pPr>
        <w:tabs>
          <w:tab w:val="left" w:pos="1843"/>
        </w:tabs>
        <w:ind w:left="-257"/>
        <w:rPr>
          <w:rFonts w:ascii="Gill Sans MT" w:hAnsi="Gill Sans MT" w:cs="Gill Sans"/>
          <w:sz w:val="20"/>
          <w:szCs w:val="20"/>
        </w:rPr>
      </w:pPr>
      <w:r w:rsidRPr="001367B5">
        <w:rPr>
          <w:rFonts w:ascii="Gill Sans MT" w:eastAsia="Gill Sans" w:hAnsi="Gill Sans MT" w:cs="Gill Sans"/>
          <w:b/>
          <w:bCs/>
          <w:sz w:val="20"/>
          <w:szCs w:val="20"/>
        </w:rPr>
        <w:t xml:space="preserve">   </w:t>
      </w:r>
      <w:r w:rsidRPr="001367B5">
        <w:rPr>
          <w:rFonts w:ascii="Gill Sans MT" w:hAnsi="Gill Sans MT" w:cs="Gill Sans"/>
          <w:b/>
          <w:bCs/>
          <w:sz w:val="20"/>
          <w:szCs w:val="20"/>
        </w:rPr>
        <w:t>1. DATOS PERSONALES DEL SOLICITANTE</w:t>
      </w:r>
    </w:p>
    <w:tbl>
      <w:tblPr>
        <w:tblW w:w="5000" w:type="pct"/>
        <w:tblCellMar>
          <w:left w:w="70" w:type="dxa"/>
          <w:right w:w="70" w:type="dxa"/>
        </w:tblCellMar>
        <w:tblLook w:val="0000" w:firstRow="0" w:lastRow="0" w:firstColumn="0" w:lastColumn="0" w:noHBand="0" w:noVBand="0"/>
      </w:tblPr>
      <w:tblGrid>
        <w:gridCol w:w="4814"/>
        <w:gridCol w:w="3680"/>
      </w:tblGrid>
      <w:tr w:rsidR="001367B5" w:rsidRPr="001367B5" w14:paraId="5224656B" w14:textId="77777777" w:rsidTr="00E17085">
        <w:trPr>
          <w:trHeight w:val="3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220748F" w14:textId="77777777" w:rsidR="0058335B" w:rsidRPr="001367B5" w:rsidRDefault="0058335B" w:rsidP="00E17085">
            <w:pPr>
              <w:widowControl w:val="0"/>
              <w:jc w:val="both"/>
              <w:rPr>
                <w:rFonts w:ascii="Gill Sans MT" w:hAnsi="Gill Sans MT" w:cs="Gill Sans"/>
                <w:sz w:val="20"/>
                <w:szCs w:val="20"/>
              </w:rPr>
            </w:pPr>
            <w:r w:rsidRPr="001367B5">
              <w:rPr>
                <w:rFonts w:ascii="Gill Sans MT" w:hAnsi="Gill Sans MT" w:cs="Gill Sans"/>
                <w:sz w:val="20"/>
                <w:szCs w:val="20"/>
              </w:rPr>
              <w:t>N.I.F./N.I.E.:</w:t>
            </w:r>
          </w:p>
        </w:tc>
      </w:tr>
      <w:tr w:rsidR="001367B5" w:rsidRPr="001367B5" w14:paraId="1C408550" w14:textId="77777777" w:rsidTr="00E17085">
        <w:trPr>
          <w:trHeight w:val="3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953A10C" w14:textId="77777777" w:rsidR="0058335B" w:rsidRPr="001367B5" w:rsidRDefault="0058335B" w:rsidP="00E17085">
            <w:pPr>
              <w:widowControl w:val="0"/>
              <w:jc w:val="both"/>
              <w:rPr>
                <w:rFonts w:ascii="Gill Sans MT" w:eastAsia="Arial Unicode MS" w:hAnsi="Gill Sans MT" w:cs="Gill Sans"/>
                <w:sz w:val="20"/>
                <w:szCs w:val="20"/>
              </w:rPr>
            </w:pPr>
            <w:r w:rsidRPr="001367B5">
              <w:rPr>
                <w:rFonts w:ascii="Gill Sans MT" w:hAnsi="Gill Sans MT" w:cs="Gill Sans"/>
                <w:sz w:val="20"/>
                <w:szCs w:val="20"/>
              </w:rPr>
              <w:t>APELLIDOS Y NOMBRE:</w:t>
            </w:r>
          </w:p>
          <w:p w14:paraId="785627C4" w14:textId="77777777" w:rsidR="0058335B" w:rsidRPr="001367B5" w:rsidRDefault="0058335B" w:rsidP="00E17085">
            <w:pPr>
              <w:widowControl w:val="0"/>
              <w:rPr>
                <w:rFonts w:ascii="Gill Sans MT" w:eastAsia="Arial Unicode MS" w:hAnsi="Gill Sans MT" w:cs="Gill Sans"/>
                <w:sz w:val="20"/>
                <w:szCs w:val="20"/>
              </w:rPr>
            </w:pPr>
          </w:p>
        </w:tc>
      </w:tr>
      <w:tr w:rsidR="001367B5" w:rsidRPr="001367B5" w14:paraId="2B96BFD6" w14:textId="77777777" w:rsidTr="00E17085">
        <w:trPr>
          <w:trHeight w:val="4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2471252"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DOMICILIO FAMILIAR:</w:t>
            </w:r>
          </w:p>
        </w:tc>
      </w:tr>
      <w:tr w:rsidR="001367B5" w:rsidRPr="001367B5" w14:paraId="2A4E0075" w14:textId="77777777" w:rsidTr="00E17085">
        <w:trPr>
          <w:trHeight w:val="34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4A4BE2"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LOCALIDAD:</w:t>
            </w:r>
          </w:p>
        </w:tc>
      </w:tr>
      <w:tr w:rsidR="001367B5" w:rsidRPr="001367B5" w14:paraId="4418E536" w14:textId="77777777" w:rsidTr="00E17085">
        <w:trPr>
          <w:trHeight w:val="35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D745CCD"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noProof/>
                <w:sz w:val="20"/>
                <w:szCs w:val="20"/>
              </w:rPr>
              <mc:AlternateContent>
                <mc:Choice Requires="wps">
                  <w:drawing>
                    <wp:anchor distT="0" distB="0" distL="0" distR="0" simplePos="0" relativeHeight="251658241" behindDoc="1" locked="0" layoutInCell="0" allowOverlap="1" wp14:anchorId="1F048870" wp14:editId="0BF305F6">
                      <wp:simplePos x="0" y="0"/>
                      <wp:positionH relativeFrom="page">
                        <wp:posOffset>-34925</wp:posOffset>
                      </wp:positionH>
                      <wp:positionV relativeFrom="page">
                        <wp:posOffset>-824865</wp:posOffset>
                      </wp:positionV>
                      <wp:extent cx="5509260" cy="4118610"/>
                      <wp:effectExtent l="0" t="0" r="0" b="0"/>
                      <wp:wrapNone/>
                      <wp:docPr id="1" name="Cuadro de texto 2"/>
                      <wp:cNvGraphicFramePr/>
                      <a:graphic xmlns:a="http://schemas.openxmlformats.org/drawingml/2006/main">
                        <a:graphicData uri="http://schemas.microsoft.com/office/word/2010/wordprocessingShape">
                          <wps:wsp>
                            <wps:cNvSpPr/>
                            <wps:spPr>
                              <a:xfrm>
                                <a:off x="0" y="0"/>
                                <a:ext cx="5509260" cy="4118610"/>
                              </a:xfrm>
                              <a:prstGeom prst="rect">
                                <a:avLst/>
                              </a:prstGeom>
                              <a:noFill/>
                              <a:ln w="0">
                                <a:noFill/>
                              </a:ln>
                            </wps:spPr>
                            <wps:style>
                              <a:lnRef idx="0">
                                <a:scrgbClr r="0" g="0" b="0"/>
                              </a:lnRef>
                              <a:fillRef idx="0">
                                <a:scrgbClr r="0" g="0" b="0"/>
                              </a:fillRef>
                              <a:effectRef idx="0">
                                <a:scrgbClr r="0" g="0" b="0"/>
                              </a:effectRef>
                              <a:fontRef idx="minor"/>
                            </wps:style>
                            <wps:txbx>
                              <w:txbxContent>
                                <w:p w14:paraId="58E28F9C"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06AC3B74" w14:textId="77777777" w:rsidR="0058335B" w:rsidRPr="00FF15CB" w:rsidRDefault="0058335B" w:rsidP="0058335B">
                                  <w:pPr>
                                    <w:pStyle w:val="NormalWeb"/>
                                    <w:jc w:val="center"/>
                                    <w:rPr>
                                      <w:sz w:val="60"/>
                                      <w:szCs w:val="60"/>
                                    </w:rPr>
                                  </w:pPr>
                                </w:p>
                                <w:p w14:paraId="18717436"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5383EF64"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wps:txbx>
                            <wps:bodyPr wrap="square" numCol="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rect w14:anchorId="1F048870" id="Cuadro de texto 2" o:spid="_x0000_s1026" style="position:absolute;left:0;text-align:left;margin-left:-2.75pt;margin-top:-64.95pt;width:433.8pt;height:324.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" o:allowincell="f" filled="f" stroked="f" strokeweight="0">
                      <v:textbox>
                        <w:txbxContent>
                          <w:p w14:paraId="58E28F9C"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06AC3B74" w14:textId="77777777" w:rsidR="0058335B" w:rsidRPr="00FF15CB" w:rsidRDefault="0058335B" w:rsidP="0058335B">
                            <w:pPr>
                              <w:pStyle w:val="NormalWeb"/>
                              <w:jc w:val="center"/>
                              <w:rPr>
                                <w:sz w:val="60"/>
                                <w:szCs w:val="60"/>
                              </w:rPr>
                            </w:pPr>
                          </w:p>
                          <w:p w14:paraId="18717436"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5383EF64"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v:textbox>
                      <w10:wrap anchorx="page" anchory="page"/>
                    </v:rect>
                  </w:pict>
                </mc:Fallback>
              </mc:AlternateContent>
            </w:r>
            <w:r w:rsidRPr="001367B5">
              <w:rPr>
                <w:rFonts w:ascii="Gill Sans MT" w:hAnsi="Gill Sans MT" w:cs="Gill Sans"/>
                <w:sz w:val="20"/>
                <w:szCs w:val="20"/>
              </w:rPr>
              <w:t>PROVINCIA:                                                                    C.P.:</w:t>
            </w:r>
          </w:p>
        </w:tc>
      </w:tr>
      <w:tr w:rsidR="001367B5" w:rsidRPr="001367B5" w14:paraId="3C6BBF3D" w14:textId="77777777" w:rsidTr="00E17085">
        <w:trPr>
          <w:trHeight w:val="342"/>
        </w:trPr>
        <w:tc>
          <w:tcPr>
            <w:tcW w:w="2834" w:type="pct"/>
            <w:tcBorders>
              <w:top w:val="single" w:sz="4" w:space="0" w:color="000000"/>
              <w:left w:val="single" w:sz="4" w:space="0" w:color="000000"/>
              <w:bottom w:val="single" w:sz="4" w:space="0" w:color="000000"/>
            </w:tcBorders>
            <w:shd w:val="clear" w:color="auto" w:fill="auto"/>
          </w:tcPr>
          <w:p w14:paraId="0A1E2010" w14:textId="77777777" w:rsidR="0058335B" w:rsidRPr="001367B5" w:rsidRDefault="0058335B" w:rsidP="00E17085">
            <w:pPr>
              <w:widowControl w:val="0"/>
              <w:jc w:val="both"/>
              <w:rPr>
                <w:rFonts w:ascii="Gill Sans MT" w:hAnsi="Gill Sans MT" w:cs="Gill Sans"/>
                <w:sz w:val="20"/>
                <w:szCs w:val="20"/>
              </w:rPr>
            </w:pPr>
            <w:r w:rsidRPr="001367B5">
              <w:rPr>
                <w:rFonts w:ascii="Gill Sans MT" w:hAnsi="Gill Sans MT" w:cs="Gill Sans"/>
                <w:sz w:val="20"/>
                <w:szCs w:val="20"/>
              </w:rPr>
              <w:t>LUGAR DE NACIMIENTO:</w:t>
            </w:r>
          </w:p>
        </w:tc>
        <w:tc>
          <w:tcPr>
            <w:tcW w:w="2166" w:type="pct"/>
            <w:tcBorders>
              <w:top w:val="single" w:sz="4" w:space="0" w:color="000000"/>
              <w:bottom w:val="single" w:sz="4" w:space="0" w:color="000000"/>
              <w:right w:val="single" w:sz="4" w:space="0" w:color="auto"/>
            </w:tcBorders>
            <w:shd w:val="clear" w:color="auto" w:fill="auto"/>
          </w:tcPr>
          <w:p w14:paraId="40C0B850" w14:textId="77777777" w:rsidR="0058335B" w:rsidRPr="001367B5" w:rsidRDefault="0058335B" w:rsidP="00E17085">
            <w:pPr>
              <w:widowControl w:val="0"/>
              <w:jc w:val="both"/>
              <w:rPr>
                <w:rFonts w:ascii="Gill Sans MT" w:hAnsi="Gill Sans MT"/>
                <w:sz w:val="20"/>
                <w:szCs w:val="20"/>
              </w:rPr>
            </w:pPr>
          </w:p>
        </w:tc>
      </w:tr>
      <w:tr w:rsidR="001367B5" w:rsidRPr="001367B5" w14:paraId="704D6A50" w14:textId="77777777" w:rsidTr="00E17085">
        <w:trPr>
          <w:trHeight w:val="351"/>
        </w:trPr>
        <w:tc>
          <w:tcPr>
            <w:tcW w:w="2834" w:type="pct"/>
            <w:tcBorders>
              <w:top w:val="single" w:sz="4" w:space="0" w:color="000000"/>
              <w:left w:val="single" w:sz="4" w:space="0" w:color="000000"/>
              <w:bottom w:val="single" w:sz="4" w:space="0" w:color="000000"/>
            </w:tcBorders>
            <w:shd w:val="clear" w:color="auto" w:fill="auto"/>
          </w:tcPr>
          <w:p w14:paraId="0C944966"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 xml:space="preserve">FECHA DE NACIMIENTO:                     </w:t>
            </w:r>
          </w:p>
        </w:tc>
        <w:tc>
          <w:tcPr>
            <w:tcW w:w="21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9769" w14:textId="77777777" w:rsidR="0058335B" w:rsidRPr="001367B5" w:rsidRDefault="0058335B" w:rsidP="00E17085">
            <w:pPr>
              <w:keepNext/>
              <w:widowControl w:val="0"/>
              <w:jc w:val="both"/>
              <w:outlineLvl w:val="2"/>
              <w:rPr>
                <w:rFonts w:ascii="Gill Sans MT" w:hAnsi="Gill Sans MT" w:cs="Gill Sans"/>
                <w:b/>
                <w:bCs/>
                <w:sz w:val="20"/>
                <w:szCs w:val="20"/>
              </w:rPr>
            </w:pPr>
            <w:r w:rsidRPr="001367B5">
              <w:rPr>
                <w:rFonts w:ascii="Gill Sans MT" w:hAnsi="Gill Sans MT" w:cs="Gill Sans"/>
                <w:sz w:val="20"/>
                <w:szCs w:val="20"/>
              </w:rPr>
              <w:t xml:space="preserve">SEXO: </w:t>
            </w:r>
            <w:proofErr w:type="gramStart"/>
            <w:r w:rsidRPr="001367B5">
              <w:rPr>
                <w:rFonts w:ascii="Gill Sans MT" w:hAnsi="Gill Sans MT" w:cs="Gill Sans"/>
                <w:sz w:val="20"/>
                <w:szCs w:val="20"/>
              </w:rPr>
              <w:t xml:space="preserve">H  </w:t>
            </w:r>
            <w:r w:rsidRPr="001367B5">
              <w:rPr>
                <w:rFonts w:ascii="Gill Sans MT" w:hAnsi="Gill Sans MT" w:cs="Gill Sans"/>
                <w:sz w:val="20"/>
                <w:szCs w:val="20"/>
              </w:rPr>
              <w:t></w:t>
            </w:r>
            <w:proofErr w:type="gramEnd"/>
            <w:r w:rsidRPr="001367B5">
              <w:rPr>
                <w:rFonts w:ascii="Gill Sans MT" w:hAnsi="Gill Sans MT" w:cs="Gill Sans"/>
                <w:sz w:val="20"/>
                <w:szCs w:val="20"/>
              </w:rPr>
              <w:t xml:space="preserve"> M </w:t>
            </w:r>
            <w:r w:rsidRPr="001367B5">
              <w:rPr>
                <w:rFonts w:ascii="Gill Sans MT" w:hAnsi="Gill Sans MT" w:cs="Gill Sans"/>
                <w:sz w:val="20"/>
                <w:szCs w:val="20"/>
              </w:rPr>
              <w:t></w:t>
            </w:r>
          </w:p>
        </w:tc>
      </w:tr>
      <w:tr w:rsidR="001367B5" w:rsidRPr="001367B5" w14:paraId="52244E58" w14:textId="77777777" w:rsidTr="00E17085">
        <w:trPr>
          <w:trHeight w:val="348"/>
        </w:trPr>
        <w:tc>
          <w:tcPr>
            <w:tcW w:w="2834" w:type="pct"/>
            <w:tcBorders>
              <w:top w:val="single" w:sz="4" w:space="0" w:color="000000"/>
              <w:left w:val="single" w:sz="4" w:space="0" w:color="000000"/>
              <w:bottom w:val="single" w:sz="4" w:space="0" w:color="000000"/>
            </w:tcBorders>
            <w:shd w:val="clear" w:color="auto" w:fill="auto"/>
          </w:tcPr>
          <w:p w14:paraId="64F470BA" w14:textId="77777777" w:rsidR="0058335B" w:rsidRPr="001367B5" w:rsidRDefault="0058335B" w:rsidP="00E17085">
            <w:pPr>
              <w:widowControl w:val="0"/>
              <w:rPr>
                <w:rFonts w:ascii="Gill Sans MT" w:hAnsi="Gill Sans MT" w:cs="Gill Sans"/>
                <w:sz w:val="20"/>
                <w:szCs w:val="20"/>
              </w:rPr>
            </w:pPr>
            <w:r w:rsidRPr="001367B5">
              <w:rPr>
                <w:rFonts w:ascii="Gill Sans MT" w:hAnsi="Gill Sans MT" w:cs="Gill Sans"/>
                <w:sz w:val="20"/>
                <w:szCs w:val="20"/>
              </w:rPr>
              <w:t>TELÉFONO 1:</w:t>
            </w:r>
          </w:p>
        </w:tc>
        <w:tc>
          <w:tcPr>
            <w:tcW w:w="2166" w:type="pct"/>
            <w:tcBorders>
              <w:top w:val="single" w:sz="4" w:space="0" w:color="000000"/>
              <w:left w:val="single" w:sz="4" w:space="0" w:color="000000"/>
              <w:bottom w:val="single" w:sz="4" w:space="0" w:color="000000"/>
              <w:right w:val="single" w:sz="4" w:space="0" w:color="000000"/>
            </w:tcBorders>
            <w:shd w:val="clear" w:color="auto" w:fill="auto"/>
          </w:tcPr>
          <w:p w14:paraId="10957E8B" w14:textId="77777777" w:rsidR="0058335B" w:rsidRPr="001367B5" w:rsidRDefault="0058335B" w:rsidP="00E17085">
            <w:pPr>
              <w:widowControl w:val="0"/>
              <w:rPr>
                <w:rFonts w:ascii="Gill Sans MT" w:hAnsi="Gill Sans MT"/>
                <w:sz w:val="20"/>
                <w:szCs w:val="20"/>
              </w:rPr>
            </w:pPr>
            <w:r w:rsidRPr="001367B5">
              <w:rPr>
                <w:rFonts w:ascii="Gill Sans MT" w:hAnsi="Gill Sans MT" w:cs="Gill Sans"/>
                <w:sz w:val="20"/>
                <w:szCs w:val="20"/>
              </w:rPr>
              <w:t>TELÉFONO 2:</w:t>
            </w:r>
          </w:p>
        </w:tc>
      </w:tr>
      <w:tr w:rsidR="0058335B" w:rsidRPr="001367B5" w14:paraId="530DABD5" w14:textId="77777777" w:rsidTr="00E17085">
        <w:trPr>
          <w:trHeight w:val="35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5DE7A7B" w14:textId="77777777" w:rsidR="0058335B" w:rsidRPr="001367B5" w:rsidRDefault="0058335B" w:rsidP="00E17085">
            <w:pPr>
              <w:widowControl w:val="0"/>
              <w:rPr>
                <w:rFonts w:ascii="Gill Sans MT" w:hAnsi="Gill Sans MT"/>
                <w:sz w:val="20"/>
                <w:szCs w:val="20"/>
              </w:rPr>
            </w:pPr>
            <w:r w:rsidRPr="001367B5">
              <w:rPr>
                <w:rFonts w:ascii="Gill Sans MT" w:hAnsi="Gill Sans MT" w:cs="Gill Sans"/>
                <w:sz w:val="20"/>
                <w:szCs w:val="20"/>
              </w:rPr>
              <w:t>CORREO ELECTRÓNICO:</w:t>
            </w:r>
          </w:p>
        </w:tc>
      </w:tr>
    </w:tbl>
    <w:p w14:paraId="7086B218" w14:textId="77777777" w:rsidR="00EB49EE" w:rsidRPr="001367B5" w:rsidRDefault="00EB49EE" w:rsidP="0058335B">
      <w:pPr>
        <w:tabs>
          <w:tab w:val="left" w:pos="0"/>
        </w:tabs>
        <w:jc w:val="both"/>
        <w:rPr>
          <w:rFonts w:ascii="Gill Sans MT" w:hAnsi="Gill Sans MT" w:cs="Gill Sans"/>
          <w:b/>
          <w:bCs/>
          <w:sz w:val="20"/>
          <w:szCs w:val="20"/>
        </w:rPr>
      </w:pPr>
    </w:p>
    <w:p w14:paraId="4E85DA7A" w14:textId="7252E0CB" w:rsidR="0058335B" w:rsidRPr="001367B5" w:rsidRDefault="0058335B" w:rsidP="0058335B">
      <w:pPr>
        <w:tabs>
          <w:tab w:val="left" w:pos="0"/>
        </w:tabs>
        <w:jc w:val="both"/>
        <w:rPr>
          <w:rFonts w:ascii="Gill Sans MT" w:hAnsi="Gill Sans MT" w:cs="Gill Sans"/>
          <w:b/>
          <w:bCs/>
          <w:sz w:val="20"/>
          <w:szCs w:val="20"/>
        </w:rPr>
      </w:pPr>
      <w:r w:rsidRPr="001367B5">
        <w:rPr>
          <w:rFonts w:ascii="Gill Sans MT" w:hAnsi="Gill Sans MT" w:cs="Gill Sans"/>
          <w:b/>
          <w:bCs/>
          <w:sz w:val="20"/>
          <w:szCs w:val="20"/>
        </w:rPr>
        <w:t>2. ESTUDIOS</w:t>
      </w:r>
    </w:p>
    <w:tbl>
      <w:tblPr>
        <w:tblW w:w="5000" w:type="pct"/>
        <w:tblCellMar>
          <w:left w:w="70" w:type="dxa"/>
          <w:right w:w="70" w:type="dxa"/>
        </w:tblCellMar>
        <w:tblLook w:val="0000" w:firstRow="0" w:lastRow="0" w:firstColumn="0" w:lastColumn="0" w:noHBand="0" w:noVBand="0"/>
      </w:tblPr>
      <w:tblGrid>
        <w:gridCol w:w="8494"/>
      </w:tblGrid>
      <w:tr w:rsidR="001367B5" w:rsidRPr="001367B5" w14:paraId="34784F0F" w14:textId="77777777" w:rsidTr="00E17085">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1B5AD5"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 xml:space="preserve">ESTUDIOS CURSADOS EN </w:t>
            </w:r>
            <w:r w:rsidRPr="001367B5">
              <w:rPr>
                <w:rFonts w:ascii="Gill Sans MT" w:hAnsi="Gill Sans MT" w:cs="Gill Sans"/>
                <w:b/>
                <w:sz w:val="20"/>
                <w:szCs w:val="20"/>
              </w:rPr>
              <w:t>2024/2025</w:t>
            </w:r>
            <w:r w:rsidRPr="001367B5">
              <w:rPr>
                <w:rFonts w:ascii="Gill Sans MT" w:hAnsi="Gill Sans MT" w:cs="Gill Sans"/>
                <w:sz w:val="20"/>
                <w:szCs w:val="20"/>
              </w:rPr>
              <w:t>:</w:t>
            </w:r>
          </w:p>
        </w:tc>
      </w:tr>
      <w:tr w:rsidR="001367B5" w:rsidRPr="001367B5" w14:paraId="1FC8D8D6" w14:textId="77777777" w:rsidTr="00E17085">
        <w:trPr>
          <w:trHeight w:val="41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67DB657"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ESPECIALIDAD Y CURSO:</w:t>
            </w:r>
          </w:p>
        </w:tc>
      </w:tr>
      <w:tr w:rsidR="001367B5" w:rsidRPr="001367B5" w14:paraId="05B1A8A5" w14:textId="77777777" w:rsidTr="00E17085">
        <w:trPr>
          <w:trHeight w:val="35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7334A2D"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FACULTAD/ESCUELA:</w:t>
            </w:r>
          </w:p>
        </w:tc>
      </w:tr>
      <w:tr w:rsidR="001367B5" w:rsidRPr="001367B5" w14:paraId="01BE40A6" w14:textId="77777777" w:rsidTr="00E17085">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B9F8501"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UNIVERSIDAD:</w:t>
            </w:r>
          </w:p>
        </w:tc>
      </w:tr>
      <w:tr w:rsidR="001367B5" w:rsidRPr="001367B5" w14:paraId="1D3848DF" w14:textId="77777777" w:rsidTr="00E17085">
        <w:trPr>
          <w:trHeight w:val="349"/>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AC2C624"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LOCALIDAD:</w:t>
            </w:r>
          </w:p>
        </w:tc>
      </w:tr>
      <w:tr w:rsidR="001367B5" w:rsidRPr="001367B5" w14:paraId="0A7BF1C6" w14:textId="77777777" w:rsidTr="00E17085">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504BE3"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PROVINCIA:</w:t>
            </w:r>
          </w:p>
        </w:tc>
      </w:tr>
      <w:tr w:rsidR="001367B5" w:rsidRPr="001367B5" w14:paraId="504DD2A4" w14:textId="77777777" w:rsidTr="00E17085">
        <w:trPr>
          <w:trHeight w:val="42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FF6F625"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lastRenderedPageBreak/>
              <w:t xml:space="preserve">ESTUDIOS QUE CURSARÁ EN </w:t>
            </w:r>
            <w:r w:rsidRPr="001367B5">
              <w:rPr>
                <w:rFonts w:ascii="Gill Sans MT" w:hAnsi="Gill Sans MT" w:cs="Gill Sans"/>
                <w:b/>
                <w:sz w:val="20"/>
                <w:szCs w:val="20"/>
              </w:rPr>
              <w:t>2025/2026</w:t>
            </w:r>
            <w:r w:rsidRPr="001367B5">
              <w:rPr>
                <w:rFonts w:ascii="Gill Sans MT" w:hAnsi="Gill Sans MT" w:cs="Gill Sans"/>
                <w:sz w:val="20"/>
                <w:szCs w:val="20"/>
              </w:rPr>
              <w:t>:</w:t>
            </w:r>
          </w:p>
        </w:tc>
      </w:tr>
      <w:tr w:rsidR="001367B5" w:rsidRPr="001367B5" w14:paraId="3529D3FE" w14:textId="77777777" w:rsidTr="00E17085">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496B851" w14:textId="77777777" w:rsidR="0058335B" w:rsidRPr="001367B5" w:rsidRDefault="0058335B" w:rsidP="00E17085">
            <w:pPr>
              <w:widowControl w:val="0"/>
              <w:jc w:val="both"/>
              <w:rPr>
                <w:rFonts w:ascii="Gill Sans MT" w:hAnsi="Gill Sans MT" w:cs="Gill Sans"/>
                <w:sz w:val="20"/>
                <w:szCs w:val="20"/>
              </w:rPr>
            </w:pPr>
            <w:r w:rsidRPr="001367B5">
              <w:rPr>
                <w:rFonts w:ascii="Gill Sans MT" w:hAnsi="Gill Sans MT" w:cs="Gill Sans"/>
                <w:sz w:val="20"/>
                <w:szCs w:val="20"/>
              </w:rPr>
              <w:t xml:space="preserve">DURACIÓN DE LA ESTANCIA (MESES): </w:t>
            </w:r>
          </w:p>
        </w:tc>
      </w:tr>
      <w:tr w:rsidR="001367B5" w:rsidRPr="001367B5" w14:paraId="152F2B20" w14:textId="77777777" w:rsidTr="00E17085">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0B68593" w14:textId="77777777" w:rsidR="0058335B" w:rsidRPr="001367B5" w:rsidRDefault="0058335B" w:rsidP="00E17085">
            <w:pPr>
              <w:widowControl w:val="0"/>
              <w:jc w:val="both"/>
              <w:rPr>
                <w:rFonts w:ascii="Gill Sans MT" w:hAnsi="Gill Sans MT" w:cs="Gill Sans"/>
                <w:sz w:val="20"/>
                <w:szCs w:val="20"/>
              </w:rPr>
            </w:pPr>
            <w:r w:rsidRPr="001367B5">
              <w:rPr>
                <w:rFonts w:ascii="Gill Sans MT" w:hAnsi="Gill Sans MT" w:cs="Gill Sans"/>
                <w:sz w:val="20"/>
                <w:szCs w:val="20"/>
              </w:rPr>
              <w:t>FECHAS DE INICIO Y FIN DE LA ESTANCIA:</w:t>
            </w:r>
          </w:p>
        </w:tc>
      </w:tr>
      <w:tr w:rsidR="001367B5" w:rsidRPr="001367B5" w14:paraId="161B79F2" w14:textId="77777777" w:rsidTr="00E17085">
        <w:trPr>
          <w:trHeight w:val="53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D96327B"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 xml:space="preserve">UNIVERSIDAD RECEPTORA: </w:t>
            </w:r>
          </w:p>
        </w:tc>
      </w:tr>
      <w:tr w:rsidR="0058335B" w:rsidRPr="001367B5" w14:paraId="2A235943" w14:textId="77777777" w:rsidTr="00E17085">
        <w:trPr>
          <w:trHeight w:val="5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721E38D" w14:textId="77777777" w:rsidR="0058335B" w:rsidRPr="001367B5" w:rsidRDefault="0058335B" w:rsidP="00E17085">
            <w:pPr>
              <w:widowControl w:val="0"/>
              <w:jc w:val="both"/>
              <w:rPr>
                <w:rFonts w:ascii="Gill Sans MT" w:hAnsi="Gill Sans MT"/>
                <w:sz w:val="20"/>
                <w:szCs w:val="20"/>
              </w:rPr>
            </w:pPr>
            <w:r w:rsidRPr="001367B5">
              <w:rPr>
                <w:rFonts w:ascii="Gill Sans MT" w:hAnsi="Gill Sans MT" w:cs="Gill Sans"/>
                <w:sz w:val="20"/>
                <w:szCs w:val="20"/>
              </w:rPr>
              <w:t>LOCALIDAD Y PAÍS:</w:t>
            </w:r>
          </w:p>
        </w:tc>
      </w:tr>
    </w:tbl>
    <w:p w14:paraId="29242C4B" w14:textId="77777777" w:rsidR="0058335B" w:rsidRPr="001367B5" w:rsidRDefault="0058335B" w:rsidP="0058335B">
      <w:pPr>
        <w:ind w:left="-283"/>
        <w:jc w:val="both"/>
        <w:rPr>
          <w:rFonts w:ascii="Gill Sans MT" w:hAnsi="Gill Sans MT" w:cs="Gill Sans"/>
          <w:b/>
          <w:bCs/>
          <w:sz w:val="20"/>
          <w:szCs w:val="20"/>
        </w:rPr>
      </w:pPr>
    </w:p>
    <w:p w14:paraId="6BC401A0"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ab/>
        <w:t>3 MODALIDAD SOLICITADA:</w:t>
      </w:r>
    </w:p>
    <w:p w14:paraId="2734400F" w14:textId="77777777" w:rsidR="00EB49EE" w:rsidRPr="001367B5" w:rsidRDefault="0058335B" w:rsidP="00EB49EE">
      <w:pPr>
        <w:rPr>
          <w:rFonts w:ascii="Gill Sans MT" w:eastAsia="DejaVu Sans" w:hAnsi="Gill Sans MT" w:cs="Segoe UI Symbol"/>
          <w:b/>
          <w:bCs/>
          <w:sz w:val="20"/>
          <w:szCs w:val="20"/>
        </w:rPr>
      </w:pPr>
      <w:r w:rsidRPr="001367B5">
        <w:rPr>
          <w:rFonts w:ascii="Segoe UI Symbol" w:eastAsia="DejaVu Sans" w:hAnsi="Segoe UI Symbol" w:cs="Segoe UI Symbol"/>
          <w:b/>
          <w:bCs/>
          <w:sz w:val="20"/>
          <w:szCs w:val="20"/>
        </w:rPr>
        <w:t>❒</w:t>
      </w:r>
      <w:r w:rsidRPr="001367B5">
        <w:rPr>
          <w:rFonts w:ascii="Gill Sans MT" w:eastAsia="DejaVu Sans" w:hAnsi="Gill Sans MT" w:cs="Segoe UI Symbol"/>
          <w:b/>
          <w:bCs/>
          <w:sz w:val="20"/>
          <w:szCs w:val="20"/>
        </w:rPr>
        <w:t xml:space="preserve"> MODALIDAD A: ERASMUS+ ESTUDIOS</w:t>
      </w:r>
      <w:r w:rsidR="00EB49EE" w:rsidRPr="001367B5">
        <w:rPr>
          <w:rFonts w:ascii="Gill Sans MT" w:eastAsia="DejaVu Sans" w:hAnsi="Gill Sans MT" w:cs="Segoe UI Symbol"/>
          <w:b/>
          <w:bCs/>
          <w:sz w:val="20"/>
          <w:szCs w:val="20"/>
        </w:rPr>
        <w:t xml:space="preserve">  </w:t>
      </w:r>
      <w:r w:rsidRPr="001367B5">
        <w:rPr>
          <w:rFonts w:ascii="Gill Sans MT" w:eastAsia="DejaVu Sans" w:hAnsi="Gill Sans MT" w:cs="Segoe UI Symbol"/>
          <w:b/>
          <w:bCs/>
          <w:sz w:val="20"/>
          <w:szCs w:val="20"/>
        </w:rPr>
        <w:t xml:space="preserve"> </w:t>
      </w:r>
    </w:p>
    <w:p w14:paraId="597F42CC" w14:textId="3C65C49B" w:rsidR="0058335B" w:rsidRPr="001367B5" w:rsidRDefault="0058335B" w:rsidP="00EB49EE">
      <w:pPr>
        <w:rPr>
          <w:rFonts w:ascii="Gill Sans MT" w:eastAsia="DejaVu Sans" w:hAnsi="Gill Sans MT" w:cs="Segoe UI Symbol"/>
          <w:b/>
          <w:bCs/>
          <w:sz w:val="20"/>
          <w:szCs w:val="20"/>
        </w:rPr>
      </w:pPr>
      <w:r w:rsidRPr="001367B5">
        <w:rPr>
          <w:rFonts w:ascii="Segoe UI Symbol" w:eastAsia="DejaVu Sans" w:hAnsi="Segoe UI Symbol" w:cs="Segoe UI Symbol"/>
          <w:b/>
          <w:bCs/>
          <w:sz w:val="20"/>
          <w:szCs w:val="20"/>
        </w:rPr>
        <w:t>❒</w:t>
      </w:r>
      <w:r w:rsidRPr="001367B5">
        <w:rPr>
          <w:rFonts w:ascii="Gill Sans MT" w:eastAsia="DejaVu Sans" w:hAnsi="Gill Sans MT" w:cs="Segoe UI Symbol"/>
          <w:b/>
          <w:bCs/>
          <w:sz w:val="20"/>
          <w:szCs w:val="20"/>
        </w:rPr>
        <w:t xml:space="preserve"> MODALIDAD B: ERASMUS+PRÁCTICAS</w:t>
      </w:r>
    </w:p>
    <w:p w14:paraId="023266B4" w14:textId="77777777" w:rsidR="0058335B" w:rsidRPr="001367B5" w:rsidRDefault="0058335B" w:rsidP="0058335B">
      <w:pPr>
        <w:ind w:left="-283"/>
        <w:rPr>
          <w:rFonts w:ascii="Gill Sans MT" w:eastAsia="DejaVu Sans" w:hAnsi="Gill Sans MT" w:cs="Segoe UI Symbol"/>
          <w:b/>
          <w:bCs/>
          <w:sz w:val="20"/>
          <w:szCs w:val="20"/>
        </w:rPr>
      </w:pPr>
    </w:p>
    <w:p w14:paraId="629AABA7" w14:textId="77777777" w:rsidR="0058335B" w:rsidRPr="001367B5" w:rsidRDefault="0058335B" w:rsidP="00C621FB">
      <w:pPr>
        <w:ind w:firstLine="709"/>
        <w:jc w:val="center"/>
        <w:rPr>
          <w:rFonts w:ascii="Gill Sans MT" w:hAnsi="Gill Sans MT" w:cs="Gill Sans"/>
          <w:b/>
          <w:bCs/>
          <w:sz w:val="20"/>
          <w:szCs w:val="20"/>
        </w:rPr>
      </w:pPr>
      <w:r w:rsidRPr="001367B5">
        <w:rPr>
          <w:rFonts w:ascii="Gill Sans MT" w:hAnsi="Gill Sans MT" w:cs="Gill Sans"/>
          <w:b/>
          <w:bCs/>
          <w:sz w:val="20"/>
          <w:szCs w:val="20"/>
        </w:rPr>
        <w:t>Curso académico en que ha sido seleccionado</w:t>
      </w:r>
    </w:p>
    <w:p w14:paraId="62B82293" w14:textId="77777777" w:rsidR="0058335B" w:rsidRPr="001367B5" w:rsidRDefault="0058335B" w:rsidP="00C621FB">
      <w:pPr>
        <w:ind w:firstLine="709"/>
        <w:jc w:val="center"/>
        <w:rPr>
          <w:rFonts w:ascii="Gill Sans MT" w:hAnsi="Gill Sans MT" w:cs="Gill Sans"/>
          <w:b/>
          <w:bCs/>
          <w:sz w:val="20"/>
          <w:szCs w:val="20"/>
        </w:rPr>
      </w:pPr>
      <w:r w:rsidRPr="001367B5">
        <w:rPr>
          <w:rFonts w:ascii="Gill Sans MT" w:hAnsi="Gill Sans MT" w:cs="Gill Sans"/>
          <w:b/>
          <w:bCs/>
          <w:sz w:val="20"/>
          <w:szCs w:val="20"/>
        </w:rPr>
        <w:t>______/______</w:t>
      </w:r>
    </w:p>
    <w:p w14:paraId="4D134A60" w14:textId="77777777" w:rsidR="0058335B" w:rsidRPr="001367B5" w:rsidRDefault="0058335B" w:rsidP="0058335B">
      <w:pPr>
        <w:ind w:left="-283"/>
        <w:jc w:val="both"/>
        <w:rPr>
          <w:rFonts w:ascii="Gill Sans MT" w:hAnsi="Gill Sans MT" w:cs="Gill Sans"/>
          <w:b/>
          <w:bCs/>
          <w:sz w:val="20"/>
          <w:szCs w:val="20"/>
        </w:rPr>
      </w:pPr>
    </w:p>
    <w:p w14:paraId="78193111" w14:textId="77777777" w:rsidR="0058335B" w:rsidRPr="001367B5" w:rsidRDefault="0058335B" w:rsidP="0058335B">
      <w:pPr>
        <w:ind w:left="-283"/>
        <w:jc w:val="both"/>
        <w:rPr>
          <w:rFonts w:ascii="Gill Sans MT" w:hAnsi="Gill Sans MT" w:cs="Gill Sans"/>
          <w:b/>
          <w:bCs/>
          <w:sz w:val="20"/>
          <w:szCs w:val="20"/>
        </w:rPr>
      </w:pPr>
    </w:p>
    <w:p w14:paraId="797C6477"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ab/>
        <w:t>4. DATOS BANCARIOS DONDE DESEA PERCIBIR EL IMPORTE DE LA AYUDA</w:t>
      </w:r>
    </w:p>
    <w:p w14:paraId="34271CD9" w14:textId="77777777" w:rsidR="0058335B" w:rsidRPr="001367B5" w:rsidRDefault="0058335B" w:rsidP="0058335B">
      <w:pPr>
        <w:ind w:left="-283"/>
        <w:rPr>
          <w:rFonts w:ascii="Gill Sans MT" w:hAnsi="Gill Sans MT" w:cs="Gill Sans"/>
          <w:b/>
          <w:bCs/>
          <w:sz w:val="20"/>
          <w:szCs w:val="20"/>
        </w:rPr>
      </w:pPr>
    </w:p>
    <w:p w14:paraId="5B8A6ECC" w14:textId="77777777" w:rsidR="0058335B" w:rsidRPr="001367B5" w:rsidRDefault="0058335B" w:rsidP="0058335B">
      <w:pPr>
        <w:ind w:left="-283"/>
        <w:rPr>
          <w:rFonts w:ascii="Gill Sans MT" w:hAnsi="Gill Sans MT" w:cs="Gill Sans"/>
          <w:b/>
          <w:bCs/>
          <w:sz w:val="20"/>
          <w:szCs w:val="20"/>
        </w:rPr>
      </w:pPr>
      <w:r w:rsidRPr="001367B5">
        <w:rPr>
          <w:rFonts w:ascii="Gill Sans MT" w:hAnsi="Gill Sans MT" w:cs="Gill Sans"/>
          <w:b/>
          <w:bCs/>
          <w:sz w:val="20"/>
          <w:szCs w:val="20"/>
        </w:rPr>
        <w:t xml:space="preserve">   IBAN ES______ENTIDAD________OFICINA_______D.C. ____N.º CUENTA ______________</w:t>
      </w:r>
    </w:p>
    <w:p w14:paraId="68C96A43"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ab/>
      </w:r>
    </w:p>
    <w:p w14:paraId="11FE8A99"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5</w:t>
      </w:r>
      <w:r w:rsidRPr="001367B5">
        <w:rPr>
          <w:rFonts w:ascii="Gill Sans MT" w:hAnsi="Gill Sans MT" w:cs="Gill Sans"/>
          <w:b/>
          <w:bCs/>
          <w:sz w:val="20"/>
          <w:szCs w:val="20"/>
        </w:rPr>
        <w:tab/>
        <w:t>DATOS FAMILIARES A EFECTOS DE RECABAR DATOS DE VECINDAD ADMINISTRATIVA</w:t>
      </w:r>
    </w:p>
    <w:p w14:paraId="6D17C587" w14:textId="77777777" w:rsidR="0058335B" w:rsidRPr="001367B5" w:rsidRDefault="0058335B" w:rsidP="0058335B">
      <w:pPr>
        <w:ind w:left="-283"/>
        <w:jc w:val="both"/>
        <w:rPr>
          <w:rFonts w:ascii="Gill Sans MT" w:hAnsi="Gill Sans MT" w:cs="Gill Sans"/>
          <w:b/>
          <w:bCs/>
          <w:sz w:val="18"/>
          <w:szCs w:val="18"/>
        </w:rPr>
      </w:pPr>
      <w:r w:rsidRPr="001367B5">
        <w:rPr>
          <w:rFonts w:ascii="Gill Sans MT" w:hAnsi="Gill Sans MT" w:cs="Gill Sans"/>
          <w:b/>
          <w:bCs/>
          <w:sz w:val="18"/>
          <w:szCs w:val="18"/>
        </w:rPr>
        <w:t>(SÓLO PARA ALUMNADO QUE ESTUDIE FUERA DE LA UNIVERSIDAD DE EXTREMADURA)</w:t>
      </w:r>
    </w:p>
    <w:p w14:paraId="4401C3DA" w14:textId="77777777" w:rsidR="0058335B" w:rsidRPr="001367B5" w:rsidRDefault="0058335B" w:rsidP="0058335B">
      <w:pPr>
        <w:ind w:left="-283"/>
        <w:jc w:val="both"/>
        <w:rPr>
          <w:rFonts w:ascii="Gill Sans MT" w:hAnsi="Gill Sans MT" w:cs="Gill Sans"/>
          <w:b/>
          <w:bCs/>
          <w:sz w:val="20"/>
          <w:szCs w:val="20"/>
        </w:rPr>
      </w:pPr>
    </w:p>
    <w:p w14:paraId="12C36D1F"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Los firmantes autorizan a la Consejería de Educación, Ciencia y Formación Profesional a obtener los datos para verificar la vecindad administrativa a través de los canales telemáticos correspondientes.</w:t>
      </w:r>
    </w:p>
    <w:p w14:paraId="6E3DF974" w14:textId="77777777" w:rsidR="0058335B" w:rsidRPr="001367B5" w:rsidRDefault="0058335B" w:rsidP="0058335B">
      <w:pPr>
        <w:ind w:left="-283"/>
        <w:jc w:val="both"/>
        <w:rPr>
          <w:rFonts w:ascii="Gill Sans MT" w:hAnsi="Gill Sans MT" w:cs="Gill Sans"/>
          <w:b/>
          <w:bCs/>
          <w:sz w:val="20"/>
          <w:szCs w:val="20"/>
        </w:rPr>
      </w:pPr>
      <w:r w:rsidRPr="001367B5">
        <w:rPr>
          <w:rFonts w:ascii="Gill Sans MT" w:hAnsi="Gill Sans MT" w:cs="Gill Sans"/>
          <w:b/>
          <w:bCs/>
          <w:sz w:val="20"/>
          <w:szCs w:val="20"/>
        </w:rPr>
        <w:t>En caso de oposición, deberá presentarse certificado de empadronamiento familiar.</w:t>
      </w:r>
    </w:p>
    <w:p w14:paraId="5A97C403" w14:textId="77777777" w:rsidR="0058335B" w:rsidRPr="001367B5" w:rsidRDefault="0058335B" w:rsidP="0058335B">
      <w:pPr>
        <w:ind w:left="-283"/>
        <w:jc w:val="both"/>
        <w:rPr>
          <w:rFonts w:ascii="Gill Sans MT" w:hAnsi="Gill Sans MT" w:cs="Gill Sans"/>
          <w:b/>
          <w:bCs/>
          <w:sz w:val="20"/>
          <w:szCs w:val="20"/>
        </w:rPr>
      </w:pPr>
    </w:p>
    <w:tbl>
      <w:tblPr>
        <w:tblStyle w:val="Tablaconcuadrcula"/>
        <w:tblW w:w="8647" w:type="dxa"/>
        <w:jc w:val="center"/>
        <w:tblLook w:val="04A0" w:firstRow="1" w:lastRow="0" w:firstColumn="1" w:lastColumn="0" w:noHBand="0" w:noVBand="1"/>
      </w:tblPr>
      <w:tblGrid>
        <w:gridCol w:w="2694"/>
        <w:gridCol w:w="2976"/>
        <w:gridCol w:w="2977"/>
      </w:tblGrid>
      <w:tr w:rsidR="001367B5" w:rsidRPr="001367B5" w14:paraId="5A22C88B" w14:textId="77777777" w:rsidTr="00E17085">
        <w:trPr>
          <w:jc w:val="center"/>
        </w:trPr>
        <w:tc>
          <w:tcPr>
            <w:tcW w:w="2694" w:type="dxa"/>
            <w:tcBorders>
              <w:top w:val="nil"/>
              <w:left w:val="nil"/>
            </w:tcBorders>
          </w:tcPr>
          <w:p w14:paraId="0B477E16" w14:textId="77777777" w:rsidR="0058335B" w:rsidRPr="001367B5" w:rsidRDefault="0058335B" w:rsidP="00E17085">
            <w:pPr>
              <w:ind w:left="-283"/>
              <w:jc w:val="both"/>
              <w:rPr>
                <w:rFonts w:ascii="Gill Sans MT" w:hAnsi="Gill Sans MT" w:cs="Gill Sans"/>
                <w:b/>
                <w:bCs/>
                <w:sz w:val="20"/>
                <w:szCs w:val="20"/>
              </w:rPr>
            </w:pPr>
          </w:p>
        </w:tc>
        <w:tc>
          <w:tcPr>
            <w:tcW w:w="2976" w:type="dxa"/>
          </w:tcPr>
          <w:p w14:paraId="50BCC10C" w14:textId="77777777" w:rsidR="0058335B" w:rsidRPr="001367B5" w:rsidRDefault="0058335B" w:rsidP="00E17085">
            <w:pPr>
              <w:ind w:left="-283"/>
              <w:jc w:val="center"/>
              <w:rPr>
                <w:rFonts w:ascii="Gill Sans MT" w:hAnsi="Gill Sans MT" w:cs="Gill Sans"/>
                <w:b/>
                <w:bCs/>
                <w:sz w:val="20"/>
                <w:szCs w:val="20"/>
              </w:rPr>
            </w:pPr>
            <w:r w:rsidRPr="001367B5">
              <w:rPr>
                <w:rFonts w:ascii="Gill Sans MT" w:hAnsi="Gill Sans MT" w:cs="Gill Sans"/>
                <w:b/>
                <w:bCs/>
                <w:sz w:val="20"/>
                <w:szCs w:val="20"/>
              </w:rPr>
              <w:t>PADRE DEL SOLICITANTE</w:t>
            </w:r>
          </w:p>
        </w:tc>
        <w:tc>
          <w:tcPr>
            <w:tcW w:w="2977" w:type="dxa"/>
          </w:tcPr>
          <w:p w14:paraId="7446C5E5" w14:textId="77777777" w:rsidR="0058335B" w:rsidRPr="001367B5" w:rsidRDefault="0058335B" w:rsidP="00E17085">
            <w:pPr>
              <w:ind w:left="-283"/>
              <w:jc w:val="center"/>
              <w:rPr>
                <w:rFonts w:ascii="Gill Sans MT" w:hAnsi="Gill Sans MT" w:cs="Gill Sans"/>
                <w:b/>
                <w:bCs/>
                <w:sz w:val="20"/>
                <w:szCs w:val="20"/>
              </w:rPr>
            </w:pPr>
            <w:r w:rsidRPr="001367B5">
              <w:rPr>
                <w:rFonts w:ascii="Gill Sans MT" w:hAnsi="Gill Sans MT" w:cs="Gill Sans"/>
                <w:b/>
                <w:bCs/>
                <w:sz w:val="20"/>
                <w:szCs w:val="20"/>
              </w:rPr>
              <w:t xml:space="preserve">    MADRE DEL SOLICITANTE</w:t>
            </w:r>
          </w:p>
        </w:tc>
      </w:tr>
      <w:tr w:rsidR="001367B5" w:rsidRPr="001367B5" w14:paraId="4EDC2842" w14:textId="77777777" w:rsidTr="00E17085">
        <w:trPr>
          <w:trHeight w:val="587"/>
          <w:jc w:val="center"/>
        </w:trPr>
        <w:tc>
          <w:tcPr>
            <w:tcW w:w="2694" w:type="dxa"/>
            <w:vAlign w:val="center"/>
          </w:tcPr>
          <w:p w14:paraId="03745B22" w14:textId="77777777" w:rsidR="0058335B" w:rsidRPr="001367B5" w:rsidRDefault="0058335B" w:rsidP="00E17085">
            <w:pPr>
              <w:ind w:left="-283"/>
              <w:jc w:val="center"/>
              <w:rPr>
                <w:rFonts w:ascii="Gill Sans MT" w:hAnsi="Gill Sans MT" w:cs="Gill Sans"/>
                <w:b/>
                <w:bCs/>
                <w:sz w:val="20"/>
                <w:szCs w:val="20"/>
              </w:rPr>
            </w:pPr>
            <w:r w:rsidRPr="001367B5">
              <w:rPr>
                <w:rFonts w:ascii="Gill Sans MT" w:hAnsi="Gill Sans MT" w:cs="Gill Sans"/>
                <w:b/>
                <w:bCs/>
                <w:sz w:val="20"/>
                <w:szCs w:val="20"/>
              </w:rPr>
              <w:t>NOMBRE Y APELLIDOS</w:t>
            </w:r>
          </w:p>
        </w:tc>
        <w:tc>
          <w:tcPr>
            <w:tcW w:w="2976" w:type="dxa"/>
          </w:tcPr>
          <w:p w14:paraId="21D8EAA4" w14:textId="77777777" w:rsidR="0058335B" w:rsidRPr="001367B5" w:rsidRDefault="0058335B" w:rsidP="00E17085">
            <w:pPr>
              <w:ind w:left="-283"/>
              <w:jc w:val="both"/>
              <w:rPr>
                <w:rFonts w:ascii="Gill Sans MT" w:hAnsi="Gill Sans MT" w:cs="Gill Sans"/>
                <w:b/>
                <w:bCs/>
                <w:sz w:val="20"/>
                <w:szCs w:val="20"/>
              </w:rPr>
            </w:pPr>
          </w:p>
        </w:tc>
        <w:tc>
          <w:tcPr>
            <w:tcW w:w="2977" w:type="dxa"/>
          </w:tcPr>
          <w:p w14:paraId="19AE4D67" w14:textId="77777777" w:rsidR="0058335B" w:rsidRPr="001367B5" w:rsidRDefault="0058335B" w:rsidP="00E17085">
            <w:pPr>
              <w:ind w:left="-283"/>
              <w:jc w:val="both"/>
              <w:rPr>
                <w:rFonts w:ascii="Gill Sans MT" w:hAnsi="Gill Sans MT" w:cs="Gill Sans"/>
                <w:b/>
                <w:bCs/>
                <w:sz w:val="20"/>
                <w:szCs w:val="20"/>
              </w:rPr>
            </w:pPr>
          </w:p>
        </w:tc>
      </w:tr>
      <w:tr w:rsidR="001367B5" w:rsidRPr="001367B5" w14:paraId="3E10C748" w14:textId="77777777" w:rsidTr="00E17085">
        <w:trPr>
          <w:trHeight w:val="413"/>
          <w:jc w:val="center"/>
        </w:trPr>
        <w:tc>
          <w:tcPr>
            <w:tcW w:w="2694" w:type="dxa"/>
            <w:vAlign w:val="center"/>
          </w:tcPr>
          <w:p w14:paraId="6F013C86" w14:textId="77777777" w:rsidR="0058335B" w:rsidRPr="001367B5" w:rsidRDefault="0058335B" w:rsidP="00E17085">
            <w:pPr>
              <w:ind w:left="-283"/>
              <w:jc w:val="center"/>
              <w:rPr>
                <w:rFonts w:ascii="Gill Sans MT" w:hAnsi="Gill Sans MT" w:cs="Gill Sans"/>
                <w:b/>
                <w:bCs/>
                <w:sz w:val="20"/>
                <w:szCs w:val="20"/>
              </w:rPr>
            </w:pPr>
            <w:r w:rsidRPr="001367B5">
              <w:rPr>
                <w:rFonts w:ascii="Gill Sans MT" w:hAnsi="Gill Sans MT" w:cs="Gill Sans"/>
                <w:b/>
                <w:bCs/>
                <w:sz w:val="20"/>
                <w:szCs w:val="20"/>
              </w:rPr>
              <w:t>NIF</w:t>
            </w:r>
          </w:p>
        </w:tc>
        <w:tc>
          <w:tcPr>
            <w:tcW w:w="2976" w:type="dxa"/>
          </w:tcPr>
          <w:p w14:paraId="1D7BC4A3" w14:textId="77777777" w:rsidR="0058335B" w:rsidRPr="001367B5" w:rsidRDefault="0058335B" w:rsidP="00E17085">
            <w:pPr>
              <w:ind w:left="-283"/>
              <w:jc w:val="both"/>
              <w:rPr>
                <w:rFonts w:ascii="Gill Sans MT" w:hAnsi="Gill Sans MT" w:cs="Gill Sans"/>
                <w:b/>
                <w:bCs/>
                <w:sz w:val="20"/>
                <w:szCs w:val="20"/>
              </w:rPr>
            </w:pPr>
          </w:p>
        </w:tc>
        <w:tc>
          <w:tcPr>
            <w:tcW w:w="2977" w:type="dxa"/>
          </w:tcPr>
          <w:p w14:paraId="303360AE" w14:textId="77777777" w:rsidR="0058335B" w:rsidRPr="001367B5" w:rsidRDefault="0058335B" w:rsidP="00E17085">
            <w:pPr>
              <w:ind w:left="-283"/>
              <w:jc w:val="both"/>
              <w:rPr>
                <w:rFonts w:ascii="Gill Sans MT" w:hAnsi="Gill Sans MT" w:cs="Gill Sans"/>
                <w:b/>
                <w:bCs/>
                <w:sz w:val="20"/>
                <w:szCs w:val="20"/>
              </w:rPr>
            </w:pPr>
          </w:p>
        </w:tc>
      </w:tr>
      <w:tr w:rsidR="0058335B" w:rsidRPr="001367B5" w14:paraId="704B29E5" w14:textId="77777777" w:rsidTr="00E17085">
        <w:trPr>
          <w:trHeight w:val="1127"/>
          <w:jc w:val="center"/>
        </w:trPr>
        <w:tc>
          <w:tcPr>
            <w:tcW w:w="2694" w:type="dxa"/>
            <w:vAlign w:val="center"/>
          </w:tcPr>
          <w:p w14:paraId="24B9E75B" w14:textId="77777777" w:rsidR="0058335B" w:rsidRPr="001367B5" w:rsidRDefault="0058335B" w:rsidP="00E17085">
            <w:pPr>
              <w:ind w:left="-283"/>
              <w:jc w:val="center"/>
              <w:rPr>
                <w:rFonts w:ascii="Gill Sans MT" w:hAnsi="Gill Sans MT" w:cs="Gill Sans"/>
                <w:b/>
                <w:bCs/>
                <w:sz w:val="20"/>
                <w:szCs w:val="20"/>
              </w:rPr>
            </w:pPr>
            <w:r w:rsidRPr="001367B5">
              <w:rPr>
                <w:rFonts w:ascii="Gill Sans MT" w:hAnsi="Gill Sans MT" w:cs="Gill Sans"/>
                <w:b/>
                <w:bCs/>
                <w:sz w:val="20"/>
                <w:szCs w:val="20"/>
              </w:rPr>
              <w:t>FIRMA</w:t>
            </w:r>
          </w:p>
        </w:tc>
        <w:tc>
          <w:tcPr>
            <w:tcW w:w="2976" w:type="dxa"/>
          </w:tcPr>
          <w:p w14:paraId="0AED4B81" w14:textId="77777777" w:rsidR="0058335B" w:rsidRPr="001367B5" w:rsidRDefault="0058335B" w:rsidP="00E17085">
            <w:pPr>
              <w:ind w:left="-283"/>
              <w:jc w:val="both"/>
              <w:rPr>
                <w:rFonts w:ascii="Gill Sans MT" w:hAnsi="Gill Sans MT" w:cs="Gill Sans"/>
                <w:b/>
                <w:bCs/>
                <w:sz w:val="20"/>
                <w:szCs w:val="20"/>
              </w:rPr>
            </w:pPr>
          </w:p>
        </w:tc>
        <w:tc>
          <w:tcPr>
            <w:tcW w:w="2977" w:type="dxa"/>
          </w:tcPr>
          <w:p w14:paraId="4C76453E" w14:textId="77777777" w:rsidR="0058335B" w:rsidRPr="001367B5" w:rsidRDefault="0058335B" w:rsidP="00E17085">
            <w:pPr>
              <w:ind w:left="-283"/>
              <w:jc w:val="both"/>
              <w:rPr>
                <w:rFonts w:ascii="Gill Sans MT" w:hAnsi="Gill Sans MT" w:cs="Gill Sans"/>
                <w:b/>
                <w:bCs/>
                <w:sz w:val="20"/>
                <w:szCs w:val="20"/>
              </w:rPr>
            </w:pPr>
          </w:p>
        </w:tc>
      </w:tr>
      <w:bookmarkEnd w:id="29"/>
    </w:tbl>
    <w:p w14:paraId="0E93363F" w14:textId="77777777" w:rsidR="0058335B" w:rsidRPr="001367B5" w:rsidRDefault="0058335B" w:rsidP="0058335B">
      <w:pPr>
        <w:tabs>
          <w:tab w:val="left" w:pos="708"/>
        </w:tabs>
        <w:jc w:val="both"/>
        <w:rPr>
          <w:rFonts w:ascii="Gill Sans MT" w:hAnsi="Gill Sans MT" w:cs="Gill Sans"/>
          <w:b/>
          <w:bCs/>
          <w:sz w:val="20"/>
          <w:szCs w:val="20"/>
        </w:rPr>
      </w:pPr>
    </w:p>
    <w:p w14:paraId="4094D2B2" w14:textId="77777777" w:rsidR="0058335B" w:rsidRPr="001367B5" w:rsidRDefault="0058335B" w:rsidP="0058335B">
      <w:pPr>
        <w:tabs>
          <w:tab w:val="left" w:pos="708"/>
        </w:tabs>
        <w:jc w:val="both"/>
        <w:rPr>
          <w:rFonts w:ascii="Gill Sans MT" w:hAnsi="Gill Sans MT"/>
          <w:b/>
          <w:bCs/>
          <w:sz w:val="20"/>
          <w:szCs w:val="20"/>
        </w:rPr>
      </w:pPr>
      <w:r w:rsidRPr="001367B5">
        <w:rPr>
          <w:rFonts w:ascii="Gill Sans MT" w:hAnsi="Gill Sans MT"/>
          <w:noProof/>
          <w:sz w:val="20"/>
          <w:szCs w:val="20"/>
        </w:rPr>
        <mc:AlternateContent>
          <mc:Choice Requires="wps">
            <w:drawing>
              <wp:anchor distT="0" distB="0" distL="0" distR="0" simplePos="0" relativeHeight="251658240" behindDoc="1" locked="0" layoutInCell="0" allowOverlap="1" wp14:anchorId="0538569C" wp14:editId="5D5F408A">
                <wp:simplePos x="0" y="0"/>
                <wp:positionH relativeFrom="margin">
                  <wp:posOffset>-394335</wp:posOffset>
                </wp:positionH>
                <wp:positionV relativeFrom="page">
                  <wp:posOffset>1409700</wp:posOffset>
                </wp:positionV>
                <wp:extent cx="6195060" cy="3390900"/>
                <wp:effectExtent l="285750" t="723900" r="243840" b="742950"/>
                <wp:wrapNone/>
                <wp:docPr id="3" name="Cuadro de texto 2"/>
                <wp:cNvGraphicFramePr/>
                <a:graphic xmlns:a="http://schemas.openxmlformats.org/drawingml/2006/main">
                  <a:graphicData uri="http://schemas.microsoft.com/office/word/2010/wordprocessingShape">
                    <wps:wsp>
                      <wps:cNvSpPr/>
                      <wps:spPr>
                        <a:xfrm rot="20681968">
                          <a:off x="0" y="0"/>
                          <a:ext cx="6195060" cy="3390900"/>
                        </a:xfrm>
                        <a:prstGeom prst="rect">
                          <a:avLst/>
                        </a:prstGeom>
                        <a:noFill/>
                        <a:ln w="0">
                          <a:noFill/>
                        </a:ln>
                      </wps:spPr>
                      <wps:style>
                        <a:lnRef idx="0">
                          <a:scrgbClr r="0" g="0" b="0"/>
                        </a:lnRef>
                        <a:fillRef idx="0">
                          <a:scrgbClr r="0" g="0" b="0"/>
                        </a:fillRef>
                        <a:effectRef idx="0">
                          <a:scrgbClr r="0" g="0" b="0"/>
                        </a:effectRef>
                        <a:fontRef idx="minor"/>
                      </wps:style>
                      <wps:txbx>
                        <w:txbxContent>
                          <w:p w14:paraId="63F1A647"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4884E7E1" w14:textId="77777777" w:rsidR="0058335B" w:rsidRPr="00FF15CB" w:rsidRDefault="0058335B" w:rsidP="0058335B">
                            <w:pPr>
                              <w:pStyle w:val="NormalWeb"/>
                              <w:jc w:val="center"/>
                              <w:rPr>
                                <w:sz w:val="60"/>
                                <w:szCs w:val="60"/>
                              </w:rPr>
                            </w:pPr>
                          </w:p>
                          <w:p w14:paraId="2DC086C5"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4DFEF9D9"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wps:txbx>
                      <wps:bodyPr wrap="square" numCol="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rect w14:anchorId="0538569C" id="_x0000_s1027" style="position:absolute;left:0;text-align:left;margin-left:-31.05pt;margin-top:111pt;width:487.8pt;height:267pt;rotation:-1002736fd;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" o:allowincell="f" filled="f" stroked="f" strokeweight="0">
                <v:textbox>
                  <w:txbxContent>
                    <w:p w14:paraId="63F1A647"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4884E7E1" w14:textId="77777777" w:rsidR="0058335B" w:rsidRPr="00FF15CB" w:rsidRDefault="0058335B" w:rsidP="0058335B">
                      <w:pPr>
                        <w:pStyle w:val="NormalWeb"/>
                        <w:jc w:val="center"/>
                        <w:rPr>
                          <w:sz w:val="60"/>
                          <w:szCs w:val="60"/>
                        </w:rPr>
                      </w:pPr>
                    </w:p>
                    <w:p w14:paraId="2DC086C5"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4DFEF9D9"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v:textbox>
                <w10:wrap anchorx="margin" anchory="page"/>
              </v:rect>
            </w:pict>
          </mc:Fallback>
        </mc:AlternateContent>
      </w:r>
    </w:p>
    <w:p w14:paraId="2863DF44"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eastAsia="Gill Sans" w:hAnsi="Gill Sans MT" w:cs="Gill Sans"/>
          <w:sz w:val="20"/>
          <w:szCs w:val="20"/>
        </w:rPr>
      </w:pPr>
      <w:r w:rsidRPr="001367B5">
        <w:rPr>
          <w:rFonts w:ascii="Segoe UI Symbol" w:eastAsia="DejaVu Sans" w:hAnsi="Segoe UI Symbol" w:cs="Segoe UI Symbol"/>
          <w:b/>
          <w:bCs/>
          <w:sz w:val="20"/>
          <w:szCs w:val="20"/>
        </w:rPr>
        <w:t>❒</w:t>
      </w:r>
      <w:r w:rsidRPr="001367B5">
        <w:rPr>
          <w:rFonts w:ascii="Gill Sans MT" w:eastAsia="Gill Sans" w:hAnsi="Gill Sans MT" w:cs="Gill Sans"/>
          <w:b/>
          <w:bCs/>
          <w:sz w:val="20"/>
          <w:szCs w:val="20"/>
        </w:rPr>
        <w:t xml:space="preserve"> </w:t>
      </w:r>
      <w:r w:rsidRPr="001367B5">
        <w:rPr>
          <w:rFonts w:ascii="Gill Sans MT" w:eastAsia="DejaVu Sans" w:hAnsi="Gill Sans MT" w:cs="Arial"/>
          <w:b/>
          <w:bCs/>
          <w:position w:val="-1"/>
          <w:sz w:val="20"/>
          <w:szCs w:val="20"/>
        </w:rPr>
        <w:t>ME OPONGO</w:t>
      </w:r>
      <w:r w:rsidRPr="001367B5">
        <w:rPr>
          <w:rFonts w:ascii="Gill Sans MT" w:hAnsi="Gill Sans MT" w:cs="Arial"/>
          <w:sz w:val="20"/>
          <w:szCs w:val="20"/>
        </w:rPr>
        <w:t xml:space="preserve"> a que el órgano gestor consulte los datos de mi expediente académico de la Universidad de Extremadura. </w:t>
      </w:r>
      <w:r w:rsidRPr="001367B5">
        <w:rPr>
          <w:rFonts w:ascii="Gill Sans MT" w:eastAsia="DejaVu Sans" w:hAnsi="Gill Sans MT" w:cs="Arial"/>
          <w:position w:val="-1"/>
          <w:sz w:val="20"/>
          <w:szCs w:val="20"/>
        </w:rPr>
        <w:t>En c</w:t>
      </w:r>
      <w:r w:rsidRPr="001367B5">
        <w:rPr>
          <w:rFonts w:ascii="Gill Sans MT" w:hAnsi="Gill Sans MT" w:cs="Arial"/>
          <w:position w:val="-1"/>
          <w:sz w:val="20"/>
          <w:szCs w:val="20"/>
        </w:rPr>
        <w:t>aso de oposición, deberá presentarse el certificado correspondiente.</w:t>
      </w:r>
    </w:p>
    <w:p w14:paraId="1A78FD0F"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eastAsia="DejaVu Sans" w:hAnsi="Gill Sans MT" w:cs="DejaVu Sans"/>
          <w:b/>
          <w:bCs/>
          <w:sz w:val="20"/>
          <w:szCs w:val="20"/>
        </w:rPr>
      </w:pPr>
      <w:r w:rsidRPr="001367B5">
        <w:rPr>
          <w:rFonts w:ascii="Gill Sans MT" w:eastAsia="Gill Sans" w:hAnsi="Gill Sans MT" w:cs="Gill Sans"/>
          <w:sz w:val="20"/>
          <w:szCs w:val="20"/>
        </w:rPr>
        <w:t xml:space="preserve"> </w:t>
      </w:r>
    </w:p>
    <w:p w14:paraId="2E90FB9F"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eastAsia="DejaVu Sans" w:hAnsi="Gill Sans MT" w:cs="Arial"/>
          <w:position w:val="-1"/>
          <w:sz w:val="20"/>
          <w:szCs w:val="20"/>
        </w:rPr>
      </w:pPr>
      <w:r w:rsidRPr="001367B5">
        <w:rPr>
          <w:rFonts w:ascii="Segoe UI Symbol" w:eastAsia="DejaVu Sans" w:hAnsi="Segoe UI Symbol" w:cs="Segoe UI Symbol"/>
          <w:b/>
          <w:bCs/>
          <w:sz w:val="20"/>
          <w:szCs w:val="20"/>
        </w:rPr>
        <w:t>❒</w:t>
      </w:r>
      <w:r w:rsidRPr="001367B5">
        <w:rPr>
          <w:rFonts w:ascii="Gill Sans MT" w:eastAsia="Gill Sans" w:hAnsi="Gill Sans MT" w:cs="Gill Sans"/>
          <w:b/>
          <w:bCs/>
          <w:sz w:val="20"/>
          <w:szCs w:val="20"/>
        </w:rPr>
        <w:t xml:space="preserve"> </w:t>
      </w:r>
      <w:r w:rsidRPr="001367B5">
        <w:rPr>
          <w:rFonts w:ascii="Gill Sans MT" w:eastAsia="DejaVu Sans" w:hAnsi="Gill Sans MT" w:cs="Arial"/>
          <w:b/>
          <w:bCs/>
          <w:position w:val="-1"/>
          <w:sz w:val="20"/>
          <w:szCs w:val="20"/>
        </w:rPr>
        <w:t xml:space="preserve">ME OPONGO </w:t>
      </w:r>
      <w:r w:rsidRPr="001367B5">
        <w:rPr>
          <w:rFonts w:ascii="Gill Sans MT" w:eastAsia="DejaVu Sans" w:hAnsi="Gill Sans MT" w:cs="Arial"/>
          <w:position w:val="-1"/>
          <w:sz w:val="20"/>
          <w:szCs w:val="20"/>
        </w:rPr>
        <w:t>a que mis datos de vecindad administrativa sean consultados por el órgano gestor mediante el sistema de verificación correspondiente.  En caso de oposición, deberá presentar el certificado acreditativo.</w:t>
      </w:r>
    </w:p>
    <w:p w14:paraId="0B11CE11"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b/>
          <w:bCs/>
          <w:sz w:val="20"/>
          <w:szCs w:val="20"/>
        </w:rPr>
      </w:pPr>
    </w:p>
    <w:p w14:paraId="451B2AB5" w14:textId="77777777" w:rsidR="0058335B" w:rsidRPr="001367B5" w:rsidRDefault="0058335B" w:rsidP="0058335B">
      <w:pPr>
        <w:keepNext/>
        <w:pBdr>
          <w:top w:val="single" w:sz="4" w:space="1" w:color="auto"/>
          <w:left w:val="single" w:sz="4" w:space="4" w:color="auto"/>
          <w:bottom w:val="single" w:sz="4" w:space="1" w:color="auto"/>
          <w:right w:val="single" w:sz="4" w:space="4" w:color="auto"/>
        </w:pBdr>
        <w:tabs>
          <w:tab w:val="left" w:pos="708"/>
        </w:tabs>
        <w:ind w:left="-283"/>
        <w:jc w:val="both"/>
        <w:rPr>
          <w:rFonts w:ascii="Gill Sans MT" w:hAnsi="Gill Sans MT" w:cs="Gill Sans"/>
          <w:sz w:val="20"/>
          <w:szCs w:val="20"/>
        </w:rPr>
      </w:pPr>
      <w:r w:rsidRPr="001367B5">
        <w:rPr>
          <w:rFonts w:ascii="Segoe UI Symbol" w:eastAsia="DejaVu Sans" w:hAnsi="Segoe UI Symbol" w:cs="Segoe UI Symbol"/>
          <w:b/>
          <w:bCs/>
          <w:sz w:val="20"/>
          <w:szCs w:val="20"/>
        </w:rPr>
        <w:lastRenderedPageBreak/>
        <w:t>❒</w:t>
      </w:r>
      <w:r w:rsidRPr="001367B5">
        <w:rPr>
          <w:rFonts w:ascii="Gill Sans MT" w:eastAsia="Gill Sans" w:hAnsi="Gill Sans MT" w:cs="Gill Sans"/>
          <w:b/>
          <w:bCs/>
          <w:sz w:val="20"/>
          <w:szCs w:val="20"/>
        </w:rPr>
        <w:t xml:space="preserve"> Autorizo expresamente </w:t>
      </w:r>
      <w:r w:rsidRPr="001367B5">
        <w:rPr>
          <w:rFonts w:ascii="Gill Sans MT" w:eastAsia="Gill Sans" w:hAnsi="Gill Sans MT" w:cs="Gill Sans"/>
          <w:sz w:val="20"/>
          <w:szCs w:val="20"/>
        </w:rPr>
        <w:t>al órgano gestor a que rec</w:t>
      </w:r>
      <w:r w:rsidRPr="001367B5">
        <w:rPr>
          <w:rFonts w:ascii="Gill Sans MT" w:eastAsia="Bitstream Vera Sans" w:hAnsi="Gill Sans MT" w:cs="Gill Sans"/>
          <w:sz w:val="20"/>
          <w:szCs w:val="20"/>
        </w:rPr>
        <w:t>abe el</w:t>
      </w:r>
      <w:r w:rsidRPr="001367B5">
        <w:rPr>
          <w:rFonts w:ascii="Gill Sans MT" w:eastAsia="Bitstream Vera Sans" w:hAnsi="Gill Sans MT" w:cs="Gill Sans"/>
          <w:b/>
          <w:bCs/>
          <w:sz w:val="20"/>
          <w:szCs w:val="20"/>
        </w:rPr>
        <w:t xml:space="preserve"> </w:t>
      </w:r>
      <w:r w:rsidRPr="001367B5">
        <w:rPr>
          <w:rFonts w:ascii="Gill Sans MT" w:eastAsia="Bitstream Vera Sans" w:hAnsi="Gill Sans MT" w:cs="Gill Sans"/>
          <w:sz w:val="20"/>
          <w:szCs w:val="20"/>
        </w:rPr>
        <w:t xml:space="preserve">certificado acreditativo de encontrarme al corriente de mis obligaciones con la Hacienda Autonómica. </w:t>
      </w:r>
      <w:r w:rsidRPr="001367B5">
        <w:rPr>
          <w:rFonts w:ascii="Gill Sans MT" w:hAnsi="Gill Sans MT" w:cs="Gill Sans"/>
          <w:sz w:val="20"/>
          <w:szCs w:val="20"/>
        </w:rPr>
        <w:t>En caso de no autorizar expresamente, deberá presentar el certificado de encontrarse al corriente con la Hacienda Autonómica.</w:t>
      </w:r>
    </w:p>
    <w:p w14:paraId="4B04EA27" w14:textId="77777777" w:rsidR="00C625B2" w:rsidRPr="001367B5" w:rsidRDefault="00C625B2" w:rsidP="0058335B">
      <w:pPr>
        <w:keepNext/>
        <w:pBdr>
          <w:top w:val="single" w:sz="4" w:space="1" w:color="auto"/>
          <w:left w:val="single" w:sz="4" w:space="4" w:color="auto"/>
          <w:bottom w:val="single" w:sz="4" w:space="1" w:color="auto"/>
          <w:right w:val="single" w:sz="4" w:space="4" w:color="auto"/>
        </w:pBdr>
        <w:tabs>
          <w:tab w:val="left" w:pos="708"/>
        </w:tabs>
        <w:ind w:left="-283"/>
        <w:jc w:val="both"/>
        <w:rPr>
          <w:rFonts w:ascii="Gill Sans MT" w:eastAsia="Bitstream Vera Sans" w:hAnsi="Gill Sans MT" w:cs="FreeSans"/>
          <w:sz w:val="20"/>
          <w:szCs w:val="20"/>
        </w:rPr>
      </w:pPr>
    </w:p>
    <w:p w14:paraId="4A66DA18" w14:textId="77777777" w:rsidR="00F71AFF" w:rsidRPr="001367B5" w:rsidRDefault="00F71AFF" w:rsidP="00F71AFF">
      <w:pPr>
        <w:keepNext/>
        <w:pBdr>
          <w:top w:val="single" w:sz="4" w:space="1" w:color="auto"/>
          <w:left w:val="single" w:sz="4" w:space="4" w:color="auto"/>
          <w:bottom w:val="single" w:sz="4" w:space="1" w:color="auto"/>
          <w:right w:val="single" w:sz="4" w:space="4" w:color="auto"/>
        </w:pBdr>
        <w:tabs>
          <w:tab w:val="left" w:pos="708"/>
        </w:tabs>
        <w:spacing w:before="100" w:beforeAutospacing="1" w:after="100" w:afterAutospacing="1" w:line="360" w:lineRule="auto"/>
        <w:ind w:left="-283"/>
        <w:jc w:val="both"/>
        <w:rPr>
          <w:rFonts w:ascii="Gill Sans MT" w:eastAsia="DejaVu Sans" w:hAnsi="Gill Sans MT" w:cs="Segoe UI Symbol"/>
          <w:sz w:val="20"/>
          <w:szCs w:val="20"/>
        </w:rPr>
      </w:pPr>
      <w:r w:rsidRPr="001367B5">
        <w:rPr>
          <w:rFonts w:ascii="Gill Sans MT" w:eastAsia="DejaVu Sans" w:hAnsi="Gill Sans MT" w:cs="Segoe UI Symbol"/>
          <w:b/>
          <w:bCs/>
          <w:sz w:val="20"/>
          <w:szCs w:val="20"/>
        </w:rPr>
        <w:t xml:space="preserve"> AUTORIZO </w:t>
      </w:r>
      <w:r w:rsidRPr="001367B5">
        <w:rPr>
          <w:rFonts w:ascii="Gill Sans MT" w:eastAsia="DejaVu Sans" w:hAnsi="Gill Sans MT" w:cs="Segoe UI Symbol"/>
          <w:sz w:val="20"/>
          <w:szCs w:val="20"/>
        </w:rPr>
        <w:t>a que se solicite y recabe de otros organismos certificado acreditativo del cumplimiento que acrediten que el solicitante se encuentra al corriente de sus obligaciones tributarias con la Hacienda de la Comunidad Autónoma de Extremadura.</w:t>
      </w:r>
    </w:p>
    <w:p w14:paraId="66C9AE99" w14:textId="77777777" w:rsidR="00F71AFF" w:rsidRPr="001367B5" w:rsidRDefault="00F71AFF" w:rsidP="00F71AFF">
      <w:pPr>
        <w:keepNext/>
        <w:pBdr>
          <w:top w:val="single" w:sz="4" w:space="1" w:color="auto"/>
          <w:left w:val="single" w:sz="4" w:space="4" w:color="auto"/>
          <w:bottom w:val="single" w:sz="4" w:space="1" w:color="auto"/>
          <w:right w:val="single" w:sz="4" w:space="4" w:color="auto"/>
        </w:pBdr>
        <w:tabs>
          <w:tab w:val="left" w:pos="708"/>
        </w:tabs>
        <w:spacing w:before="100" w:beforeAutospacing="1" w:after="100" w:afterAutospacing="1" w:line="360" w:lineRule="auto"/>
        <w:ind w:left="-283"/>
        <w:jc w:val="both"/>
        <w:rPr>
          <w:rFonts w:ascii="Gill Sans MT" w:eastAsia="Bitstream Vera Sans" w:hAnsi="Gill Sans MT" w:cs="Segoe UI Symbol"/>
          <w:b/>
          <w:bCs/>
          <w:sz w:val="20"/>
          <w:szCs w:val="20"/>
        </w:rPr>
      </w:pPr>
      <w:r w:rsidRPr="001367B5">
        <w:rPr>
          <w:rFonts w:ascii="Gill Sans MT" w:eastAsia="DejaVu Sans" w:hAnsi="Gill Sans MT" w:cs="Segoe UI Symbol"/>
          <w:b/>
          <w:bCs/>
          <w:sz w:val="20"/>
          <w:szCs w:val="20"/>
        </w:rPr>
        <w:t xml:space="preserve">NO AUTORIZO </w:t>
      </w:r>
      <w:r w:rsidRPr="001367B5">
        <w:rPr>
          <w:rFonts w:ascii="Gill Sans MT" w:eastAsia="DejaVu Sans" w:hAnsi="Gill Sans MT" w:cs="Segoe UI Symbol"/>
          <w:sz w:val="20"/>
          <w:szCs w:val="20"/>
        </w:rPr>
        <w:t>que se solicite y recabe de otros organismos certificado acreditativo del cumplimiento que acrediten que el solicitante se encuentra al corriente de sus obligaciones tributarias con la Hacienda de la Comunidad Autónoma de Extremadura APORTANDO certificado acreditativo del cumplimiento de sus obligaciones tributarias con la Hacienda Autonómica.</w:t>
      </w:r>
    </w:p>
    <w:p w14:paraId="623C024A" w14:textId="77777777" w:rsidR="00F71AFF" w:rsidRPr="001367B5" w:rsidRDefault="00F71AFF" w:rsidP="00F71AFF">
      <w:pPr>
        <w:keepNext/>
        <w:pBdr>
          <w:top w:val="single" w:sz="4" w:space="1" w:color="auto"/>
          <w:left w:val="single" w:sz="4" w:space="4" w:color="auto"/>
          <w:bottom w:val="single" w:sz="4" w:space="1" w:color="auto"/>
          <w:right w:val="single" w:sz="4" w:space="4" w:color="auto"/>
        </w:pBdr>
        <w:tabs>
          <w:tab w:val="left" w:pos="708"/>
        </w:tabs>
        <w:spacing w:before="100" w:beforeAutospacing="1" w:after="100" w:afterAutospacing="1" w:line="360" w:lineRule="auto"/>
        <w:ind w:left="-283"/>
        <w:jc w:val="both"/>
        <w:rPr>
          <w:rFonts w:ascii="Gill Sans MT" w:eastAsia="Bitstream Vera Sans" w:hAnsi="Gill Sans MT" w:cs="FreeSans"/>
          <w:sz w:val="20"/>
          <w:szCs w:val="20"/>
        </w:rPr>
      </w:pPr>
      <w:r w:rsidRPr="001367B5">
        <w:rPr>
          <w:rFonts w:ascii="Segoe UI Symbol" w:eastAsia="Bitstream Vera Sans" w:hAnsi="Segoe UI Symbol" w:cs="Segoe UI Symbol"/>
          <w:b/>
          <w:bCs/>
          <w:sz w:val="20"/>
          <w:szCs w:val="20"/>
        </w:rPr>
        <w:t>☐</w:t>
      </w:r>
      <w:r w:rsidRPr="001367B5">
        <w:rPr>
          <w:rFonts w:ascii="Gill Sans MT" w:eastAsia="Bitstream Vera Sans" w:hAnsi="Gill Sans MT" w:cs="FreeSans"/>
          <w:b/>
          <w:bCs/>
          <w:sz w:val="20"/>
          <w:szCs w:val="20"/>
        </w:rPr>
        <w:t xml:space="preserve"> AUTORIZO </w:t>
      </w:r>
      <w:r w:rsidRPr="001367B5">
        <w:rPr>
          <w:rFonts w:ascii="Gill Sans MT" w:eastAsia="Bitstream Vera Sans" w:hAnsi="Gill Sans MT" w:cs="FreeSans"/>
          <w:sz w:val="20"/>
          <w:szCs w:val="20"/>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p w14:paraId="3330C180" w14:textId="77777777" w:rsidR="00F71AFF" w:rsidRPr="001367B5" w:rsidRDefault="00F71AFF" w:rsidP="00F71AFF">
      <w:pPr>
        <w:keepNext/>
        <w:pBdr>
          <w:top w:val="single" w:sz="4" w:space="1" w:color="auto"/>
          <w:left w:val="single" w:sz="4" w:space="4" w:color="auto"/>
          <w:bottom w:val="single" w:sz="4" w:space="1" w:color="auto"/>
          <w:right w:val="single" w:sz="4" w:space="4" w:color="auto"/>
        </w:pBdr>
        <w:tabs>
          <w:tab w:val="left" w:pos="708"/>
        </w:tabs>
        <w:spacing w:before="100" w:beforeAutospacing="1" w:after="100" w:afterAutospacing="1" w:line="360" w:lineRule="auto"/>
        <w:ind w:left="-283"/>
        <w:jc w:val="both"/>
        <w:rPr>
          <w:rFonts w:ascii="Gill Sans MT" w:eastAsia="Bitstream Vera Sans" w:hAnsi="Gill Sans MT" w:cs="FreeSans"/>
          <w:sz w:val="20"/>
          <w:szCs w:val="20"/>
        </w:rPr>
      </w:pPr>
      <w:r w:rsidRPr="001367B5">
        <w:rPr>
          <w:rFonts w:ascii="Segoe UI Symbol" w:eastAsia="Bitstream Vera Sans" w:hAnsi="Segoe UI Symbol" w:cs="Segoe UI Symbol"/>
          <w:b/>
          <w:bCs/>
          <w:sz w:val="20"/>
          <w:szCs w:val="20"/>
        </w:rPr>
        <w:t>☐</w:t>
      </w:r>
      <w:r w:rsidRPr="001367B5">
        <w:rPr>
          <w:rFonts w:ascii="Gill Sans MT" w:eastAsia="Bitstream Vera Sans" w:hAnsi="Gill Sans MT" w:cs="FreeSans"/>
          <w:b/>
          <w:bCs/>
          <w:sz w:val="20"/>
          <w:szCs w:val="20"/>
        </w:rPr>
        <w:t xml:space="preserve"> NO AUTORIZO </w:t>
      </w:r>
      <w:r w:rsidRPr="001367B5">
        <w:rPr>
          <w:rFonts w:ascii="Gill Sans MT" w:eastAsia="Bitstream Vera Sans" w:hAnsi="Gill Sans MT" w:cs="FreeSans"/>
          <w:sz w:val="20"/>
          <w:szCs w:val="20"/>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p w14:paraId="304B0E0D" w14:textId="77777777" w:rsidR="00F71AFF" w:rsidRPr="001367B5" w:rsidRDefault="00F71AFF" w:rsidP="0058335B">
      <w:pPr>
        <w:keepNext/>
        <w:pBdr>
          <w:top w:val="single" w:sz="4" w:space="1" w:color="auto"/>
          <w:left w:val="single" w:sz="4" w:space="4" w:color="auto"/>
          <w:bottom w:val="single" w:sz="4" w:space="1" w:color="auto"/>
          <w:right w:val="single" w:sz="4" w:space="4" w:color="auto"/>
        </w:pBdr>
        <w:tabs>
          <w:tab w:val="left" w:pos="708"/>
        </w:tabs>
        <w:ind w:left="-283"/>
        <w:jc w:val="both"/>
        <w:rPr>
          <w:rFonts w:ascii="Gill Sans MT" w:eastAsia="Bitstream Vera Sans" w:hAnsi="Gill Sans MT" w:cs="FreeSans"/>
          <w:sz w:val="20"/>
          <w:szCs w:val="20"/>
        </w:rPr>
      </w:pPr>
    </w:p>
    <w:p w14:paraId="3E423500" w14:textId="77777777" w:rsidR="0058335B" w:rsidRPr="001367B5" w:rsidRDefault="0058335B" w:rsidP="0058335B">
      <w:pPr>
        <w:pBdr>
          <w:top w:val="single" w:sz="4" w:space="1" w:color="auto"/>
          <w:left w:val="single" w:sz="4" w:space="4" w:color="auto"/>
          <w:bottom w:val="single" w:sz="4" w:space="1" w:color="auto"/>
          <w:right w:val="single" w:sz="4" w:space="4" w:color="auto"/>
        </w:pBdr>
        <w:tabs>
          <w:tab w:val="left" w:pos="708"/>
        </w:tabs>
        <w:ind w:left="-283"/>
        <w:jc w:val="both"/>
        <w:rPr>
          <w:rFonts w:ascii="Gill Sans MT" w:hAnsi="Gill Sans MT"/>
          <w:b/>
          <w:bCs/>
          <w:sz w:val="20"/>
          <w:szCs w:val="20"/>
        </w:rPr>
      </w:pPr>
    </w:p>
    <w:p w14:paraId="0CF81346"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rPr>
          <w:rFonts w:ascii="Gill Sans MT" w:hAnsi="Gill Sans MT"/>
          <w:sz w:val="20"/>
          <w:szCs w:val="20"/>
        </w:rPr>
      </w:pPr>
      <w:r w:rsidRPr="001367B5">
        <w:rPr>
          <w:rFonts w:ascii="Gill Sans MT" w:hAnsi="Gill Sans MT" w:cs="Gill Sans"/>
          <w:b/>
          <w:bCs/>
          <w:sz w:val="20"/>
          <w:szCs w:val="20"/>
          <w:u w:val="single"/>
        </w:rPr>
        <w:t>DECLARACIÓN RESPONSABLE:</w:t>
      </w:r>
    </w:p>
    <w:p w14:paraId="240828D7"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b/>
          <w:bCs/>
          <w:sz w:val="20"/>
          <w:szCs w:val="20"/>
        </w:rPr>
      </w:pPr>
    </w:p>
    <w:p w14:paraId="681393B9"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cs="Gill Sans"/>
          <w:sz w:val="20"/>
          <w:szCs w:val="20"/>
        </w:rPr>
      </w:pPr>
      <w:r w:rsidRPr="001367B5">
        <w:rPr>
          <w:rFonts w:ascii="Gill Sans MT" w:hAnsi="Gill Sans MT" w:cs="Gill Sans"/>
          <w:b/>
          <w:bCs/>
          <w:sz w:val="20"/>
          <w:szCs w:val="20"/>
        </w:rPr>
        <w:t>DECLARO</w:t>
      </w:r>
      <w:r w:rsidRPr="001367B5">
        <w:rPr>
          <w:rFonts w:ascii="Gill Sans MT" w:hAnsi="Gill Sans MT" w:cs="Gill Sans"/>
          <w:sz w:val="20"/>
          <w:szCs w:val="20"/>
        </w:rPr>
        <w:t xml:space="preserve"> responsablemente no estar incurso en las prohibiciones que para obtener la condición de beneficiario de acuerdo con el artículo 12.2 de la Ley 6/2011, de 23 de marzo, de Subvenciones de la Comunidad Autónoma de Extremadura y que estoy al corriente con mis obligaciones con la Hacienda del Estado, y con la Seguridad Social. </w:t>
      </w:r>
    </w:p>
    <w:p w14:paraId="52171552"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cs="Gill Sans"/>
          <w:sz w:val="20"/>
          <w:szCs w:val="20"/>
        </w:rPr>
      </w:pPr>
    </w:p>
    <w:p w14:paraId="5A99C0F5"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cs="Gill Sans"/>
          <w:sz w:val="20"/>
          <w:szCs w:val="20"/>
        </w:rPr>
      </w:pPr>
      <w:r w:rsidRPr="001367B5">
        <w:rPr>
          <w:rFonts w:ascii="Gill Sans MT" w:hAnsi="Gill Sans MT" w:cs="Gill Sans"/>
          <w:sz w:val="20"/>
          <w:szCs w:val="20"/>
        </w:rPr>
        <w:t>Tengo conocimiento de la incompatibilidad de estas ayudas y me comprometo expresamente a declarar a la Dirección General de Universidad, cualquier otra subvención, ayuda, ingreso o recargo para los mismos fines, proveniente de otra Comunidad Autónoma, en caso de ser declarado beneficiario.</w:t>
      </w:r>
    </w:p>
    <w:p w14:paraId="578C4C7F"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cs="Gill Sans"/>
          <w:sz w:val="20"/>
          <w:szCs w:val="20"/>
        </w:rPr>
      </w:pPr>
    </w:p>
    <w:p w14:paraId="3C5F87A4" w14:textId="77777777" w:rsidR="0058335B" w:rsidRPr="001367B5" w:rsidRDefault="0058335B" w:rsidP="0058335B">
      <w:pPr>
        <w:pBdr>
          <w:top w:val="single" w:sz="4" w:space="1" w:color="auto"/>
          <w:left w:val="single" w:sz="4" w:space="4" w:color="auto"/>
          <w:bottom w:val="single" w:sz="4" w:space="1" w:color="auto"/>
          <w:right w:val="single" w:sz="4" w:space="4" w:color="auto"/>
        </w:pBdr>
        <w:ind w:left="-283"/>
        <w:jc w:val="both"/>
        <w:rPr>
          <w:rFonts w:ascii="Gill Sans MT" w:hAnsi="Gill Sans MT" w:cs="Gill Sans"/>
          <w:b/>
          <w:bCs/>
          <w:sz w:val="20"/>
          <w:szCs w:val="20"/>
        </w:rPr>
      </w:pPr>
      <w:r w:rsidRPr="001367B5">
        <w:rPr>
          <w:rFonts w:ascii="Gill Sans MT" w:hAnsi="Gill Sans MT" w:cs="Gill Sans"/>
          <w:sz w:val="20"/>
          <w:szCs w:val="20"/>
        </w:rPr>
        <w:t>ACEPTO las bases de esta convocatoria para la que solicito la ayuda y quedo enterado de que la inexactitud de las circunstancias declaradas dará lugar a la denegación o revocación de las ayudas.</w:t>
      </w:r>
    </w:p>
    <w:p w14:paraId="37E380CF" w14:textId="77777777" w:rsidR="0058335B" w:rsidRPr="001367B5" w:rsidRDefault="0058335B" w:rsidP="0058335B">
      <w:pPr>
        <w:ind w:left="-283"/>
        <w:jc w:val="center"/>
        <w:rPr>
          <w:rFonts w:ascii="Gill Sans MT" w:hAnsi="Gill Sans MT" w:cs="Gill Sans"/>
          <w:b/>
          <w:bCs/>
          <w:sz w:val="20"/>
          <w:szCs w:val="20"/>
        </w:rPr>
      </w:pPr>
    </w:p>
    <w:p w14:paraId="2DD1640F" w14:textId="77777777" w:rsidR="0058335B" w:rsidRPr="001367B5" w:rsidRDefault="0058335B" w:rsidP="0058335B">
      <w:pPr>
        <w:ind w:left="-283"/>
        <w:jc w:val="center"/>
        <w:rPr>
          <w:rFonts w:ascii="Gill Sans MT" w:hAnsi="Gill Sans MT" w:cs="Gill Sans"/>
          <w:sz w:val="20"/>
          <w:szCs w:val="20"/>
        </w:rPr>
      </w:pPr>
      <w:r w:rsidRPr="001367B5">
        <w:rPr>
          <w:rFonts w:ascii="Gill Sans MT" w:hAnsi="Gill Sans MT" w:cs="Gill Sans"/>
          <w:sz w:val="20"/>
          <w:szCs w:val="20"/>
        </w:rPr>
        <w:t>......................................, a .......... de .............................. de 2025</w:t>
      </w:r>
    </w:p>
    <w:p w14:paraId="54F86BA4" w14:textId="77777777" w:rsidR="0058335B" w:rsidRPr="001367B5" w:rsidRDefault="0058335B" w:rsidP="0058335B">
      <w:pPr>
        <w:ind w:left="-283"/>
        <w:jc w:val="center"/>
        <w:rPr>
          <w:rFonts w:ascii="Gill Sans MT" w:hAnsi="Gill Sans MT" w:cs="Gill Sans"/>
          <w:sz w:val="20"/>
          <w:szCs w:val="20"/>
        </w:rPr>
      </w:pPr>
      <w:r w:rsidRPr="001367B5">
        <w:rPr>
          <w:rFonts w:ascii="Gill Sans MT" w:hAnsi="Gill Sans MT" w:cs="Gill Sans"/>
          <w:sz w:val="20"/>
          <w:szCs w:val="20"/>
        </w:rPr>
        <w:t>(firma del solicitante)</w:t>
      </w:r>
    </w:p>
    <w:p w14:paraId="59464466" w14:textId="77777777" w:rsidR="0058335B" w:rsidRPr="001367B5" w:rsidRDefault="0058335B" w:rsidP="0058335B">
      <w:pPr>
        <w:ind w:left="-283"/>
        <w:jc w:val="both"/>
        <w:rPr>
          <w:rFonts w:ascii="Gill Sans MT" w:hAnsi="Gill Sans MT" w:cs="Gill Sans"/>
          <w:sz w:val="20"/>
          <w:szCs w:val="20"/>
        </w:rPr>
      </w:pPr>
    </w:p>
    <w:p w14:paraId="77BAE461" w14:textId="77777777" w:rsidR="0058335B" w:rsidRPr="001367B5" w:rsidRDefault="0058335B" w:rsidP="0058335B">
      <w:pPr>
        <w:ind w:left="-283"/>
        <w:jc w:val="both"/>
        <w:rPr>
          <w:rFonts w:ascii="Gill Sans MT" w:hAnsi="Gill Sans MT" w:cs="Gill Sans"/>
          <w:sz w:val="20"/>
          <w:szCs w:val="20"/>
        </w:rPr>
      </w:pPr>
    </w:p>
    <w:p w14:paraId="57D84995" w14:textId="77777777" w:rsidR="0058335B" w:rsidRPr="001367B5" w:rsidRDefault="0058335B" w:rsidP="0058335B">
      <w:pPr>
        <w:ind w:left="-283"/>
        <w:jc w:val="both"/>
        <w:rPr>
          <w:rFonts w:ascii="Gill Sans MT" w:hAnsi="Gill Sans MT" w:cs="Gill Sans"/>
          <w:sz w:val="20"/>
          <w:szCs w:val="20"/>
        </w:rPr>
      </w:pPr>
    </w:p>
    <w:p w14:paraId="1F8BCC25" w14:textId="77777777" w:rsidR="0058335B" w:rsidRPr="001367B5" w:rsidRDefault="0058335B" w:rsidP="0058335B">
      <w:pPr>
        <w:ind w:left="-283"/>
        <w:jc w:val="both"/>
        <w:rPr>
          <w:rFonts w:ascii="Gill Sans MT" w:hAnsi="Gill Sans MT" w:cs="Gill Sans"/>
          <w:sz w:val="20"/>
          <w:szCs w:val="20"/>
        </w:rPr>
      </w:pPr>
    </w:p>
    <w:p w14:paraId="51237A50" w14:textId="77777777" w:rsidR="0058335B" w:rsidRPr="001367B5" w:rsidRDefault="0058335B" w:rsidP="0058335B">
      <w:pPr>
        <w:ind w:left="-283"/>
        <w:jc w:val="center"/>
        <w:rPr>
          <w:rFonts w:ascii="Gill Sans MT" w:hAnsi="Gill Sans MT" w:cs="Gill Sans"/>
          <w:sz w:val="20"/>
          <w:szCs w:val="20"/>
        </w:rPr>
      </w:pPr>
      <w:r w:rsidRPr="001367B5">
        <w:rPr>
          <w:rFonts w:ascii="Gill Sans MT" w:hAnsi="Gill Sans MT" w:cs="Gill Sans"/>
          <w:sz w:val="20"/>
          <w:szCs w:val="20"/>
        </w:rPr>
        <w:t>Fdo.: ................................................................................................</w:t>
      </w:r>
    </w:p>
    <w:p w14:paraId="591824DB" w14:textId="77777777" w:rsidR="0058335B" w:rsidRPr="001367B5" w:rsidRDefault="0058335B" w:rsidP="0058335B">
      <w:pPr>
        <w:pStyle w:val="Standard"/>
        <w:ind w:left="360"/>
        <w:jc w:val="both"/>
        <w:rPr>
          <w:rFonts w:ascii="Arial" w:hAnsi="Arial" w:cs="Arial"/>
          <w:b/>
          <w:bCs/>
          <w:sz w:val="20"/>
          <w:szCs w:val="20"/>
          <w:u w:val="single"/>
        </w:rPr>
      </w:pPr>
    </w:p>
    <w:p w14:paraId="0E4ABE94" w14:textId="77777777" w:rsidR="0058335B" w:rsidRPr="001367B5" w:rsidRDefault="0058335B" w:rsidP="0058335B">
      <w:pPr>
        <w:pStyle w:val="Standard"/>
        <w:ind w:left="360"/>
        <w:jc w:val="both"/>
        <w:rPr>
          <w:rFonts w:ascii="Arial" w:hAnsi="Arial" w:cs="Arial"/>
          <w:b/>
          <w:bCs/>
          <w:sz w:val="20"/>
          <w:szCs w:val="20"/>
          <w:u w:val="single"/>
        </w:rPr>
      </w:pPr>
    </w:p>
    <w:p w14:paraId="647DDF26" w14:textId="77777777" w:rsidR="0058335B" w:rsidRPr="001367B5" w:rsidRDefault="0058335B" w:rsidP="0058335B">
      <w:pPr>
        <w:jc w:val="both"/>
        <w:rPr>
          <w:rFonts w:ascii="Gill Sans MT" w:hAnsi="Gill Sans MT" w:cs="Gill Sans"/>
          <w:b/>
          <w:bCs/>
          <w:sz w:val="20"/>
          <w:szCs w:val="20"/>
        </w:rPr>
      </w:pPr>
      <w:r w:rsidRPr="001367B5">
        <w:rPr>
          <w:rFonts w:ascii="Gill Sans MT" w:hAnsi="Gill Sans MT" w:cs="Gill Sans"/>
          <w:b/>
          <w:bCs/>
          <w:sz w:val="20"/>
          <w:szCs w:val="20"/>
        </w:rPr>
        <w:t xml:space="preserve">Dirección General de Universidad. </w:t>
      </w:r>
    </w:p>
    <w:p w14:paraId="4BE69529" w14:textId="77777777" w:rsidR="0058335B" w:rsidRPr="001367B5" w:rsidRDefault="0058335B" w:rsidP="0058335B">
      <w:pPr>
        <w:jc w:val="both"/>
        <w:rPr>
          <w:rFonts w:ascii="Gill Sans MT" w:hAnsi="Gill Sans MT" w:cs="Gill Sans"/>
          <w:b/>
          <w:bCs/>
          <w:sz w:val="20"/>
          <w:szCs w:val="20"/>
        </w:rPr>
      </w:pPr>
      <w:r w:rsidRPr="001367B5">
        <w:rPr>
          <w:rFonts w:ascii="Gill Sans MT" w:hAnsi="Gill Sans MT" w:cs="Gill Sans"/>
          <w:b/>
          <w:bCs/>
          <w:sz w:val="20"/>
          <w:szCs w:val="20"/>
        </w:rPr>
        <w:t xml:space="preserve">CONSEJERA DE EDUCACIÓN, CIENCIA Y FORMACIÓN PROFESIONAL </w:t>
      </w:r>
    </w:p>
    <w:p w14:paraId="67F5365C" w14:textId="77777777" w:rsidR="0058335B" w:rsidRPr="001367B5" w:rsidRDefault="0058335B" w:rsidP="0058335B">
      <w:pPr>
        <w:pStyle w:val="Standard"/>
        <w:ind w:left="360"/>
        <w:jc w:val="both"/>
        <w:rPr>
          <w:rFonts w:ascii="Arial" w:hAnsi="Arial" w:cs="Arial"/>
          <w:b/>
          <w:bCs/>
          <w:sz w:val="18"/>
          <w:szCs w:val="18"/>
          <w:u w:val="single"/>
        </w:rPr>
      </w:pPr>
    </w:p>
    <w:p w14:paraId="453359EA" w14:textId="77777777" w:rsidR="0058335B" w:rsidRPr="001367B5" w:rsidRDefault="0058335B" w:rsidP="0058335B">
      <w:pPr>
        <w:pStyle w:val="Standard"/>
        <w:ind w:left="360"/>
        <w:jc w:val="both"/>
        <w:rPr>
          <w:rFonts w:ascii="Arial" w:hAnsi="Arial" w:cs="Arial"/>
          <w:b/>
          <w:bCs/>
          <w:sz w:val="18"/>
          <w:szCs w:val="18"/>
          <w:u w:val="single"/>
        </w:rPr>
      </w:pPr>
    </w:p>
    <w:p w14:paraId="5E0D2E76" w14:textId="77777777" w:rsidR="0058335B" w:rsidRPr="001367B5" w:rsidRDefault="0058335B" w:rsidP="0058335B">
      <w:pPr>
        <w:pStyle w:val="Standard"/>
        <w:jc w:val="both"/>
        <w:rPr>
          <w:rFonts w:ascii="Arial" w:hAnsi="Arial" w:cs="Arial"/>
          <w:b/>
          <w:bCs/>
          <w:sz w:val="18"/>
          <w:szCs w:val="18"/>
          <w:u w:val="single"/>
        </w:rPr>
      </w:pPr>
    </w:p>
    <w:p w14:paraId="3ABC5782" w14:textId="77777777" w:rsidR="0058335B" w:rsidRPr="001367B5" w:rsidRDefault="0058335B" w:rsidP="0058335B">
      <w:pPr>
        <w:ind w:left="720"/>
        <w:rPr>
          <w:rFonts w:ascii="Arial" w:hAnsi="Arial" w:cs="Arial"/>
          <w:b/>
          <w:bCs/>
          <w:sz w:val="18"/>
          <w:szCs w:val="18"/>
        </w:rPr>
      </w:pPr>
    </w:p>
    <w:tbl>
      <w:tblPr>
        <w:tblStyle w:val="Tablaconcuadrcula"/>
        <w:tblW w:w="0" w:type="auto"/>
        <w:tblInd w:w="720" w:type="dxa"/>
        <w:tblLook w:val="04A0" w:firstRow="1" w:lastRow="0" w:firstColumn="1" w:lastColumn="0" w:noHBand="0" w:noVBand="1"/>
      </w:tblPr>
      <w:tblGrid>
        <w:gridCol w:w="7774"/>
      </w:tblGrid>
      <w:tr w:rsidR="0058335B" w:rsidRPr="001367B5" w14:paraId="4073E816" w14:textId="77777777" w:rsidTr="00E17085">
        <w:tc>
          <w:tcPr>
            <w:tcW w:w="8494" w:type="dxa"/>
          </w:tcPr>
          <w:p w14:paraId="6675EC9E" w14:textId="77777777" w:rsidR="0058335B" w:rsidRPr="001367B5" w:rsidRDefault="0058335B" w:rsidP="00E17085">
            <w:pPr>
              <w:pStyle w:val="Standard"/>
              <w:ind w:left="360"/>
              <w:jc w:val="both"/>
              <w:rPr>
                <w:rFonts w:ascii="Arial" w:hAnsi="Arial" w:cs="Arial"/>
                <w:b/>
                <w:bCs/>
                <w:sz w:val="18"/>
                <w:szCs w:val="18"/>
                <w:u w:val="single"/>
              </w:rPr>
            </w:pPr>
            <w:proofErr w:type="gramStart"/>
            <w:r w:rsidRPr="001367B5">
              <w:rPr>
                <w:rFonts w:ascii="Arial" w:hAnsi="Arial" w:cs="Arial"/>
                <w:b/>
                <w:bCs/>
                <w:sz w:val="18"/>
                <w:szCs w:val="18"/>
                <w:u w:val="single"/>
              </w:rPr>
              <w:t>Documentación a presentar</w:t>
            </w:r>
            <w:proofErr w:type="gramEnd"/>
            <w:r w:rsidRPr="001367B5">
              <w:rPr>
                <w:rFonts w:ascii="Arial" w:hAnsi="Arial" w:cs="Arial"/>
                <w:b/>
                <w:bCs/>
                <w:sz w:val="18"/>
                <w:szCs w:val="18"/>
                <w:u w:val="single"/>
              </w:rPr>
              <w:t xml:space="preserve"> junto con la solicitud:</w:t>
            </w:r>
          </w:p>
          <w:p w14:paraId="550353CC" w14:textId="77777777" w:rsidR="0058335B" w:rsidRPr="001367B5" w:rsidRDefault="0058335B" w:rsidP="00E17085">
            <w:pPr>
              <w:pStyle w:val="Standard"/>
              <w:ind w:left="360"/>
              <w:jc w:val="both"/>
              <w:rPr>
                <w:rFonts w:ascii="Arial" w:hAnsi="Arial" w:cs="Arial"/>
                <w:b/>
                <w:bCs/>
                <w:sz w:val="18"/>
                <w:szCs w:val="18"/>
                <w:u w:val="single"/>
              </w:rPr>
            </w:pPr>
          </w:p>
          <w:p w14:paraId="7BB2903F" w14:textId="77777777" w:rsidR="0058335B" w:rsidRPr="001367B5" w:rsidRDefault="0058335B" w:rsidP="00E17085">
            <w:pPr>
              <w:pStyle w:val="Standard"/>
              <w:ind w:left="360"/>
              <w:jc w:val="both"/>
              <w:rPr>
                <w:rFonts w:ascii="Arial" w:hAnsi="Arial" w:cs="Arial"/>
                <w:b/>
                <w:bCs/>
                <w:sz w:val="18"/>
                <w:szCs w:val="18"/>
                <w:u w:val="single"/>
              </w:rPr>
            </w:pPr>
            <w:r w:rsidRPr="001367B5">
              <w:rPr>
                <w:rFonts w:ascii="Arial" w:hAnsi="Arial" w:cs="Arial"/>
                <w:sz w:val="18"/>
                <w:szCs w:val="18"/>
              </w:rPr>
              <w:t xml:space="preserve">* </w:t>
            </w:r>
            <w:r w:rsidRPr="001367B5">
              <w:rPr>
                <w:rFonts w:ascii="Arial" w:hAnsi="Arial" w:cs="Arial"/>
                <w:b/>
                <w:bCs/>
                <w:sz w:val="18"/>
                <w:szCs w:val="18"/>
                <w:u w:val="single"/>
              </w:rPr>
              <w:t>Todos los solicitantes</w:t>
            </w:r>
            <w:r w:rsidRPr="001367B5">
              <w:rPr>
                <w:rFonts w:ascii="Arial" w:hAnsi="Arial" w:cs="Arial"/>
                <w:sz w:val="18"/>
                <w:szCs w:val="18"/>
              </w:rPr>
              <w:t xml:space="preserve"> deberán acompañar:</w:t>
            </w:r>
          </w:p>
          <w:p w14:paraId="0C54CA9C" w14:textId="77777777" w:rsidR="0058335B" w:rsidRPr="001367B5" w:rsidRDefault="0058335B" w:rsidP="00E17085">
            <w:pPr>
              <w:ind w:left="-283"/>
              <w:jc w:val="center"/>
              <w:rPr>
                <w:rFonts w:ascii="Gill Sans MT" w:hAnsi="Gill Sans MT" w:cs="Gill Sans"/>
              </w:rPr>
            </w:pPr>
          </w:p>
          <w:p w14:paraId="2BED70C1" w14:textId="77777777" w:rsidR="0058335B" w:rsidRPr="001367B5" w:rsidRDefault="0058335B" w:rsidP="0058335B">
            <w:pPr>
              <w:numPr>
                <w:ilvl w:val="1"/>
                <w:numId w:val="27"/>
              </w:numPr>
              <w:suppressAutoHyphens w:val="0"/>
              <w:rPr>
                <w:rFonts w:ascii="Arial" w:hAnsi="Arial" w:cs="Arial"/>
                <w:sz w:val="18"/>
                <w:szCs w:val="18"/>
              </w:rPr>
            </w:pPr>
            <w:r w:rsidRPr="001367B5">
              <w:rPr>
                <w:rFonts w:ascii="Arial" w:hAnsi="Arial" w:cs="Arial"/>
                <w:b/>
                <w:bCs/>
                <w:sz w:val="18"/>
                <w:szCs w:val="18"/>
              </w:rPr>
              <w:t>Documento acreditativo</w:t>
            </w:r>
            <w:r w:rsidRPr="001367B5">
              <w:rPr>
                <w:rFonts w:ascii="Arial" w:hAnsi="Arial" w:cs="Arial"/>
                <w:sz w:val="18"/>
                <w:szCs w:val="18"/>
              </w:rPr>
              <w:t xml:space="preserve"> de haber sido seleccionado en el Programa </w:t>
            </w:r>
            <w:r w:rsidRPr="001367B5">
              <w:rPr>
                <w:rFonts w:ascii="Arial" w:hAnsi="Arial" w:cs="Arial"/>
                <w:sz w:val="18"/>
                <w:szCs w:val="18"/>
                <w:u w:val="single"/>
              </w:rPr>
              <w:t>Erasmus+ Estudios</w:t>
            </w:r>
            <w:r w:rsidRPr="001367B5">
              <w:rPr>
                <w:rFonts w:ascii="Arial" w:hAnsi="Arial" w:cs="Arial"/>
                <w:sz w:val="18"/>
                <w:szCs w:val="18"/>
              </w:rPr>
              <w:t>, expedido por la universidad correspondiente, para el curso académico 2025/2026.</w:t>
            </w:r>
          </w:p>
          <w:p w14:paraId="4F0B6ACA" w14:textId="77777777" w:rsidR="0058335B" w:rsidRPr="001367B5" w:rsidRDefault="0058335B" w:rsidP="0058335B">
            <w:pPr>
              <w:numPr>
                <w:ilvl w:val="1"/>
                <w:numId w:val="27"/>
              </w:numPr>
              <w:suppressAutoHyphens w:val="0"/>
              <w:rPr>
                <w:rFonts w:ascii="Arial" w:hAnsi="Arial" w:cs="Arial"/>
                <w:sz w:val="18"/>
                <w:szCs w:val="18"/>
              </w:rPr>
            </w:pPr>
            <w:r w:rsidRPr="001367B5">
              <w:rPr>
                <w:rFonts w:ascii="Arial" w:hAnsi="Arial" w:cs="Arial"/>
                <w:b/>
                <w:bCs/>
                <w:sz w:val="18"/>
                <w:szCs w:val="18"/>
              </w:rPr>
              <w:t>Documento acreditativo</w:t>
            </w:r>
            <w:r w:rsidRPr="001367B5">
              <w:rPr>
                <w:rFonts w:ascii="Arial" w:hAnsi="Arial" w:cs="Arial"/>
                <w:sz w:val="18"/>
                <w:szCs w:val="18"/>
              </w:rPr>
              <w:t xml:space="preserve"> de haber sido seleccionado en el Programa </w:t>
            </w:r>
            <w:r w:rsidRPr="001367B5">
              <w:rPr>
                <w:rFonts w:ascii="Arial" w:hAnsi="Arial" w:cs="Arial"/>
                <w:sz w:val="18"/>
                <w:szCs w:val="18"/>
                <w:u w:val="single"/>
              </w:rPr>
              <w:t>Erasmus+ Prácticas</w:t>
            </w:r>
            <w:r w:rsidRPr="001367B5">
              <w:rPr>
                <w:rFonts w:ascii="Arial" w:hAnsi="Arial" w:cs="Arial"/>
                <w:sz w:val="18"/>
                <w:szCs w:val="18"/>
              </w:rPr>
              <w:t>, en los 12 meses inmediatamente anteriores a la publicación de la convocatoria, expedido por la universidad correspondiente.</w:t>
            </w:r>
          </w:p>
          <w:p w14:paraId="040C9696" w14:textId="77777777" w:rsidR="0058335B" w:rsidRPr="001367B5" w:rsidRDefault="0058335B" w:rsidP="0058335B">
            <w:pPr>
              <w:numPr>
                <w:ilvl w:val="1"/>
                <w:numId w:val="27"/>
              </w:numPr>
              <w:suppressAutoHyphens w:val="0"/>
              <w:rPr>
                <w:rFonts w:ascii="Arial" w:hAnsi="Arial" w:cs="Arial"/>
                <w:sz w:val="18"/>
                <w:szCs w:val="18"/>
              </w:rPr>
            </w:pPr>
            <w:r w:rsidRPr="001367B5">
              <w:rPr>
                <w:rFonts w:ascii="Arial" w:hAnsi="Arial" w:cs="Arial"/>
                <w:sz w:val="18"/>
                <w:szCs w:val="18"/>
              </w:rPr>
              <w:t xml:space="preserve">Documento original de </w:t>
            </w:r>
            <w:r w:rsidRPr="001367B5">
              <w:rPr>
                <w:rFonts w:ascii="Arial" w:hAnsi="Arial" w:cs="Arial"/>
                <w:b/>
                <w:bCs/>
                <w:sz w:val="18"/>
                <w:szCs w:val="18"/>
              </w:rPr>
              <w:t>Alta de Terceros</w:t>
            </w:r>
            <w:r w:rsidRPr="001367B5">
              <w:rPr>
                <w:rFonts w:ascii="Arial" w:hAnsi="Arial" w:cs="Arial"/>
                <w:sz w:val="18"/>
                <w:szCs w:val="18"/>
              </w:rPr>
              <w:t xml:space="preserve"> debidamente cumplimentado.</w:t>
            </w:r>
          </w:p>
          <w:p w14:paraId="71F9ABBE" w14:textId="77777777" w:rsidR="0058335B" w:rsidRPr="001367B5" w:rsidRDefault="0058335B" w:rsidP="00E17085">
            <w:pPr>
              <w:pStyle w:val="NormalWeb"/>
              <w:ind w:left="284"/>
              <w:jc w:val="both"/>
              <w:rPr>
                <w:rFonts w:ascii="Arial" w:hAnsi="Arial" w:cs="Arial"/>
                <w:sz w:val="18"/>
                <w:szCs w:val="18"/>
              </w:rPr>
            </w:pPr>
            <w:r w:rsidRPr="001367B5">
              <w:rPr>
                <w:rFonts w:ascii="Arial" w:hAnsi="Arial" w:cs="Arial"/>
                <w:sz w:val="18"/>
                <w:szCs w:val="18"/>
              </w:rPr>
              <w:t xml:space="preserve">* Sólo los solicitantes matriculados en universidades </w:t>
            </w:r>
            <w:r w:rsidRPr="001367B5">
              <w:rPr>
                <w:rFonts w:ascii="Arial" w:hAnsi="Arial" w:cs="Arial"/>
                <w:b/>
                <w:bCs/>
                <w:sz w:val="18"/>
                <w:szCs w:val="18"/>
                <w:u w:val="single"/>
              </w:rPr>
              <w:t>distintas de la Universidad de Extremadura</w:t>
            </w:r>
            <w:r w:rsidRPr="001367B5">
              <w:rPr>
                <w:rFonts w:ascii="Arial" w:hAnsi="Arial" w:cs="Arial"/>
                <w:sz w:val="18"/>
                <w:szCs w:val="18"/>
              </w:rPr>
              <w:t xml:space="preserve">, </w:t>
            </w:r>
            <w:r w:rsidRPr="001367B5">
              <w:rPr>
                <w:rFonts w:ascii="Arial" w:hAnsi="Arial" w:cs="Arial"/>
                <w:b/>
                <w:bCs/>
                <w:sz w:val="18"/>
                <w:szCs w:val="18"/>
                <w:u w:val="single"/>
              </w:rPr>
              <w:t>además</w:t>
            </w:r>
            <w:r w:rsidRPr="001367B5">
              <w:rPr>
                <w:rFonts w:ascii="Arial" w:hAnsi="Arial" w:cs="Arial"/>
                <w:sz w:val="18"/>
                <w:szCs w:val="18"/>
              </w:rPr>
              <w:t xml:space="preserve"> de los documentos anteriores, deberán acompañar:</w:t>
            </w:r>
          </w:p>
          <w:p w14:paraId="123E7B28" w14:textId="77777777" w:rsidR="0058335B" w:rsidRPr="001367B5" w:rsidRDefault="0058335B" w:rsidP="0058335B">
            <w:pPr>
              <w:numPr>
                <w:ilvl w:val="1"/>
                <w:numId w:val="27"/>
              </w:numPr>
              <w:suppressAutoHyphens w:val="0"/>
              <w:rPr>
                <w:rFonts w:ascii="Arial" w:hAnsi="Arial" w:cs="Arial"/>
                <w:sz w:val="18"/>
                <w:szCs w:val="18"/>
              </w:rPr>
            </w:pPr>
            <w:r w:rsidRPr="001367B5">
              <w:rPr>
                <w:rFonts w:ascii="Arial" w:hAnsi="Arial" w:cs="Arial"/>
                <w:sz w:val="18"/>
                <w:szCs w:val="18"/>
              </w:rPr>
              <w:t xml:space="preserve">Documento acreditativo de haber superado la </w:t>
            </w:r>
            <w:r w:rsidRPr="001367B5">
              <w:rPr>
                <w:rFonts w:ascii="Arial" w:hAnsi="Arial" w:cs="Arial"/>
                <w:b/>
                <w:bCs/>
                <w:sz w:val="18"/>
                <w:szCs w:val="18"/>
              </w:rPr>
              <w:t>prueba de acceso a la universidad</w:t>
            </w:r>
            <w:r w:rsidRPr="001367B5">
              <w:rPr>
                <w:rFonts w:ascii="Arial" w:hAnsi="Arial" w:cs="Arial"/>
                <w:sz w:val="18"/>
                <w:szCs w:val="18"/>
              </w:rPr>
              <w:t>, en el caso de cursar una titulación que exista en la Universidad de Extremadura y no haber obtenido plaza por no alcanzar la nota de corte que le diera acceso.</w:t>
            </w:r>
          </w:p>
          <w:p w14:paraId="02076D00" w14:textId="77777777" w:rsidR="0058335B" w:rsidRPr="001367B5" w:rsidRDefault="0058335B" w:rsidP="0058335B">
            <w:pPr>
              <w:numPr>
                <w:ilvl w:val="1"/>
                <w:numId w:val="27"/>
              </w:numPr>
              <w:suppressAutoHyphens w:val="0"/>
              <w:rPr>
                <w:rFonts w:ascii="Arial" w:hAnsi="Arial" w:cs="Arial"/>
                <w:sz w:val="18"/>
                <w:szCs w:val="18"/>
                <w:u w:val="single"/>
              </w:rPr>
            </w:pPr>
            <w:r w:rsidRPr="001367B5">
              <w:rPr>
                <w:rFonts w:ascii="Arial" w:hAnsi="Arial" w:cs="Arial"/>
                <w:b/>
                <w:bCs/>
                <w:sz w:val="18"/>
                <w:szCs w:val="18"/>
              </w:rPr>
              <w:t>Expediente académico completo</w:t>
            </w:r>
            <w:r w:rsidRPr="001367B5">
              <w:rPr>
                <w:rFonts w:ascii="Arial" w:hAnsi="Arial" w:cs="Arial"/>
                <w:sz w:val="18"/>
                <w:szCs w:val="18"/>
              </w:rPr>
              <w:t xml:space="preserve"> en el que consten las asignaturas, créditos y calificaciones obtenidas hasta, al menos, el mes de febrero del año 2025, relativo a la titulación por la que se opta a la beca, para el alumnado del </w:t>
            </w:r>
            <w:r w:rsidRPr="001367B5">
              <w:rPr>
                <w:rFonts w:ascii="Arial" w:hAnsi="Arial" w:cs="Arial"/>
                <w:sz w:val="18"/>
                <w:szCs w:val="18"/>
                <w:u w:val="single"/>
              </w:rPr>
              <w:t>Programa Erasmus+ Estudios.</w:t>
            </w:r>
          </w:p>
          <w:p w14:paraId="71ED46B4" w14:textId="77777777" w:rsidR="0058335B" w:rsidRPr="001367B5" w:rsidRDefault="0058335B" w:rsidP="0058335B">
            <w:pPr>
              <w:numPr>
                <w:ilvl w:val="1"/>
                <w:numId w:val="27"/>
              </w:numPr>
              <w:suppressAutoHyphens w:val="0"/>
              <w:rPr>
                <w:rFonts w:ascii="Arial" w:hAnsi="Arial" w:cs="Arial"/>
                <w:sz w:val="18"/>
                <w:szCs w:val="18"/>
              </w:rPr>
            </w:pPr>
            <w:r w:rsidRPr="001367B5">
              <w:rPr>
                <w:rFonts w:ascii="Arial" w:hAnsi="Arial" w:cs="Arial"/>
                <w:b/>
                <w:bCs/>
                <w:sz w:val="18"/>
                <w:szCs w:val="18"/>
              </w:rPr>
              <w:t>Documento que acredite la nota media aritmética</w:t>
            </w:r>
            <w:r w:rsidRPr="001367B5">
              <w:rPr>
                <w:rFonts w:ascii="Arial" w:hAnsi="Arial" w:cs="Arial"/>
                <w:sz w:val="18"/>
                <w:szCs w:val="18"/>
              </w:rPr>
              <w:t xml:space="preserve"> con la que accedió el solicitante, para el alumnado del </w:t>
            </w:r>
            <w:r w:rsidRPr="001367B5">
              <w:rPr>
                <w:rFonts w:ascii="Arial" w:hAnsi="Arial" w:cs="Arial"/>
                <w:sz w:val="18"/>
                <w:szCs w:val="18"/>
                <w:u w:val="single"/>
              </w:rPr>
              <w:t>Programa Erasmus+ Prácticas.</w:t>
            </w:r>
          </w:p>
          <w:p w14:paraId="36BE5FF4" w14:textId="77777777" w:rsidR="0058335B" w:rsidRPr="001367B5" w:rsidRDefault="0058335B" w:rsidP="00E17085">
            <w:pPr>
              <w:rPr>
                <w:rFonts w:ascii="Arial" w:hAnsi="Arial" w:cs="Arial"/>
                <w:b/>
                <w:bCs/>
                <w:sz w:val="18"/>
                <w:szCs w:val="18"/>
              </w:rPr>
            </w:pPr>
          </w:p>
        </w:tc>
      </w:tr>
    </w:tbl>
    <w:p w14:paraId="399B62AB" w14:textId="77777777" w:rsidR="0058335B" w:rsidRPr="001367B5" w:rsidRDefault="0058335B" w:rsidP="0058335B">
      <w:pPr>
        <w:ind w:left="720"/>
        <w:rPr>
          <w:rFonts w:ascii="Arial" w:hAnsi="Arial" w:cs="Arial"/>
          <w:b/>
          <w:bCs/>
          <w:sz w:val="18"/>
          <w:szCs w:val="18"/>
        </w:rPr>
      </w:pPr>
    </w:p>
    <w:p w14:paraId="19250953" w14:textId="77777777" w:rsidR="0058335B" w:rsidRPr="001367B5" w:rsidRDefault="0058335B" w:rsidP="0058335B">
      <w:pPr>
        <w:ind w:left="-283"/>
        <w:jc w:val="center"/>
        <w:rPr>
          <w:rFonts w:ascii="Gill Sans MT" w:hAnsi="Gill Sans MT" w:cs="Gill Sans"/>
        </w:rPr>
      </w:pPr>
    </w:p>
    <w:p w14:paraId="3CE36867" w14:textId="77777777" w:rsidR="0058335B" w:rsidRPr="001367B5" w:rsidRDefault="0058335B" w:rsidP="0058335B">
      <w:pPr>
        <w:ind w:left="-283"/>
        <w:jc w:val="center"/>
        <w:rPr>
          <w:rFonts w:ascii="Gill Sans MT" w:hAnsi="Gill Sans MT" w:cs="Gill Sans"/>
        </w:rPr>
      </w:pPr>
      <w:r w:rsidRPr="001367B5">
        <w:rPr>
          <w:rFonts w:ascii="Gill Sans MT" w:hAnsi="Gill Sans MT"/>
          <w:noProof/>
        </w:rPr>
        <mc:AlternateContent>
          <mc:Choice Requires="wps">
            <w:drawing>
              <wp:anchor distT="0" distB="0" distL="0" distR="0" simplePos="0" relativeHeight="251658242" behindDoc="1" locked="0" layoutInCell="0" allowOverlap="1" wp14:anchorId="2A3BCBDF" wp14:editId="5308E667">
                <wp:simplePos x="0" y="0"/>
                <wp:positionH relativeFrom="margin">
                  <wp:posOffset>0</wp:posOffset>
                </wp:positionH>
                <wp:positionV relativeFrom="page">
                  <wp:posOffset>5572125</wp:posOffset>
                </wp:positionV>
                <wp:extent cx="6195060" cy="3390900"/>
                <wp:effectExtent l="285750" t="723900" r="243840" b="742950"/>
                <wp:wrapNone/>
                <wp:docPr id="1449235240" name="Cuadro de texto 2"/>
                <wp:cNvGraphicFramePr/>
                <a:graphic xmlns:a="http://schemas.openxmlformats.org/drawingml/2006/main">
                  <a:graphicData uri="http://schemas.microsoft.com/office/word/2010/wordprocessingShape">
                    <wps:wsp>
                      <wps:cNvSpPr/>
                      <wps:spPr>
                        <a:xfrm rot="20681968">
                          <a:off x="0" y="0"/>
                          <a:ext cx="6195060" cy="3390900"/>
                        </a:xfrm>
                        <a:prstGeom prst="rect">
                          <a:avLst/>
                        </a:prstGeom>
                        <a:noFill/>
                        <a:ln w="0">
                          <a:noFill/>
                        </a:ln>
                      </wps:spPr>
                      <wps:style>
                        <a:lnRef idx="0">
                          <a:scrgbClr r="0" g="0" b="0"/>
                        </a:lnRef>
                        <a:fillRef idx="0">
                          <a:scrgbClr r="0" g="0" b="0"/>
                        </a:fillRef>
                        <a:effectRef idx="0">
                          <a:scrgbClr r="0" g="0" b="0"/>
                        </a:effectRef>
                        <a:fontRef idx="minor"/>
                      </wps:style>
                      <wps:txbx>
                        <w:txbxContent>
                          <w:p w14:paraId="7AC9E610"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2E8BF9B6" w14:textId="77777777" w:rsidR="0058335B" w:rsidRPr="00FF15CB" w:rsidRDefault="0058335B" w:rsidP="0058335B">
                            <w:pPr>
                              <w:pStyle w:val="NormalWeb"/>
                              <w:jc w:val="center"/>
                              <w:rPr>
                                <w:sz w:val="60"/>
                                <w:szCs w:val="60"/>
                              </w:rPr>
                            </w:pPr>
                          </w:p>
                          <w:p w14:paraId="4AF7855F"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14C46794"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wps:txbx>
                      <wps:bodyPr wrap="square" numCol="1">
                        <a:prstTxWarp prst="textSlantUp">
                          <a:avLst/>
                        </a:prstTxWarp>
                        <a:noAutofit/>
                      </wps:bodyPr>
                    </wps:wsp>
                  </a:graphicData>
                </a:graphic>
                <wp14:sizeRelH relativeFrom="margin">
                  <wp14:pctWidth>0</wp14:pctWidth>
                </wp14:sizeRelH>
                <wp14:sizeRelV relativeFrom="margin">
                  <wp14:pctHeight>0</wp14:pctHeight>
                </wp14:sizeRelV>
              </wp:anchor>
            </w:drawing>
          </mc:Choice>
          <mc:Fallback>
            <w:pict>
              <v:rect w14:anchorId="2A3BCBDF" id="_x0000_s1028" style="position:absolute;left:0;text-align:left;margin-left:0;margin-top:438.75pt;width:487.8pt;height:267pt;rotation:-1002736fd;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" o:allowincell="f" filled="f" stroked="f" strokeweight="0">
                <v:textbox>
                  <w:txbxContent>
                    <w:p w14:paraId="7AC9E610" w14:textId="77777777" w:rsidR="0058335B" w:rsidRDefault="0058335B" w:rsidP="0058335B">
                      <w:pPr>
                        <w:pStyle w:val="NormalWeb"/>
                        <w:jc w:val="center"/>
                        <w:rPr>
                          <w:rFonts w:ascii="Arial Black" w:hAnsi="Arial Black"/>
                          <w:color w:val="999999"/>
                          <w:sz w:val="48"/>
                          <w:szCs w:val="48"/>
                          <w14:textOutline w14:w="9359" w14:cap="sq" w14:cmpd="sng" w14:algn="ctr">
                            <w14:solidFill>
                              <w14:srgbClr w14:val="000000"/>
                            </w14:solidFill>
                            <w14:prstDash w14:val="solid"/>
                            <w14:miter w14:lim="100000"/>
                          </w14:textOutline>
                        </w:rPr>
                      </w:pPr>
                    </w:p>
                    <w:p w14:paraId="2E8BF9B6" w14:textId="77777777" w:rsidR="0058335B" w:rsidRPr="00FF15CB" w:rsidRDefault="0058335B" w:rsidP="0058335B">
                      <w:pPr>
                        <w:pStyle w:val="NormalWeb"/>
                        <w:jc w:val="center"/>
                        <w:rPr>
                          <w:sz w:val="60"/>
                          <w:szCs w:val="60"/>
                        </w:rPr>
                      </w:pPr>
                    </w:p>
                    <w:p w14:paraId="4AF7855F" w14:textId="77777777" w:rsidR="0058335B" w:rsidRPr="00FF15CB" w:rsidRDefault="0058335B" w:rsidP="0058335B">
                      <w:pPr>
                        <w:pStyle w:val="NormalWeb"/>
                        <w:jc w:val="center"/>
                        <w:rPr>
                          <w:rFonts w:ascii="Arial Black" w:hAnsi="Arial Black"/>
                          <w:color w:val="999999"/>
                          <w:sz w:val="60"/>
                          <w:szCs w:val="60"/>
                          <w14:textOutline w14:w="9359" w14:cap="sq" w14:cmpd="sng" w14:algn="ctr">
                            <w14:solidFill>
                              <w14:srgbClr w14:val="000000"/>
                            </w14:solidFill>
                            <w14:prstDash w14:val="solid"/>
                            <w14:miter w14:lim="100000"/>
                          </w14:textOutline>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UTILICE EL MODELO</w:t>
                      </w:r>
                    </w:p>
                    <w:p w14:paraId="14C46794" w14:textId="77777777" w:rsidR="0058335B" w:rsidRPr="00FF15CB" w:rsidRDefault="0058335B" w:rsidP="0058335B">
                      <w:pPr>
                        <w:pStyle w:val="NormalWeb"/>
                        <w:jc w:val="center"/>
                        <w:rPr>
                          <w:sz w:val="60"/>
                          <w:szCs w:val="60"/>
                        </w:rPr>
                      </w:pPr>
                      <w:r w:rsidRPr="00FF15CB">
                        <w:rPr>
                          <w:rFonts w:ascii="Arial Black" w:hAnsi="Arial Black"/>
                          <w:color w:val="999999"/>
                          <w:sz w:val="60"/>
                          <w:szCs w:val="60"/>
                          <w14:textOutline w14:w="9359" w14:cap="sq" w14:cmpd="sng" w14:algn="ctr">
                            <w14:solidFill>
                              <w14:srgbClr w14:val="000000"/>
                            </w14:solidFill>
                            <w14:prstDash w14:val="solid"/>
                            <w14:miter w14:lim="100000"/>
                          </w14:textOutline>
                        </w:rPr>
                        <w:t xml:space="preserve"> DE LA PÁGINA WEB </w:t>
                      </w:r>
                    </w:p>
                  </w:txbxContent>
                </v:textbox>
                <w10:wrap anchorx="margin" anchory="page"/>
              </v:rect>
            </w:pict>
          </mc:Fallback>
        </mc:AlternateContent>
      </w:r>
    </w:p>
    <w:p w14:paraId="7B291A8B" w14:textId="77777777" w:rsidR="0058335B" w:rsidRPr="001367B5" w:rsidRDefault="0058335B" w:rsidP="0058335B">
      <w:pPr>
        <w:ind w:left="-283"/>
        <w:jc w:val="center"/>
        <w:rPr>
          <w:rFonts w:ascii="Gill Sans MT" w:hAnsi="Gill Sans MT" w:cs="Gill Sans"/>
        </w:rPr>
      </w:pPr>
    </w:p>
    <w:p w14:paraId="72EC529C" w14:textId="77777777" w:rsidR="0058335B" w:rsidRPr="001367B5" w:rsidRDefault="0058335B" w:rsidP="0058335B">
      <w:pPr>
        <w:ind w:left="-283"/>
        <w:jc w:val="center"/>
        <w:rPr>
          <w:rFonts w:ascii="Gill Sans MT" w:hAnsi="Gill Sans MT" w:cs="Gill Sans"/>
        </w:rPr>
      </w:pPr>
    </w:p>
    <w:p w14:paraId="6F2A1E49" w14:textId="77777777" w:rsidR="0058335B" w:rsidRPr="001367B5" w:rsidRDefault="0058335B" w:rsidP="0058335B">
      <w:pPr>
        <w:ind w:left="-283"/>
        <w:jc w:val="center"/>
        <w:rPr>
          <w:rFonts w:ascii="Gill Sans MT" w:hAnsi="Gill Sans MT"/>
        </w:rPr>
      </w:pPr>
    </w:p>
    <w:p w14:paraId="3DD8BAD9" w14:textId="77777777" w:rsidR="0058335B" w:rsidRPr="001367B5" w:rsidRDefault="0058335B" w:rsidP="0058335B">
      <w:pPr>
        <w:jc w:val="both"/>
        <w:rPr>
          <w:rFonts w:ascii="Gill Sans MT" w:hAnsi="Gill Sans MT" w:cs="Gill Sans"/>
          <w:b/>
          <w:bCs/>
        </w:rPr>
      </w:pPr>
    </w:p>
    <w:p w14:paraId="3E84F910" w14:textId="77777777" w:rsidR="0058335B" w:rsidRPr="001367B5" w:rsidRDefault="0058335B" w:rsidP="0058335B">
      <w:pPr>
        <w:jc w:val="both"/>
        <w:rPr>
          <w:rFonts w:ascii="Gill Sans MT" w:hAnsi="Gill Sans MT" w:cs="Gill Sans"/>
          <w:b/>
          <w:bCs/>
        </w:rPr>
      </w:pPr>
    </w:p>
    <w:p w14:paraId="0E53B9AD" w14:textId="77777777" w:rsidR="0058335B" w:rsidRPr="001367B5" w:rsidRDefault="0058335B" w:rsidP="0058335B">
      <w:pPr>
        <w:jc w:val="both"/>
        <w:rPr>
          <w:rFonts w:ascii="Gill Sans MT" w:hAnsi="Gill Sans MT" w:cs="Gill Sans"/>
          <w:b/>
          <w:bCs/>
        </w:rPr>
      </w:pPr>
    </w:p>
    <w:tbl>
      <w:tblPr>
        <w:tblStyle w:val="Tablaconcuadrcula"/>
        <w:tblW w:w="10349" w:type="dxa"/>
        <w:tblInd w:w="-431" w:type="dxa"/>
        <w:tblLook w:val="04A0" w:firstRow="1" w:lastRow="0" w:firstColumn="1" w:lastColumn="0" w:noHBand="0" w:noVBand="1"/>
      </w:tblPr>
      <w:tblGrid>
        <w:gridCol w:w="1702"/>
        <w:gridCol w:w="8647"/>
      </w:tblGrid>
      <w:tr w:rsidR="001367B5" w:rsidRPr="001367B5" w14:paraId="49F365AB" w14:textId="77777777" w:rsidTr="00E17085">
        <w:tc>
          <w:tcPr>
            <w:tcW w:w="10349" w:type="dxa"/>
            <w:gridSpan w:val="2"/>
            <w:shd w:val="clear" w:color="auto" w:fill="F2F2F2" w:themeFill="background1" w:themeFillShade="F2"/>
            <w:vAlign w:val="center"/>
          </w:tcPr>
          <w:p w14:paraId="3D06D3AD" w14:textId="77777777" w:rsidR="0058335B" w:rsidRPr="001367B5" w:rsidRDefault="0058335B" w:rsidP="00E17085">
            <w:pPr>
              <w:jc w:val="center"/>
              <w:rPr>
                <w:rFonts w:ascii="Arial" w:hAnsi="Arial" w:cs="Arial"/>
                <w:sz w:val="16"/>
                <w:szCs w:val="16"/>
              </w:rPr>
            </w:pPr>
            <w:r w:rsidRPr="001367B5">
              <w:rPr>
                <w:rFonts w:ascii="Arial" w:hAnsi="Arial" w:cs="Arial"/>
                <w:b/>
                <w:sz w:val="16"/>
                <w:szCs w:val="16"/>
              </w:rPr>
              <w:t>Información BÁSICA sobre Protección de Datos</w:t>
            </w:r>
          </w:p>
        </w:tc>
      </w:tr>
      <w:tr w:rsidR="001367B5" w:rsidRPr="001367B5" w14:paraId="3CCA5A58" w14:textId="77777777" w:rsidTr="00E17085">
        <w:tc>
          <w:tcPr>
            <w:tcW w:w="1702" w:type="dxa"/>
            <w:vAlign w:val="center"/>
          </w:tcPr>
          <w:p w14:paraId="19903873" w14:textId="77777777" w:rsidR="0058335B" w:rsidRPr="001367B5" w:rsidRDefault="0058335B" w:rsidP="00E17085">
            <w:pPr>
              <w:rPr>
                <w:rFonts w:ascii="Arial" w:hAnsi="Arial" w:cs="Arial"/>
                <w:sz w:val="16"/>
                <w:szCs w:val="16"/>
              </w:rPr>
            </w:pPr>
            <w:r w:rsidRPr="001367B5">
              <w:rPr>
                <w:rFonts w:ascii="Arial" w:hAnsi="Arial" w:cs="Arial"/>
                <w:b/>
                <w:sz w:val="16"/>
                <w:szCs w:val="16"/>
              </w:rPr>
              <w:t xml:space="preserve">RESPONSABLE </w:t>
            </w:r>
            <w:r w:rsidRPr="001367B5">
              <w:rPr>
                <w:rFonts w:ascii="Arial" w:hAnsi="Arial" w:cs="Arial"/>
                <w:sz w:val="16"/>
                <w:szCs w:val="16"/>
              </w:rPr>
              <w:t>del Tratamiento</w:t>
            </w:r>
          </w:p>
        </w:tc>
        <w:tc>
          <w:tcPr>
            <w:tcW w:w="8647" w:type="dxa"/>
            <w:vAlign w:val="center"/>
          </w:tcPr>
          <w:p w14:paraId="4CD259C3" w14:textId="77777777" w:rsidR="0058335B" w:rsidRPr="001367B5" w:rsidRDefault="0058335B" w:rsidP="00E17085">
            <w:pPr>
              <w:rPr>
                <w:rFonts w:ascii="Arial" w:hAnsi="Arial" w:cs="Arial"/>
                <w:b/>
                <w:sz w:val="16"/>
                <w:szCs w:val="16"/>
              </w:rPr>
            </w:pPr>
            <w:r w:rsidRPr="001367B5">
              <w:rPr>
                <w:rFonts w:ascii="Arial" w:hAnsi="Arial" w:cs="Arial"/>
                <w:sz w:val="16"/>
                <w:szCs w:val="16"/>
              </w:rPr>
              <w:t>Titular de la Consejería de Educación, Ciencia y Formación Profesional de la Junta de Extremadura.</w:t>
            </w:r>
          </w:p>
        </w:tc>
      </w:tr>
      <w:tr w:rsidR="001367B5" w:rsidRPr="001367B5" w14:paraId="32343613" w14:textId="77777777" w:rsidTr="00E17085">
        <w:tc>
          <w:tcPr>
            <w:tcW w:w="1702" w:type="dxa"/>
            <w:vAlign w:val="center"/>
          </w:tcPr>
          <w:p w14:paraId="39F8A6E7" w14:textId="77777777" w:rsidR="0058335B" w:rsidRPr="001367B5" w:rsidRDefault="0058335B" w:rsidP="00E17085">
            <w:pPr>
              <w:rPr>
                <w:rFonts w:ascii="Arial" w:hAnsi="Arial" w:cs="Arial"/>
                <w:b/>
                <w:sz w:val="16"/>
                <w:szCs w:val="16"/>
              </w:rPr>
            </w:pPr>
            <w:r w:rsidRPr="001367B5">
              <w:rPr>
                <w:rFonts w:ascii="Arial" w:hAnsi="Arial" w:cs="Arial"/>
                <w:b/>
                <w:sz w:val="16"/>
                <w:szCs w:val="16"/>
              </w:rPr>
              <w:t xml:space="preserve">FINALIDAD </w:t>
            </w:r>
          </w:p>
          <w:p w14:paraId="1327C9F5" w14:textId="77777777" w:rsidR="0058335B" w:rsidRPr="001367B5" w:rsidRDefault="0058335B" w:rsidP="00E17085">
            <w:pPr>
              <w:rPr>
                <w:rFonts w:ascii="Arial" w:hAnsi="Arial" w:cs="Arial"/>
                <w:sz w:val="16"/>
                <w:szCs w:val="16"/>
              </w:rPr>
            </w:pPr>
            <w:r w:rsidRPr="001367B5">
              <w:rPr>
                <w:rFonts w:ascii="Arial" w:hAnsi="Arial" w:cs="Arial"/>
                <w:sz w:val="16"/>
                <w:szCs w:val="16"/>
              </w:rPr>
              <w:t>del Tratamiento</w:t>
            </w:r>
          </w:p>
        </w:tc>
        <w:tc>
          <w:tcPr>
            <w:tcW w:w="8647" w:type="dxa"/>
            <w:vAlign w:val="center"/>
          </w:tcPr>
          <w:p w14:paraId="787B6DE7" w14:textId="77777777" w:rsidR="0058335B" w:rsidRPr="001367B5" w:rsidRDefault="0058335B" w:rsidP="00E17085">
            <w:pPr>
              <w:rPr>
                <w:rFonts w:ascii="Arial" w:hAnsi="Arial" w:cs="Arial"/>
                <w:b/>
                <w:sz w:val="16"/>
                <w:szCs w:val="16"/>
              </w:rPr>
            </w:pPr>
            <w:r w:rsidRPr="001367B5">
              <w:rPr>
                <w:rFonts w:ascii="Arial" w:hAnsi="Arial" w:cs="Arial"/>
                <w:sz w:val="16"/>
                <w:szCs w:val="16"/>
              </w:rPr>
              <w:t xml:space="preserve">Ordenación, instrucción y comprobación de la concesión de </w:t>
            </w:r>
            <w:r w:rsidRPr="001367B5">
              <w:rPr>
                <w:rFonts w:ascii="Arial" w:hAnsi="Arial" w:cs="Arial"/>
                <w:bCs/>
                <w:sz w:val="16"/>
                <w:szCs w:val="16"/>
              </w:rPr>
              <w:t>ayudas complementarias para el alumnado universitario de la Comunidad Autónoma de Extremadura, seleccionado para realizar estudios o prácticas, en el marco del Programa de Movilidad Erasmus+</w:t>
            </w:r>
            <w:r w:rsidRPr="001367B5">
              <w:rPr>
                <w:rFonts w:ascii="Arial" w:eastAsia="Arial Unicode MS" w:hAnsi="Arial" w:cs="Arial"/>
                <w:kern w:val="3"/>
                <w:sz w:val="16"/>
                <w:szCs w:val="16"/>
                <w:lang w:bidi="hi-IN"/>
              </w:rPr>
              <w:t>, para el curso 2025/2026.</w:t>
            </w:r>
          </w:p>
        </w:tc>
      </w:tr>
      <w:tr w:rsidR="001367B5" w:rsidRPr="001367B5" w14:paraId="65CC273A" w14:textId="77777777" w:rsidTr="00E17085">
        <w:tc>
          <w:tcPr>
            <w:tcW w:w="1702" w:type="dxa"/>
            <w:vAlign w:val="center"/>
          </w:tcPr>
          <w:p w14:paraId="180B33D2" w14:textId="77777777" w:rsidR="0058335B" w:rsidRPr="001367B5" w:rsidRDefault="0058335B" w:rsidP="00E17085">
            <w:pPr>
              <w:rPr>
                <w:rFonts w:ascii="Arial" w:hAnsi="Arial" w:cs="Arial"/>
                <w:b/>
                <w:sz w:val="16"/>
                <w:szCs w:val="16"/>
              </w:rPr>
            </w:pPr>
            <w:r w:rsidRPr="001367B5">
              <w:rPr>
                <w:rFonts w:ascii="Arial" w:hAnsi="Arial" w:cs="Arial"/>
                <w:b/>
                <w:sz w:val="16"/>
                <w:szCs w:val="16"/>
              </w:rPr>
              <w:t>LEGITIMACIÓN</w:t>
            </w:r>
          </w:p>
          <w:p w14:paraId="00CFCC9F" w14:textId="77777777" w:rsidR="0058335B" w:rsidRPr="001367B5" w:rsidRDefault="0058335B" w:rsidP="00E17085">
            <w:pPr>
              <w:rPr>
                <w:rFonts w:ascii="Arial" w:hAnsi="Arial" w:cs="Arial"/>
                <w:sz w:val="16"/>
                <w:szCs w:val="16"/>
              </w:rPr>
            </w:pPr>
            <w:r w:rsidRPr="001367B5">
              <w:rPr>
                <w:rFonts w:ascii="Arial" w:hAnsi="Arial" w:cs="Arial"/>
                <w:sz w:val="16"/>
                <w:szCs w:val="16"/>
              </w:rPr>
              <w:t>del Tratamiento</w:t>
            </w:r>
            <w:r w:rsidRPr="001367B5">
              <w:rPr>
                <w:rFonts w:ascii="Arial" w:hAnsi="Arial" w:cs="Arial"/>
                <w:b/>
                <w:sz w:val="16"/>
                <w:szCs w:val="16"/>
              </w:rPr>
              <w:t xml:space="preserve"> </w:t>
            </w:r>
          </w:p>
        </w:tc>
        <w:tc>
          <w:tcPr>
            <w:tcW w:w="8647" w:type="dxa"/>
            <w:vAlign w:val="center"/>
          </w:tcPr>
          <w:p w14:paraId="3EE98E42" w14:textId="77777777" w:rsidR="0058335B" w:rsidRPr="001367B5" w:rsidRDefault="0058335B" w:rsidP="00E17085">
            <w:pPr>
              <w:rPr>
                <w:rFonts w:ascii="Arial" w:hAnsi="Arial" w:cs="Arial"/>
                <w:sz w:val="16"/>
                <w:szCs w:val="16"/>
              </w:rPr>
            </w:pPr>
            <w:r w:rsidRPr="001367B5">
              <w:rPr>
                <w:rFonts w:ascii="Arial" w:hAnsi="Arial" w:cs="Arial"/>
                <w:sz w:val="16"/>
                <w:szCs w:val="16"/>
              </w:rPr>
              <w:t>Cumplimiento de una obligación legal o misión realizada en interés público o ejercicio de poderes públicos del Responsable de Tratamiento (art. 6.1 c) y e) RGPD).</w:t>
            </w:r>
          </w:p>
          <w:p w14:paraId="2103510C" w14:textId="77777777" w:rsidR="0058335B" w:rsidRPr="001367B5" w:rsidRDefault="0058335B" w:rsidP="00E17085">
            <w:pPr>
              <w:rPr>
                <w:rFonts w:ascii="Arial" w:hAnsi="Arial" w:cs="Arial"/>
                <w:sz w:val="16"/>
                <w:szCs w:val="16"/>
              </w:rPr>
            </w:pPr>
          </w:p>
          <w:p w14:paraId="1748FAD9" w14:textId="77777777" w:rsidR="0058335B" w:rsidRPr="001367B5" w:rsidRDefault="0058335B" w:rsidP="00E17085">
            <w:pPr>
              <w:jc w:val="both"/>
              <w:rPr>
                <w:rFonts w:ascii="Arial" w:hAnsi="Arial" w:cs="Arial"/>
                <w:sz w:val="16"/>
                <w:szCs w:val="16"/>
              </w:rPr>
            </w:pPr>
            <w:r w:rsidRPr="001367B5">
              <w:rPr>
                <w:rFonts w:ascii="Arial" w:hAnsi="Arial" w:cs="Arial"/>
                <w:sz w:val="16"/>
                <w:szCs w:val="16"/>
              </w:rPr>
              <w:t xml:space="preserve">La Administración competente de la tramitación de este procedimiento que incluye una actividad de tratamiento de datos personales, tiene atribuida la potestad de verificación de los datos personales del solicitante manifestados en esta solicitud en virtud de la Disposición adicional octava de la Ley Orgánica 3/2018, de 5 de diciembre, de Protección de Datos Personales y garantías de </w:t>
            </w:r>
            <w:proofErr w:type="gramStart"/>
            <w:r w:rsidRPr="001367B5">
              <w:rPr>
                <w:rFonts w:ascii="Arial" w:hAnsi="Arial" w:cs="Arial"/>
                <w:sz w:val="16"/>
                <w:szCs w:val="16"/>
              </w:rPr>
              <w:t>los  derechos</w:t>
            </w:r>
            <w:proofErr w:type="gramEnd"/>
            <w:r w:rsidRPr="001367B5">
              <w:rPr>
                <w:rFonts w:ascii="Arial" w:hAnsi="Arial" w:cs="Arial"/>
                <w:sz w:val="16"/>
                <w:szCs w:val="16"/>
              </w:rPr>
              <w:t xml:space="preserve"> digitales</w:t>
            </w:r>
          </w:p>
        </w:tc>
      </w:tr>
      <w:tr w:rsidR="001367B5" w:rsidRPr="001367B5" w14:paraId="2BF33EA1" w14:textId="77777777" w:rsidTr="00E17085">
        <w:tc>
          <w:tcPr>
            <w:tcW w:w="1702" w:type="dxa"/>
            <w:vAlign w:val="center"/>
          </w:tcPr>
          <w:p w14:paraId="6409D873" w14:textId="77777777" w:rsidR="0058335B" w:rsidRPr="001367B5" w:rsidRDefault="0058335B" w:rsidP="00E17085">
            <w:pPr>
              <w:rPr>
                <w:rFonts w:ascii="Arial" w:hAnsi="Arial" w:cs="Arial"/>
                <w:b/>
                <w:sz w:val="16"/>
                <w:szCs w:val="16"/>
              </w:rPr>
            </w:pPr>
            <w:r w:rsidRPr="001367B5">
              <w:rPr>
                <w:rFonts w:ascii="Arial" w:hAnsi="Arial" w:cs="Arial"/>
                <w:b/>
                <w:sz w:val="16"/>
                <w:szCs w:val="16"/>
              </w:rPr>
              <w:t xml:space="preserve">DESTINATARIOS </w:t>
            </w:r>
          </w:p>
          <w:p w14:paraId="68C1A1B2" w14:textId="77777777" w:rsidR="0058335B" w:rsidRPr="001367B5" w:rsidRDefault="0058335B" w:rsidP="00E17085">
            <w:pPr>
              <w:rPr>
                <w:rFonts w:ascii="Arial" w:hAnsi="Arial" w:cs="Arial"/>
                <w:b/>
                <w:sz w:val="16"/>
                <w:szCs w:val="16"/>
              </w:rPr>
            </w:pPr>
            <w:r w:rsidRPr="001367B5">
              <w:rPr>
                <w:rFonts w:ascii="Arial" w:hAnsi="Arial" w:cs="Arial"/>
                <w:sz w:val="16"/>
                <w:szCs w:val="16"/>
              </w:rPr>
              <w:t>de cesiones o transferencias</w:t>
            </w:r>
          </w:p>
        </w:tc>
        <w:tc>
          <w:tcPr>
            <w:tcW w:w="8647" w:type="dxa"/>
            <w:vAlign w:val="center"/>
          </w:tcPr>
          <w:p w14:paraId="67651569" w14:textId="77777777" w:rsidR="0058335B" w:rsidRPr="001367B5" w:rsidRDefault="0058335B" w:rsidP="00E17085">
            <w:pPr>
              <w:rPr>
                <w:rFonts w:ascii="Arial" w:hAnsi="Arial" w:cs="Arial"/>
                <w:sz w:val="16"/>
                <w:szCs w:val="16"/>
              </w:rPr>
            </w:pPr>
            <w:r w:rsidRPr="001367B5">
              <w:rPr>
                <w:rFonts w:ascii="Arial" w:hAnsi="Arial" w:cs="Arial"/>
                <w:sz w:val="16"/>
                <w:szCs w:val="16"/>
              </w:rPr>
              <w:t>No se cederán datos a terceros, salvo obligación legal.</w:t>
            </w:r>
          </w:p>
        </w:tc>
      </w:tr>
      <w:tr w:rsidR="001367B5" w:rsidRPr="001367B5" w14:paraId="7E996611" w14:textId="77777777" w:rsidTr="00E17085">
        <w:tc>
          <w:tcPr>
            <w:tcW w:w="1702" w:type="dxa"/>
            <w:vAlign w:val="center"/>
          </w:tcPr>
          <w:p w14:paraId="2DB66607" w14:textId="77777777" w:rsidR="0058335B" w:rsidRPr="001367B5" w:rsidRDefault="0058335B" w:rsidP="00E17085">
            <w:pPr>
              <w:rPr>
                <w:rFonts w:ascii="Arial" w:hAnsi="Arial" w:cs="Arial"/>
                <w:b/>
                <w:sz w:val="16"/>
                <w:szCs w:val="16"/>
              </w:rPr>
            </w:pPr>
            <w:r w:rsidRPr="001367B5">
              <w:rPr>
                <w:rFonts w:ascii="Arial" w:hAnsi="Arial" w:cs="Arial"/>
                <w:b/>
                <w:sz w:val="16"/>
                <w:szCs w:val="16"/>
              </w:rPr>
              <w:t>DERECHOS</w:t>
            </w:r>
          </w:p>
          <w:p w14:paraId="4974F595" w14:textId="77777777" w:rsidR="0058335B" w:rsidRPr="001367B5" w:rsidRDefault="0058335B" w:rsidP="00E17085">
            <w:pPr>
              <w:rPr>
                <w:rFonts w:ascii="Arial" w:hAnsi="Arial" w:cs="Arial"/>
                <w:b/>
                <w:sz w:val="16"/>
                <w:szCs w:val="16"/>
              </w:rPr>
            </w:pPr>
            <w:r w:rsidRPr="001367B5">
              <w:rPr>
                <w:rFonts w:ascii="Arial" w:hAnsi="Arial" w:cs="Arial"/>
                <w:sz w:val="16"/>
                <w:szCs w:val="16"/>
              </w:rPr>
              <w:t>de las personas interesadas</w:t>
            </w:r>
          </w:p>
        </w:tc>
        <w:tc>
          <w:tcPr>
            <w:tcW w:w="8647" w:type="dxa"/>
            <w:vAlign w:val="center"/>
          </w:tcPr>
          <w:p w14:paraId="26FE2335" w14:textId="77777777" w:rsidR="0058335B" w:rsidRPr="001367B5" w:rsidRDefault="0058335B" w:rsidP="00E17085">
            <w:pPr>
              <w:rPr>
                <w:rFonts w:ascii="Arial" w:hAnsi="Arial" w:cs="Arial"/>
                <w:sz w:val="16"/>
                <w:szCs w:val="16"/>
              </w:rPr>
            </w:pPr>
            <w:r w:rsidRPr="001367B5">
              <w:rPr>
                <w:rFonts w:ascii="Arial" w:hAnsi="Arial" w:cs="Arial"/>
                <w:sz w:val="16"/>
                <w:szCs w:val="16"/>
              </w:rPr>
              <w:t>Tiene derecho de Acceso, Rectificación y Supresión de los datos, así como otros que se describen en la información adicional.</w:t>
            </w:r>
          </w:p>
        </w:tc>
      </w:tr>
      <w:tr w:rsidR="001367B5" w:rsidRPr="001367B5" w14:paraId="7E70B69B" w14:textId="77777777" w:rsidTr="00E17085">
        <w:tc>
          <w:tcPr>
            <w:tcW w:w="10349" w:type="dxa"/>
            <w:gridSpan w:val="2"/>
            <w:vAlign w:val="center"/>
          </w:tcPr>
          <w:p w14:paraId="5DED94C2" w14:textId="77777777" w:rsidR="0058335B" w:rsidRPr="001367B5" w:rsidRDefault="0058335B" w:rsidP="00E17085">
            <w:pPr>
              <w:jc w:val="center"/>
              <w:rPr>
                <w:rFonts w:ascii="Arial" w:hAnsi="Arial" w:cs="Arial"/>
                <w:b/>
                <w:i/>
                <w:sz w:val="16"/>
                <w:szCs w:val="16"/>
                <w:u w:val="single"/>
              </w:rPr>
            </w:pPr>
            <w:r w:rsidRPr="001367B5">
              <w:rPr>
                <w:rFonts w:ascii="Arial" w:hAnsi="Arial" w:cs="Arial"/>
                <w:b/>
                <w:i/>
                <w:sz w:val="16"/>
                <w:szCs w:val="16"/>
                <w:u w:val="single"/>
              </w:rPr>
              <w:t xml:space="preserve">Puede consultar Información Adicional y detallada sobre Protección de Datos en </w:t>
            </w:r>
            <w:hyperlink r:id="rId33" w:history="1">
              <w:r w:rsidRPr="001367B5">
                <w:rPr>
                  <w:rStyle w:val="Hipervnculo"/>
                  <w:rFonts w:ascii="Gill Sans MT" w:hAnsi="Gill Sans MT" w:cs="Gill Sans"/>
                  <w:color w:val="auto"/>
                </w:rPr>
                <w:t>https://www.juntaex.es/w/4054</w:t>
              </w:r>
            </w:hyperlink>
          </w:p>
        </w:tc>
      </w:tr>
    </w:tbl>
    <w:p w14:paraId="451A5A3C" w14:textId="77777777" w:rsidR="0058335B" w:rsidRPr="001367B5" w:rsidRDefault="0058335B" w:rsidP="0058335B">
      <w:pPr>
        <w:autoSpaceDE w:val="0"/>
        <w:rPr>
          <w:rFonts w:ascii="Gill Sans MT" w:hAnsi="Gill Sans MT" w:cs="Gill Sans"/>
        </w:rPr>
      </w:pPr>
    </w:p>
    <w:p w14:paraId="1CDB3DB4" w14:textId="77777777" w:rsidR="0093467C" w:rsidRPr="001367B5" w:rsidRDefault="0093467C" w:rsidP="004001F9">
      <w:pPr>
        <w:pStyle w:val="Sinespaciado"/>
        <w:spacing w:before="100" w:beforeAutospacing="1" w:after="100" w:afterAutospacing="1" w:line="360" w:lineRule="auto"/>
        <w:jc w:val="center"/>
        <w:rPr>
          <w:rFonts w:ascii="Gill Sans MT" w:hAnsi="Gill Sans MT"/>
          <w:bCs/>
          <w:sz w:val="24"/>
          <w:szCs w:val="24"/>
        </w:rPr>
      </w:pPr>
    </w:p>
    <w:p w14:paraId="45560CEC" w14:textId="5C022A27" w:rsidR="009548A2" w:rsidRPr="001367B5" w:rsidRDefault="009548A2" w:rsidP="0021578D">
      <w:pPr>
        <w:pStyle w:val="Textoindependiente31"/>
        <w:spacing w:before="120" w:line="360" w:lineRule="auto"/>
      </w:pPr>
    </w:p>
    <w:sectPr w:rsidR="009548A2" w:rsidRPr="001367B5" w:rsidSect="0041681E">
      <w:footerReference w:type="default" r:id="rId34"/>
      <w:pgSz w:w="11906" w:h="16838"/>
      <w:pgMar w:top="1417" w:right="1701" w:bottom="1135"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4370" w14:textId="77777777" w:rsidR="001C3490" w:rsidRDefault="001C3490">
      <w:r>
        <w:separator/>
      </w:r>
    </w:p>
  </w:endnote>
  <w:endnote w:type="continuationSeparator" w:id="0">
    <w:p w14:paraId="54C5AD2B" w14:textId="77777777" w:rsidR="001C3490" w:rsidRDefault="001C3490">
      <w:r>
        <w:continuationSeparator/>
      </w:r>
    </w:p>
  </w:endnote>
  <w:endnote w:type="continuationNotice" w:id="1">
    <w:p w14:paraId="61A9661C" w14:textId="77777777" w:rsidR="001D3A7A" w:rsidRDefault="001D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Liberation Serif">
    <w:altName w:val="Times New Roman"/>
    <w:charset w:val="00"/>
    <w:family w:val="roman"/>
    <w:pitch w:val="variable"/>
  </w:font>
  <w:font w:name="Gill San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itstream Vera Sans">
    <w:altName w:val="Calibri"/>
    <w:charset w:val="00"/>
    <w:family w:val="auto"/>
    <w:pitch w:val="variable"/>
  </w:font>
  <w:font w:name="FreeSan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jaVu Sans">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246704"/>
      <w:docPartObj>
        <w:docPartGallery w:val="Page Numbers (Bottom of Page)"/>
        <w:docPartUnique/>
      </w:docPartObj>
    </w:sdtPr>
    <w:sdtEndPr/>
    <w:sdtContent>
      <w:p w14:paraId="48C77B0A" w14:textId="77777777" w:rsidR="0041681E" w:rsidRDefault="0041681E">
        <w:pPr>
          <w:pStyle w:val="Piedepgina"/>
          <w:jc w:val="center"/>
        </w:pPr>
        <w:r>
          <w:rPr>
            <w:rFonts w:ascii="Gill Sans MT" w:hAnsi="Gill Sans MT"/>
          </w:rPr>
          <w:fldChar w:fldCharType="begin"/>
        </w:r>
        <w:r>
          <w:rPr>
            <w:rFonts w:ascii="Gill Sans MT" w:hAnsi="Gill Sans MT"/>
          </w:rPr>
          <w:instrText>PAGE</w:instrText>
        </w:r>
        <w:r>
          <w:rPr>
            <w:rFonts w:ascii="Gill Sans MT" w:hAnsi="Gill Sans MT"/>
          </w:rPr>
          <w:fldChar w:fldCharType="separate"/>
        </w:r>
        <w:r>
          <w:rPr>
            <w:rFonts w:ascii="Gill Sans MT" w:hAnsi="Gill Sans MT"/>
            <w:noProof/>
          </w:rPr>
          <w:t>18</w:t>
        </w:r>
        <w:r>
          <w:rPr>
            <w:rFonts w:ascii="Gill Sans MT" w:hAnsi="Gill Sans M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D574" w14:textId="77777777" w:rsidR="001C3490" w:rsidRDefault="001C3490">
      <w:r>
        <w:separator/>
      </w:r>
    </w:p>
  </w:footnote>
  <w:footnote w:type="continuationSeparator" w:id="0">
    <w:p w14:paraId="3DA02332" w14:textId="77777777" w:rsidR="001C3490" w:rsidRDefault="001C3490">
      <w:r>
        <w:continuationSeparator/>
      </w:r>
    </w:p>
  </w:footnote>
  <w:footnote w:type="continuationNotice" w:id="1">
    <w:p w14:paraId="31F20577" w14:textId="77777777" w:rsidR="001D3A7A" w:rsidRDefault="001D3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511"/>
    <w:multiLevelType w:val="multilevel"/>
    <w:tmpl w:val="C5FA7DD0"/>
    <w:lvl w:ilvl="0">
      <w:start w:val="1"/>
      <w:numFmt w:val="decimal"/>
      <w:lvlText w:val="%1."/>
      <w:lvlJc w:val="left"/>
      <w:pPr>
        <w:tabs>
          <w:tab w:val="num" w:pos="0"/>
        </w:tabs>
        <w:ind w:left="720" w:hanging="360"/>
      </w:pPr>
      <w:rPr>
        <w:rFonts w:ascii="Gill Sans MT" w:hAnsi="Gill Sans MT" w:hint="default"/>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230CE5"/>
    <w:multiLevelType w:val="multilevel"/>
    <w:tmpl w:val="9C16A032"/>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0C8F757B"/>
    <w:multiLevelType w:val="multilevel"/>
    <w:tmpl w:val="64A45F7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5647D0"/>
    <w:multiLevelType w:val="multilevel"/>
    <w:tmpl w:val="64A45F7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F77B23"/>
    <w:multiLevelType w:val="hybridMultilevel"/>
    <w:tmpl w:val="54386202"/>
    <w:lvl w:ilvl="0" w:tplc="B7C81FE0">
      <w:start w:val="2"/>
      <w:numFmt w:val="bullet"/>
      <w:lvlText w:val="-"/>
      <w:lvlJc w:val="left"/>
      <w:pPr>
        <w:ind w:left="1776" w:hanging="360"/>
      </w:pPr>
      <w:rPr>
        <w:rFonts w:ascii="Gill Sans MT" w:eastAsia="Arial Unicode MS" w:hAnsi="Gill Sans MT" w:cs="Arial Unicode M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13ED21EA"/>
    <w:multiLevelType w:val="hybridMultilevel"/>
    <w:tmpl w:val="0798B106"/>
    <w:lvl w:ilvl="0" w:tplc="FFFFFFFF">
      <w:start w:val="1"/>
      <w:numFmt w:val="decimal"/>
      <w:lvlText w:val="%1."/>
      <w:lvlJc w:val="left"/>
      <w:pPr>
        <w:ind w:left="360" w:hanging="360"/>
      </w:pPr>
      <w:rPr>
        <w:rFonts w:ascii="Gill Sans MT" w:hAnsi="Gill Sans MT" w:hint="default"/>
      </w:rPr>
    </w:lvl>
    <w:lvl w:ilvl="1" w:tplc="FFFFFFFF">
      <w:start w:val="1"/>
      <w:numFmt w:val="lowerLetter"/>
      <w:lvlText w:val="%2)"/>
      <w:lvlJc w:val="left"/>
      <w:pPr>
        <w:ind w:left="1080" w:hanging="360"/>
      </w:pPr>
      <w:rPr>
        <w:rFonts w:ascii="Gill Sans MT" w:hAnsi="Gill Sans MT" w:hint="default"/>
      </w:r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2D4415"/>
    <w:multiLevelType w:val="multilevel"/>
    <w:tmpl w:val="3536A96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3209B8"/>
    <w:multiLevelType w:val="multilevel"/>
    <w:tmpl w:val="272E9DD4"/>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C45F17"/>
    <w:multiLevelType w:val="hybridMultilevel"/>
    <w:tmpl w:val="979A74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9455A"/>
    <w:multiLevelType w:val="multilevel"/>
    <w:tmpl w:val="A880B7B8"/>
    <w:lvl w:ilvl="0">
      <w:start w:val="1"/>
      <w:numFmt w:val="decimal"/>
      <w:lvlText w:val="%1."/>
      <w:lvlJc w:val="left"/>
      <w:pPr>
        <w:tabs>
          <w:tab w:val="num" w:pos="0"/>
        </w:tabs>
        <w:ind w:left="720" w:hanging="360"/>
      </w:pPr>
      <w:rPr>
        <w:rFonts w:ascii="Gill Sans MT" w:hAnsi="Gill Sans MT" w:hint="default"/>
      </w:rPr>
    </w:lvl>
    <w:lvl w:ilvl="1">
      <w:start w:val="1"/>
      <w:numFmt w:val="lowerLetter"/>
      <w:lvlText w:val="%2)"/>
      <w:lvlJc w:val="left"/>
      <w:pPr>
        <w:tabs>
          <w:tab w:val="num" w:pos="0"/>
        </w:tabs>
        <w:ind w:left="1440" w:hanging="360"/>
      </w:pPr>
      <w:rPr>
        <w:rFonts w:ascii="Gill Sans MT" w:hAnsi="Gill Sans MT"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BD0335"/>
    <w:multiLevelType w:val="multilevel"/>
    <w:tmpl w:val="2F1805F4"/>
    <w:lvl w:ilvl="0">
      <w:start w:val="1"/>
      <w:numFmt w:val="decimal"/>
      <w:lvlText w:val="%1."/>
      <w:lvlJc w:val="left"/>
      <w:pPr>
        <w:tabs>
          <w:tab w:val="num" w:pos="0"/>
        </w:tabs>
        <w:ind w:left="720" w:hanging="360"/>
      </w:pPr>
      <w:rPr>
        <w:rFonts w:ascii="Gill Sans MT" w:hAnsi="Gill Sans MT"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F44AC8"/>
    <w:multiLevelType w:val="multilevel"/>
    <w:tmpl w:val="3EBAB19E"/>
    <w:lvl w:ilvl="0">
      <w:start w:val="1"/>
      <w:numFmt w:val="decimal"/>
      <w:lvlText w:val="%1."/>
      <w:lvlJc w:val="left"/>
      <w:pPr>
        <w:tabs>
          <w:tab w:val="num" w:pos="0"/>
        </w:tabs>
        <w:ind w:left="720" w:hanging="360"/>
      </w:pPr>
      <w:rPr>
        <w:rFonts w:ascii="Gill Sans MT" w:hAnsi="Gill Sans MT"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BA17B33"/>
    <w:multiLevelType w:val="hybridMultilevel"/>
    <w:tmpl w:val="40BE1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002C39"/>
    <w:multiLevelType w:val="multilevel"/>
    <w:tmpl w:val="7B8C0B80"/>
    <w:lvl w:ilvl="0">
      <w:start w:val="1"/>
      <w:numFmt w:val="decimal"/>
      <w:lvlText w:val="%1."/>
      <w:lvlJc w:val="left"/>
      <w:pPr>
        <w:tabs>
          <w:tab w:val="num" w:pos="0"/>
        </w:tabs>
        <w:ind w:left="720" w:hanging="360"/>
      </w:pPr>
      <w:rPr>
        <w:rFonts w:ascii="Gill Sans MT" w:eastAsia="Times New Roman" w:hAnsi="Gill Sans MT" w:cs="Liberation Serif"/>
        <w:color w:val="000000"/>
      </w:rPr>
    </w:lvl>
    <w:lvl w:ilvl="1">
      <w:start w:val="1"/>
      <w:numFmt w:val="lowerLetter"/>
      <w:lvlText w:val="%2."/>
      <w:lvlJc w:val="left"/>
      <w:pPr>
        <w:tabs>
          <w:tab w:val="num" w:pos="0"/>
        </w:tabs>
        <w:ind w:left="1440" w:hanging="360"/>
      </w:pPr>
      <w:rPr>
        <w:rFonts w:cs="Gill Sans MT"/>
        <w:color w:val="auto"/>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FB12993"/>
    <w:multiLevelType w:val="hybridMultilevel"/>
    <w:tmpl w:val="86D8A818"/>
    <w:lvl w:ilvl="0" w:tplc="35125E1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BE0111"/>
    <w:multiLevelType w:val="hybridMultilevel"/>
    <w:tmpl w:val="28A46502"/>
    <w:lvl w:ilvl="0" w:tplc="F2B24CAE">
      <w:start w:val="1"/>
      <w:numFmt w:val="lowerLetter"/>
      <w:lvlText w:val="%1)"/>
      <w:lvlJc w:val="left"/>
      <w:pPr>
        <w:ind w:left="720" w:hanging="360"/>
      </w:pPr>
      <w:rPr>
        <w:rFonts w:ascii="Gill Sans MT" w:hAnsi="Gill Sans MT" w:cs="Gill San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C032F5"/>
    <w:multiLevelType w:val="multilevel"/>
    <w:tmpl w:val="DDF8F048"/>
    <w:lvl w:ilvl="0">
      <w:start w:val="1"/>
      <w:numFmt w:val="decimal"/>
      <w:lvlText w:val="%1."/>
      <w:lvlJc w:val="left"/>
      <w:pPr>
        <w:tabs>
          <w:tab w:val="num" w:pos="0"/>
        </w:tabs>
        <w:ind w:left="720" w:hanging="360"/>
      </w:pPr>
      <w:rPr>
        <w:rFonts w:ascii="Gill Sans MT" w:hAnsi="Gill Sans MT"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46469E"/>
    <w:multiLevelType w:val="multilevel"/>
    <w:tmpl w:val="A4A4C9D4"/>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F81790"/>
    <w:multiLevelType w:val="multilevel"/>
    <w:tmpl w:val="66E0FF98"/>
    <w:lvl w:ilvl="0">
      <w:start w:val="1"/>
      <w:numFmt w:val="bullet"/>
      <w:lvlText w:val=""/>
      <w:lvlJc w:val="left"/>
      <w:pPr>
        <w:tabs>
          <w:tab w:val="num" w:pos="0"/>
        </w:tabs>
        <w:ind w:left="1057" w:hanging="360"/>
      </w:pPr>
      <w:rPr>
        <w:rFonts w:ascii="Symbol" w:hAnsi="Symbol" w:cs="Symbol" w:hint="default"/>
      </w:rPr>
    </w:lvl>
    <w:lvl w:ilvl="1">
      <w:start w:val="1"/>
      <w:numFmt w:val="bullet"/>
      <w:lvlText w:val="o"/>
      <w:lvlJc w:val="left"/>
      <w:pPr>
        <w:tabs>
          <w:tab w:val="num" w:pos="0"/>
        </w:tabs>
        <w:ind w:left="1777" w:hanging="360"/>
      </w:pPr>
      <w:rPr>
        <w:rFonts w:ascii="Courier New" w:hAnsi="Courier New" w:cs="Courier New" w:hint="default"/>
      </w:rPr>
    </w:lvl>
    <w:lvl w:ilvl="2">
      <w:start w:val="1"/>
      <w:numFmt w:val="bullet"/>
      <w:lvlText w:val=""/>
      <w:lvlJc w:val="left"/>
      <w:pPr>
        <w:tabs>
          <w:tab w:val="num" w:pos="0"/>
        </w:tabs>
        <w:ind w:left="2497" w:hanging="360"/>
      </w:pPr>
      <w:rPr>
        <w:rFonts w:ascii="Wingdings" w:hAnsi="Wingdings" w:cs="Wingdings" w:hint="default"/>
      </w:rPr>
    </w:lvl>
    <w:lvl w:ilvl="3">
      <w:start w:val="1"/>
      <w:numFmt w:val="bullet"/>
      <w:lvlText w:val=""/>
      <w:lvlJc w:val="left"/>
      <w:pPr>
        <w:tabs>
          <w:tab w:val="num" w:pos="0"/>
        </w:tabs>
        <w:ind w:left="3217" w:hanging="360"/>
      </w:pPr>
      <w:rPr>
        <w:rFonts w:ascii="Symbol" w:hAnsi="Symbol" w:cs="Symbol" w:hint="default"/>
      </w:rPr>
    </w:lvl>
    <w:lvl w:ilvl="4">
      <w:start w:val="1"/>
      <w:numFmt w:val="bullet"/>
      <w:lvlText w:val="o"/>
      <w:lvlJc w:val="left"/>
      <w:pPr>
        <w:tabs>
          <w:tab w:val="num" w:pos="0"/>
        </w:tabs>
        <w:ind w:left="3937" w:hanging="360"/>
      </w:pPr>
      <w:rPr>
        <w:rFonts w:ascii="Courier New" w:hAnsi="Courier New" w:cs="Courier New" w:hint="default"/>
      </w:rPr>
    </w:lvl>
    <w:lvl w:ilvl="5">
      <w:start w:val="1"/>
      <w:numFmt w:val="bullet"/>
      <w:lvlText w:val=""/>
      <w:lvlJc w:val="left"/>
      <w:pPr>
        <w:tabs>
          <w:tab w:val="num" w:pos="0"/>
        </w:tabs>
        <w:ind w:left="4657" w:hanging="360"/>
      </w:pPr>
      <w:rPr>
        <w:rFonts w:ascii="Wingdings" w:hAnsi="Wingdings" w:cs="Wingdings" w:hint="default"/>
      </w:rPr>
    </w:lvl>
    <w:lvl w:ilvl="6">
      <w:start w:val="1"/>
      <w:numFmt w:val="bullet"/>
      <w:lvlText w:val=""/>
      <w:lvlJc w:val="left"/>
      <w:pPr>
        <w:tabs>
          <w:tab w:val="num" w:pos="0"/>
        </w:tabs>
        <w:ind w:left="5377" w:hanging="360"/>
      </w:pPr>
      <w:rPr>
        <w:rFonts w:ascii="Symbol" w:hAnsi="Symbol" w:cs="Symbol" w:hint="default"/>
      </w:rPr>
    </w:lvl>
    <w:lvl w:ilvl="7">
      <w:start w:val="1"/>
      <w:numFmt w:val="bullet"/>
      <w:lvlText w:val="o"/>
      <w:lvlJc w:val="left"/>
      <w:pPr>
        <w:tabs>
          <w:tab w:val="num" w:pos="0"/>
        </w:tabs>
        <w:ind w:left="6097" w:hanging="360"/>
      </w:pPr>
      <w:rPr>
        <w:rFonts w:ascii="Courier New" w:hAnsi="Courier New" w:cs="Courier New" w:hint="default"/>
      </w:rPr>
    </w:lvl>
    <w:lvl w:ilvl="8">
      <w:start w:val="1"/>
      <w:numFmt w:val="bullet"/>
      <w:lvlText w:val=""/>
      <w:lvlJc w:val="left"/>
      <w:pPr>
        <w:tabs>
          <w:tab w:val="num" w:pos="0"/>
        </w:tabs>
        <w:ind w:left="6817" w:hanging="360"/>
      </w:pPr>
      <w:rPr>
        <w:rFonts w:ascii="Wingdings" w:hAnsi="Wingdings" w:cs="Wingdings" w:hint="default"/>
      </w:rPr>
    </w:lvl>
  </w:abstractNum>
  <w:abstractNum w:abstractNumId="19" w15:restartNumberingAfterBreak="0">
    <w:nsid w:val="4F4A1111"/>
    <w:multiLevelType w:val="multilevel"/>
    <w:tmpl w:val="7318FF90"/>
    <w:lvl w:ilvl="0">
      <w:start w:val="1"/>
      <w:numFmt w:val="decimal"/>
      <w:lvlText w:val="%1."/>
      <w:lvlJc w:val="left"/>
      <w:pPr>
        <w:tabs>
          <w:tab w:val="num" w:pos="-142"/>
        </w:tabs>
        <w:ind w:left="644" w:hanging="360"/>
      </w:pPr>
      <w:rPr>
        <w:rFonts w:ascii="Gill Sans MT" w:hAnsi="Gill Sans MT" w:hint="default"/>
        <w:strike w:val="0"/>
        <w:color w:val="auto"/>
      </w:rPr>
    </w:lvl>
    <w:lvl w:ilvl="1">
      <w:start w:val="1"/>
      <w:numFmt w:val="lowerLetter"/>
      <w:lvlText w:val="%2)"/>
      <w:lvlJc w:val="left"/>
      <w:pPr>
        <w:tabs>
          <w:tab w:val="num" w:pos="0"/>
        </w:tabs>
        <w:ind w:left="1440" w:hanging="360"/>
      </w:pPr>
      <w:rPr>
        <w:rFonts w:ascii="Gill Sans MT" w:hAnsi="Gill Sans MT" w:hint="default"/>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A15097"/>
    <w:multiLevelType w:val="multilevel"/>
    <w:tmpl w:val="64A45F7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6FD0220"/>
    <w:multiLevelType w:val="multilevel"/>
    <w:tmpl w:val="2E1E8F92"/>
    <w:lvl w:ilvl="0">
      <w:start w:val="1"/>
      <w:numFmt w:val="decimal"/>
      <w:lvlText w:val="%1."/>
      <w:lvlJc w:val="left"/>
      <w:pPr>
        <w:tabs>
          <w:tab w:val="num" w:pos="0"/>
        </w:tabs>
        <w:ind w:left="720" w:hanging="360"/>
      </w:pPr>
      <w:rPr>
        <w:rFonts w:ascii="Gill Sans MT" w:eastAsia="Times New Roman" w:hAnsi="Gill Sans MT" w:cs="Liberation Serif"/>
        <w:color w:val="000000"/>
      </w:rPr>
    </w:lvl>
    <w:lvl w:ilvl="1">
      <w:start w:val="1"/>
      <w:numFmt w:val="lowerLetter"/>
      <w:lvlText w:val="%2."/>
      <w:lvlJc w:val="left"/>
      <w:pPr>
        <w:tabs>
          <w:tab w:val="num" w:pos="0"/>
        </w:tabs>
        <w:ind w:left="1440" w:hanging="360"/>
      </w:pPr>
      <w:rPr>
        <w:rFonts w:cs="Gill Sans MT"/>
        <w:strike w:val="0"/>
        <w:color w:val="auto"/>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99E3F31"/>
    <w:multiLevelType w:val="multilevel"/>
    <w:tmpl w:val="7318FF90"/>
    <w:lvl w:ilvl="0">
      <w:start w:val="1"/>
      <w:numFmt w:val="decimal"/>
      <w:lvlText w:val="%1."/>
      <w:lvlJc w:val="left"/>
      <w:pPr>
        <w:tabs>
          <w:tab w:val="num" w:pos="-142"/>
        </w:tabs>
        <w:ind w:left="644" w:hanging="360"/>
      </w:pPr>
      <w:rPr>
        <w:rFonts w:ascii="Gill Sans MT" w:hAnsi="Gill Sans MT" w:hint="default"/>
        <w:strike w:val="0"/>
        <w:color w:val="auto"/>
      </w:rPr>
    </w:lvl>
    <w:lvl w:ilvl="1">
      <w:start w:val="1"/>
      <w:numFmt w:val="lowerLetter"/>
      <w:lvlText w:val="%2)"/>
      <w:lvlJc w:val="left"/>
      <w:pPr>
        <w:tabs>
          <w:tab w:val="num" w:pos="0"/>
        </w:tabs>
        <w:ind w:left="1440" w:hanging="360"/>
      </w:pPr>
      <w:rPr>
        <w:rFonts w:ascii="Gill Sans MT" w:hAnsi="Gill Sans MT" w:hint="default"/>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943797A"/>
    <w:multiLevelType w:val="multilevel"/>
    <w:tmpl w:val="3C6C5D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4424D3"/>
    <w:multiLevelType w:val="hybridMultilevel"/>
    <w:tmpl w:val="D624B778"/>
    <w:lvl w:ilvl="0" w:tplc="827EA9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E5D3E6D"/>
    <w:multiLevelType w:val="multilevel"/>
    <w:tmpl w:val="EE40D70E"/>
    <w:lvl w:ilvl="0">
      <w:start w:val="1"/>
      <w:numFmt w:val="decimal"/>
      <w:lvlText w:val="%1."/>
      <w:lvlJc w:val="left"/>
      <w:pPr>
        <w:tabs>
          <w:tab w:val="num" w:pos="0"/>
        </w:tabs>
        <w:ind w:left="720" w:hanging="360"/>
      </w:pPr>
      <w:rPr>
        <w:rFonts w:ascii="Gill Sans MT" w:eastAsia="Times New Roman" w:hAnsi="Gill Sans MT" w:cs="Gill Sans"/>
        <w:b w:val="0"/>
        <w:bCs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FC04D94"/>
    <w:multiLevelType w:val="multilevel"/>
    <w:tmpl w:val="63F0557E"/>
    <w:lvl w:ilvl="0">
      <w:start w:val="1"/>
      <w:numFmt w:val="decimal"/>
      <w:lvlText w:val="%1."/>
      <w:lvlJc w:val="left"/>
      <w:pPr>
        <w:tabs>
          <w:tab w:val="num" w:pos="0"/>
        </w:tabs>
        <w:ind w:left="720" w:hanging="360"/>
      </w:pPr>
      <w:rPr>
        <w:rFonts w:ascii="Gill Sans MT" w:hAnsi="Gill Sans MT" w:hint="default"/>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55652455">
    <w:abstractNumId w:val="18"/>
  </w:num>
  <w:num w:numId="2" w16cid:durableId="1389919640">
    <w:abstractNumId w:val="2"/>
  </w:num>
  <w:num w:numId="3" w16cid:durableId="1374381917">
    <w:abstractNumId w:val="25"/>
  </w:num>
  <w:num w:numId="4" w16cid:durableId="46078635">
    <w:abstractNumId w:val="11"/>
  </w:num>
  <w:num w:numId="5" w16cid:durableId="250747172">
    <w:abstractNumId w:val="9"/>
  </w:num>
  <w:num w:numId="6" w16cid:durableId="299917347">
    <w:abstractNumId w:val="0"/>
  </w:num>
  <w:num w:numId="7" w16cid:durableId="899748540">
    <w:abstractNumId w:val="10"/>
  </w:num>
  <w:num w:numId="8" w16cid:durableId="191962049">
    <w:abstractNumId w:val="26"/>
  </w:num>
  <w:num w:numId="9" w16cid:durableId="1900628971">
    <w:abstractNumId w:val="16"/>
  </w:num>
  <w:num w:numId="10" w16cid:durableId="878323916">
    <w:abstractNumId w:val="19"/>
  </w:num>
  <w:num w:numId="11" w16cid:durableId="427045769">
    <w:abstractNumId w:val="7"/>
  </w:num>
  <w:num w:numId="12" w16cid:durableId="1276449639">
    <w:abstractNumId w:val="13"/>
  </w:num>
  <w:num w:numId="13" w16cid:durableId="1248079402">
    <w:abstractNumId w:val="6"/>
  </w:num>
  <w:num w:numId="14" w16cid:durableId="1578201809">
    <w:abstractNumId w:val="17"/>
  </w:num>
  <w:num w:numId="15" w16cid:durableId="1630628131">
    <w:abstractNumId w:val="14"/>
  </w:num>
  <w:num w:numId="16" w16cid:durableId="1242328525">
    <w:abstractNumId w:val="12"/>
  </w:num>
  <w:num w:numId="17" w16cid:durableId="2043239008">
    <w:abstractNumId w:val="24"/>
  </w:num>
  <w:num w:numId="18" w16cid:durableId="1996375460">
    <w:abstractNumId w:val="1"/>
  </w:num>
  <w:num w:numId="19" w16cid:durableId="1009332574">
    <w:abstractNumId w:val="8"/>
  </w:num>
  <w:num w:numId="20" w16cid:durableId="1747411070">
    <w:abstractNumId w:val="23"/>
  </w:num>
  <w:num w:numId="21" w16cid:durableId="1076395514">
    <w:abstractNumId w:val="5"/>
  </w:num>
  <w:num w:numId="22" w16cid:durableId="701366782">
    <w:abstractNumId w:val="3"/>
  </w:num>
  <w:num w:numId="23" w16cid:durableId="106001664">
    <w:abstractNumId w:val="20"/>
  </w:num>
  <w:num w:numId="24" w16cid:durableId="129879965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9593418">
    <w:abstractNumId w:val="15"/>
  </w:num>
  <w:num w:numId="26" w16cid:durableId="103228283">
    <w:abstractNumId w:val="4"/>
  </w:num>
  <w:num w:numId="27" w16cid:durableId="62341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A2"/>
    <w:rsid w:val="000156A3"/>
    <w:rsid w:val="0002707C"/>
    <w:rsid w:val="00053F7B"/>
    <w:rsid w:val="00067872"/>
    <w:rsid w:val="000738D5"/>
    <w:rsid w:val="0009240B"/>
    <w:rsid w:val="000A0972"/>
    <w:rsid w:val="000A6443"/>
    <w:rsid w:val="0010762D"/>
    <w:rsid w:val="001148FC"/>
    <w:rsid w:val="0011568B"/>
    <w:rsid w:val="00133840"/>
    <w:rsid w:val="001367B5"/>
    <w:rsid w:val="0014124E"/>
    <w:rsid w:val="00145087"/>
    <w:rsid w:val="00152699"/>
    <w:rsid w:val="00153B28"/>
    <w:rsid w:val="00177448"/>
    <w:rsid w:val="001C3490"/>
    <w:rsid w:val="001D3A7A"/>
    <w:rsid w:val="001D6008"/>
    <w:rsid w:val="001D7B79"/>
    <w:rsid w:val="0021578D"/>
    <w:rsid w:val="0025383F"/>
    <w:rsid w:val="00264F88"/>
    <w:rsid w:val="00286AA1"/>
    <w:rsid w:val="002A3E33"/>
    <w:rsid w:val="002E2D64"/>
    <w:rsid w:val="002F60B9"/>
    <w:rsid w:val="00306053"/>
    <w:rsid w:val="00312D02"/>
    <w:rsid w:val="00335EFB"/>
    <w:rsid w:val="00347CF4"/>
    <w:rsid w:val="003706E3"/>
    <w:rsid w:val="00381A59"/>
    <w:rsid w:val="003979EA"/>
    <w:rsid w:val="003A6496"/>
    <w:rsid w:val="003B61AB"/>
    <w:rsid w:val="003B6AD8"/>
    <w:rsid w:val="003C0467"/>
    <w:rsid w:val="003D7423"/>
    <w:rsid w:val="004001F9"/>
    <w:rsid w:val="0041681E"/>
    <w:rsid w:val="00440A6A"/>
    <w:rsid w:val="004439D7"/>
    <w:rsid w:val="00445A48"/>
    <w:rsid w:val="00470BE2"/>
    <w:rsid w:val="00482B74"/>
    <w:rsid w:val="004D6882"/>
    <w:rsid w:val="004F181C"/>
    <w:rsid w:val="004F70B8"/>
    <w:rsid w:val="00503388"/>
    <w:rsid w:val="0050356D"/>
    <w:rsid w:val="005053D4"/>
    <w:rsid w:val="00514E31"/>
    <w:rsid w:val="00530450"/>
    <w:rsid w:val="005551BE"/>
    <w:rsid w:val="0058335B"/>
    <w:rsid w:val="005B080A"/>
    <w:rsid w:val="0062484F"/>
    <w:rsid w:val="00644222"/>
    <w:rsid w:val="006561C3"/>
    <w:rsid w:val="0066007B"/>
    <w:rsid w:val="00660CED"/>
    <w:rsid w:val="00683A0F"/>
    <w:rsid w:val="006940CC"/>
    <w:rsid w:val="00694EAF"/>
    <w:rsid w:val="006D3E86"/>
    <w:rsid w:val="006E2AFA"/>
    <w:rsid w:val="006F319E"/>
    <w:rsid w:val="007020F8"/>
    <w:rsid w:val="007078D7"/>
    <w:rsid w:val="00726676"/>
    <w:rsid w:val="00733DCF"/>
    <w:rsid w:val="00753B4D"/>
    <w:rsid w:val="00772504"/>
    <w:rsid w:val="007A123E"/>
    <w:rsid w:val="007B7C99"/>
    <w:rsid w:val="007E1793"/>
    <w:rsid w:val="007E7936"/>
    <w:rsid w:val="008071F5"/>
    <w:rsid w:val="00841641"/>
    <w:rsid w:val="008647C7"/>
    <w:rsid w:val="0086797F"/>
    <w:rsid w:val="008A7DC7"/>
    <w:rsid w:val="008B01D0"/>
    <w:rsid w:val="008D64CA"/>
    <w:rsid w:val="008F75CE"/>
    <w:rsid w:val="008F7FAA"/>
    <w:rsid w:val="00913578"/>
    <w:rsid w:val="0092192E"/>
    <w:rsid w:val="0093467C"/>
    <w:rsid w:val="009548A2"/>
    <w:rsid w:val="00A23D28"/>
    <w:rsid w:val="00A26DE8"/>
    <w:rsid w:val="00A30D3B"/>
    <w:rsid w:val="00A46750"/>
    <w:rsid w:val="00A5371F"/>
    <w:rsid w:val="00A64EE0"/>
    <w:rsid w:val="00A725ED"/>
    <w:rsid w:val="00A831D3"/>
    <w:rsid w:val="00A9443E"/>
    <w:rsid w:val="00AE68AD"/>
    <w:rsid w:val="00B125D5"/>
    <w:rsid w:val="00B15B4A"/>
    <w:rsid w:val="00B307BE"/>
    <w:rsid w:val="00B3602E"/>
    <w:rsid w:val="00B513EC"/>
    <w:rsid w:val="00B63129"/>
    <w:rsid w:val="00B709AB"/>
    <w:rsid w:val="00B719D3"/>
    <w:rsid w:val="00B726ED"/>
    <w:rsid w:val="00B81F67"/>
    <w:rsid w:val="00B96A23"/>
    <w:rsid w:val="00B96B03"/>
    <w:rsid w:val="00BA4846"/>
    <w:rsid w:val="00BF3B02"/>
    <w:rsid w:val="00C00693"/>
    <w:rsid w:val="00C03BFE"/>
    <w:rsid w:val="00C2447F"/>
    <w:rsid w:val="00C27A28"/>
    <w:rsid w:val="00C31E57"/>
    <w:rsid w:val="00C5135E"/>
    <w:rsid w:val="00C5197E"/>
    <w:rsid w:val="00C5358D"/>
    <w:rsid w:val="00C5396D"/>
    <w:rsid w:val="00C621FB"/>
    <w:rsid w:val="00C625B2"/>
    <w:rsid w:val="00C84FA5"/>
    <w:rsid w:val="00C97A44"/>
    <w:rsid w:val="00CA388E"/>
    <w:rsid w:val="00CC6EC8"/>
    <w:rsid w:val="00CD1B50"/>
    <w:rsid w:val="00CD570C"/>
    <w:rsid w:val="00CF7571"/>
    <w:rsid w:val="00D00FC2"/>
    <w:rsid w:val="00D02C0D"/>
    <w:rsid w:val="00D25865"/>
    <w:rsid w:val="00D34229"/>
    <w:rsid w:val="00E20EE9"/>
    <w:rsid w:val="00E45680"/>
    <w:rsid w:val="00E4584B"/>
    <w:rsid w:val="00E60524"/>
    <w:rsid w:val="00E73E37"/>
    <w:rsid w:val="00EA0D29"/>
    <w:rsid w:val="00EA55D7"/>
    <w:rsid w:val="00EB49EE"/>
    <w:rsid w:val="00EC4B59"/>
    <w:rsid w:val="00ED6F8C"/>
    <w:rsid w:val="00EE6116"/>
    <w:rsid w:val="00F0242A"/>
    <w:rsid w:val="00F16363"/>
    <w:rsid w:val="00F51C3F"/>
    <w:rsid w:val="00F562A5"/>
    <w:rsid w:val="00F71AFF"/>
    <w:rsid w:val="00FD7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DABE"/>
  <w15:chartTrackingRefBased/>
  <w15:docId w15:val="{6BB34676-6F24-4150-86E2-EC2720DD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1E"/>
    <w:pPr>
      <w:suppressAutoHyphens/>
      <w:spacing w:after="0" w:line="240" w:lineRule="auto"/>
    </w:pPr>
    <w:rPr>
      <w:rFonts w:ascii="Times New Roman" w:eastAsia="Times New Roman" w:hAnsi="Times New Roman" w:cs="Times New Roman"/>
      <w:kern w:val="0"/>
      <w:lang w:eastAsia="zh-CN"/>
      <w14:ligatures w14:val="none"/>
    </w:rPr>
  </w:style>
  <w:style w:type="paragraph" w:styleId="Ttulo1">
    <w:name w:val="heading 1"/>
    <w:basedOn w:val="Normal"/>
    <w:next w:val="Normal"/>
    <w:link w:val="Ttulo1Car"/>
    <w:uiPriority w:val="9"/>
    <w:qFormat/>
    <w:rsid w:val="00954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4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48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9548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48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48A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48A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48A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48A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48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48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48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qFormat/>
    <w:rsid w:val="009548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48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48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48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48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48A2"/>
    <w:rPr>
      <w:rFonts w:eastAsiaTheme="majorEastAsia" w:cstheme="majorBidi"/>
      <w:color w:val="272727" w:themeColor="text1" w:themeTint="D8"/>
    </w:rPr>
  </w:style>
  <w:style w:type="paragraph" w:styleId="Ttulo">
    <w:name w:val="Title"/>
    <w:basedOn w:val="Normal"/>
    <w:next w:val="Normal"/>
    <w:link w:val="TtuloCar"/>
    <w:uiPriority w:val="10"/>
    <w:qFormat/>
    <w:rsid w:val="009548A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48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48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48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48A2"/>
    <w:pPr>
      <w:spacing w:before="160"/>
      <w:jc w:val="center"/>
    </w:pPr>
    <w:rPr>
      <w:i/>
      <w:iCs/>
      <w:color w:val="404040" w:themeColor="text1" w:themeTint="BF"/>
    </w:rPr>
  </w:style>
  <w:style w:type="character" w:customStyle="1" w:styleId="CitaCar">
    <w:name w:val="Cita Car"/>
    <w:basedOn w:val="Fuentedeprrafopredeter"/>
    <w:link w:val="Cita"/>
    <w:uiPriority w:val="29"/>
    <w:rsid w:val="009548A2"/>
    <w:rPr>
      <w:i/>
      <w:iCs/>
      <w:color w:val="404040" w:themeColor="text1" w:themeTint="BF"/>
    </w:rPr>
  </w:style>
  <w:style w:type="paragraph" w:styleId="Prrafodelista">
    <w:name w:val="List Paragraph"/>
    <w:basedOn w:val="Normal"/>
    <w:uiPriority w:val="34"/>
    <w:qFormat/>
    <w:rsid w:val="009548A2"/>
    <w:pPr>
      <w:ind w:left="720"/>
      <w:contextualSpacing/>
    </w:pPr>
  </w:style>
  <w:style w:type="character" w:styleId="nfasisintenso">
    <w:name w:val="Intense Emphasis"/>
    <w:basedOn w:val="Fuentedeprrafopredeter"/>
    <w:uiPriority w:val="21"/>
    <w:qFormat/>
    <w:rsid w:val="009548A2"/>
    <w:rPr>
      <w:i/>
      <w:iCs/>
      <w:color w:val="0F4761" w:themeColor="accent1" w:themeShade="BF"/>
    </w:rPr>
  </w:style>
  <w:style w:type="paragraph" w:styleId="Citadestacada">
    <w:name w:val="Intense Quote"/>
    <w:basedOn w:val="Normal"/>
    <w:next w:val="Normal"/>
    <w:link w:val="CitadestacadaCar"/>
    <w:uiPriority w:val="30"/>
    <w:qFormat/>
    <w:rsid w:val="00954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48A2"/>
    <w:rPr>
      <w:i/>
      <w:iCs/>
      <w:color w:val="0F4761" w:themeColor="accent1" w:themeShade="BF"/>
    </w:rPr>
  </w:style>
  <w:style w:type="character" w:styleId="Referenciaintensa">
    <w:name w:val="Intense Reference"/>
    <w:basedOn w:val="Fuentedeprrafopredeter"/>
    <w:uiPriority w:val="32"/>
    <w:qFormat/>
    <w:rsid w:val="009548A2"/>
    <w:rPr>
      <w:b/>
      <w:bCs/>
      <w:smallCaps/>
      <w:color w:val="0F4761" w:themeColor="accent1" w:themeShade="BF"/>
      <w:spacing w:val="5"/>
    </w:rPr>
  </w:style>
  <w:style w:type="character" w:styleId="Textoennegrita">
    <w:name w:val="Strong"/>
    <w:qFormat/>
    <w:rsid w:val="0041681E"/>
    <w:rPr>
      <w:b/>
      <w:bCs/>
    </w:rPr>
  </w:style>
  <w:style w:type="character" w:customStyle="1" w:styleId="TextoindependienteCar">
    <w:name w:val="Texto independiente Car"/>
    <w:basedOn w:val="Fuentedeprrafopredeter"/>
    <w:link w:val="Textoindependiente"/>
    <w:qFormat/>
    <w:rsid w:val="0041681E"/>
    <w:rPr>
      <w:rFonts w:ascii="Times New Roman" w:eastAsia="Times New Roman" w:hAnsi="Times New Roman" w:cs="Times New Roman"/>
      <w:b/>
      <w:bCs/>
      <w:color w:val="222226"/>
      <w:szCs w:val="28"/>
      <w:lang w:eastAsia="zh-CN"/>
    </w:rPr>
  </w:style>
  <w:style w:type="character" w:customStyle="1" w:styleId="PiedepginaCar">
    <w:name w:val="Pie de página Car"/>
    <w:basedOn w:val="Fuentedeprrafopredeter"/>
    <w:link w:val="Piedepgina"/>
    <w:uiPriority w:val="99"/>
    <w:qFormat/>
    <w:rsid w:val="0041681E"/>
    <w:rPr>
      <w:rFonts w:ascii="Times New Roman" w:eastAsia="Times New Roman" w:hAnsi="Times New Roman" w:cs="Times New Roman"/>
      <w:lang w:eastAsia="zh-CN"/>
    </w:rPr>
  </w:style>
  <w:style w:type="character" w:customStyle="1" w:styleId="EnlacedeInternet">
    <w:name w:val="Enlace de Internet"/>
    <w:basedOn w:val="Fuentedeprrafopredeter"/>
    <w:uiPriority w:val="99"/>
    <w:unhideWhenUsed/>
    <w:rsid w:val="0041681E"/>
    <w:rPr>
      <w:color w:val="467886" w:themeColor="hyperlink"/>
      <w:u w:val="single"/>
    </w:rPr>
  </w:style>
  <w:style w:type="paragraph" w:styleId="Textoindependiente">
    <w:name w:val="Body Text"/>
    <w:basedOn w:val="Normal"/>
    <w:link w:val="TextoindependienteCar"/>
    <w:rsid w:val="0041681E"/>
    <w:pPr>
      <w:jc w:val="both"/>
    </w:pPr>
    <w:rPr>
      <w:b/>
      <w:bCs/>
      <w:color w:val="222226"/>
      <w:kern w:val="2"/>
      <w:szCs w:val="28"/>
      <w14:ligatures w14:val="standardContextual"/>
    </w:rPr>
  </w:style>
  <w:style w:type="character" w:customStyle="1" w:styleId="TextoindependienteCar1">
    <w:name w:val="Texto independiente Car1"/>
    <w:basedOn w:val="Fuentedeprrafopredeter"/>
    <w:uiPriority w:val="99"/>
    <w:semiHidden/>
    <w:rsid w:val="0041681E"/>
    <w:rPr>
      <w:rFonts w:ascii="Times New Roman" w:eastAsia="Times New Roman" w:hAnsi="Times New Roman" w:cs="Times New Roman"/>
      <w:kern w:val="0"/>
      <w:lang w:eastAsia="zh-CN"/>
      <w14:ligatures w14:val="none"/>
    </w:rPr>
  </w:style>
  <w:style w:type="paragraph" w:customStyle="1" w:styleId="LO-Normal">
    <w:name w:val="LO-Normal"/>
    <w:qFormat/>
    <w:rsid w:val="0041681E"/>
    <w:pPr>
      <w:suppressAutoHyphens/>
      <w:spacing w:after="0" w:line="240" w:lineRule="auto"/>
    </w:pPr>
    <w:rPr>
      <w:rFonts w:ascii="Arial" w:eastAsia="Times New Roman" w:hAnsi="Arial" w:cs="Arial"/>
      <w:color w:val="000000"/>
      <w:kern w:val="0"/>
      <w:lang w:eastAsia="zh-CN"/>
      <w14:ligatures w14:val="none"/>
    </w:rPr>
  </w:style>
  <w:style w:type="paragraph" w:customStyle="1" w:styleId="Textoindependiente21">
    <w:name w:val="Texto independiente 21"/>
    <w:basedOn w:val="Normal"/>
    <w:qFormat/>
    <w:rsid w:val="0041681E"/>
    <w:pPr>
      <w:jc w:val="center"/>
    </w:pPr>
  </w:style>
  <w:style w:type="paragraph" w:customStyle="1" w:styleId="Textoindependiente31">
    <w:name w:val="Texto independiente 31"/>
    <w:basedOn w:val="Normal"/>
    <w:qFormat/>
    <w:rsid w:val="0041681E"/>
    <w:pPr>
      <w:jc w:val="both"/>
    </w:pPr>
  </w:style>
  <w:style w:type="paragraph" w:customStyle="1" w:styleId="TEXTO">
    <w:name w:val="TEXTO"/>
    <w:basedOn w:val="Normal"/>
    <w:qFormat/>
    <w:rsid w:val="0041681E"/>
    <w:pPr>
      <w:spacing w:before="120" w:after="120" w:line="360" w:lineRule="atLeast"/>
      <w:ind w:firstLine="284"/>
      <w:jc w:val="both"/>
    </w:pPr>
    <w:rPr>
      <w:rFonts w:ascii="Garamond" w:eastAsia="Batang" w:hAnsi="Garamond" w:cs="Garamond"/>
      <w:sz w:val="22"/>
      <w:szCs w:val="20"/>
    </w:rPr>
  </w:style>
  <w:style w:type="paragraph" w:styleId="Piedepgina">
    <w:name w:val="footer"/>
    <w:basedOn w:val="Normal"/>
    <w:link w:val="PiedepginaCar"/>
    <w:uiPriority w:val="99"/>
    <w:unhideWhenUsed/>
    <w:rsid w:val="0041681E"/>
    <w:pPr>
      <w:tabs>
        <w:tab w:val="center" w:pos="4252"/>
        <w:tab w:val="right" w:pos="8504"/>
      </w:tabs>
    </w:pPr>
    <w:rPr>
      <w:kern w:val="2"/>
      <w14:ligatures w14:val="standardContextual"/>
    </w:rPr>
  </w:style>
  <w:style w:type="character" w:customStyle="1" w:styleId="PiedepginaCar1">
    <w:name w:val="Pie de página Car1"/>
    <w:basedOn w:val="Fuentedeprrafopredeter"/>
    <w:uiPriority w:val="99"/>
    <w:semiHidden/>
    <w:rsid w:val="0041681E"/>
    <w:rPr>
      <w:rFonts w:ascii="Times New Roman" w:eastAsia="Times New Roman" w:hAnsi="Times New Roman" w:cs="Times New Roman"/>
      <w:kern w:val="0"/>
      <w:lang w:eastAsia="zh-CN"/>
      <w14:ligatures w14:val="none"/>
    </w:rPr>
  </w:style>
  <w:style w:type="paragraph" w:styleId="NormalWeb">
    <w:name w:val="Normal (Web)"/>
    <w:basedOn w:val="Normal"/>
    <w:link w:val="NormalWebCar"/>
    <w:unhideWhenUsed/>
    <w:qFormat/>
    <w:rsid w:val="0041681E"/>
    <w:pPr>
      <w:suppressAutoHyphens w:val="0"/>
      <w:spacing w:beforeAutospacing="1" w:afterAutospacing="1"/>
    </w:pPr>
    <w:rPr>
      <w:lang w:eastAsia="es-ES"/>
    </w:rPr>
  </w:style>
  <w:style w:type="character" w:customStyle="1" w:styleId="NormalWebCar">
    <w:name w:val="Normal (Web) Car"/>
    <w:link w:val="NormalWeb"/>
    <w:locked/>
    <w:rsid w:val="0041681E"/>
    <w:rPr>
      <w:rFonts w:ascii="Times New Roman" w:eastAsia="Times New Roman" w:hAnsi="Times New Roman" w:cs="Times New Roman"/>
      <w:kern w:val="0"/>
      <w:lang w:eastAsia="es-ES"/>
      <w14:ligatures w14:val="none"/>
    </w:rPr>
  </w:style>
  <w:style w:type="character" w:styleId="Hipervnculo">
    <w:name w:val="Hyperlink"/>
    <w:basedOn w:val="Fuentedeprrafopredeter"/>
    <w:uiPriority w:val="99"/>
    <w:unhideWhenUsed/>
    <w:rsid w:val="0041681E"/>
    <w:rPr>
      <w:color w:val="467886" w:themeColor="hyperlink"/>
      <w:u w:val="single"/>
    </w:rPr>
  </w:style>
  <w:style w:type="paragraph" w:styleId="Sinespaciado">
    <w:name w:val="No Spacing"/>
    <w:uiPriority w:val="1"/>
    <w:qFormat/>
    <w:rsid w:val="00B513EC"/>
    <w:pPr>
      <w:spacing w:after="0" w:line="240" w:lineRule="auto"/>
    </w:pPr>
    <w:rPr>
      <w:kern w:val="0"/>
      <w:sz w:val="22"/>
      <w:szCs w:val="22"/>
      <w14:ligatures w14:val="none"/>
    </w:rPr>
  </w:style>
  <w:style w:type="numbering" w:customStyle="1" w:styleId="WW8Num5">
    <w:name w:val="WW8Num5"/>
    <w:basedOn w:val="Sinlista"/>
    <w:rsid w:val="00B513EC"/>
    <w:pPr>
      <w:numPr>
        <w:numId w:val="18"/>
      </w:numPr>
    </w:pPr>
  </w:style>
  <w:style w:type="table" w:styleId="Tablaconcuadrcula">
    <w:name w:val="Table Grid"/>
    <w:basedOn w:val="Tablanormal"/>
    <w:uiPriority w:val="39"/>
    <w:rsid w:val="0058335B"/>
    <w:pPr>
      <w:spacing w:after="0" w:line="240" w:lineRule="auto"/>
    </w:pPr>
    <w:rPr>
      <w:rFonts w:ascii="Times New Roman" w:eastAsia="Times New Roman" w:hAnsi="Times New Roman" w:cs="Times New Roman"/>
      <w:kern w:val="0"/>
      <w:sz w:val="22"/>
      <w:szCs w:val="22"/>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335B"/>
    <w:pPr>
      <w:widowControl w:val="0"/>
      <w:suppressAutoHyphens/>
      <w:autoSpaceDN w:val="0"/>
      <w:spacing w:after="0" w:line="240" w:lineRule="auto"/>
      <w:textAlignment w:val="baseline"/>
    </w:pPr>
    <w:rPr>
      <w:rFonts w:ascii="Times New Roman" w:eastAsia="Bitstream Vera Sans" w:hAnsi="Times New Roman" w:cs="FreeSans"/>
      <w:kern w:val="3"/>
      <w:lang w:eastAsia="zh-CN" w:bidi="hi-IN"/>
      <w14:ligatures w14:val="none"/>
    </w:rPr>
  </w:style>
  <w:style w:type="paragraph" w:styleId="Encabezado">
    <w:name w:val="header"/>
    <w:basedOn w:val="Normal"/>
    <w:link w:val="EncabezadoCar"/>
    <w:uiPriority w:val="99"/>
    <w:semiHidden/>
    <w:unhideWhenUsed/>
    <w:rsid w:val="001D3A7A"/>
    <w:pPr>
      <w:tabs>
        <w:tab w:val="center" w:pos="4252"/>
        <w:tab w:val="right" w:pos="8504"/>
      </w:tabs>
    </w:pPr>
  </w:style>
  <w:style w:type="character" w:customStyle="1" w:styleId="EncabezadoCar">
    <w:name w:val="Encabezado Car"/>
    <w:basedOn w:val="Fuentedeprrafopredeter"/>
    <w:link w:val="Encabezado"/>
    <w:uiPriority w:val="99"/>
    <w:semiHidden/>
    <w:rsid w:val="001D3A7A"/>
    <w:rPr>
      <w:rFonts w:ascii="Times New Roman" w:eastAsia="Times New Roman" w:hAnsi="Times New Roman" w:cs="Times New Roman"/>
      <w:kern w:val="0"/>
      <w:lang w:eastAsia="zh-CN"/>
      <w14:ligatures w14:val="none"/>
    </w:rPr>
  </w:style>
  <w:style w:type="character" w:styleId="Mencinsinresolver">
    <w:name w:val="Unresolved Mention"/>
    <w:basedOn w:val="Fuentedeprrafopredeter"/>
    <w:uiPriority w:val="99"/>
    <w:semiHidden/>
    <w:unhideWhenUsed/>
    <w:rsid w:val="00F16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e.juntaex.es/index.php" TargetMode="External"/><Relationship Id="rId18" Type="http://schemas.openxmlformats.org/officeDocument/2006/relationships/hyperlink" Target="https://www.pap.hacienda.gob.es/bdnstrans/inicio" TargetMode="External"/><Relationship Id="rId26" Type="http://schemas.openxmlformats.org/officeDocument/2006/relationships/hyperlink" Target="https://doe.juntaex.es/index.php" TargetMode="External"/><Relationship Id="rId3" Type="http://schemas.openxmlformats.org/officeDocument/2006/relationships/customXml" Target="../customXml/item3.xml"/><Relationship Id="rId21" Type="http://schemas.openxmlformats.org/officeDocument/2006/relationships/hyperlink" Target="https://doe.juntaex.es/index.ph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ert.fnmt.es/" TargetMode="External"/><Relationship Id="rId17" Type="http://schemas.openxmlformats.org/officeDocument/2006/relationships/hyperlink" Target="https://www.infosubvenciones.es/bdnstrans/A11/es/inicio" TargetMode="External"/><Relationship Id="rId25" Type="http://schemas.openxmlformats.org/officeDocument/2006/relationships/hyperlink" Target="https://www.pap.hacienda.gob.es/bdnstrans/inicio" TargetMode="External"/><Relationship Id="rId33" Type="http://schemas.openxmlformats.org/officeDocument/2006/relationships/hyperlink" Target="https://www.juntaex.es/w/4054" TargetMode="External"/><Relationship Id="rId2" Type="http://schemas.openxmlformats.org/officeDocument/2006/relationships/customXml" Target="../customXml/item2.xml"/><Relationship Id="rId16" Type="http://schemas.openxmlformats.org/officeDocument/2006/relationships/hyperlink" Target="http://www.juntaex.es/filescms/ddgg008/uploaded_files/tesoreria/MODELO_PARA_ALTAS_DE_TERCEROS_Autorrellenable.pdf" TargetMode="External"/><Relationship Id="rId20" Type="http://schemas.openxmlformats.org/officeDocument/2006/relationships/hyperlink" Target="https://doe.juntaex.es/index.php" TargetMode="External"/><Relationship Id="rId29" Type="http://schemas.openxmlformats.org/officeDocument/2006/relationships/hyperlink" Target="https://doe.juntaex.es/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ielectronico.es/PortalDNIe/PRF1_Cons02.action?pag=REF_009" TargetMode="External"/><Relationship Id="rId24" Type="http://schemas.openxmlformats.org/officeDocument/2006/relationships/hyperlink" Target="https://www.infosubvenciones.es/bdnstrans/A11/es/index" TargetMode="External"/><Relationship Id="rId32" Type="http://schemas.openxmlformats.org/officeDocument/2006/relationships/hyperlink" Target="https://doe.juntaex.es/index.php" TargetMode="External"/><Relationship Id="rId5" Type="http://schemas.openxmlformats.org/officeDocument/2006/relationships/styles" Target="styles.xml"/><Relationship Id="rId15" Type="http://schemas.openxmlformats.org/officeDocument/2006/relationships/hyperlink" Target="https://erasmusuniversidad.educarex.es" TargetMode="External"/><Relationship Id="rId23" Type="http://schemas.openxmlformats.org/officeDocument/2006/relationships/hyperlink" Target="http://doe.juntaex.es" TargetMode="External"/><Relationship Id="rId28" Type="http://schemas.openxmlformats.org/officeDocument/2006/relationships/hyperlink" Target="https://erasmusuniversidad.educarex.es" TargetMode="External"/><Relationship Id="rId36" Type="http://schemas.openxmlformats.org/officeDocument/2006/relationships/theme" Target="theme/theme1.xml"/><Relationship Id="rId10" Type="http://schemas.openxmlformats.org/officeDocument/2006/relationships/hyperlink" Target="https://tramites.juntaex.es/sta/reg/auth/es/6269000000814004007984" TargetMode="External"/><Relationship Id="rId19" Type="http://schemas.openxmlformats.org/officeDocument/2006/relationships/hyperlink" Target="https://www.pap.hacienda.gob.es/bdnstrans/GE/es/convocatorias" TargetMode="External"/><Relationship Id="rId31" Type="http://schemas.openxmlformats.org/officeDocument/2006/relationships/hyperlink" Target="https://doe.juntaex.es/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e.juntaex.es/index.php" TargetMode="External"/><Relationship Id="rId22" Type="http://schemas.openxmlformats.org/officeDocument/2006/relationships/hyperlink" Target="https://doe.juntaex.es/index.php" TargetMode="External"/><Relationship Id="rId27" Type="http://schemas.openxmlformats.org/officeDocument/2006/relationships/hyperlink" Target="https://doe.juntaex.es/index.php" TargetMode="External"/><Relationship Id="rId30" Type="http://schemas.openxmlformats.org/officeDocument/2006/relationships/hyperlink" Target="http://www.juntaex.es/filescms/ddgg008/uploaded_files/tesoreria/MODELO_PARA_ALTAS_DE_TERCEROS_Autorrellenable.pdf"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D861-C2CF-407D-A9AB-659D7DE4481B}">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29482809-655E-4A7E-85B4-14E618763E68}">
  <ds:schemaRefs>
    <ds:schemaRef ds:uri="http://schemas.microsoft.com/sharepoint/v3/contenttype/forms"/>
  </ds:schemaRefs>
</ds:datastoreItem>
</file>

<file path=customXml/itemProps3.xml><?xml version="1.0" encoding="utf-8"?>
<ds:datastoreItem xmlns:ds="http://schemas.openxmlformats.org/officeDocument/2006/customXml" ds:itemID="{DA6E625D-7700-458D-8D65-AA504358A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27</Pages>
  <Words>8576</Words>
  <Characters>47172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Lucas Alvarez</dc:creator>
  <cp:keywords/>
  <dc:description/>
  <cp:lastModifiedBy>Fatima Nuñez Cano</cp:lastModifiedBy>
  <cp:revision>85</cp:revision>
  <cp:lastPrinted>2025-03-12T12:26:00Z</cp:lastPrinted>
  <dcterms:created xsi:type="dcterms:W3CDTF">2025-03-03T11:24:00Z</dcterms:created>
  <dcterms:modified xsi:type="dcterms:W3CDTF">2025-05-12T08:13:00Z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