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D93D" w14:textId="057E98F1" w:rsidR="00810E32" w:rsidRPr="00CE676A" w:rsidRDefault="00A90D4E" w:rsidP="003A6AC9">
      <w:pPr>
        <w:autoSpaceDE w:val="0"/>
        <w:spacing w:before="240" w:after="120"/>
        <w:jc w:val="both"/>
        <w:rPr>
          <w:rFonts w:ascii="Verdana" w:hAnsi="Verdana" w:cs="Arial"/>
          <w:bCs/>
          <w:iCs/>
          <w:caps/>
          <w:sz w:val="20"/>
          <w:szCs w:val="20"/>
        </w:rPr>
      </w:pPr>
      <w:r w:rsidRPr="00CE676A">
        <w:rPr>
          <w:rFonts w:ascii="Verdana" w:hAnsi="Verdana" w:cs="Arial"/>
          <w:b/>
          <w:iCs/>
          <w:sz w:val="20"/>
          <w:szCs w:val="20"/>
        </w:rPr>
        <w:t>Decreto</w:t>
      </w:r>
      <w:r w:rsidR="00810E32" w:rsidRPr="00CE676A">
        <w:rPr>
          <w:rFonts w:ascii="Verdana" w:hAnsi="Verdana" w:cs="Arial"/>
          <w:b/>
          <w:iCs/>
          <w:sz w:val="20"/>
          <w:szCs w:val="20"/>
        </w:rPr>
        <w:t xml:space="preserve"> </w:t>
      </w:r>
      <w:r w:rsidR="003A6AC9" w:rsidRPr="00CE676A">
        <w:rPr>
          <w:rFonts w:ascii="Verdana" w:hAnsi="Verdana" w:cs="Arial"/>
          <w:b/>
          <w:iCs/>
          <w:sz w:val="20"/>
          <w:szCs w:val="20"/>
        </w:rPr>
        <w:t>por el que se establecen las bases reguladoras de las ayudas para la realización de eventos deportivos de especial interés en la Comunidad Autónoma de Extremadura</w:t>
      </w:r>
      <w:r w:rsidR="00810E32" w:rsidRPr="00CE676A">
        <w:rPr>
          <w:rFonts w:ascii="Verdana" w:hAnsi="Verdana" w:cs="Arial"/>
          <w:bCs/>
          <w:iCs/>
          <w:sz w:val="20"/>
          <w:szCs w:val="20"/>
        </w:rPr>
        <w:t>.</w:t>
      </w:r>
    </w:p>
    <w:p w14:paraId="0400486C" w14:textId="77777777" w:rsidR="003A6AC9" w:rsidRPr="00CE676A" w:rsidRDefault="00810E32" w:rsidP="00B311DD">
      <w:pPr>
        <w:autoSpaceDE w:val="0"/>
        <w:spacing w:before="240" w:after="120"/>
        <w:jc w:val="both"/>
        <w:rPr>
          <w:rFonts w:ascii="Verdana" w:hAnsi="Verdana" w:cs="Arial"/>
          <w:sz w:val="20"/>
          <w:szCs w:val="20"/>
        </w:rPr>
      </w:pPr>
      <w:r w:rsidRPr="00CE676A">
        <w:rPr>
          <w:rFonts w:ascii="Verdana" w:hAnsi="Verdana" w:cs="Arial"/>
          <w:sz w:val="20"/>
          <w:szCs w:val="20"/>
        </w:rPr>
        <w:t xml:space="preserve">La Constitución española, en su artículo 43.3, establece que los poderes públicos fomentarán la educación sanitaria, la educación física y el deporte, y </w:t>
      </w:r>
      <w:r w:rsidRPr="00CE676A">
        <w:rPr>
          <w:rFonts w:ascii="Verdana" w:hAnsi="Verdana" w:cs="Arial"/>
          <w:bCs/>
          <w:iCs/>
          <w:sz w:val="20"/>
          <w:szCs w:val="20"/>
        </w:rPr>
        <w:t>que</w:t>
      </w:r>
      <w:r w:rsidRPr="00CE676A">
        <w:rPr>
          <w:rFonts w:ascii="Verdana" w:hAnsi="Verdana" w:cs="Arial"/>
          <w:sz w:val="20"/>
          <w:szCs w:val="20"/>
        </w:rPr>
        <w:t xml:space="preserve"> facilitarán la adecuada utilización del ocio.</w:t>
      </w:r>
      <w:r w:rsidR="003A6AC9" w:rsidRPr="00CE676A">
        <w:rPr>
          <w:rFonts w:ascii="Verdana" w:hAnsi="Verdana" w:cs="Arial"/>
          <w:sz w:val="20"/>
          <w:szCs w:val="20"/>
        </w:rPr>
        <w:t xml:space="preserve"> </w:t>
      </w:r>
      <w:r w:rsidRPr="00CE676A">
        <w:rPr>
          <w:rFonts w:ascii="Verdana" w:hAnsi="Verdana" w:cs="Arial"/>
          <w:sz w:val="20"/>
          <w:szCs w:val="20"/>
        </w:rPr>
        <w:t>Por su parte, el artículo 9.1.46 del Estatuto de Autonomía de Extremadura atribuye a la Comunidad Autónoma de Extremadura la competencia exclusiva en deporte, así como en promoción, regulación y planificación de actividades y equipamientos deportivos y otras actividades de ocio.</w:t>
      </w:r>
    </w:p>
    <w:p w14:paraId="0E6CDD35" w14:textId="06F820F1" w:rsidR="00810E32" w:rsidRPr="00CE676A" w:rsidRDefault="00AC59CA" w:rsidP="00B311DD">
      <w:pPr>
        <w:autoSpaceDE w:val="0"/>
        <w:spacing w:before="240" w:after="120"/>
        <w:jc w:val="both"/>
        <w:rPr>
          <w:rFonts w:ascii="Verdana" w:hAnsi="Verdana" w:cs="Arial"/>
          <w:sz w:val="20"/>
          <w:szCs w:val="20"/>
        </w:rPr>
      </w:pPr>
      <w:r w:rsidRPr="00CE676A">
        <w:rPr>
          <w:rFonts w:ascii="Verdana" w:hAnsi="Verdana" w:cs="Arial"/>
          <w:sz w:val="20"/>
          <w:szCs w:val="20"/>
        </w:rPr>
        <w:t>L</w:t>
      </w:r>
      <w:r w:rsidR="003A6AC9" w:rsidRPr="00CE676A">
        <w:rPr>
          <w:rFonts w:ascii="Verdana" w:hAnsi="Verdana" w:cs="Arial"/>
          <w:sz w:val="20"/>
          <w:szCs w:val="20"/>
        </w:rPr>
        <w:t xml:space="preserve">a Ley 2/1995, de 6 de abril, del Deporte de Extremadura, </w:t>
      </w:r>
      <w:r w:rsidR="001546D4" w:rsidRPr="00CE676A">
        <w:rPr>
          <w:rFonts w:ascii="Verdana" w:hAnsi="Verdana" w:cs="Arial"/>
          <w:sz w:val="20"/>
          <w:szCs w:val="20"/>
        </w:rPr>
        <w:t xml:space="preserve">en su artículo 6.d), incluye entre las competencias del Consejo de Gobierno de la Junta de Extremadura el establecimiento de los criterios generales de subvención en el ámbito deportivo; por su parte, el </w:t>
      </w:r>
      <w:r w:rsidR="003A6AC9" w:rsidRPr="00CE676A">
        <w:rPr>
          <w:rFonts w:ascii="Verdana" w:hAnsi="Verdana" w:cs="Arial"/>
          <w:sz w:val="20"/>
          <w:szCs w:val="20"/>
        </w:rPr>
        <w:t xml:space="preserve">artículo 7.h) </w:t>
      </w:r>
      <w:r w:rsidR="001546D4" w:rsidRPr="00CE676A">
        <w:rPr>
          <w:rFonts w:ascii="Verdana" w:hAnsi="Verdana" w:cs="Arial"/>
          <w:sz w:val="20"/>
          <w:szCs w:val="20"/>
        </w:rPr>
        <w:t xml:space="preserve">dispone </w:t>
      </w:r>
      <w:r w:rsidR="003A6AC9" w:rsidRPr="00CE676A">
        <w:rPr>
          <w:rFonts w:ascii="Verdana" w:hAnsi="Verdana" w:cs="Arial"/>
          <w:sz w:val="20"/>
          <w:szCs w:val="20"/>
        </w:rPr>
        <w:t>que corresponde a la Consejería con competencias en materia de deportes autorizar, calificar y, en su caso, organizar las competiciones deportivas que tengan lugar en la Comunidad Autónoma, sin perjuicio de las competencias que la misma atribuye a las Federaciones Deportivas</w:t>
      </w:r>
      <w:r w:rsidR="001546D4" w:rsidRPr="00CE676A">
        <w:rPr>
          <w:rFonts w:ascii="Verdana" w:hAnsi="Verdana" w:cs="Arial"/>
          <w:sz w:val="20"/>
          <w:szCs w:val="20"/>
        </w:rPr>
        <w:t xml:space="preserve">; finalmente, la </w:t>
      </w:r>
      <w:r w:rsidR="003A6AC9" w:rsidRPr="00CE676A">
        <w:rPr>
          <w:rFonts w:ascii="Verdana" w:hAnsi="Verdana" w:cs="Arial"/>
          <w:sz w:val="20"/>
          <w:szCs w:val="20"/>
        </w:rPr>
        <w:t>misma ley, en su artículo 3.6, establece como uno de sus principios básicos el fomento del asociacionismo deportivo en todas sus manifestaciones</w:t>
      </w:r>
      <w:r w:rsidR="00810E32" w:rsidRPr="00CE676A">
        <w:rPr>
          <w:rFonts w:ascii="Verdana" w:hAnsi="Verdana" w:cs="Arial"/>
          <w:sz w:val="20"/>
          <w:szCs w:val="20"/>
        </w:rPr>
        <w:t>.</w:t>
      </w:r>
    </w:p>
    <w:p w14:paraId="7CE7FF41" w14:textId="72415363" w:rsidR="003A6AC9" w:rsidRPr="00CE676A" w:rsidRDefault="003A6AC9" w:rsidP="00B311DD">
      <w:pPr>
        <w:autoSpaceDE w:val="0"/>
        <w:spacing w:before="240" w:after="120"/>
        <w:jc w:val="both"/>
        <w:rPr>
          <w:rFonts w:ascii="Verdana" w:hAnsi="Verdana" w:cs="Arial"/>
          <w:sz w:val="20"/>
          <w:szCs w:val="20"/>
        </w:rPr>
      </w:pPr>
      <w:r w:rsidRPr="00CE676A">
        <w:rPr>
          <w:rFonts w:ascii="Verdana" w:hAnsi="Verdana" w:cs="Arial"/>
          <w:sz w:val="20"/>
          <w:szCs w:val="20"/>
        </w:rPr>
        <w:t xml:space="preserve">Los eventos deportivos sirven como vehículo para promocionar el deporte y la imagen de la Comunidad Autónoma de Extremadura, contribuyendo a elevar el nivel competitivo de las entidades deportivas y </w:t>
      </w:r>
      <w:r w:rsidR="00B311DD" w:rsidRPr="00CE676A">
        <w:rPr>
          <w:rFonts w:ascii="Verdana" w:hAnsi="Verdana" w:cs="Arial"/>
          <w:sz w:val="20"/>
          <w:szCs w:val="20"/>
        </w:rPr>
        <w:t>de nuestros deportistas</w:t>
      </w:r>
      <w:r w:rsidRPr="00CE676A">
        <w:rPr>
          <w:rFonts w:ascii="Verdana" w:hAnsi="Verdana" w:cs="Arial"/>
          <w:sz w:val="20"/>
          <w:szCs w:val="20"/>
        </w:rPr>
        <w:t xml:space="preserve"> y</w:t>
      </w:r>
      <w:r w:rsidR="00B311DD" w:rsidRPr="00CE676A">
        <w:rPr>
          <w:rFonts w:ascii="Verdana" w:hAnsi="Verdana" w:cs="Arial"/>
          <w:sz w:val="20"/>
          <w:szCs w:val="20"/>
        </w:rPr>
        <w:t>,</w:t>
      </w:r>
      <w:r w:rsidRPr="00CE676A">
        <w:rPr>
          <w:rFonts w:ascii="Verdana" w:hAnsi="Verdana" w:cs="Arial"/>
          <w:sz w:val="20"/>
          <w:szCs w:val="20"/>
        </w:rPr>
        <w:t xml:space="preserve"> en muchos casos</w:t>
      </w:r>
      <w:r w:rsidR="00B311DD" w:rsidRPr="00CE676A">
        <w:rPr>
          <w:rFonts w:ascii="Verdana" w:hAnsi="Verdana" w:cs="Arial"/>
          <w:sz w:val="20"/>
          <w:szCs w:val="20"/>
        </w:rPr>
        <w:t>, a impulsar el deporte</w:t>
      </w:r>
      <w:r w:rsidRPr="00CE676A">
        <w:rPr>
          <w:rFonts w:ascii="Verdana" w:hAnsi="Verdana" w:cs="Arial"/>
          <w:sz w:val="20"/>
          <w:szCs w:val="20"/>
        </w:rPr>
        <w:t xml:space="preserve"> de base y </w:t>
      </w:r>
      <w:r w:rsidR="00B311DD" w:rsidRPr="00CE676A">
        <w:rPr>
          <w:rFonts w:ascii="Verdana" w:hAnsi="Verdana" w:cs="Arial"/>
          <w:sz w:val="20"/>
          <w:szCs w:val="20"/>
        </w:rPr>
        <w:t>la aparición de nuevas pautas para la utilización del tiempo libre.</w:t>
      </w:r>
      <w:r w:rsidRPr="00CE676A">
        <w:rPr>
          <w:rFonts w:ascii="Verdana" w:hAnsi="Verdana" w:cs="Arial"/>
          <w:sz w:val="20"/>
          <w:szCs w:val="20"/>
        </w:rPr>
        <w:t xml:space="preserve"> Asimismo, el desarrollo de estos eventos constituye un notable recurso económico para la localidad en la que se desarrollan pues la presencia de deportistas, </w:t>
      </w:r>
      <w:r w:rsidR="00B311DD" w:rsidRPr="00CE676A">
        <w:rPr>
          <w:rFonts w:ascii="Verdana" w:hAnsi="Verdana" w:cs="Arial"/>
          <w:sz w:val="20"/>
          <w:szCs w:val="20"/>
        </w:rPr>
        <w:t>jueces</w:t>
      </w:r>
      <w:r w:rsidRPr="00CE676A">
        <w:rPr>
          <w:rFonts w:ascii="Verdana" w:hAnsi="Verdana" w:cs="Arial"/>
          <w:sz w:val="20"/>
          <w:szCs w:val="20"/>
        </w:rPr>
        <w:t xml:space="preserve">, </w:t>
      </w:r>
      <w:r w:rsidR="00B311DD" w:rsidRPr="00CE676A">
        <w:rPr>
          <w:rFonts w:ascii="Verdana" w:hAnsi="Verdana" w:cs="Arial"/>
          <w:sz w:val="20"/>
          <w:szCs w:val="20"/>
        </w:rPr>
        <w:t>personal técnico</w:t>
      </w:r>
      <w:r w:rsidRPr="00CE676A">
        <w:rPr>
          <w:rFonts w:ascii="Verdana" w:hAnsi="Verdana" w:cs="Arial"/>
          <w:sz w:val="20"/>
          <w:szCs w:val="20"/>
        </w:rPr>
        <w:t xml:space="preserve"> y acompañantes genera un importante retorno económico para la zona.</w:t>
      </w:r>
    </w:p>
    <w:p w14:paraId="45DCF7F7" w14:textId="161FD708" w:rsidR="003A6AC9" w:rsidRPr="00CE676A" w:rsidRDefault="001546D4" w:rsidP="00B311DD">
      <w:pPr>
        <w:autoSpaceDE w:val="0"/>
        <w:spacing w:before="240" w:after="120"/>
        <w:jc w:val="both"/>
        <w:rPr>
          <w:rFonts w:ascii="Verdana" w:hAnsi="Verdana" w:cs="Arial"/>
          <w:sz w:val="20"/>
          <w:szCs w:val="20"/>
        </w:rPr>
      </w:pPr>
      <w:r w:rsidRPr="00CE676A">
        <w:rPr>
          <w:rFonts w:ascii="Verdana" w:hAnsi="Verdana" w:cs="Arial"/>
          <w:sz w:val="20"/>
          <w:szCs w:val="20"/>
        </w:rPr>
        <w:t>Por ello</w:t>
      </w:r>
      <w:r w:rsidR="003A6AC9" w:rsidRPr="00CE676A">
        <w:rPr>
          <w:rFonts w:ascii="Verdana" w:hAnsi="Verdana" w:cs="Arial"/>
          <w:sz w:val="20"/>
          <w:szCs w:val="20"/>
        </w:rPr>
        <w:t xml:space="preserve"> la Junta de Extremadura ha venido regulando el apoyo a la organización de eventos deportivos especiales mediante sucesivos decretos, encontrándose hasta ahora en vigor el Decreto 93/2018, de 19 de junio, por el que se establecen las bases reguladoras de las ayudas para la realización de eventos deportivos de especial interés en la Comunidad Autónoma de Extremadura (DOE n.º 122, de 25 de junio)</w:t>
      </w:r>
      <w:r w:rsidR="0083149D" w:rsidRPr="00CE676A">
        <w:rPr>
          <w:rFonts w:ascii="Verdana" w:hAnsi="Verdana" w:cs="Arial"/>
          <w:sz w:val="20"/>
          <w:szCs w:val="20"/>
        </w:rPr>
        <w:t>, modificado por el Decreto 52/2019, de 30 de abril (DOE n.º 85, de 5 de mayo).</w:t>
      </w:r>
    </w:p>
    <w:p w14:paraId="22761729" w14:textId="33D470DA" w:rsidR="00810E32" w:rsidRPr="00CE676A" w:rsidRDefault="00810E32" w:rsidP="00B311DD">
      <w:pPr>
        <w:autoSpaceDE w:val="0"/>
        <w:spacing w:before="240" w:after="120"/>
        <w:jc w:val="both"/>
        <w:rPr>
          <w:rFonts w:ascii="Verdana" w:hAnsi="Verdana" w:cs="Arial"/>
          <w:strike/>
          <w:sz w:val="20"/>
          <w:szCs w:val="20"/>
        </w:rPr>
      </w:pPr>
      <w:r w:rsidRPr="00CE676A">
        <w:rPr>
          <w:rFonts w:ascii="Verdana" w:hAnsi="Verdana" w:cs="Arial"/>
          <w:sz w:val="20"/>
          <w:szCs w:val="20"/>
        </w:rPr>
        <w:t xml:space="preserve">Tras algo más de </w:t>
      </w:r>
      <w:r w:rsidR="003A6AC9" w:rsidRPr="00CE676A">
        <w:rPr>
          <w:rFonts w:ascii="Verdana" w:hAnsi="Verdana" w:cs="Arial"/>
          <w:sz w:val="20"/>
          <w:szCs w:val="20"/>
        </w:rPr>
        <w:t xml:space="preserve">seis </w:t>
      </w:r>
      <w:r w:rsidRPr="00CE676A">
        <w:rPr>
          <w:rFonts w:ascii="Verdana" w:hAnsi="Verdana" w:cs="Arial"/>
          <w:sz w:val="20"/>
          <w:szCs w:val="20"/>
        </w:rPr>
        <w:t xml:space="preserve">años de vigencia del </w:t>
      </w:r>
      <w:r w:rsidR="00F06423" w:rsidRPr="00CE676A">
        <w:rPr>
          <w:rFonts w:ascii="Verdana" w:hAnsi="Verdana" w:cs="Arial"/>
          <w:sz w:val="20"/>
          <w:szCs w:val="20"/>
        </w:rPr>
        <w:t>Decreto 93/2018, de 19 de junio</w:t>
      </w:r>
      <w:r w:rsidRPr="00CE676A">
        <w:rPr>
          <w:rFonts w:ascii="Verdana" w:hAnsi="Verdana" w:cs="Arial"/>
          <w:sz w:val="20"/>
          <w:szCs w:val="20"/>
        </w:rPr>
        <w:t xml:space="preserve">, se considera necesario afrontar una renovación </w:t>
      </w:r>
      <w:r w:rsidR="007D04E9" w:rsidRPr="00CE676A">
        <w:rPr>
          <w:rFonts w:ascii="Verdana" w:hAnsi="Verdana" w:cs="Arial"/>
          <w:sz w:val="20"/>
          <w:szCs w:val="20"/>
        </w:rPr>
        <w:t>de este tipo de ayudas y, a</w:t>
      </w:r>
      <w:r w:rsidRPr="00CE676A">
        <w:rPr>
          <w:rFonts w:ascii="Verdana" w:hAnsi="Verdana" w:cs="Arial"/>
          <w:sz w:val="20"/>
          <w:szCs w:val="20"/>
        </w:rPr>
        <w:t xml:space="preserve"> la vista de la entidad de los cambios, resulta procedente su tramitación como un nuevo decreto y no como una modificación, en aras del principio de seguridad jurídica.</w:t>
      </w:r>
    </w:p>
    <w:p w14:paraId="2928B676" w14:textId="3B64CB2D" w:rsidR="00810E32" w:rsidRPr="00CE676A" w:rsidRDefault="00E45754" w:rsidP="00B311DD">
      <w:pPr>
        <w:autoSpaceDE w:val="0"/>
        <w:spacing w:before="240" w:after="120"/>
        <w:jc w:val="both"/>
        <w:rPr>
          <w:rFonts w:ascii="Verdana" w:hAnsi="Verdana" w:cs="Arial"/>
          <w:sz w:val="20"/>
          <w:szCs w:val="20"/>
        </w:rPr>
      </w:pPr>
      <w:r w:rsidRPr="00CE676A">
        <w:rPr>
          <w:rFonts w:ascii="Verdana" w:hAnsi="Verdana" w:cs="Arial"/>
          <w:sz w:val="20"/>
          <w:szCs w:val="20"/>
        </w:rPr>
        <w:t xml:space="preserve">Las novedades atienden a las diversas circunstancias concretas que se han ido suscitando en la tramitación de las solicitudes de ayuda recibidas durante los últimos años, debiendo destacarse </w:t>
      </w:r>
      <w:r w:rsidR="00B90541" w:rsidRPr="00CE676A">
        <w:rPr>
          <w:rFonts w:ascii="Verdana" w:hAnsi="Verdana" w:cs="Arial"/>
          <w:sz w:val="20"/>
          <w:szCs w:val="20"/>
        </w:rPr>
        <w:t xml:space="preserve">la actualización de los criterios de concesión, que incluyen ahora un número mayor de casuísticas particulares </w:t>
      </w:r>
      <w:r w:rsidR="007F37D1" w:rsidRPr="00CE676A">
        <w:rPr>
          <w:rFonts w:ascii="Verdana" w:hAnsi="Verdana" w:cs="Arial"/>
          <w:sz w:val="20"/>
          <w:szCs w:val="20"/>
        </w:rPr>
        <w:t>presentes en las</w:t>
      </w:r>
      <w:r w:rsidR="00B90541" w:rsidRPr="00CE676A">
        <w:rPr>
          <w:rFonts w:ascii="Verdana" w:hAnsi="Verdana" w:cs="Arial"/>
          <w:sz w:val="20"/>
          <w:szCs w:val="20"/>
        </w:rPr>
        <w:t xml:space="preserve"> diferentes modalidades deportivas.</w:t>
      </w:r>
      <w:r w:rsidR="00810E32" w:rsidRPr="00CE676A">
        <w:rPr>
          <w:rFonts w:ascii="Verdana" w:hAnsi="Verdana" w:cs="Arial"/>
          <w:sz w:val="20"/>
          <w:szCs w:val="20"/>
        </w:rPr>
        <w:t xml:space="preserve"> </w:t>
      </w:r>
      <w:r w:rsidR="00B90541" w:rsidRPr="00CE676A">
        <w:rPr>
          <w:rFonts w:ascii="Verdana" w:hAnsi="Verdana" w:cs="Arial"/>
          <w:sz w:val="20"/>
          <w:szCs w:val="20"/>
        </w:rPr>
        <w:t xml:space="preserve">Se han incluido también nuevos conceptos subvencionables, </w:t>
      </w:r>
      <w:r w:rsidR="00706B2D" w:rsidRPr="00CE676A">
        <w:rPr>
          <w:rFonts w:ascii="Verdana" w:hAnsi="Verdana" w:cs="Arial"/>
          <w:sz w:val="20"/>
          <w:szCs w:val="20"/>
        </w:rPr>
        <w:t>mejorando</w:t>
      </w:r>
      <w:r w:rsidR="00B90541" w:rsidRPr="00CE676A">
        <w:rPr>
          <w:rFonts w:ascii="Verdana" w:hAnsi="Verdana" w:cs="Arial"/>
          <w:sz w:val="20"/>
          <w:szCs w:val="20"/>
        </w:rPr>
        <w:t xml:space="preserve"> múltiples detalles en la redacción de los textos y </w:t>
      </w:r>
      <w:r w:rsidR="00706B2D" w:rsidRPr="00CE676A">
        <w:rPr>
          <w:rFonts w:ascii="Verdana" w:hAnsi="Verdana" w:cs="Arial"/>
          <w:sz w:val="20"/>
          <w:szCs w:val="20"/>
        </w:rPr>
        <w:t xml:space="preserve">adecuando </w:t>
      </w:r>
      <w:r w:rsidR="00B90541" w:rsidRPr="00CE676A">
        <w:rPr>
          <w:rFonts w:ascii="Verdana" w:hAnsi="Verdana" w:cs="Arial"/>
          <w:sz w:val="20"/>
          <w:szCs w:val="20"/>
        </w:rPr>
        <w:t>su contenido a los cambios normativos que se han producido desde el año 2018 con carácter general para los procedimientos de concesión de subvenciones.</w:t>
      </w:r>
    </w:p>
    <w:p w14:paraId="0ABA4F7F" w14:textId="0017FF3F" w:rsidR="00307CB9" w:rsidRPr="00CE676A" w:rsidRDefault="001C4670" w:rsidP="00B311DD">
      <w:pPr>
        <w:autoSpaceDE w:val="0"/>
        <w:spacing w:before="240" w:after="120"/>
        <w:jc w:val="both"/>
        <w:rPr>
          <w:rFonts w:ascii="Verdana" w:hAnsi="Verdana" w:cs="Arial"/>
          <w:sz w:val="20"/>
          <w:szCs w:val="20"/>
        </w:rPr>
      </w:pPr>
      <w:r w:rsidRPr="00CE676A">
        <w:rPr>
          <w:rFonts w:ascii="Verdana" w:hAnsi="Verdana" w:cs="Arial"/>
          <w:sz w:val="20"/>
          <w:szCs w:val="20"/>
        </w:rPr>
        <w:t>E</w:t>
      </w:r>
      <w:r w:rsidR="00307CB9" w:rsidRPr="00CE676A">
        <w:rPr>
          <w:rFonts w:ascii="Verdana" w:hAnsi="Verdana" w:cs="Arial"/>
          <w:sz w:val="20"/>
          <w:szCs w:val="20"/>
        </w:rPr>
        <w:t xml:space="preserve">l </w:t>
      </w:r>
      <w:r w:rsidRPr="00CE676A">
        <w:rPr>
          <w:rFonts w:ascii="Verdana" w:hAnsi="Verdana" w:cs="Arial"/>
          <w:sz w:val="20"/>
          <w:szCs w:val="20"/>
        </w:rPr>
        <w:t xml:space="preserve">presente decreto regula el </w:t>
      </w:r>
      <w:r w:rsidR="00307CB9" w:rsidRPr="00CE676A">
        <w:rPr>
          <w:rFonts w:ascii="Verdana" w:hAnsi="Verdana" w:cs="Arial"/>
          <w:sz w:val="20"/>
          <w:szCs w:val="20"/>
        </w:rPr>
        <w:t xml:space="preserve">otorgamiento de las ayudas mediante un procedimiento de concesión directa y convocatoria abierta, que proporciona agilidad en la concesión de las subvenciones, pues las ayudas podrán irse concediendo </w:t>
      </w:r>
      <w:r w:rsidR="00307CB9" w:rsidRPr="00CE676A">
        <w:rPr>
          <w:rFonts w:ascii="Verdana" w:hAnsi="Verdana" w:cs="Arial"/>
          <w:sz w:val="20"/>
          <w:szCs w:val="20"/>
        </w:rPr>
        <w:lastRenderedPageBreak/>
        <w:t xml:space="preserve">conforme se vayan solicitando por </w:t>
      </w:r>
      <w:r w:rsidR="007F37D1" w:rsidRPr="00CE676A">
        <w:rPr>
          <w:rFonts w:ascii="Verdana" w:hAnsi="Verdana" w:cs="Arial"/>
          <w:sz w:val="20"/>
          <w:szCs w:val="20"/>
        </w:rPr>
        <w:t>las entidades deportivas interesadas</w:t>
      </w:r>
      <w:r w:rsidR="00307CB9" w:rsidRPr="00CE676A">
        <w:rPr>
          <w:rFonts w:ascii="Verdana" w:hAnsi="Verdana" w:cs="Arial"/>
          <w:sz w:val="20"/>
          <w:szCs w:val="20"/>
        </w:rPr>
        <w:t xml:space="preserve"> en base al cumplimiento de los requisitos que se establecen en la norma, siempre que exista crédito presupuestario para ello; asimismo, aporta certeza </w:t>
      </w:r>
      <w:r w:rsidRPr="00CE676A">
        <w:rPr>
          <w:rFonts w:ascii="Verdana" w:hAnsi="Verdana" w:cs="Arial"/>
          <w:sz w:val="20"/>
          <w:szCs w:val="20"/>
        </w:rPr>
        <w:t>a</w:t>
      </w:r>
      <w:r w:rsidR="007F37D1" w:rsidRPr="00CE676A">
        <w:rPr>
          <w:rFonts w:ascii="Verdana" w:hAnsi="Verdana" w:cs="Arial"/>
          <w:sz w:val="20"/>
          <w:szCs w:val="20"/>
        </w:rPr>
        <w:t xml:space="preserve"> la entidad </w:t>
      </w:r>
      <w:r w:rsidRPr="00CE676A">
        <w:rPr>
          <w:rFonts w:ascii="Verdana" w:hAnsi="Verdana" w:cs="Arial"/>
          <w:sz w:val="20"/>
          <w:szCs w:val="20"/>
        </w:rPr>
        <w:t>promotor</w:t>
      </w:r>
      <w:r w:rsidR="007F37D1" w:rsidRPr="00CE676A">
        <w:rPr>
          <w:rFonts w:ascii="Verdana" w:hAnsi="Verdana" w:cs="Arial"/>
          <w:sz w:val="20"/>
          <w:szCs w:val="20"/>
        </w:rPr>
        <w:t xml:space="preserve">a </w:t>
      </w:r>
      <w:r w:rsidR="00307CB9" w:rsidRPr="00CE676A">
        <w:rPr>
          <w:rFonts w:ascii="Verdana" w:hAnsi="Verdana" w:cs="Arial"/>
          <w:sz w:val="20"/>
          <w:szCs w:val="20"/>
        </w:rPr>
        <w:t>de un evento</w:t>
      </w:r>
      <w:r w:rsidRPr="00CE676A">
        <w:rPr>
          <w:rFonts w:ascii="Verdana" w:hAnsi="Verdana" w:cs="Arial"/>
          <w:sz w:val="20"/>
          <w:szCs w:val="20"/>
        </w:rPr>
        <w:t>, pues</w:t>
      </w:r>
      <w:r w:rsidR="00307CB9" w:rsidRPr="00CE676A">
        <w:rPr>
          <w:rFonts w:ascii="Verdana" w:hAnsi="Verdana" w:cs="Arial"/>
          <w:sz w:val="20"/>
          <w:szCs w:val="20"/>
        </w:rPr>
        <w:t xml:space="preserve"> puede conocer, incluso antes de su organización, si contará con una subvención y, en este caso, calcular con entera precisión a cuánto ascenderá la ayuda, consiguiéndose así alcanzar en mayor medida el objeto de estímulo y apoyo que se persigue con este régimen de subvenciones.</w:t>
      </w:r>
    </w:p>
    <w:p w14:paraId="262066CD" w14:textId="13F81F93" w:rsidR="00810E32" w:rsidRPr="00CE676A" w:rsidRDefault="00810E32" w:rsidP="007F37D1">
      <w:pPr>
        <w:autoSpaceDE w:val="0"/>
        <w:spacing w:before="240" w:after="120"/>
        <w:jc w:val="both"/>
        <w:rPr>
          <w:rFonts w:ascii="Verdana" w:hAnsi="Verdana" w:cs="Arial"/>
          <w:sz w:val="20"/>
          <w:szCs w:val="20"/>
        </w:rPr>
      </w:pPr>
      <w:r w:rsidRPr="00CE676A">
        <w:rPr>
          <w:rFonts w:ascii="Verdana" w:hAnsi="Verdana" w:cs="Arial"/>
          <w:sz w:val="20"/>
          <w:szCs w:val="20"/>
        </w:rPr>
        <w:t xml:space="preserve">El decreto se estructura en </w:t>
      </w:r>
      <w:r w:rsidR="00470F84" w:rsidRPr="00CE676A">
        <w:rPr>
          <w:rFonts w:ascii="Verdana" w:hAnsi="Verdana" w:cs="Arial"/>
          <w:sz w:val="20"/>
          <w:szCs w:val="20"/>
        </w:rPr>
        <w:t>veinte</w:t>
      </w:r>
      <w:r w:rsidRPr="00CE676A">
        <w:rPr>
          <w:rFonts w:ascii="Verdana" w:hAnsi="Verdana" w:cs="Arial"/>
          <w:sz w:val="20"/>
          <w:szCs w:val="20"/>
        </w:rPr>
        <w:t xml:space="preserve"> artículos, </w:t>
      </w:r>
      <w:r w:rsidR="009A1B51" w:rsidRPr="00CE676A">
        <w:rPr>
          <w:rFonts w:ascii="Verdana" w:hAnsi="Verdana" w:cs="Arial"/>
          <w:sz w:val="20"/>
          <w:szCs w:val="20"/>
        </w:rPr>
        <w:t xml:space="preserve">una disposición </w:t>
      </w:r>
      <w:r w:rsidRPr="00CE676A">
        <w:rPr>
          <w:rFonts w:ascii="Verdana" w:hAnsi="Verdana" w:cs="Arial"/>
          <w:sz w:val="20"/>
          <w:szCs w:val="20"/>
        </w:rPr>
        <w:t xml:space="preserve">una derogatoria, </w:t>
      </w:r>
      <w:r w:rsidR="009A1B51" w:rsidRPr="00CE676A">
        <w:rPr>
          <w:rFonts w:ascii="Verdana" w:hAnsi="Verdana" w:cs="Arial"/>
          <w:sz w:val="20"/>
          <w:szCs w:val="20"/>
        </w:rPr>
        <w:t>dos</w:t>
      </w:r>
      <w:r w:rsidRPr="00CE676A">
        <w:rPr>
          <w:rFonts w:ascii="Verdana" w:hAnsi="Verdana" w:cs="Arial"/>
          <w:sz w:val="20"/>
          <w:szCs w:val="20"/>
        </w:rPr>
        <w:t xml:space="preserve"> </w:t>
      </w:r>
      <w:r w:rsidR="00B90541" w:rsidRPr="00CE676A">
        <w:rPr>
          <w:rFonts w:ascii="Verdana" w:hAnsi="Verdana" w:cs="Arial"/>
          <w:sz w:val="20"/>
          <w:szCs w:val="20"/>
        </w:rPr>
        <w:t xml:space="preserve">disposiciones </w:t>
      </w:r>
      <w:r w:rsidRPr="00CE676A">
        <w:rPr>
          <w:rFonts w:ascii="Verdana" w:hAnsi="Verdana" w:cs="Arial"/>
          <w:sz w:val="20"/>
          <w:szCs w:val="20"/>
        </w:rPr>
        <w:t xml:space="preserve">finales y </w:t>
      </w:r>
      <w:r w:rsidR="00E97957" w:rsidRPr="00CE676A">
        <w:rPr>
          <w:rFonts w:ascii="Verdana" w:hAnsi="Verdana" w:cs="Arial"/>
          <w:sz w:val="20"/>
          <w:szCs w:val="20"/>
        </w:rPr>
        <w:t>diez</w:t>
      </w:r>
      <w:r w:rsidR="009A1B51" w:rsidRPr="00CE676A">
        <w:rPr>
          <w:rFonts w:ascii="Verdana" w:hAnsi="Verdana" w:cs="Arial"/>
          <w:sz w:val="20"/>
          <w:szCs w:val="20"/>
        </w:rPr>
        <w:t xml:space="preserve"> </w:t>
      </w:r>
      <w:r w:rsidRPr="00CE676A">
        <w:rPr>
          <w:rFonts w:ascii="Verdana" w:hAnsi="Verdana" w:cs="Arial"/>
          <w:sz w:val="20"/>
          <w:szCs w:val="20"/>
        </w:rPr>
        <w:t>anexos</w:t>
      </w:r>
      <w:r w:rsidR="00AC59CA" w:rsidRPr="00CE676A">
        <w:rPr>
          <w:rFonts w:ascii="Verdana" w:hAnsi="Verdana" w:cs="Arial"/>
          <w:sz w:val="20"/>
          <w:szCs w:val="20"/>
        </w:rPr>
        <w:t>.</w:t>
      </w:r>
    </w:p>
    <w:p w14:paraId="16249784" w14:textId="6331D7FB" w:rsidR="00282021" w:rsidRPr="00CE676A" w:rsidRDefault="00282021" w:rsidP="007F37D1">
      <w:pPr>
        <w:autoSpaceDE w:val="0"/>
        <w:spacing w:before="240" w:after="120"/>
        <w:jc w:val="both"/>
        <w:rPr>
          <w:rFonts w:ascii="Verdana" w:hAnsi="Verdana" w:cs="Arial"/>
          <w:sz w:val="20"/>
          <w:szCs w:val="20"/>
        </w:rPr>
      </w:pPr>
      <w:r w:rsidRPr="00CE676A">
        <w:rPr>
          <w:rFonts w:ascii="Verdana" w:hAnsi="Verdana" w:cs="Arial"/>
          <w:sz w:val="20"/>
          <w:szCs w:val="20"/>
        </w:rPr>
        <w:t>La presente disposición se adecúa a los principios de buena regulación, de conformidad con lo establecido en el artículo 129 de la Ley 39/2015, de 1 de octubre, del Procedimiento Administrativo Común de las Administraciones Públicas.</w:t>
      </w:r>
    </w:p>
    <w:p w14:paraId="346403CD" w14:textId="77777777" w:rsidR="00282021" w:rsidRPr="00CE676A" w:rsidRDefault="00282021" w:rsidP="007F37D1">
      <w:pPr>
        <w:autoSpaceDE w:val="0"/>
        <w:spacing w:before="240" w:after="120"/>
        <w:jc w:val="both"/>
        <w:rPr>
          <w:rFonts w:ascii="Verdana" w:hAnsi="Verdana" w:cs="Arial"/>
          <w:sz w:val="20"/>
          <w:szCs w:val="20"/>
        </w:rPr>
      </w:pPr>
      <w:r w:rsidRPr="00CE676A">
        <w:rPr>
          <w:rFonts w:ascii="Verdana" w:hAnsi="Verdana" w:cs="Arial"/>
          <w:sz w:val="20"/>
          <w:szCs w:val="20"/>
        </w:rPr>
        <w:t>En relación con los principios de necesidad y eficacia, la iniciativa normativa está justificada por la necesidad de mejorar el sistema de apoyo a la organización de eventos deportivos en Extremadura, otorgando unas ayudas económicas a aquellos eventos cuya realización suponen mayor interés para la comunidad autónoma.</w:t>
      </w:r>
    </w:p>
    <w:p w14:paraId="626E3605" w14:textId="49A5552F" w:rsidR="00282021" w:rsidRPr="00CE676A" w:rsidRDefault="00282021" w:rsidP="007F37D1">
      <w:pPr>
        <w:autoSpaceDE w:val="0"/>
        <w:spacing w:before="240" w:after="120"/>
        <w:jc w:val="both"/>
        <w:rPr>
          <w:rFonts w:ascii="Verdana" w:hAnsi="Verdana" w:cs="Arial"/>
          <w:sz w:val="20"/>
          <w:szCs w:val="20"/>
        </w:rPr>
      </w:pPr>
      <w:r w:rsidRPr="00CE676A">
        <w:rPr>
          <w:rFonts w:ascii="Verdana" w:hAnsi="Verdana" w:cs="Arial"/>
          <w:sz w:val="20"/>
          <w:szCs w:val="20"/>
        </w:rPr>
        <w:t>En cumplimiento del principio de proporcionalidad, la norma establece una regulación acorde con las disposiciones jurídicas que le sirven de marco, resulta adecuada para atender la necesidad a cubrir y no supone restricciones de derechos de las personas afectadas por la misma.</w:t>
      </w:r>
    </w:p>
    <w:p w14:paraId="68D90429" w14:textId="347620CD" w:rsidR="00282021" w:rsidRPr="00CE676A" w:rsidRDefault="00282021" w:rsidP="007F37D1">
      <w:pPr>
        <w:autoSpaceDE w:val="0"/>
        <w:spacing w:before="240" w:after="120"/>
        <w:jc w:val="both"/>
        <w:rPr>
          <w:rFonts w:ascii="Verdana" w:hAnsi="Verdana" w:cs="Arial"/>
          <w:sz w:val="20"/>
          <w:szCs w:val="20"/>
        </w:rPr>
      </w:pPr>
      <w:r w:rsidRPr="00CE676A">
        <w:rPr>
          <w:rFonts w:ascii="Verdana" w:hAnsi="Verdana" w:cs="Arial"/>
          <w:sz w:val="20"/>
          <w:szCs w:val="20"/>
        </w:rPr>
        <w:t>Por otra parte, en virtud del principio de seguridad jurídica, este decreto es coherente con el conjunto del ordenamiento normativo en su ámbito de aplicación.</w:t>
      </w:r>
    </w:p>
    <w:p w14:paraId="4D5B09FC" w14:textId="6DDF0C7D" w:rsidR="00282021" w:rsidRPr="00CE676A" w:rsidRDefault="00282021" w:rsidP="007F37D1">
      <w:pPr>
        <w:autoSpaceDE w:val="0"/>
        <w:spacing w:before="240" w:after="120"/>
        <w:jc w:val="both"/>
        <w:rPr>
          <w:rFonts w:ascii="Verdana" w:hAnsi="Verdana" w:cs="Arial"/>
          <w:sz w:val="20"/>
          <w:szCs w:val="20"/>
        </w:rPr>
      </w:pPr>
      <w:r w:rsidRPr="00CE676A">
        <w:rPr>
          <w:rFonts w:ascii="Verdana" w:hAnsi="Verdana" w:cs="Arial"/>
          <w:sz w:val="20"/>
          <w:szCs w:val="20"/>
        </w:rPr>
        <w:t>En cuanto al principio de transparencia, se han llevado a cabo los trámites de consulta pública previa previstos en el artículo 133 de la Ley 39/2015, de 1 de octubre, de presentación de sugerencias a que se refieren los artículos 7 y 40 de la Ley 4/2013, de 21 de mayo, de Gobierno Abierto de Extremadura, así como los de audiencia e información pública previstos en el artículo 66.3 de la Ley 1/2002, de 28 de febrero, del Gobierno y de la Administración de la Comunidad Autónoma de Extremadura.</w:t>
      </w:r>
    </w:p>
    <w:p w14:paraId="6D2F0384" w14:textId="47E216F4" w:rsidR="00282021" w:rsidRPr="00CE676A" w:rsidRDefault="00282021" w:rsidP="007F37D1">
      <w:pPr>
        <w:autoSpaceDE w:val="0"/>
        <w:spacing w:before="240" w:after="120"/>
        <w:jc w:val="both"/>
        <w:rPr>
          <w:rFonts w:ascii="Verdana" w:hAnsi="Verdana" w:cs="Arial"/>
          <w:sz w:val="20"/>
          <w:szCs w:val="20"/>
        </w:rPr>
      </w:pPr>
      <w:r w:rsidRPr="00CE676A">
        <w:rPr>
          <w:rFonts w:ascii="Verdana" w:hAnsi="Verdana" w:cs="Arial"/>
          <w:sz w:val="20"/>
          <w:szCs w:val="20"/>
        </w:rPr>
        <w:t>Por último, en relación con el principio de eficiencia, este decreto no impone cargas administrativas nuevas y persigue una correcta utilización de los recursos públicos.</w:t>
      </w:r>
    </w:p>
    <w:p w14:paraId="268FEA77" w14:textId="43847EBE" w:rsidR="00810E32" w:rsidRPr="00CE676A" w:rsidRDefault="00282021" w:rsidP="007F37D1">
      <w:pPr>
        <w:autoSpaceDE w:val="0"/>
        <w:spacing w:before="240" w:after="120"/>
        <w:jc w:val="both"/>
        <w:rPr>
          <w:rFonts w:ascii="Verdana" w:hAnsi="Verdana" w:cs="Arial"/>
          <w:sz w:val="20"/>
          <w:szCs w:val="20"/>
        </w:rPr>
      </w:pPr>
      <w:r w:rsidRPr="00CE676A">
        <w:rPr>
          <w:rFonts w:ascii="Verdana" w:hAnsi="Verdana" w:cs="Arial"/>
          <w:sz w:val="20"/>
          <w:szCs w:val="20"/>
        </w:rPr>
        <w:t>Por todo ello, conforme a lo dispuesto en los artículos 23 h) y 90.2 de la Ley 1/2002, de 28 de febrero, del Gobierno y de la Administración de la Comunidad Autónoma de Extremadura, a propuesta de la Consejera de Cultura, Turismo, Jóvenes y Deportes, previa deliberación del Consejo de Gobierno en su reunión celebrada el día XXX de XXX de 2025</w:t>
      </w:r>
      <w:r w:rsidR="00810E32" w:rsidRPr="00CE676A">
        <w:rPr>
          <w:rFonts w:ascii="Verdana" w:hAnsi="Verdana" w:cs="Arial"/>
          <w:sz w:val="20"/>
          <w:szCs w:val="20"/>
        </w:rPr>
        <w:t>,</w:t>
      </w:r>
    </w:p>
    <w:p w14:paraId="364B4A7D" w14:textId="77777777" w:rsidR="00282021" w:rsidRPr="00CE676A" w:rsidRDefault="00282021" w:rsidP="00282021">
      <w:pPr>
        <w:autoSpaceDE w:val="0"/>
        <w:spacing w:before="240" w:after="120"/>
        <w:ind w:firstLine="709"/>
        <w:jc w:val="both"/>
        <w:rPr>
          <w:rFonts w:ascii="Verdana" w:hAnsi="Verdana" w:cs="Arial"/>
          <w:sz w:val="20"/>
          <w:szCs w:val="20"/>
        </w:rPr>
      </w:pPr>
    </w:p>
    <w:p w14:paraId="1C8038C9" w14:textId="4E91BA9D" w:rsidR="00810E32" w:rsidRPr="00CE676A" w:rsidRDefault="00810E32" w:rsidP="00C85117">
      <w:pPr>
        <w:autoSpaceDE w:val="0"/>
        <w:spacing w:before="240" w:after="120"/>
        <w:jc w:val="center"/>
        <w:rPr>
          <w:rFonts w:ascii="Verdana" w:hAnsi="Verdana" w:cs="Arial"/>
          <w:sz w:val="20"/>
          <w:szCs w:val="20"/>
        </w:rPr>
      </w:pPr>
      <w:r w:rsidRPr="00CE676A">
        <w:rPr>
          <w:rFonts w:ascii="Verdana" w:hAnsi="Verdana" w:cs="Arial"/>
          <w:sz w:val="20"/>
          <w:szCs w:val="20"/>
        </w:rPr>
        <w:t>DISPONGO:</w:t>
      </w:r>
    </w:p>
    <w:p w14:paraId="4B88E10A" w14:textId="6E04EF02" w:rsidR="00810E32" w:rsidRPr="00CE676A" w:rsidRDefault="00810E32" w:rsidP="00810E32">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Objeto</w:t>
      </w:r>
      <w:r w:rsidR="000B4B9C" w:rsidRPr="00CE676A">
        <w:rPr>
          <w:rFonts w:ascii="Verdana" w:hAnsi="Verdana"/>
          <w:sz w:val="20"/>
          <w:szCs w:val="20"/>
        </w:rPr>
        <w:t xml:space="preserve"> y finalidad</w:t>
      </w:r>
      <w:r w:rsidRPr="00CE676A">
        <w:rPr>
          <w:rFonts w:ascii="Verdana" w:hAnsi="Verdana"/>
          <w:sz w:val="20"/>
          <w:szCs w:val="20"/>
        </w:rPr>
        <w:t>.</w:t>
      </w:r>
    </w:p>
    <w:p w14:paraId="30984EA2" w14:textId="02072A57" w:rsidR="000B4B9C" w:rsidRPr="00CE676A" w:rsidRDefault="00810E32" w:rsidP="007F37D1">
      <w:pPr>
        <w:autoSpaceDE w:val="0"/>
        <w:spacing w:before="240" w:after="120"/>
        <w:jc w:val="both"/>
        <w:rPr>
          <w:rFonts w:ascii="Verdana" w:hAnsi="Verdana" w:cs="Arial"/>
          <w:sz w:val="20"/>
          <w:szCs w:val="20"/>
        </w:rPr>
      </w:pPr>
      <w:r w:rsidRPr="00CE676A">
        <w:rPr>
          <w:rFonts w:ascii="Verdana" w:hAnsi="Verdana" w:cs="Arial"/>
          <w:sz w:val="20"/>
          <w:szCs w:val="20"/>
        </w:rPr>
        <w:t xml:space="preserve">1. </w:t>
      </w:r>
      <w:r w:rsidR="000B4B9C" w:rsidRPr="00CE676A">
        <w:rPr>
          <w:rFonts w:ascii="Verdana" w:hAnsi="Verdana" w:cs="Arial"/>
          <w:sz w:val="20"/>
          <w:szCs w:val="20"/>
        </w:rPr>
        <w:t>Constituye el objeto del presente decreto establecer las bases para regular la concesión de ayudas para la realización de eventos deportivos que tengan un especial interés para la Comunidad Autónoma de Extremadura.</w:t>
      </w:r>
    </w:p>
    <w:p w14:paraId="4C492FD1" w14:textId="0AC4D5DF" w:rsidR="00810E32" w:rsidRPr="00CE676A" w:rsidRDefault="000B4B9C" w:rsidP="007F37D1">
      <w:pPr>
        <w:autoSpaceDE w:val="0"/>
        <w:spacing w:before="240" w:after="120"/>
        <w:jc w:val="both"/>
        <w:rPr>
          <w:rFonts w:ascii="Verdana" w:hAnsi="Verdana" w:cs="Arial"/>
          <w:sz w:val="20"/>
          <w:szCs w:val="20"/>
        </w:rPr>
      </w:pPr>
      <w:r w:rsidRPr="00CE676A">
        <w:rPr>
          <w:rFonts w:ascii="Verdana" w:hAnsi="Verdana" w:cs="Arial"/>
          <w:sz w:val="20"/>
          <w:szCs w:val="20"/>
        </w:rPr>
        <w:t>2. La finalidad de estas ayudas es la de promover la práctica deportiva en la región mediante el estímulo que supone para l</w:t>
      </w:r>
      <w:r w:rsidR="007F37D1" w:rsidRPr="00CE676A">
        <w:rPr>
          <w:rFonts w:ascii="Verdana" w:hAnsi="Verdana" w:cs="Arial"/>
          <w:sz w:val="20"/>
          <w:szCs w:val="20"/>
        </w:rPr>
        <w:t xml:space="preserve">as personas </w:t>
      </w:r>
      <w:r w:rsidRPr="00CE676A">
        <w:rPr>
          <w:rFonts w:ascii="Verdana" w:hAnsi="Verdana" w:cs="Arial"/>
          <w:sz w:val="20"/>
          <w:szCs w:val="20"/>
        </w:rPr>
        <w:t xml:space="preserve">deportistas la participación en </w:t>
      </w:r>
      <w:r w:rsidRPr="00CE676A">
        <w:rPr>
          <w:rFonts w:ascii="Verdana" w:hAnsi="Verdana" w:cs="Arial"/>
          <w:sz w:val="20"/>
          <w:szCs w:val="20"/>
        </w:rPr>
        <w:lastRenderedPageBreak/>
        <w:t xml:space="preserve">eventos deportivos, así como favorecer el progresivo aumento en </w:t>
      </w:r>
      <w:r w:rsidR="004B6E37" w:rsidRPr="00CE676A">
        <w:rPr>
          <w:rFonts w:ascii="Verdana" w:hAnsi="Verdana" w:cs="Arial"/>
          <w:sz w:val="20"/>
          <w:szCs w:val="20"/>
        </w:rPr>
        <w:t xml:space="preserve">el </w:t>
      </w:r>
      <w:r w:rsidRPr="00CE676A">
        <w:rPr>
          <w:rFonts w:ascii="Verdana" w:hAnsi="Verdana" w:cs="Arial"/>
          <w:sz w:val="20"/>
          <w:szCs w:val="20"/>
        </w:rPr>
        <w:t>número y calidad de los mismos, como cauce para dar cumplimiento a las competencias que, en materia de promoción deportiva, atribuye a la Junta de Extremadura la Ley 2/1995, del Deporte de Extremadura</w:t>
      </w:r>
      <w:r w:rsidR="00810E32" w:rsidRPr="00CE676A">
        <w:rPr>
          <w:rFonts w:ascii="Verdana" w:hAnsi="Verdana" w:cs="Arial"/>
          <w:sz w:val="20"/>
          <w:szCs w:val="20"/>
        </w:rPr>
        <w:t>.</w:t>
      </w:r>
    </w:p>
    <w:p w14:paraId="1BAD756E" w14:textId="14E9621D" w:rsidR="001546D4" w:rsidRPr="00CE676A" w:rsidRDefault="001546D4"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 xml:space="preserve"> Régimen jurídico.</w:t>
      </w:r>
    </w:p>
    <w:p w14:paraId="687EAE56" w14:textId="77777777" w:rsidR="001546D4" w:rsidRPr="00CE676A" w:rsidRDefault="001546D4" w:rsidP="008C4CBA">
      <w:pPr>
        <w:autoSpaceDE w:val="0"/>
        <w:spacing w:before="240" w:after="120"/>
        <w:jc w:val="both"/>
        <w:rPr>
          <w:rFonts w:ascii="Verdana" w:hAnsi="Verdana" w:cs="Arial"/>
          <w:sz w:val="20"/>
          <w:szCs w:val="20"/>
        </w:rPr>
      </w:pPr>
      <w:r w:rsidRPr="00CE676A">
        <w:rPr>
          <w:rFonts w:ascii="Verdana" w:hAnsi="Verdana" w:cs="Arial"/>
          <w:sz w:val="20"/>
          <w:szCs w:val="20"/>
        </w:rPr>
        <w:t>Las subvenciones reguladas en este decreto se regirán por lo dispuesto en el mismo y en las convocatorias respectivas. Serán de aplicación la Ley 6/2011, de 23 de marzo, de Subvenciones de la Comunidad Autónoma de Extremadura (en adelante, Ley de Subvenciones de la CAEX), las disposiciones de carácter básico contenidas en la Ley 38/2003, de 17 de noviembre, General de Subvenciones y en su normativa de desarrollo, así como la Ley 5/2007, de 19 de abril, General de Hacienda Pública de Extremadura y las disposiciones que para cada ejercicio presupuestario puedan establecer las leyes de Presupuestos Generales de la Comunidad Autónoma de Extremadura.</w:t>
      </w:r>
    </w:p>
    <w:p w14:paraId="1D8041E2" w14:textId="17FE20A0" w:rsidR="008C4CBA" w:rsidRPr="00CE676A" w:rsidRDefault="008C4CBA"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Financiación.</w:t>
      </w:r>
    </w:p>
    <w:p w14:paraId="5C6C3A6A" w14:textId="77777777" w:rsidR="008C4CBA"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t>1. Las ayudas se financiarán con cargo a los créditos autorizados en los proyectos de gastos destinados a tal fin, previstos en las Leyes de Presupuestos anuales de la Comunidad Autónoma de Extremadura.</w:t>
      </w:r>
    </w:p>
    <w:p w14:paraId="050600E6" w14:textId="77777777" w:rsidR="008C4CBA"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t>2. De conformidad con el artículo 29.3 de la Ley de Subvenciones de la CAEX, cada convocatoria determinará las aplicaciones, proyectos presupuestarios y las cuantías estimadas previstas inicialmente para el periodo de vigencia de esta, las cuales podrán aumentarse en función de las disponibilidades presupuestarias.</w:t>
      </w:r>
    </w:p>
    <w:p w14:paraId="3B12129E" w14:textId="417E26E3" w:rsidR="008C4CBA" w:rsidRPr="00CE676A" w:rsidRDefault="008C4CBA"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Procedimiento de concesión.</w:t>
      </w:r>
    </w:p>
    <w:p w14:paraId="3F60F969" w14:textId="77777777" w:rsidR="008C4CBA"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t>1. El procedimiento para el otorgamiento de las ayudas será el de concesión directa, mediante convocatoria abierta, previsto en los artículos 22.2 y 29 de la Ley de Subvenciones de la CAEX, en virtud del cual las subvenciones podrán irse concediendo conforme se vayan solicitando por las entidades interesadas.</w:t>
      </w:r>
    </w:p>
    <w:p w14:paraId="6105994F" w14:textId="12322552" w:rsidR="008C4CBA"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t>2. Se podrán conceder ayudas hasta que se agote totalmente la dotación prevista inicialmente en cada convocatoria o la que, en su caso, haya sido ampliada, de conformidad con lo dispuesto en el artículo 29.3 de la Ley de Subvenciones de la CAEX.</w:t>
      </w:r>
    </w:p>
    <w:p w14:paraId="2ED76529" w14:textId="68D17BE3" w:rsidR="008C4CBA" w:rsidRPr="00CE676A" w:rsidRDefault="008C4CBA"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Convocatorias.</w:t>
      </w:r>
    </w:p>
    <w:p w14:paraId="18509A3B" w14:textId="21175248" w:rsidR="008C4CBA"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t>1. El procedimiento para la concesión de las ayudas se iniciará de oficio mediante convocatoria aprobada por resolución de la persona titular de la Secretaría General de la consejería competente en materia de deportes y será publicada en el Diario Oficial de Extremadura (http://doe.juntaex.es), en el Portal de Subvenciones de la Comunidad Autónoma de Extremadura (https://www.infosubvenciones.es/bdnstrans/A11/es/index), en la Base de Datos Nacional de Subvenciones (https://www.pap.hacienda.gob.es/bdnstrans/GE/es/convocatorias) y en el Portal de Transparencia de la Junta de Extremadura (</w:t>
      </w:r>
      <w:r w:rsidR="00FB0351" w:rsidRPr="00CE676A">
        <w:rPr>
          <w:rFonts w:ascii="Verdana" w:hAnsi="Verdana" w:cs="Arial"/>
          <w:sz w:val="20"/>
          <w:szCs w:val="20"/>
        </w:rPr>
        <w:t>https://www.juntaex.es/transparencia</w:t>
      </w:r>
      <w:r w:rsidRPr="00CE676A">
        <w:rPr>
          <w:rFonts w:ascii="Verdana" w:hAnsi="Verdana" w:cs="Arial"/>
          <w:sz w:val="20"/>
          <w:szCs w:val="20"/>
        </w:rPr>
        <w:t>).</w:t>
      </w:r>
    </w:p>
    <w:p w14:paraId="67399615" w14:textId="77777777" w:rsidR="008C4CBA"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lastRenderedPageBreak/>
        <w:t>2. El extracto de la convocatoria al que se refiere el artículo 20.8.a) de la Ley 38/2003, de 17 de noviembre, General de Subvenciones, se publicará en el Diario Oficial de Extremadura, junto con la convocatoria.</w:t>
      </w:r>
    </w:p>
    <w:p w14:paraId="5DAC6E58" w14:textId="6530F93B" w:rsidR="008C4CBA"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t>3. De producirse el agotamiento del crédito presupuestario, y no procederse a efectuar las modificaciones correspondientes, se deberá declarar terminado el plazo de vigencia de la convocatoria mediante anuncio del órgano competente para la aprobación de la convocatoria al que se refiere el artículo 23.1 de la Ley de Subvenciones de la CAEX, el cual será objeto de publicación en el Diario Oficial de Extremadura (http://doe.juntaex.es), así como en el Portal de Subvenciones de la Comunidad Autónoma de Extremadura (https://www.infosubvenciones.es/bdnstrans/A11/es/index), con la consiguiente inadmisión de las solicitudes posteriormente presentadas.</w:t>
      </w:r>
    </w:p>
    <w:p w14:paraId="617054B7" w14:textId="19096843" w:rsidR="008C4CBA" w:rsidRPr="00CE676A" w:rsidRDefault="008C4CBA"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Compatibilidad y subcontratación.</w:t>
      </w:r>
    </w:p>
    <w:p w14:paraId="7D7BF85D" w14:textId="24D357B7" w:rsidR="0047671B"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t>1</w:t>
      </w:r>
      <w:r w:rsidR="0047671B" w:rsidRPr="00CE676A">
        <w:rPr>
          <w:rFonts w:ascii="Verdana" w:hAnsi="Verdana" w:cs="Arial"/>
          <w:sz w:val="20"/>
          <w:szCs w:val="20"/>
        </w:rPr>
        <w:t xml:space="preserve">. Las ayudas contempladas en este decreto son incompatibles con eventos deportivos que cuenten con cualquier otra ayuda o patrocinio publicitario de la dirección general competente en materia de deportes de la Junta de Extremadura </w:t>
      </w:r>
      <w:r w:rsidR="00E209FF" w:rsidRPr="00CE676A">
        <w:rPr>
          <w:rFonts w:ascii="Verdana" w:hAnsi="Verdana" w:cs="Arial"/>
          <w:sz w:val="20"/>
          <w:szCs w:val="20"/>
        </w:rPr>
        <w:t>o</w:t>
      </w:r>
      <w:r w:rsidR="0047671B" w:rsidRPr="00CE676A">
        <w:rPr>
          <w:rFonts w:ascii="Verdana" w:hAnsi="Verdana" w:cs="Arial"/>
          <w:sz w:val="20"/>
          <w:szCs w:val="20"/>
        </w:rPr>
        <w:t xml:space="preserve"> de la Fundación Jóvenes y Deportes de la Junta de Extremadura.</w:t>
      </w:r>
    </w:p>
    <w:p w14:paraId="2D6ED4D0" w14:textId="6BC6788D" w:rsidR="008C4CBA" w:rsidRPr="00CE676A" w:rsidRDefault="0047671B" w:rsidP="008C4CBA">
      <w:pPr>
        <w:autoSpaceDE w:val="0"/>
        <w:spacing w:before="240" w:after="120"/>
        <w:jc w:val="both"/>
        <w:rPr>
          <w:rFonts w:ascii="Verdana" w:hAnsi="Verdana" w:cs="Arial"/>
          <w:sz w:val="20"/>
          <w:szCs w:val="20"/>
        </w:rPr>
      </w:pPr>
      <w:r w:rsidRPr="00CE676A">
        <w:rPr>
          <w:rFonts w:ascii="Verdana" w:hAnsi="Verdana" w:cs="Arial"/>
          <w:sz w:val="20"/>
          <w:szCs w:val="20"/>
        </w:rPr>
        <w:t>2</w:t>
      </w:r>
      <w:r w:rsidR="008C4CBA" w:rsidRPr="00CE676A">
        <w:rPr>
          <w:rFonts w:ascii="Verdana" w:hAnsi="Verdana" w:cs="Arial"/>
          <w:sz w:val="20"/>
          <w:szCs w:val="20"/>
        </w:rPr>
        <w:t>. Las ayudas contempladas en este decreto serán compatibles con otras subvenciones, cualquiera que sea su naturaleza y la Administración o entidad pública o privada, nacional o internacional que las conceda, siempre que la suma de todas ellas, incluida ésta, no supere el coste de la actividad subvencionada.</w:t>
      </w:r>
    </w:p>
    <w:p w14:paraId="28DFD9F4" w14:textId="77777777" w:rsidR="008C4CBA" w:rsidRPr="00CE676A" w:rsidRDefault="008C4CBA" w:rsidP="008C4CBA">
      <w:pPr>
        <w:autoSpaceDE w:val="0"/>
        <w:spacing w:before="240" w:after="120"/>
        <w:jc w:val="both"/>
        <w:rPr>
          <w:rFonts w:ascii="Verdana" w:hAnsi="Verdana" w:cs="Arial"/>
          <w:sz w:val="20"/>
          <w:szCs w:val="20"/>
        </w:rPr>
      </w:pPr>
      <w:r w:rsidRPr="00CE676A">
        <w:rPr>
          <w:rFonts w:ascii="Verdana" w:hAnsi="Verdana" w:cs="Arial"/>
          <w:sz w:val="20"/>
          <w:szCs w:val="20"/>
        </w:rPr>
        <w:t>3. La realización de la actividad subvencionada es obligación directa de la entidad beneficiaria, no estando permitida la subcontratación para la realización de las actividades objeto de la subvención.</w:t>
      </w:r>
    </w:p>
    <w:p w14:paraId="69BBAE42" w14:textId="1B479012" w:rsidR="00661D4B" w:rsidRPr="00CE676A" w:rsidRDefault="00661D4B"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Eventos deportivos subvencionables y eventos deportivos excluidos</w:t>
      </w:r>
      <w:r w:rsidR="000E7062" w:rsidRPr="00CE676A">
        <w:rPr>
          <w:rFonts w:ascii="Verdana" w:hAnsi="Verdana"/>
          <w:sz w:val="20"/>
          <w:szCs w:val="20"/>
        </w:rPr>
        <w:t>.</w:t>
      </w:r>
    </w:p>
    <w:p w14:paraId="3C7E9A5C" w14:textId="77777777" w:rsidR="00661D4B" w:rsidRPr="00CE676A" w:rsidRDefault="00661D4B" w:rsidP="008C4CBA">
      <w:pPr>
        <w:autoSpaceDE w:val="0"/>
        <w:spacing w:before="240" w:after="120"/>
        <w:jc w:val="both"/>
        <w:rPr>
          <w:rFonts w:ascii="Verdana" w:hAnsi="Verdana" w:cs="Arial"/>
          <w:sz w:val="20"/>
          <w:szCs w:val="20"/>
        </w:rPr>
      </w:pPr>
      <w:r w:rsidRPr="00CE676A">
        <w:rPr>
          <w:rFonts w:ascii="Verdana" w:hAnsi="Verdana" w:cs="Arial"/>
          <w:sz w:val="20"/>
          <w:szCs w:val="20"/>
        </w:rPr>
        <w:t>1. Serán subvencionables los eventos deportivos desarrollados dentro del ámbito territorial de la Comunidad Autónoma de Extremadura entre el 1 de enero y el 31 de diciembre del año natural al que se refiera cada convocatoria de ayudas.</w:t>
      </w:r>
    </w:p>
    <w:p w14:paraId="44992250" w14:textId="0C6FFDF3" w:rsidR="00661D4B" w:rsidRPr="00CE676A" w:rsidRDefault="00661D4B" w:rsidP="008C4CBA">
      <w:pPr>
        <w:autoSpaceDE w:val="0"/>
        <w:spacing w:before="240" w:after="120"/>
        <w:jc w:val="both"/>
        <w:rPr>
          <w:rFonts w:ascii="Verdana" w:hAnsi="Verdana" w:cs="Arial"/>
          <w:sz w:val="20"/>
          <w:szCs w:val="20"/>
        </w:rPr>
      </w:pPr>
      <w:r w:rsidRPr="00CE676A">
        <w:rPr>
          <w:rFonts w:ascii="Verdana" w:hAnsi="Verdana" w:cs="Arial"/>
          <w:sz w:val="20"/>
          <w:szCs w:val="20"/>
        </w:rPr>
        <w:t>2. Se entenderán como eventos deportivos aquellas pruebas deportivas que se celebren en un solo día o en días consecutivos, no teniendo tal consideración ningún conjunto de pruebas disputadas en varias fechas no consecutivas.</w:t>
      </w:r>
    </w:p>
    <w:p w14:paraId="6D90A598" w14:textId="380BB95A" w:rsidR="00661D4B" w:rsidRPr="00CE676A" w:rsidRDefault="00661D4B" w:rsidP="001546D4">
      <w:pPr>
        <w:autoSpaceDE w:val="0"/>
        <w:spacing w:before="240" w:after="120"/>
        <w:jc w:val="both"/>
        <w:rPr>
          <w:rFonts w:ascii="Verdana" w:hAnsi="Verdana" w:cs="Arial"/>
          <w:sz w:val="20"/>
          <w:szCs w:val="20"/>
        </w:rPr>
      </w:pPr>
      <w:r w:rsidRPr="00CE676A">
        <w:rPr>
          <w:rFonts w:ascii="Verdana" w:hAnsi="Verdana" w:cs="Arial"/>
          <w:sz w:val="20"/>
          <w:szCs w:val="20"/>
        </w:rPr>
        <w:t>3. Aun cuando puedan figurar como campeonatos diferentes en los calendarios de pruebas de las correspondientes federaciones deportivas, se considerarán como un único evento deportivo aquellas competiciones deportivas de la misma modalidad que se realicen en la misma fecha o en fechas consecutivas</w:t>
      </w:r>
      <w:r w:rsidR="001546D4" w:rsidRPr="00CE676A">
        <w:rPr>
          <w:rFonts w:ascii="Verdana" w:hAnsi="Verdana" w:cs="Arial"/>
          <w:sz w:val="20"/>
          <w:szCs w:val="20"/>
        </w:rPr>
        <w:t>.</w:t>
      </w:r>
    </w:p>
    <w:p w14:paraId="7F364769" w14:textId="004699B1" w:rsidR="005F12A1" w:rsidRPr="00CE676A" w:rsidRDefault="00661D4B" w:rsidP="001546D4">
      <w:pPr>
        <w:autoSpaceDE w:val="0"/>
        <w:spacing w:before="240" w:after="120"/>
        <w:jc w:val="both"/>
        <w:rPr>
          <w:rFonts w:ascii="Verdana" w:hAnsi="Verdana" w:cs="Arial"/>
          <w:sz w:val="20"/>
          <w:szCs w:val="20"/>
        </w:rPr>
      </w:pPr>
      <w:r w:rsidRPr="00CE676A">
        <w:rPr>
          <w:rFonts w:ascii="Verdana" w:hAnsi="Verdana" w:cs="Arial"/>
          <w:sz w:val="20"/>
          <w:szCs w:val="20"/>
        </w:rPr>
        <w:t>4. Quedan excluidos de este régimen de ayudas</w:t>
      </w:r>
      <w:r w:rsidR="005F12A1" w:rsidRPr="00CE676A">
        <w:rPr>
          <w:rFonts w:ascii="Verdana" w:hAnsi="Verdana" w:cs="Arial"/>
          <w:sz w:val="20"/>
          <w:szCs w:val="20"/>
        </w:rPr>
        <w:t>:</w:t>
      </w:r>
    </w:p>
    <w:p w14:paraId="2E90A105" w14:textId="306E55D8" w:rsidR="00661D4B" w:rsidRPr="00CE676A" w:rsidRDefault="005F12A1" w:rsidP="00881EBC">
      <w:pPr>
        <w:autoSpaceDE w:val="0"/>
        <w:spacing w:before="240" w:after="120"/>
        <w:jc w:val="both"/>
        <w:rPr>
          <w:rFonts w:ascii="Verdana" w:hAnsi="Verdana" w:cs="Arial"/>
          <w:sz w:val="20"/>
          <w:szCs w:val="20"/>
        </w:rPr>
      </w:pPr>
      <w:r w:rsidRPr="00CE676A">
        <w:rPr>
          <w:rFonts w:ascii="Verdana" w:hAnsi="Verdana" w:cs="Arial"/>
          <w:sz w:val="20"/>
          <w:szCs w:val="20"/>
        </w:rPr>
        <w:t>a) L</w:t>
      </w:r>
      <w:r w:rsidR="00661D4B" w:rsidRPr="00CE676A">
        <w:rPr>
          <w:rFonts w:ascii="Verdana" w:hAnsi="Verdana" w:cs="Arial"/>
          <w:sz w:val="20"/>
          <w:szCs w:val="20"/>
        </w:rPr>
        <w:t xml:space="preserve">os eventos que formen parte de los Juegos Deportivos Extremeños </w:t>
      </w:r>
      <w:r w:rsidR="001546D4" w:rsidRPr="00CE676A">
        <w:rPr>
          <w:rFonts w:ascii="Verdana" w:hAnsi="Verdana" w:cs="Arial"/>
          <w:sz w:val="20"/>
          <w:szCs w:val="20"/>
        </w:rPr>
        <w:t xml:space="preserve">(JUDEX) </w:t>
      </w:r>
      <w:r w:rsidR="00661D4B" w:rsidRPr="00CE676A">
        <w:rPr>
          <w:rFonts w:ascii="Verdana" w:hAnsi="Verdana" w:cs="Arial"/>
          <w:sz w:val="20"/>
          <w:szCs w:val="20"/>
        </w:rPr>
        <w:t>o de los Juegos Extremeños del Deporte Especial</w:t>
      </w:r>
      <w:r w:rsidR="001546D4" w:rsidRPr="00CE676A">
        <w:rPr>
          <w:rFonts w:ascii="Verdana" w:hAnsi="Verdana" w:cs="Arial"/>
          <w:sz w:val="20"/>
          <w:szCs w:val="20"/>
        </w:rPr>
        <w:t xml:space="preserve"> (JEDES)</w:t>
      </w:r>
      <w:r w:rsidR="00661D4B" w:rsidRPr="00CE676A">
        <w:rPr>
          <w:rFonts w:ascii="Verdana" w:hAnsi="Verdana" w:cs="Arial"/>
          <w:sz w:val="20"/>
          <w:szCs w:val="20"/>
        </w:rPr>
        <w:t>, así como los Campeonatos de Extremadura.</w:t>
      </w:r>
    </w:p>
    <w:p w14:paraId="1676C0CA" w14:textId="6AB970FD" w:rsidR="00ED55B9" w:rsidRPr="00CE676A" w:rsidRDefault="005F12A1" w:rsidP="00470F84">
      <w:pPr>
        <w:autoSpaceDE w:val="0"/>
        <w:spacing w:before="240" w:after="120"/>
        <w:jc w:val="both"/>
        <w:rPr>
          <w:rFonts w:ascii="Verdana" w:hAnsi="Verdana" w:cs="Arial"/>
          <w:sz w:val="20"/>
          <w:szCs w:val="20"/>
        </w:rPr>
      </w:pPr>
      <w:r w:rsidRPr="00CE676A">
        <w:rPr>
          <w:rFonts w:ascii="Verdana" w:hAnsi="Verdana" w:cs="Arial"/>
          <w:sz w:val="20"/>
          <w:szCs w:val="20"/>
        </w:rPr>
        <w:t xml:space="preserve">b) Aquellos </w:t>
      </w:r>
      <w:r w:rsidR="001546D4" w:rsidRPr="00CE676A">
        <w:rPr>
          <w:rFonts w:ascii="Verdana" w:hAnsi="Verdana" w:cs="Arial"/>
          <w:sz w:val="20"/>
          <w:szCs w:val="20"/>
        </w:rPr>
        <w:t>eventos en los que para</w:t>
      </w:r>
      <w:r w:rsidRPr="00CE676A">
        <w:rPr>
          <w:rFonts w:ascii="Verdana" w:hAnsi="Verdana" w:cs="Arial"/>
          <w:sz w:val="20"/>
          <w:szCs w:val="20"/>
        </w:rPr>
        <w:t xml:space="preserve"> todos o para la mayoría de los participantes prim</w:t>
      </w:r>
      <w:r w:rsidR="001546D4" w:rsidRPr="00CE676A">
        <w:rPr>
          <w:rFonts w:ascii="Verdana" w:hAnsi="Verdana" w:cs="Arial"/>
          <w:sz w:val="20"/>
          <w:szCs w:val="20"/>
        </w:rPr>
        <w:t>a</w:t>
      </w:r>
      <w:r w:rsidRPr="00CE676A">
        <w:rPr>
          <w:rFonts w:ascii="Verdana" w:hAnsi="Verdana" w:cs="Arial"/>
          <w:sz w:val="20"/>
          <w:szCs w:val="20"/>
        </w:rPr>
        <w:t xml:space="preserve"> de forma evidente el carácter lúdico o recreativo sobre el deportivo, como </w:t>
      </w:r>
      <w:r w:rsidR="008B3FBF" w:rsidRPr="00CE676A">
        <w:rPr>
          <w:rFonts w:ascii="Verdana" w:hAnsi="Verdana" w:cs="Arial"/>
          <w:sz w:val="20"/>
          <w:szCs w:val="20"/>
        </w:rPr>
        <w:t>como la celebración de las carreras San Silvestre.</w:t>
      </w:r>
    </w:p>
    <w:p w14:paraId="0D1E6DBE" w14:textId="6FCEB98B" w:rsidR="00205A33" w:rsidRPr="00CE676A" w:rsidRDefault="00205A33"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lastRenderedPageBreak/>
        <w:t>Requisitos de los eventos.</w:t>
      </w:r>
    </w:p>
    <w:p w14:paraId="6364D528" w14:textId="77777777" w:rsidR="00205A33" w:rsidRPr="00CE676A" w:rsidRDefault="00205A33" w:rsidP="001546D4">
      <w:pPr>
        <w:autoSpaceDE w:val="0"/>
        <w:spacing w:before="240" w:after="120"/>
        <w:jc w:val="both"/>
        <w:rPr>
          <w:rFonts w:ascii="Verdana" w:hAnsi="Verdana" w:cs="Arial"/>
          <w:sz w:val="20"/>
          <w:szCs w:val="20"/>
        </w:rPr>
      </w:pPr>
      <w:r w:rsidRPr="00CE676A">
        <w:rPr>
          <w:rFonts w:ascii="Verdana" w:hAnsi="Verdana" w:cs="Arial"/>
          <w:sz w:val="20"/>
          <w:szCs w:val="20"/>
        </w:rPr>
        <w:t>Se podrán otorgar ayudas a los eventos que acrediten, al menos, el cumplimiento de uno de los siguientes requisitos:</w:t>
      </w:r>
    </w:p>
    <w:p w14:paraId="2E525625" w14:textId="3DE03797" w:rsidR="00205A33" w:rsidRPr="00CE676A" w:rsidRDefault="00205A33" w:rsidP="006F4992">
      <w:pPr>
        <w:autoSpaceDE w:val="0"/>
        <w:spacing w:before="240" w:after="120"/>
        <w:jc w:val="both"/>
        <w:rPr>
          <w:rFonts w:ascii="Verdana" w:hAnsi="Verdana" w:cs="Arial"/>
          <w:sz w:val="20"/>
          <w:szCs w:val="20"/>
        </w:rPr>
      </w:pPr>
      <w:r w:rsidRPr="00CE676A">
        <w:rPr>
          <w:rFonts w:ascii="Verdana" w:hAnsi="Verdana" w:cs="Arial"/>
          <w:sz w:val="20"/>
          <w:szCs w:val="20"/>
        </w:rPr>
        <w:t xml:space="preserve">a) Alta importancia </w:t>
      </w:r>
      <w:r w:rsidR="00025920" w:rsidRPr="00CE676A">
        <w:rPr>
          <w:rFonts w:ascii="Verdana" w:hAnsi="Verdana" w:cs="Arial"/>
          <w:sz w:val="20"/>
          <w:szCs w:val="20"/>
        </w:rPr>
        <w:t>deportiva y repercusión sociocultural</w:t>
      </w:r>
      <w:r w:rsidRPr="00CE676A">
        <w:rPr>
          <w:rFonts w:ascii="Verdana" w:hAnsi="Verdana" w:cs="Arial"/>
          <w:sz w:val="20"/>
          <w:szCs w:val="20"/>
        </w:rPr>
        <w:t xml:space="preserve"> del evento. Para que se cumpla este requisito es necesario que el evento esté incluido en el calendario de pruebas de la correspondiente federación deportiva nacional o internacional, según corresponda, y figure en la tabla recogida en el anexo </w:t>
      </w:r>
      <w:r w:rsidR="0044616C" w:rsidRPr="00CE676A">
        <w:rPr>
          <w:rFonts w:ascii="Verdana" w:hAnsi="Verdana" w:cs="Arial"/>
          <w:sz w:val="20"/>
          <w:szCs w:val="20"/>
        </w:rPr>
        <w:t>II</w:t>
      </w:r>
      <w:r w:rsidRPr="00CE676A">
        <w:rPr>
          <w:rFonts w:ascii="Verdana" w:hAnsi="Verdana" w:cs="Arial"/>
          <w:sz w:val="20"/>
          <w:szCs w:val="20"/>
        </w:rPr>
        <w:t xml:space="preserve"> de este decreto.</w:t>
      </w:r>
    </w:p>
    <w:p w14:paraId="27BF9186" w14:textId="510EDC91" w:rsidR="00205A33" w:rsidRPr="00CE676A" w:rsidRDefault="00205A33" w:rsidP="006F4992">
      <w:pPr>
        <w:autoSpaceDE w:val="0"/>
        <w:spacing w:before="240" w:after="120"/>
        <w:jc w:val="both"/>
        <w:rPr>
          <w:rFonts w:ascii="Verdana" w:hAnsi="Verdana" w:cs="Arial"/>
          <w:sz w:val="20"/>
          <w:szCs w:val="20"/>
        </w:rPr>
      </w:pPr>
      <w:r w:rsidRPr="00CE676A">
        <w:rPr>
          <w:rFonts w:ascii="Verdana" w:hAnsi="Verdana" w:cs="Arial"/>
          <w:sz w:val="20"/>
          <w:szCs w:val="20"/>
        </w:rPr>
        <w:t xml:space="preserve">b) Alta participación. Para que se cumpla este requisito deberá acreditarse que el evento haya contado, al menos, con la participación del número de deportistas requerido en el anexo </w:t>
      </w:r>
      <w:r w:rsidR="0044616C" w:rsidRPr="00CE676A">
        <w:rPr>
          <w:rFonts w:ascii="Verdana" w:hAnsi="Verdana" w:cs="Arial"/>
          <w:sz w:val="20"/>
          <w:szCs w:val="20"/>
        </w:rPr>
        <w:t>V</w:t>
      </w:r>
      <w:r w:rsidRPr="00CE676A">
        <w:rPr>
          <w:rFonts w:ascii="Verdana" w:hAnsi="Verdana" w:cs="Arial"/>
          <w:sz w:val="20"/>
          <w:szCs w:val="20"/>
        </w:rPr>
        <w:t xml:space="preserve"> de este decreto para las diversas modalidades y pruebas deportivas que contempla. Para eventos de menos de </w:t>
      </w:r>
      <w:r w:rsidR="00272572" w:rsidRPr="00CE676A">
        <w:rPr>
          <w:rFonts w:ascii="Verdana" w:hAnsi="Verdana" w:cs="Arial"/>
          <w:sz w:val="20"/>
          <w:szCs w:val="20"/>
        </w:rPr>
        <w:t>mil</w:t>
      </w:r>
      <w:r w:rsidRPr="00CE676A">
        <w:rPr>
          <w:rFonts w:ascii="Verdana" w:hAnsi="Verdana" w:cs="Arial"/>
          <w:sz w:val="20"/>
          <w:szCs w:val="20"/>
        </w:rPr>
        <w:t xml:space="preserve"> participantes deberán formar parte del calendario de pruebas de la federación deportiva correspondiente.</w:t>
      </w:r>
    </w:p>
    <w:p w14:paraId="7B3E917A" w14:textId="542456EA" w:rsidR="00205A33" w:rsidRPr="00CE676A" w:rsidRDefault="00205A33" w:rsidP="006F4992">
      <w:pPr>
        <w:autoSpaceDE w:val="0"/>
        <w:spacing w:before="240" w:after="120"/>
        <w:jc w:val="both"/>
        <w:rPr>
          <w:rFonts w:ascii="Verdana" w:hAnsi="Verdana" w:cs="Arial"/>
          <w:sz w:val="20"/>
          <w:szCs w:val="20"/>
        </w:rPr>
      </w:pPr>
      <w:r w:rsidRPr="00CE676A">
        <w:rPr>
          <w:rFonts w:ascii="Verdana" w:hAnsi="Verdana" w:cs="Arial"/>
          <w:sz w:val="20"/>
          <w:szCs w:val="20"/>
        </w:rPr>
        <w:t xml:space="preserve">c) Alto impacto económico. Para que se cumpla este requisito deberá acreditarse que el evento haya contado, al menos, con la participación </w:t>
      </w:r>
      <w:r w:rsidR="001D5E8B" w:rsidRPr="00CE676A">
        <w:rPr>
          <w:rFonts w:ascii="Verdana" w:hAnsi="Verdana" w:cs="Arial"/>
          <w:sz w:val="20"/>
          <w:szCs w:val="20"/>
        </w:rPr>
        <w:t>de cincuenta deportistas</w:t>
      </w:r>
      <w:r w:rsidR="00C72F4E" w:rsidRPr="00CE676A">
        <w:rPr>
          <w:rFonts w:ascii="Verdana" w:hAnsi="Verdana" w:cs="Arial"/>
          <w:sz w:val="20"/>
          <w:szCs w:val="20"/>
        </w:rPr>
        <w:t xml:space="preserve"> de fuera de Extremadura</w:t>
      </w:r>
      <w:r w:rsidR="00856650" w:rsidRPr="00CE676A">
        <w:rPr>
          <w:rFonts w:ascii="Verdana" w:hAnsi="Verdana" w:cs="Arial"/>
          <w:sz w:val="20"/>
          <w:szCs w:val="20"/>
        </w:rPr>
        <w:t>.</w:t>
      </w:r>
    </w:p>
    <w:p w14:paraId="37517E26" w14:textId="77777777" w:rsidR="001D5E8B" w:rsidRPr="00CE676A" w:rsidRDefault="00205A33" w:rsidP="006F4992">
      <w:pPr>
        <w:autoSpaceDE w:val="0"/>
        <w:spacing w:before="240" w:after="120"/>
        <w:jc w:val="both"/>
        <w:rPr>
          <w:rFonts w:ascii="Verdana" w:hAnsi="Verdana" w:cs="Arial"/>
          <w:sz w:val="20"/>
          <w:szCs w:val="20"/>
        </w:rPr>
      </w:pPr>
      <w:r w:rsidRPr="00CE676A">
        <w:rPr>
          <w:rFonts w:ascii="Verdana" w:hAnsi="Verdana" w:cs="Arial"/>
          <w:sz w:val="20"/>
          <w:szCs w:val="20"/>
        </w:rPr>
        <w:t>d) Alta tradición deportiva. Para que se cumpla este requisito deberá acreditarse que el evento haya contado con, al menos, cuarenta ediciones. Asimismo, la edición del evento para la que se solicita la ayuda deberá tener un contenido básico coincidente con la primera edición</w:t>
      </w:r>
      <w:r w:rsidR="001D5E8B" w:rsidRPr="00CE676A">
        <w:rPr>
          <w:rFonts w:ascii="Verdana" w:hAnsi="Verdana" w:cs="Arial"/>
          <w:sz w:val="20"/>
          <w:szCs w:val="20"/>
        </w:rPr>
        <w:t xml:space="preserve"> y</w:t>
      </w:r>
      <w:r w:rsidRPr="00CE676A">
        <w:rPr>
          <w:rFonts w:ascii="Verdana" w:hAnsi="Verdana" w:cs="Arial"/>
          <w:sz w:val="20"/>
          <w:szCs w:val="20"/>
        </w:rPr>
        <w:t xml:space="preserve"> desarrollarse en la misma localidad o comarca. Se contabilizará, como máximo, una edición por temporada deportiva.</w:t>
      </w:r>
    </w:p>
    <w:p w14:paraId="4CF966D1" w14:textId="4D59664A" w:rsidR="005E17DF" w:rsidRPr="00CE676A" w:rsidRDefault="005E17DF"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Entidades beneficiar</w:t>
      </w:r>
      <w:r w:rsidR="001D5E8B" w:rsidRPr="00CE676A">
        <w:rPr>
          <w:rFonts w:ascii="Verdana" w:hAnsi="Verdana"/>
          <w:sz w:val="20"/>
          <w:szCs w:val="20"/>
        </w:rPr>
        <w:t>i</w:t>
      </w:r>
      <w:r w:rsidRPr="00CE676A">
        <w:rPr>
          <w:rFonts w:ascii="Verdana" w:hAnsi="Verdana"/>
          <w:sz w:val="20"/>
          <w:szCs w:val="20"/>
        </w:rPr>
        <w:t>as.</w:t>
      </w:r>
    </w:p>
    <w:p w14:paraId="16EA3F16" w14:textId="77777777" w:rsidR="005E17DF" w:rsidRPr="00CE676A" w:rsidRDefault="005E17DF" w:rsidP="001D5E8B">
      <w:pPr>
        <w:autoSpaceDE w:val="0"/>
        <w:spacing w:before="240" w:after="120"/>
        <w:jc w:val="both"/>
        <w:rPr>
          <w:rFonts w:ascii="Verdana" w:hAnsi="Verdana" w:cs="Arial"/>
          <w:sz w:val="20"/>
          <w:szCs w:val="20"/>
        </w:rPr>
      </w:pPr>
      <w:r w:rsidRPr="00CE676A">
        <w:rPr>
          <w:rFonts w:ascii="Verdana" w:hAnsi="Verdana" w:cs="Arial"/>
          <w:sz w:val="20"/>
          <w:szCs w:val="20"/>
        </w:rPr>
        <w:t>1. Podrán ser beneficiarias de estas subvenciones las entidades deportivas extremeñas sin ánimo de lucro que figuren como organizadoras del evento para el que se solicite la ayuda.</w:t>
      </w:r>
    </w:p>
    <w:p w14:paraId="3382FCB2" w14:textId="77777777" w:rsidR="005E17DF" w:rsidRPr="00CE676A" w:rsidRDefault="005E17DF" w:rsidP="001D5E8B">
      <w:pPr>
        <w:autoSpaceDE w:val="0"/>
        <w:spacing w:before="240" w:after="120"/>
        <w:jc w:val="both"/>
        <w:rPr>
          <w:rFonts w:ascii="Verdana" w:hAnsi="Verdana" w:cs="Arial"/>
          <w:sz w:val="20"/>
          <w:szCs w:val="20"/>
        </w:rPr>
      </w:pPr>
      <w:r w:rsidRPr="00CE676A">
        <w:rPr>
          <w:rFonts w:ascii="Verdana" w:hAnsi="Verdana" w:cs="Arial"/>
          <w:sz w:val="20"/>
          <w:szCs w:val="20"/>
        </w:rPr>
        <w:t>2. Las entidades solicitantes deberán, dentro del plazo de presentación de solicitudes, cumplir los siguientes requisitos:</w:t>
      </w:r>
    </w:p>
    <w:p w14:paraId="4324FA00" w14:textId="77777777" w:rsidR="005E17DF" w:rsidRPr="00CE676A" w:rsidRDefault="005E17DF" w:rsidP="006F4992">
      <w:pPr>
        <w:autoSpaceDE w:val="0"/>
        <w:spacing w:before="240" w:after="120"/>
        <w:ind w:left="708"/>
        <w:jc w:val="both"/>
        <w:rPr>
          <w:rFonts w:ascii="Verdana" w:hAnsi="Verdana" w:cs="Arial"/>
          <w:sz w:val="20"/>
          <w:szCs w:val="20"/>
        </w:rPr>
      </w:pPr>
      <w:r w:rsidRPr="00CE676A">
        <w:rPr>
          <w:rFonts w:ascii="Verdana" w:hAnsi="Verdana" w:cs="Arial"/>
          <w:sz w:val="20"/>
          <w:szCs w:val="20"/>
        </w:rPr>
        <w:t>a. Figurar inscritas, con los datos debidamente actualizados, entre ellos, el del representante legal de la entidad, en el Registro General de Entidades Deportivas de Extremadura.</w:t>
      </w:r>
    </w:p>
    <w:p w14:paraId="7C97BAD2" w14:textId="77777777" w:rsidR="005E17DF" w:rsidRPr="00CE676A" w:rsidRDefault="005E17DF" w:rsidP="006F4992">
      <w:pPr>
        <w:autoSpaceDE w:val="0"/>
        <w:spacing w:before="240" w:after="120"/>
        <w:ind w:left="708"/>
        <w:jc w:val="both"/>
        <w:rPr>
          <w:rFonts w:ascii="Verdana" w:hAnsi="Verdana" w:cs="Arial"/>
          <w:sz w:val="20"/>
          <w:szCs w:val="20"/>
        </w:rPr>
      </w:pPr>
      <w:r w:rsidRPr="00CE676A">
        <w:rPr>
          <w:rFonts w:ascii="Verdana" w:hAnsi="Verdana" w:cs="Arial"/>
          <w:sz w:val="20"/>
          <w:szCs w:val="20"/>
        </w:rPr>
        <w:t>b. Estar al corriente en el cumplimiento de las obligaciones tributarias ante la Hacienda Estatal, frente a la Seguridad Social y no tener deudas con la Hacienda Autonómica, todo ello con anterioridad a dictarse la propuesta de resolución de concesión y con carácter previo al pago.</w:t>
      </w:r>
    </w:p>
    <w:p w14:paraId="0DABA9DB" w14:textId="1D9B7059" w:rsidR="00661D4B" w:rsidRPr="00CE676A" w:rsidRDefault="005E17DF" w:rsidP="006F4992">
      <w:pPr>
        <w:autoSpaceDE w:val="0"/>
        <w:spacing w:before="240" w:after="120"/>
        <w:ind w:left="708"/>
        <w:jc w:val="both"/>
        <w:rPr>
          <w:rFonts w:ascii="Verdana" w:hAnsi="Verdana" w:cs="Arial"/>
          <w:sz w:val="20"/>
          <w:szCs w:val="20"/>
        </w:rPr>
      </w:pPr>
      <w:r w:rsidRPr="00CE676A">
        <w:rPr>
          <w:rFonts w:ascii="Verdana" w:hAnsi="Verdana" w:cs="Arial"/>
          <w:sz w:val="20"/>
          <w:szCs w:val="20"/>
        </w:rPr>
        <w:t>c. No hallarse incursas en las circunstancias que impiden la posibilidad de obtener la condición de entidad beneficiaria a las que se refiere el artículo 12, apartados 2 y 3, de la Ley de Subvenciones de la CAEX.</w:t>
      </w:r>
    </w:p>
    <w:p w14:paraId="45294A1E" w14:textId="18C45C17" w:rsidR="003D483A" w:rsidRPr="00CE676A" w:rsidRDefault="00B730D8"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Presentación de solicitudes.</w:t>
      </w:r>
    </w:p>
    <w:p w14:paraId="74060F4B" w14:textId="75A10A4E" w:rsidR="00840999" w:rsidRPr="00CE676A" w:rsidRDefault="00704D59" w:rsidP="001D5E8B">
      <w:pPr>
        <w:autoSpaceDE w:val="0"/>
        <w:spacing w:before="240" w:after="120"/>
        <w:jc w:val="both"/>
        <w:rPr>
          <w:rFonts w:ascii="Verdana" w:hAnsi="Verdana" w:cs="Arial"/>
          <w:sz w:val="20"/>
          <w:szCs w:val="20"/>
        </w:rPr>
      </w:pPr>
      <w:r w:rsidRPr="00CE676A">
        <w:rPr>
          <w:rFonts w:ascii="Verdana" w:hAnsi="Verdana" w:cs="Arial"/>
          <w:sz w:val="20"/>
          <w:szCs w:val="20"/>
        </w:rPr>
        <w:t xml:space="preserve">1. </w:t>
      </w:r>
      <w:r w:rsidR="00661D4B" w:rsidRPr="00CE676A">
        <w:rPr>
          <w:rFonts w:ascii="Verdana" w:hAnsi="Verdana" w:cs="Arial"/>
          <w:sz w:val="20"/>
          <w:szCs w:val="20"/>
        </w:rPr>
        <w:t xml:space="preserve">Formulario </w:t>
      </w:r>
      <w:r w:rsidR="00017663" w:rsidRPr="00CE676A">
        <w:rPr>
          <w:rFonts w:ascii="Verdana" w:hAnsi="Verdana" w:cs="Arial"/>
          <w:sz w:val="20"/>
          <w:szCs w:val="20"/>
        </w:rPr>
        <w:t>de solicitud</w:t>
      </w:r>
      <w:r w:rsidR="00661D4B" w:rsidRPr="00CE676A">
        <w:rPr>
          <w:rFonts w:ascii="Verdana" w:hAnsi="Verdana" w:cs="Arial"/>
          <w:sz w:val="20"/>
          <w:szCs w:val="20"/>
        </w:rPr>
        <w:t>.</w:t>
      </w:r>
    </w:p>
    <w:p w14:paraId="4DE4E1C4" w14:textId="07AD2BD0" w:rsidR="00E44E6C" w:rsidRPr="00CE676A" w:rsidRDefault="00661D4B" w:rsidP="00E44E6C">
      <w:pPr>
        <w:autoSpaceDE w:val="0"/>
        <w:spacing w:before="240"/>
        <w:jc w:val="both"/>
        <w:rPr>
          <w:rFonts w:ascii="Verdana" w:hAnsi="Verdana" w:cs="Arial"/>
          <w:sz w:val="20"/>
          <w:szCs w:val="20"/>
        </w:rPr>
      </w:pPr>
      <w:r w:rsidRPr="00CE676A">
        <w:rPr>
          <w:rFonts w:ascii="Verdana" w:hAnsi="Verdana" w:cs="Arial"/>
          <w:sz w:val="20"/>
          <w:szCs w:val="20"/>
        </w:rPr>
        <w:t xml:space="preserve">Las solicitudes se formalizarán en el </w:t>
      </w:r>
      <w:r w:rsidR="00121B3F" w:rsidRPr="00CE676A">
        <w:rPr>
          <w:rFonts w:ascii="Verdana" w:hAnsi="Verdana" w:cs="Arial"/>
          <w:sz w:val="20"/>
          <w:szCs w:val="20"/>
        </w:rPr>
        <w:t>modelo</w:t>
      </w:r>
      <w:r w:rsidRPr="00CE676A">
        <w:rPr>
          <w:rFonts w:ascii="Verdana" w:hAnsi="Verdana" w:cs="Arial"/>
          <w:sz w:val="20"/>
          <w:szCs w:val="20"/>
        </w:rPr>
        <w:t xml:space="preserve"> normalizado que figura como anexo </w:t>
      </w:r>
      <w:r w:rsidR="00ED55B9" w:rsidRPr="00CE676A">
        <w:rPr>
          <w:rFonts w:ascii="Verdana" w:hAnsi="Verdana" w:cs="Arial"/>
          <w:sz w:val="20"/>
          <w:szCs w:val="20"/>
        </w:rPr>
        <w:t>I</w:t>
      </w:r>
      <w:r w:rsidR="00121B3F" w:rsidRPr="00CE676A">
        <w:rPr>
          <w:rFonts w:ascii="Verdana" w:hAnsi="Verdana" w:cs="Arial"/>
          <w:sz w:val="20"/>
          <w:szCs w:val="20"/>
        </w:rPr>
        <w:t>, sin perjuicio de las adaptaciones técnicas que puedan efectuarse en el mismo para cada convocatoria</w:t>
      </w:r>
      <w:r w:rsidR="00017663" w:rsidRPr="00CE676A">
        <w:rPr>
          <w:rFonts w:ascii="Verdana" w:hAnsi="Verdana" w:cs="Arial"/>
          <w:sz w:val="20"/>
          <w:szCs w:val="20"/>
        </w:rPr>
        <w:t>.</w:t>
      </w:r>
      <w:r w:rsidR="00E44E6C" w:rsidRPr="00CE676A">
        <w:rPr>
          <w:rFonts w:ascii="Verdana" w:hAnsi="Verdana" w:cs="Verdana"/>
          <w:iCs/>
          <w:sz w:val="20"/>
          <w:szCs w:val="20"/>
        </w:rPr>
        <w:t xml:space="preserve"> </w:t>
      </w:r>
      <w:r w:rsidR="00E44E6C" w:rsidRPr="00CE676A">
        <w:rPr>
          <w:rFonts w:ascii="Verdana" w:hAnsi="Verdana" w:cs="Arial"/>
          <w:sz w:val="20"/>
          <w:szCs w:val="20"/>
        </w:rPr>
        <w:t>Este anexo estará también disponible en la página web https://www.juntaex.es.</w:t>
      </w:r>
    </w:p>
    <w:p w14:paraId="244AB154" w14:textId="6F4FF403" w:rsidR="003D483A" w:rsidRPr="00CE676A" w:rsidRDefault="003D483A" w:rsidP="001D5E8B">
      <w:pPr>
        <w:autoSpaceDE w:val="0"/>
        <w:spacing w:before="240" w:after="120"/>
        <w:jc w:val="both"/>
        <w:rPr>
          <w:rFonts w:ascii="Verdana" w:hAnsi="Verdana" w:cs="Arial"/>
          <w:sz w:val="20"/>
          <w:szCs w:val="20"/>
        </w:rPr>
      </w:pPr>
      <w:r w:rsidRPr="00CE676A">
        <w:rPr>
          <w:rFonts w:ascii="Verdana" w:hAnsi="Verdana" w:cs="Arial"/>
          <w:sz w:val="20"/>
          <w:szCs w:val="20"/>
        </w:rPr>
        <w:lastRenderedPageBreak/>
        <w:t xml:space="preserve">El anexo </w:t>
      </w:r>
      <w:r w:rsidR="00ED55B9" w:rsidRPr="00CE676A">
        <w:rPr>
          <w:rFonts w:ascii="Verdana" w:hAnsi="Verdana" w:cs="Arial"/>
          <w:sz w:val="20"/>
          <w:szCs w:val="20"/>
        </w:rPr>
        <w:t>I</w:t>
      </w:r>
      <w:r w:rsidRPr="00CE676A">
        <w:rPr>
          <w:rFonts w:ascii="Verdana" w:hAnsi="Verdana" w:cs="Arial"/>
          <w:sz w:val="20"/>
          <w:szCs w:val="20"/>
        </w:rPr>
        <w:t xml:space="preserve">, de solicitud, incluirá como parte de su contenido las siguientes declaraciones: </w:t>
      </w:r>
    </w:p>
    <w:p w14:paraId="6081B470" w14:textId="77777777" w:rsidR="003D483A" w:rsidRPr="00CE676A" w:rsidRDefault="003D483A" w:rsidP="001D5E8B">
      <w:pPr>
        <w:autoSpaceDE w:val="0"/>
        <w:spacing w:before="240" w:after="120"/>
        <w:jc w:val="both"/>
        <w:rPr>
          <w:rFonts w:ascii="Verdana" w:hAnsi="Verdana" w:cs="Arial"/>
          <w:sz w:val="20"/>
          <w:szCs w:val="20"/>
        </w:rPr>
      </w:pPr>
      <w:r w:rsidRPr="00CE676A">
        <w:rPr>
          <w:rFonts w:ascii="Verdana" w:hAnsi="Verdana" w:cs="Arial"/>
          <w:sz w:val="20"/>
          <w:szCs w:val="20"/>
        </w:rPr>
        <w:t>Declaración responsable de que la entidad no se halla incursa en las circunstancias que impiden la posibilidad de obtener la condición de beneficiario, señaladas en el artículo 12, apartados 2 y 3, de la Ley de Subvenciones de la CAEX.</w:t>
      </w:r>
    </w:p>
    <w:p w14:paraId="6AF40D1E" w14:textId="77777777" w:rsidR="003D483A" w:rsidRPr="00CE676A" w:rsidRDefault="003D483A" w:rsidP="001D5E8B">
      <w:pPr>
        <w:autoSpaceDE w:val="0"/>
        <w:spacing w:before="240" w:after="120"/>
        <w:jc w:val="both"/>
        <w:rPr>
          <w:rFonts w:ascii="Verdana" w:hAnsi="Verdana" w:cs="Arial"/>
          <w:sz w:val="20"/>
          <w:szCs w:val="20"/>
        </w:rPr>
      </w:pPr>
      <w:r w:rsidRPr="00CE676A">
        <w:rPr>
          <w:rFonts w:ascii="Verdana" w:hAnsi="Verdana" w:cs="Arial"/>
          <w:sz w:val="20"/>
          <w:szCs w:val="20"/>
        </w:rPr>
        <w:t>Declaración responsable de que todo el personal al que le corresponda realizar tareas que impliquen contacto habitual con menores cuenta con certificación negativa exigida por el artículo 13.5 de la Ley Orgánica 1/1996, de 15 de enero, de Protección Jurídica del Menor.</w:t>
      </w:r>
    </w:p>
    <w:p w14:paraId="0012332D" w14:textId="3E153697" w:rsidR="003D483A" w:rsidRPr="00CE676A" w:rsidRDefault="003D483A" w:rsidP="001D5E8B">
      <w:pPr>
        <w:autoSpaceDE w:val="0"/>
        <w:spacing w:before="240" w:after="120"/>
        <w:jc w:val="both"/>
        <w:rPr>
          <w:rFonts w:ascii="Verdana" w:hAnsi="Verdana" w:cs="Arial"/>
          <w:sz w:val="20"/>
          <w:szCs w:val="20"/>
        </w:rPr>
      </w:pPr>
      <w:r w:rsidRPr="00CE676A">
        <w:rPr>
          <w:rFonts w:ascii="Verdana" w:hAnsi="Verdana" w:cs="Arial"/>
          <w:sz w:val="20"/>
          <w:szCs w:val="20"/>
        </w:rPr>
        <w:t>Declaración responsable de que todo el personal al que le corresponda realizar tareas en las que sea de aplicación la Ley 15/2015, de 16 de abril, por la que se ordena el ejercicio de las profesiones del deporte en Extremadura, cumple con los requisitos legales para la ejecución de las</w:t>
      </w:r>
      <w:r w:rsidR="005C4C40" w:rsidRPr="00CE676A">
        <w:rPr>
          <w:rFonts w:ascii="Verdana" w:hAnsi="Verdana" w:cs="Arial"/>
          <w:sz w:val="20"/>
          <w:szCs w:val="20"/>
        </w:rPr>
        <w:t xml:space="preserve"> </w:t>
      </w:r>
      <w:r w:rsidRPr="00CE676A">
        <w:rPr>
          <w:rFonts w:ascii="Verdana" w:hAnsi="Verdana" w:cs="Arial"/>
          <w:sz w:val="20"/>
          <w:szCs w:val="20"/>
        </w:rPr>
        <w:t>mismas.</w:t>
      </w:r>
    </w:p>
    <w:p w14:paraId="57835B72" w14:textId="77777777" w:rsidR="001D761A" w:rsidRPr="00CE676A" w:rsidRDefault="001D761A" w:rsidP="001D5E8B">
      <w:pPr>
        <w:autoSpaceDE w:val="0"/>
        <w:spacing w:before="240" w:after="120"/>
        <w:jc w:val="both"/>
        <w:rPr>
          <w:rFonts w:ascii="Verdana" w:hAnsi="Verdana" w:cs="Arial"/>
          <w:sz w:val="20"/>
          <w:szCs w:val="20"/>
        </w:rPr>
      </w:pPr>
    </w:p>
    <w:p w14:paraId="2FB5343E" w14:textId="25876D93" w:rsidR="00840999" w:rsidRPr="00CE676A" w:rsidRDefault="004C50DB" w:rsidP="001D5E8B">
      <w:pPr>
        <w:autoSpaceDE w:val="0"/>
        <w:spacing w:before="240" w:after="120"/>
        <w:jc w:val="both"/>
        <w:rPr>
          <w:rFonts w:ascii="Verdana" w:hAnsi="Verdana" w:cs="Arial"/>
          <w:sz w:val="20"/>
          <w:szCs w:val="20"/>
        </w:rPr>
      </w:pPr>
      <w:r w:rsidRPr="00CE676A">
        <w:rPr>
          <w:rFonts w:ascii="Verdana" w:hAnsi="Verdana" w:cs="Arial"/>
          <w:sz w:val="20"/>
          <w:szCs w:val="20"/>
        </w:rPr>
        <w:t xml:space="preserve">2. </w:t>
      </w:r>
      <w:r w:rsidR="00840999" w:rsidRPr="00CE676A">
        <w:rPr>
          <w:rFonts w:ascii="Verdana" w:hAnsi="Verdana" w:cs="Arial"/>
          <w:sz w:val="20"/>
          <w:szCs w:val="20"/>
        </w:rPr>
        <w:t>Forma de presentación.</w:t>
      </w:r>
    </w:p>
    <w:p w14:paraId="794F0CAA" w14:textId="492D6A4E" w:rsidR="00FB0351" w:rsidRPr="00CE676A" w:rsidRDefault="00FB0351" w:rsidP="00FB0351">
      <w:pPr>
        <w:autoSpaceDE w:val="0"/>
        <w:spacing w:before="240" w:after="120"/>
        <w:jc w:val="both"/>
        <w:rPr>
          <w:rFonts w:ascii="Verdana" w:hAnsi="Verdana" w:cs="Arial"/>
          <w:sz w:val="20"/>
          <w:szCs w:val="20"/>
        </w:rPr>
      </w:pPr>
      <w:r w:rsidRPr="00CE676A">
        <w:rPr>
          <w:rFonts w:ascii="Verdana" w:hAnsi="Verdana" w:cs="Arial"/>
          <w:sz w:val="20"/>
          <w:szCs w:val="20"/>
        </w:rPr>
        <w:t xml:space="preserve">La solicitud y documentación necesaria se presentará a través de Sede Electrónica Asociada mediante el acceso a través del Punto de Acceso General Electrónico en la siguiente dirección electrónica: </w:t>
      </w:r>
      <w:hyperlink r:id="rId8" w:history="1">
        <w:r w:rsidRPr="00CE676A">
          <w:rPr>
            <w:rStyle w:val="Hipervnculo"/>
            <w:rFonts w:ascii="Verdana" w:hAnsi="Verdana" w:cs="Arial"/>
            <w:color w:val="auto"/>
            <w:sz w:val="20"/>
            <w:szCs w:val="20"/>
          </w:rPr>
          <w:t>https://www.juntaex.es/w/3644</w:t>
        </w:r>
      </w:hyperlink>
      <w:r w:rsidRPr="00CE676A">
        <w:rPr>
          <w:rFonts w:ascii="Verdana" w:hAnsi="Verdana" w:cs="Arial"/>
          <w:sz w:val="20"/>
          <w:szCs w:val="20"/>
        </w:rPr>
        <w:t>.</w:t>
      </w:r>
    </w:p>
    <w:p w14:paraId="59555C65" w14:textId="2D48A383" w:rsidR="00FB0351" w:rsidRPr="00CE676A" w:rsidRDefault="00FB0351" w:rsidP="00FB0351">
      <w:pPr>
        <w:autoSpaceDE w:val="0"/>
        <w:spacing w:before="240" w:after="120"/>
        <w:jc w:val="both"/>
        <w:rPr>
          <w:rFonts w:ascii="Verdana" w:hAnsi="Verdana" w:cs="Arial"/>
          <w:sz w:val="20"/>
          <w:szCs w:val="20"/>
        </w:rPr>
      </w:pPr>
      <w:r w:rsidRPr="00CE676A">
        <w:rPr>
          <w:rFonts w:ascii="Verdana" w:hAnsi="Verdana" w:cs="Arial"/>
          <w:sz w:val="20"/>
          <w:szCs w:val="20"/>
        </w:rPr>
        <w:t xml:space="preserve">Las solicitudes deberán presentarse de forma electrónica, de conformidad con lo establecido en el apartado 2 del artículo 14 de la Ley 39/2015, de 1 de octubre, del Procedimiento Administrativo Común de las Administraciones Públicas, utilizando el modelo normalizado de solicitud disponible en la siguiente dirección electrónica, </w:t>
      </w:r>
      <w:hyperlink r:id="rId9" w:history="1">
        <w:r w:rsidRPr="00CE676A">
          <w:rPr>
            <w:rStyle w:val="Hipervnculo"/>
            <w:rFonts w:ascii="Verdana" w:hAnsi="Verdana" w:cs="Arial"/>
            <w:color w:val="auto"/>
            <w:sz w:val="20"/>
            <w:szCs w:val="20"/>
          </w:rPr>
          <w:t>https://www.juntaex.es/w/3644</w:t>
        </w:r>
      </w:hyperlink>
      <w:r w:rsidRPr="00CE676A">
        <w:rPr>
          <w:rFonts w:ascii="Verdana" w:hAnsi="Verdana" w:cs="Arial"/>
          <w:sz w:val="20"/>
          <w:szCs w:val="20"/>
        </w:rPr>
        <w:t>, junto con la documentación que deba acompañarse, a través del procedimiento telemático habilitado al efecto en la misma y se cumplimentará utilizando dicha herramienta informática y según las instrucciones establecidas.</w:t>
      </w:r>
    </w:p>
    <w:p w14:paraId="6C7DC674" w14:textId="0FFEFDCA" w:rsidR="00FB0351" w:rsidRPr="00CE676A" w:rsidRDefault="00FB0351" w:rsidP="00FB0351">
      <w:pPr>
        <w:autoSpaceDE w:val="0"/>
        <w:spacing w:before="240" w:after="120"/>
        <w:jc w:val="both"/>
        <w:rPr>
          <w:rFonts w:ascii="Verdana" w:hAnsi="Verdana" w:cs="Arial"/>
          <w:sz w:val="20"/>
          <w:szCs w:val="20"/>
        </w:rPr>
      </w:pPr>
      <w:r w:rsidRPr="00CE676A">
        <w:rPr>
          <w:rFonts w:ascii="Verdana" w:hAnsi="Verdana" w:cs="Arial"/>
          <w:sz w:val="20"/>
          <w:szCs w:val="20"/>
        </w:rPr>
        <w:t xml:space="preserve">Toda la información referente a la tramitación concreta del procedimiento se hallará en el Punto de Acceso General electrónico de los servicios y trámites, </w:t>
      </w:r>
      <w:hyperlink r:id="rId10" w:history="1">
        <w:r w:rsidRPr="00CE676A">
          <w:rPr>
            <w:rStyle w:val="Hipervnculo"/>
            <w:rFonts w:ascii="Verdana" w:hAnsi="Verdana" w:cs="Arial"/>
            <w:color w:val="auto"/>
            <w:sz w:val="20"/>
            <w:szCs w:val="20"/>
          </w:rPr>
          <w:t>https://www.juntaex.es/tramites</w:t>
        </w:r>
      </w:hyperlink>
      <w:r w:rsidRPr="00CE676A">
        <w:rPr>
          <w:rFonts w:ascii="Verdana" w:hAnsi="Verdana" w:cs="Arial"/>
          <w:sz w:val="20"/>
          <w:szCs w:val="20"/>
        </w:rPr>
        <w:t>.</w:t>
      </w:r>
    </w:p>
    <w:p w14:paraId="6A9F0362" w14:textId="507E119C" w:rsidR="00FB0351" w:rsidRPr="00CE676A" w:rsidRDefault="00FB0351" w:rsidP="00FB0351">
      <w:pPr>
        <w:autoSpaceDE w:val="0"/>
        <w:spacing w:before="240" w:after="120"/>
        <w:jc w:val="both"/>
        <w:rPr>
          <w:rFonts w:ascii="Verdana" w:hAnsi="Verdana" w:cs="Arial"/>
          <w:sz w:val="20"/>
          <w:szCs w:val="20"/>
        </w:rPr>
      </w:pPr>
      <w:r w:rsidRPr="00CE676A">
        <w:rPr>
          <w:rFonts w:ascii="Verdana" w:hAnsi="Verdana" w:cs="Arial"/>
          <w:sz w:val="20"/>
          <w:szCs w:val="20"/>
        </w:rPr>
        <w:t xml:space="preserve">Los interesados deberán disponer, para la autenticación y para la firma electrónica de las solicitudes, en caso de presentación electrónica en alguno de los Registros electrónicos previstos en el artículo16.4 a) de la ley 39/2015, de 1 de octubre, del Procedimiento Administrativo Común de las Administraciones Públicas, de DNI electrónico o de certificado electrónico en vigor y, si no dispone de ellos, obtenerlos a partir de los siguientes enlaces: </w:t>
      </w:r>
      <w:hyperlink r:id="rId11" w:history="1">
        <w:r w:rsidRPr="00CE676A">
          <w:rPr>
            <w:rStyle w:val="Hipervnculo"/>
            <w:rFonts w:ascii="Verdana" w:hAnsi="Verdana" w:cs="Arial"/>
            <w:color w:val="auto"/>
            <w:sz w:val="20"/>
            <w:szCs w:val="20"/>
          </w:rPr>
          <w:t>https://www.dnielectronico.es/PortalDNIe/PRF1_Cons02.action?pag=REF_009</w:t>
        </w:r>
      </w:hyperlink>
      <w:r w:rsidRPr="00CE676A">
        <w:rPr>
          <w:rFonts w:ascii="Verdana" w:hAnsi="Verdana" w:cs="Arial"/>
          <w:sz w:val="20"/>
          <w:szCs w:val="20"/>
        </w:rPr>
        <w:t xml:space="preserve"> </w:t>
      </w:r>
      <w:hyperlink r:id="rId12" w:history="1">
        <w:r w:rsidRPr="00CE676A">
          <w:rPr>
            <w:rStyle w:val="Hipervnculo"/>
            <w:rFonts w:ascii="Verdana" w:hAnsi="Verdana" w:cs="Arial"/>
            <w:color w:val="auto"/>
            <w:sz w:val="20"/>
            <w:szCs w:val="20"/>
          </w:rPr>
          <w:t>http://www.cert.fnmt.es/</w:t>
        </w:r>
      </w:hyperlink>
    </w:p>
    <w:p w14:paraId="5C1B478F" w14:textId="7D8F6A95" w:rsidR="00017663" w:rsidRPr="00CE676A" w:rsidRDefault="00FB0351" w:rsidP="00FB0351">
      <w:pPr>
        <w:autoSpaceDE w:val="0"/>
        <w:spacing w:before="240" w:after="120"/>
        <w:jc w:val="both"/>
        <w:rPr>
          <w:rFonts w:ascii="Verdana" w:hAnsi="Verdana" w:cs="Arial"/>
          <w:sz w:val="20"/>
          <w:szCs w:val="20"/>
        </w:rPr>
      </w:pPr>
      <w:r w:rsidRPr="00CE676A">
        <w:rPr>
          <w:rFonts w:ascii="Verdana" w:hAnsi="Verdana" w:cs="Arial"/>
          <w:sz w:val="20"/>
          <w:szCs w:val="20"/>
        </w:rPr>
        <w:t>El/la representante de la persona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 asociada.</w:t>
      </w:r>
    </w:p>
    <w:p w14:paraId="299A7501" w14:textId="77777777" w:rsidR="001D761A" w:rsidRPr="00CE676A" w:rsidRDefault="001D761A" w:rsidP="001D5E8B">
      <w:pPr>
        <w:autoSpaceDE w:val="0"/>
        <w:spacing w:before="240" w:after="120"/>
        <w:jc w:val="both"/>
        <w:rPr>
          <w:rFonts w:ascii="Verdana" w:hAnsi="Verdana" w:cs="Arial"/>
          <w:sz w:val="20"/>
          <w:szCs w:val="20"/>
        </w:rPr>
      </w:pPr>
    </w:p>
    <w:p w14:paraId="03E27800" w14:textId="2651C25F" w:rsidR="00661D4B" w:rsidRPr="00CE676A" w:rsidRDefault="00EB69EF" w:rsidP="001D5E8B">
      <w:pPr>
        <w:autoSpaceDE w:val="0"/>
        <w:spacing w:before="240" w:after="120"/>
        <w:jc w:val="both"/>
        <w:rPr>
          <w:rFonts w:ascii="Verdana" w:hAnsi="Verdana" w:cs="Arial"/>
          <w:sz w:val="20"/>
          <w:szCs w:val="20"/>
        </w:rPr>
      </w:pPr>
      <w:r w:rsidRPr="00CE676A">
        <w:rPr>
          <w:rFonts w:ascii="Verdana" w:hAnsi="Verdana" w:cs="Arial"/>
          <w:sz w:val="20"/>
          <w:szCs w:val="20"/>
        </w:rPr>
        <w:t xml:space="preserve">3. </w:t>
      </w:r>
      <w:r w:rsidR="00661D4B" w:rsidRPr="00CE676A">
        <w:rPr>
          <w:rFonts w:ascii="Verdana" w:hAnsi="Verdana" w:cs="Arial"/>
          <w:sz w:val="20"/>
          <w:szCs w:val="20"/>
        </w:rPr>
        <w:t>Plazo de presentación.</w:t>
      </w:r>
    </w:p>
    <w:p w14:paraId="1818401C" w14:textId="0603E22E" w:rsidR="00661D4B" w:rsidRPr="00CE676A" w:rsidRDefault="00661D4B" w:rsidP="00881EBC">
      <w:pPr>
        <w:autoSpaceDE w:val="0"/>
        <w:spacing w:before="240" w:after="120"/>
        <w:jc w:val="both"/>
        <w:rPr>
          <w:rFonts w:ascii="Verdana" w:hAnsi="Verdana" w:cs="Arial"/>
          <w:sz w:val="20"/>
          <w:szCs w:val="20"/>
        </w:rPr>
      </w:pPr>
      <w:r w:rsidRPr="00CE676A">
        <w:rPr>
          <w:rFonts w:ascii="Verdana" w:hAnsi="Verdana" w:cs="Arial"/>
          <w:sz w:val="20"/>
          <w:szCs w:val="20"/>
        </w:rPr>
        <w:lastRenderedPageBreak/>
        <w:t xml:space="preserve">a. Si el evento deportivo finalizó con anterioridad a la fecha de publicación de la convocatoria de ayudas, el plazo de presentación de la solicitud será de un mes desde </w:t>
      </w:r>
      <w:r w:rsidR="00E6426C" w:rsidRPr="00CE676A">
        <w:rPr>
          <w:rFonts w:ascii="Verdana" w:hAnsi="Verdana" w:cs="Arial"/>
          <w:sz w:val="20"/>
          <w:szCs w:val="20"/>
        </w:rPr>
        <w:t xml:space="preserve">el día siguiente al de </w:t>
      </w:r>
      <w:r w:rsidRPr="00CE676A">
        <w:rPr>
          <w:rFonts w:ascii="Verdana" w:hAnsi="Verdana" w:cs="Arial"/>
          <w:sz w:val="20"/>
          <w:szCs w:val="20"/>
        </w:rPr>
        <w:t xml:space="preserve">la publicación de dicha convocatoria y </w:t>
      </w:r>
      <w:r w:rsidR="0044616C" w:rsidRPr="00CE676A">
        <w:rPr>
          <w:rFonts w:ascii="Verdana" w:hAnsi="Verdana" w:cs="Arial"/>
          <w:sz w:val="20"/>
          <w:szCs w:val="20"/>
        </w:rPr>
        <w:t xml:space="preserve">la </w:t>
      </w:r>
      <w:r w:rsidRPr="00CE676A">
        <w:rPr>
          <w:rFonts w:ascii="Verdana" w:hAnsi="Verdana" w:cs="Arial"/>
          <w:sz w:val="20"/>
          <w:szCs w:val="20"/>
        </w:rPr>
        <w:t>de su extracto en el Diario Oficial de Extremadura</w:t>
      </w:r>
      <w:r w:rsidR="00FB0351" w:rsidRPr="00CE676A">
        <w:rPr>
          <w:rFonts w:ascii="Verdana" w:hAnsi="Verdana" w:cs="Arial"/>
          <w:sz w:val="20"/>
          <w:szCs w:val="20"/>
        </w:rPr>
        <w:t xml:space="preserve"> (http://doe.juntaex.es)</w:t>
      </w:r>
      <w:r w:rsidRPr="00CE676A">
        <w:rPr>
          <w:rFonts w:ascii="Verdana" w:hAnsi="Verdana" w:cs="Arial"/>
          <w:sz w:val="20"/>
          <w:szCs w:val="20"/>
        </w:rPr>
        <w:t>.</w:t>
      </w:r>
    </w:p>
    <w:p w14:paraId="03F8C9D6" w14:textId="1033656C" w:rsidR="00661D4B" w:rsidRPr="00CE676A" w:rsidRDefault="00661D4B" w:rsidP="00881EBC">
      <w:pPr>
        <w:autoSpaceDE w:val="0"/>
        <w:spacing w:before="240" w:after="120"/>
        <w:jc w:val="both"/>
        <w:rPr>
          <w:rFonts w:ascii="Verdana" w:hAnsi="Verdana" w:cs="Arial"/>
          <w:sz w:val="20"/>
          <w:szCs w:val="20"/>
        </w:rPr>
      </w:pPr>
      <w:r w:rsidRPr="00CE676A">
        <w:rPr>
          <w:rFonts w:ascii="Verdana" w:hAnsi="Verdana" w:cs="Arial"/>
          <w:sz w:val="20"/>
          <w:szCs w:val="20"/>
        </w:rPr>
        <w:t xml:space="preserve">b. Si el evento deportivo finalizó después de la publicación de la convocatoria de ayudas, o el mismo día, el plazo de presentación de la solicitud será de un mes desde el día </w:t>
      </w:r>
      <w:r w:rsidR="00E6426C" w:rsidRPr="00CE676A">
        <w:rPr>
          <w:rFonts w:ascii="Verdana" w:hAnsi="Verdana" w:cs="Arial"/>
          <w:sz w:val="20"/>
          <w:szCs w:val="20"/>
        </w:rPr>
        <w:t xml:space="preserve">siguiente al </w:t>
      </w:r>
      <w:r w:rsidRPr="00CE676A">
        <w:rPr>
          <w:rFonts w:ascii="Verdana" w:hAnsi="Verdana" w:cs="Arial"/>
          <w:sz w:val="20"/>
          <w:szCs w:val="20"/>
        </w:rPr>
        <w:t>de finalización del evento deportivo.</w:t>
      </w:r>
    </w:p>
    <w:p w14:paraId="384D7CC0" w14:textId="1A048BA9" w:rsidR="0044616C" w:rsidRPr="00CE676A" w:rsidRDefault="0044616C" w:rsidP="0044616C">
      <w:pPr>
        <w:autoSpaceDE w:val="0"/>
        <w:spacing w:before="240"/>
        <w:jc w:val="both"/>
        <w:rPr>
          <w:rFonts w:ascii="Verdana" w:hAnsi="Verdana" w:cs="Verdana"/>
          <w:bCs/>
          <w:iCs/>
          <w:sz w:val="20"/>
          <w:szCs w:val="20"/>
        </w:rPr>
      </w:pPr>
      <w:r w:rsidRPr="00CE676A">
        <w:rPr>
          <w:rFonts w:ascii="Verdana" w:hAnsi="Verdana" w:cs="Verdana"/>
          <w:bCs/>
          <w:iCs/>
          <w:sz w:val="20"/>
          <w:szCs w:val="20"/>
        </w:rPr>
        <w:t>La presentación de las solicitudes fuera de plazo dará lugar a su inadmisión sin más trámites, previa resolución que deberá ser dictada en los términos previstos en el artículo 21 de la Ley 39/2015, de 1 de octubre.</w:t>
      </w:r>
    </w:p>
    <w:p w14:paraId="16CF0339" w14:textId="77777777" w:rsidR="001D761A" w:rsidRPr="00CE676A" w:rsidRDefault="001D761A" w:rsidP="00E44E6C">
      <w:pPr>
        <w:autoSpaceDE w:val="0"/>
        <w:spacing w:before="240" w:after="120"/>
        <w:jc w:val="both"/>
        <w:rPr>
          <w:rFonts w:ascii="Verdana" w:hAnsi="Verdana" w:cs="Arial"/>
          <w:sz w:val="20"/>
          <w:szCs w:val="20"/>
        </w:rPr>
      </w:pPr>
    </w:p>
    <w:p w14:paraId="3B810D0C" w14:textId="709B7471" w:rsidR="001D5E8B" w:rsidRPr="00CE676A" w:rsidRDefault="001D5E8B" w:rsidP="00E44E6C">
      <w:pPr>
        <w:autoSpaceDE w:val="0"/>
        <w:spacing w:before="240" w:after="120"/>
        <w:jc w:val="both"/>
        <w:rPr>
          <w:rFonts w:ascii="Verdana" w:hAnsi="Verdana" w:cs="Arial"/>
          <w:sz w:val="20"/>
          <w:szCs w:val="20"/>
        </w:rPr>
      </w:pPr>
      <w:r w:rsidRPr="00CE676A">
        <w:rPr>
          <w:rFonts w:ascii="Verdana" w:hAnsi="Verdana" w:cs="Arial"/>
          <w:sz w:val="20"/>
          <w:szCs w:val="20"/>
        </w:rPr>
        <w:t>4. Número de solicitudes.</w:t>
      </w:r>
    </w:p>
    <w:p w14:paraId="7A63BE14" w14:textId="6F0B5FFC" w:rsidR="00661D4B" w:rsidRPr="00CE676A" w:rsidRDefault="001D5E8B" w:rsidP="00E44E6C">
      <w:pPr>
        <w:autoSpaceDE w:val="0"/>
        <w:spacing w:before="240" w:after="120"/>
        <w:jc w:val="both"/>
        <w:rPr>
          <w:rFonts w:ascii="Verdana" w:hAnsi="Verdana" w:cs="Arial"/>
          <w:sz w:val="20"/>
          <w:szCs w:val="20"/>
        </w:rPr>
      </w:pPr>
      <w:r w:rsidRPr="00CE676A">
        <w:rPr>
          <w:rFonts w:ascii="Verdana" w:hAnsi="Verdana" w:cs="Arial"/>
          <w:sz w:val="20"/>
          <w:szCs w:val="20"/>
        </w:rPr>
        <w:t xml:space="preserve">Cada entidad deportiva podrá presentar </w:t>
      </w:r>
      <w:r w:rsidR="0044616C" w:rsidRPr="00CE676A">
        <w:rPr>
          <w:rFonts w:ascii="Verdana" w:hAnsi="Verdana" w:cs="Arial"/>
          <w:sz w:val="20"/>
          <w:szCs w:val="20"/>
        </w:rPr>
        <w:t xml:space="preserve">a la convocatoria </w:t>
      </w:r>
      <w:r w:rsidRPr="00CE676A">
        <w:rPr>
          <w:rFonts w:ascii="Verdana" w:hAnsi="Verdana" w:cs="Arial"/>
          <w:sz w:val="20"/>
          <w:szCs w:val="20"/>
        </w:rPr>
        <w:t>una solicitud por cada evento deportivo susceptible de obtener ayuda.</w:t>
      </w:r>
    </w:p>
    <w:p w14:paraId="1347032E" w14:textId="77777777" w:rsidR="001D761A" w:rsidRPr="00CE676A" w:rsidRDefault="001D761A" w:rsidP="001D5E8B">
      <w:pPr>
        <w:autoSpaceDE w:val="0"/>
        <w:spacing w:before="240" w:after="120"/>
        <w:jc w:val="both"/>
        <w:rPr>
          <w:rFonts w:ascii="Verdana" w:hAnsi="Verdana" w:cs="Arial"/>
          <w:sz w:val="20"/>
          <w:szCs w:val="20"/>
        </w:rPr>
      </w:pPr>
    </w:p>
    <w:p w14:paraId="5F7FECF7" w14:textId="1EBB520A" w:rsidR="00661D4B" w:rsidRPr="00CE676A" w:rsidRDefault="00661D4B" w:rsidP="001D5E8B">
      <w:pPr>
        <w:autoSpaceDE w:val="0"/>
        <w:spacing w:before="240" w:after="120"/>
        <w:jc w:val="both"/>
        <w:rPr>
          <w:rFonts w:ascii="Verdana" w:hAnsi="Verdana" w:cs="Arial"/>
          <w:sz w:val="20"/>
          <w:szCs w:val="20"/>
        </w:rPr>
      </w:pPr>
      <w:r w:rsidRPr="00CE676A">
        <w:rPr>
          <w:rFonts w:ascii="Verdana" w:hAnsi="Verdana" w:cs="Arial"/>
          <w:sz w:val="20"/>
          <w:szCs w:val="20"/>
        </w:rPr>
        <w:t xml:space="preserve">5. Documentación </w:t>
      </w:r>
      <w:r w:rsidR="00970D3B" w:rsidRPr="00CE676A">
        <w:rPr>
          <w:rFonts w:ascii="Verdana" w:hAnsi="Verdana" w:cs="Arial"/>
          <w:sz w:val="20"/>
          <w:szCs w:val="20"/>
        </w:rPr>
        <w:t xml:space="preserve">de carácter general </w:t>
      </w:r>
      <w:r w:rsidRPr="00CE676A">
        <w:rPr>
          <w:rFonts w:ascii="Verdana" w:hAnsi="Verdana" w:cs="Arial"/>
          <w:sz w:val="20"/>
          <w:szCs w:val="20"/>
        </w:rPr>
        <w:t>a presentar junto con la solicitud</w:t>
      </w:r>
      <w:r w:rsidR="00970D3B" w:rsidRPr="00CE676A">
        <w:rPr>
          <w:rFonts w:ascii="Verdana" w:hAnsi="Verdana" w:cs="Arial"/>
          <w:sz w:val="20"/>
          <w:szCs w:val="20"/>
        </w:rPr>
        <w:t xml:space="preserve"> para todos los eventos</w:t>
      </w:r>
      <w:r w:rsidR="0001008B" w:rsidRPr="00CE676A">
        <w:rPr>
          <w:rFonts w:ascii="Verdana" w:hAnsi="Verdana" w:cs="Arial"/>
          <w:sz w:val="20"/>
          <w:szCs w:val="20"/>
        </w:rPr>
        <w:t>:</w:t>
      </w:r>
    </w:p>
    <w:p w14:paraId="43EB372B" w14:textId="6853DD19" w:rsidR="0023164D" w:rsidRPr="00CE676A" w:rsidRDefault="00970D3B" w:rsidP="00881EBC">
      <w:pPr>
        <w:autoSpaceDE w:val="0"/>
        <w:spacing w:before="240" w:after="120"/>
        <w:jc w:val="both"/>
        <w:rPr>
          <w:rFonts w:ascii="Verdana" w:hAnsi="Verdana" w:cs="Arial"/>
          <w:sz w:val="20"/>
          <w:szCs w:val="20"/>
        </w:rPr>
      </w:pPr>
      <w:r w:rsidRPr="00CE676A">
        <w:rPr>
          <w:rFonts w:ascii="Verdana" w:hAnsi="Verdana" w:cs="Arial"/>
          <w:sz w:val="20"/>
          <w:szCs w:val="20"/>
        </w:rPr>
        <w:t>a</w:t>
      </w:r>
      <w:r w:rsidR="00A70C13" w:rsidRPr="00CE676A">
        <w:rPr>
          <w:rFonts w:ascii="Verdana" w:hAnsi="Verdana" w:cs="Arial"/>
          <w:sz w:val="20"/>
          <w:szCs w:val="20"/>
        </w:rPr>
        <w:t>.</w:t>
      </w:r>
      <w:r w:rsidR="0023164D" w:rsidRPr="00CE676A">
        <w:rPr>
          <w:rFonts w:ascii="Verdana" w:hAnsi="Verdana" w:cs="Arial"/>
          <w:sz w:val="20"/>
          <w:szCs w:val="20"/>
        </w:rPr>
        <w:t xml:space="preserve"> Anexo </w:t>
      </w:r>
      <w:r w:rsidR="0044616C" w:rsidRPr="00CE676A">
        <w:rPr>
          <w:rFonts w:ascii="Verdana" w:hAnsi="Verdana" w:cs="Arial"/>
          <w:sz w:val="20"/>
          <w:szCs w:val="20"/>
        </w:rPr>
        <w:t>VIII</w:t>
      </w:r>
      <w:r w:rsidR="0023164D" w:rsidRPr="00CE676A">
        <w:rPr>
          <w:rFonts w:ascii="Verdana" w:hAnsi="Verdana" w:cs="Arial"/>
          <w:sz w:val="20"/>
          <w:szCs w:val="20"/>
        </w:rPr>
        <w:t>, de memoria del evento realizado. Consistirá en una memoria de actuación justificativa del cumplimiento de las condiciones del evento, con indicación de las actividades realizadas y de los resultados obtenidos.</w:t>
      </w:r>
    </w:p>
    <w:p w14:paraId="5FC0C7EB" w14:textId="43D0451C" w:rsidR="0023164D" w:rsidRPr="00CE676A" w:rsidRDefault="00970D3B" w:rsidP="00881EBC">
      <w:pPr>
        <w:autoSpaceDE w:val="0"/>
        <w:spacing w:before="240" w:after="120"/>
        <w:jc w:val="both"/>
        <w:rPr>
          <w:rFonts w:ascii="Verdana" w:hAnsi="Verdana" w:cs="Arial"/>
          <w:sz w:val="20"/>
          <w:szCs w:val="20"/>
        </w:rPr>
      </w:pPr>
      <w:r w:rsidRPr="00CE676A">
        <w:rPr>
          <w:rFonts w:ascii="Verdana" w:hAnsi="Verdana" w:cs="Arial"/>
          <w:sz w:val="20"/>
          <w:szCs w:val="20"/>
        </w:rPr>
        <w:t>b</w:t>
      </w:r>
      <w:r w:rsidR="00A70C13" w:rsidRPr="00CE676A">
        <w:rPr>
          <w:rFonts w:ascii="Verdana" w:hAnsi="Verdana" w:cs="Arial"/>
          <w:sz w:val="20"/>
          <w:szCs w:val="20"/>
        </w:rPr>
        <w:t>.</w:t>
      </w:r>
      <w:r w:rsidR="0023164D" w:rsidRPr="00CE676A">
        <w:rPr>
          <w:rFonts w:ascii="Verdana" w:hAnsi="Verdana" w:cs="Arial"/>
          <w:sz w:val="20"/>
          <w:szCs w:val="20"/>
        </w:rPr>
        <w:t xml:space="preserve"> Anexo </w:t>
      </w:r>
      <w:r w:rsidR="0044616C" w:rsidRPr="00CE676A">
        <w:rPr>
          <w:rFonts w:ascii="Verdana" w:hAnsi="Verdana" w:cs="Arial"/>
          <w:sz w:val="20"/>
          <w:szCs w:val="20"/>
        </w:rPr>
        <w:t>IX</w:t>
      </w:r>
      <w:r w:rsidR="009B2CD3" w:rsidRPr="00CE676A">
        <w:rPr>
          <w:rFonts w:ascii="Verdana" w:hAnsi="Verdana" w:cs="Arial"/>
          <w:sz w:val="20"/>
          <w:szCs w:val="20"/>
        </w:rPr>
        <w:t xml:space="preserve">, de </w:t>
      </w:r>
      <w:bookmarkStart w:id="0" w:name="_Hlk191451006"/>
      <w:r w:rsidR="009B2CD3" w:rsidRPr="00CE676A">
        <w:rPr>
          <w:rFonts w:ascii="Verdana" w:hAnsi="Verdana" w:cs="Arial"/>
          <w:sz w:val="20"/>
          <w:szCs w:val="20"/>
        </w:rPr>
        <w:t>relación clasificada de ingresos y gastos derivados de la realización del evento deportivo</w:t>
      </w:r>
      <w:bookmarkEnd w:id="0"/>
      <w:r w:rsidR="0023164D" w:rsidRPr="00CE676A">
        <w:rPr>
          <w:rFonts w:ascii="Verdana" w:hAnsi="Verdana" w:cs="Arial"/>
          <w:sz w:val="20"/>
          <w:szCs w:val="20"/>
        </w:rPr>
        <w:t xml:space="preserve">. </w:t>
      </w:r>
      <w:r w:rsidR="009B2CD3" w:rsidRPr="00CE676A">
        <w:rPr>
          <w:rFonts w:ascii="Verdana" w:hAnsi="Verdana" w:cs="Arial"/>
          <w:sz w:val="20"/>
          <w:szCs w:val="20"/>
        </w:rPr>
        <w:t>Contendrá una r</w:t>
      </w:r>
      <w:r w:rsidR="0023164D" w:rsidRPr="00CE676A">
        <w:rPr>
          <w:rFonts w:ascii="Verdana" w:hAnsi="Verdana" w:cs="Arial"/>
          <w:sz w:val="20"/>
          <w:szCs w:val="20"/>
        </w:rPr>
        <w:t>elación clasificada de los gastos e inversiones de la actividad, con identificación del acreedor y del documento, su importe, fecha de emisión y</w:t>
      </w:r>
      <w:r w:rsidR="006F4992" w:rsidRPr="00CE676A">
        <w:rPr>
          <w:rFonts w:ascii="Verdana" w:hAnsi="Verdana" w:cs="Arial"/>
          <w:sz w:val="20"/>
          <w:szCs w:val="20"/>
        </w:rPr>
        <w:t xml:space="preserve"> </w:t>
      </w:r>
      <w:r w:rsidR="0023164D" w:rsidRPr="00CE676A">
        <w:rPr>
          <w:rFonts w:ascii="Verdana" w:hAnsi="Verdana" w:cs="Arial"/>
          <w:sz w:val="20"/>
          <w:szCs w:val="20"/>
        </w:rPr>
        <w:t>fecha de pago. Contendrá también un detalle de otros ingresos o subvenciones que</w:t>
      </w:r>
      <w:r w:rsidR="00766C1B" w:rsidRPr="00CE676A">
        <w:rPr>
          <w:rFonts w:ascii="Verdana" w:hAnsi="Verdana" w:cs="Arial"/>
          <w:sz w:val="20"/>
          <w:szCs w:val="20"/>
        </w:rPr>
        <w:t xml:space="preserve">, en su caso, </w:t>
      </w:r>
      <w:r w:rsidR="0023164D" w:rsidRPr="00CE676A">
        <w:rPr>
          <w:rFonts w:ascii="Verdana" w:hAnsi="Verdana" w:cs="Arial"/>
          <w:sz w:val="20"/>
          <w:szCs w:val="20"/>
        </w:rPr>
        <w:t>hayan financiado la actividad subvencionada con indicación del importe y su procedencia.</w:t>
      </w:r>
    </w:p>
    <w:p w14:paraId="27DC6499" w14:textId="35A57E82" w:rsidR="002772CC" w:rsidRPr="00CE676A" w:rsidRDefault="002772CC" w:rsidP="00881EBC">
      <w:pPr>
        <w:autoSpaceDE w:val="0"/>
        <w:spacing w:before="240" w:after="120"/>
        <w:jc w:val="both"/>
        <w:rPr>
          <w:rFonts w:ascii="Verdana" w:hAnsi="Verdana" w:cs="Arial"/>
          <w:sz w:val="20"/>
          <w:szCs w:val="20"/>
        </w:rPr>
      </w:pPr>
      <w:r w:rsidRPr="00CE676A">
        <w:rPr>
          <w:rFonts w:ascii="Verdana" w:hAnsi="Verdana" w:cs="Arial"/>
          <w:sz w:val="20"/>
          <w:szCs w:val="20"/>
        </w:rPr>
        <w:t xml:space="preserve">c. </w:t>
      </w:r>
      <w:r w:rsidR="00DF7F91" w:rsidRPr="00CE676A">
        <w:rPr>
          <w:rFonts w:ascii="Verdana" w:hAnsi="Verdana" w:cs="Arial"/>
          <w:sz w:val="20"/>
          <w:szCs w:val="20"/>
        </w:rPr>
        <w:t xml:space="preserve">Certificados de hallarse al corriente en el cumplimiento de las obligaciones tributarias ante la Hacienda Estatal, frente a la Seguridad Social y no tener deudas con la Hacienda Autonómica, en el caso de que la </w:t>
      </w:r>
      <w:r w:rsidR="00C02A11" w:rsidRPr="00CE676A">
        <w:rPr>
          <w:rFonts w:ascii="Verdana" w:hAnsi="Verdana" w:cs="Arial"/>
          <w:sz w:val="20"/>
          <w:szCs w:val="20"/>
        </w:rPr>
        <w:t>entidad interesad</w:t>
      </w:r>
      <w:r w:rsidR="00216147" w:rsidRPr="00CE676A">
        <w:rPr>
          <w:rFonts w:ascii="Verdana" w:hAnsi="Verdana" w:cs="Arial"/>
          <w:sz w:val="20"/>
          <w:szCs w:val="20"/>
        </w:rPr>
        <w:t>a</w:t>
      </w:r>
      <w:r w:rsidR="00DF7F91" w:rsidRPr="00CE676A">
        <w:rPr>
          <w:rFonts w:ascii="Verdana" w:hAnsi="Verdana" w:cs="Arial"/>
          <w:sz w:val="20"/>
          <w:szCs w:val="20"/>
        </w:rPr>
        <w:t xml:space="preserve"> no haya autorizado expresamente al órgano gestor a la comprobación de oficio de dichos datos marcando la casilla correspondiente del anexo de la solicitud. </w:t>
      </w:r>
    </w:p>
    <w:p w14:paraId="104DC194" w14:textId="0390160B" w:rsidR="00B60A9A" w:rsidRPr="00CE676A" w:rsidRDefault="00DF7F91" w:rsidP="00881EBC">
      <w:pPr>
        <w:autoSpaceDE w:val="0"/>
        <w:spacing w:before="240" w:after="120"/>
        <w:jc w:val="both"/>
        <w:rPr>
          <w:rFonts w:ascii="Verdana" w:hAnsi="Verdana" w:cs="Arial"/>
          <w:sz w:val="20"/>
          <w:szCs w:val="20"/>
        </w:rPr>
      </w:pPr>
      <w:r w:rsidRPr="00CE676A">
        <w:rPr>
          <w:rFonts w:ascii="Verdana" w:hAnsi="Verdana" w:cs="Arial"/>
          <w:sz w:val="20"/>
          <w:szCs w:val="20"/>
        </w:rPr>
        <w:t xml:space="preserve">Si la cuantía solicitada es igual o inferior a 3.000€ bastará con que la </w:t>
      </w:r>
      <w:r w:rsidR="00C02A11" w:rsidRPr="00CE676A">
        <w:rPr>
          <w:rFonts w:ascii="Verdana" w:hAnsi="Verdana" w:cs="Arial"/>
          <w:sz w:val="20"/>
          <w:szCs w:val="20"/>
        </w:rPr>
        <w:t>entidad interesada</w:t>
      </w:r>
      <w:r w:rsidRPr="00CE676A">
        <w:rPr>
          <w:rFonts w:ascii="Verdana" w:hAnsi="Verdana" w:cs="Arial"/>
          <w:sz w:val="20"/>
          <w:szCs w:val="20"/>
        </w:rPr>
        <w:t xml:space="preserve"> declare responsablemente en el anexo de la solicitud que se encuentra al corriente de sus obligaciones tributarias ante la Hacienda Estatal, frente a la Seguridad Social y que no tiene deudas con la Hacienda Autonómica.</w:t>
      </w:r>
      <w:r w:rsidR="00766092" w:rsidRPr="00CE676A">
        <w:rPr>
          <w:rFonts w:ascii="Verdana" w:hAnsi="Verdana" w:cs="Arial"/>
          <w:sz w:val="20"/>
          <w:szCs w:val="20"/>
        </w:rPr>
        <w:t xml:space="preserve"> </w:t>
      </w:r>
    </w:p>
    <w:p w14:paraId="33136FCD" w14:textId="77777777" w:rsidR="001D761A" w:rsidRPr="00CE676A" w:rsidRDefault="001D761A" w:rsidP="00881EBC">
      <w:pPr>
        <w:autoSpaceDE w:val="0"/>
        <w:spacing w:before="240" w:after="120"/>
        <w:jc w:val="both"/>
        <w:rPr>
          <w:rFonts w:ascii="Verdana" w:hAnsi="Verdana" w:cs="Arial"/>
          <w:sz w:val="20"/>
          <w:szCs w:val="20"/>
        </w:rPr>
      </w:pPr>
    </w:p>
    <w:p w14:paraId="4674291B" w14:textId="2DF5D9F3" w:rsidR="00970D3B" w:rsidRPr="00CE676A" w:rsidRDefault="00970D3B" w:rsidP="0070218F">
      <w:pPr>
        <w:autoSpaceDE w:val="0"/>
        <w:spacing w:before="240" w:after="120"/>
        <w:jc w:val="both"/>
        <w:rPr>
          <w:rFonts w:ascii="Verdana" w:hAnsi="Verdana" w:cs="Arial"/>
          <w:sz w:val="20"/>
          <w:szCs w:val="20"/>
        </w:rPr>
      </w:pPr>
      <w:r w:rsidRPr="00CE676A">
        <w:rPr>
          <w:rFonts w:ascii="Verdana" w:hAnsi="Verdana" w:cs="Arial"/>
          <w:sz w:val="20"/>
          <w:szCs w:val="20"/>
        </w:rPr>
        <w:t>6. Documentación de carácter específico a presentar junto con la solicitud en función de la casuística o casuísticas por la</w:t>
      </w:r>
      <w:r w:rsidRPr="00CE676A">
        <w:rPr>
          <w:rFonts w:ascii="Verdana" w:hAnsi="Verdana" w:cs="Arial"/>
          <w:strike/>
          <w:sz w:val="20"/>
          <w:szCs w:val="20"/>
        </w:rPr>
        <w:t>s</w:t>
      </w:r>
      <w:r w:rsidRPr="00CE676A">
        <w:rPr>
          <w:rFonts w:ascii="Verdana" w:hAnsi="Verdana" w:cs="Arial"/>
          <w:sz w:val="20"/>
          <w:szCs w:val="20"/>
        </w:rPr>
        <w:t xml:space="preserve"> que se solicita ayuda:</w:t>
      </w:r>
    </w:p>
    <w:p w14:paraId="263B574C" w14:textId="1BF8CB33" w:rsidR="00A70C13" w:rsidRPr="00CE676A" w:rsidRDefault="00970D3B" w:rsidP="0070218F">
      <w:pPr>
        <w:autoSpaceDE w:val="0"/>
        <w:spacing w:before="240" w:after="120"/>
        <w:jc w:val="both"/>
        <w:rPr>
          <w:rFonts w:ascii="Verdana" w:hAnsi="Verdana" w:cs="Arial"/>
          <w:sz w:val="20"/>
          <w:szCs w:val="20"/>
        </w:rPr>
      </w:pPr>
      <w:r w:rsidRPr="00CE676A">
        <w:rPr>
          <w:rFonts w:ascii="Verdana" w:hAnsi="Verdana" w:cs="Arial"/>
          <w:sz w:val="20"/>
          <w:szCs w:val="20"/>
        </w:rPr>
        <w:t>a</w:t>
      </w:r>
      <w:r w:rsidR="00A70C13" w:rsidRPr="00CE676A">
        <w:rPr>
          <w:rFonts w:ascii="Verdana" w:hAnsi="Verdana" w:cs="Arial"/>
          <w:sz w:val="20"/>
          <w:szCs w:val="20"/>
        </w:rPr>
        <w:t>. Si se solicita ayuda por la</w:t>
      </w:r>
      <w:r w:rsidR="00527578" w:rsidRPr="00CE676A">
        <w:rPr>
          <w:rFonts w:ascii="Verdana" w:hAnsi="Verdana" w:cs="Arial"/>
          <w:sz w:val="20"/>
          <w:szCs w:val="20"/>
        </w:rPr>
        <w:t xml:space="preserve"> alta</w:t>
      </w:r>
      <w:r w:rsidR="00A70C13" w:rsidRPr="00CE676A">
        <w:rPr>
          <w:rFonts w:ascii="Verdana" w:hAnsi="Verdana" w:cs="Arial"/>
          <w:sz w:val="20"/>
          <w:szCs w:val="20"/>
        </w:rPr>
        <w:t xml:space="preserve"> importancia </w:t>
      </w:r>
      <w:r w:rsidR="00025920" w:rsidRPr="00CE676A">
        <w:rPr>
          <w:rFonts w:ascii="Verdana" w:hAnsi="Verdana" w:cs="Arial"/>
          <w:sz w:val="20"/>
          <w:szCs w:val="20"/>
        </w:rPr>
        <w:t>deportiva y repercusión sociocultural</w:t>
      </w:r>
      <w:r w:rsidR="00A70C13" w:rsidRPr="00CE676A">
        <w:rPr>
          <w:rFonts w:ascii="Verdana" w:hAnsi="Verdana" w:cs="Arial"/>
          <w:sz w:val="20"/>
          <w:szCs w:val="20"/>
        </w:rPr>
        <w:t xml:space="preserve"> del evento. Certificado de la federación deportiva competente de que la entidad solicitante es la organizadora del evento y de que éste se halla incluido en su calendario de pruebas.</w:t>
      </w:r>
    </w:p>
    <w:p w14:paraId="47D93C66" w14:textId="05A1DB54" w:rsidR="00A70C13" w:rsidRPr="00CE676A" w:rsidRDefault="00970D3B" w:rsidP="0070218F">
      <w:pPr>
        <w:autoSpaceDE w:val="0"/>
        <w:spacing w:before="240" w:after="120"/>
        <w:jc w:val="both"/>
        <w:rPr>
          <w:rFonts w:ascii="Verdana" w:hAnsi="Verdana" w:cs="Arial"/>
          <w:sz w:val="20"/>
          <w:szCs w:val="20"/>
        </w:rPr>
      </w:pPr>
      <w:r w:rsidRPr="00CE676A">
        <w:rPr>
          <w:rFonts w:ascii="Verdana" w:hAnsi="Verdana" w:cs="Arial"/>
          <w:sz w:val="20"/>
          <w:szCs w:val="20"/>
        </w:rPr>
        <w:lastRenderedPageBreak/>
        <w:t>b</w:t>
      </w:r>
      <w:r w:rsidR="00A70C13" w:rsidRPr="00CE676A">
        <w:rPr>
          <w:rFonts w:ascii="Verdana" w:hAnsi="Verdana" w:cs="Arial"/>
          <w:sz w:val="20"/>
          <w:szCs w:val="20"/>
        </w:rPr>
        <w:t>. Si se solicita ayuda por alta participación. Se podrá presentar cualquiera de estos dos documentos acreditativos de la participación:</w:t>
      </w:r>
    </w:p>
    <w:p w14:paraId="76DCFEBB" w14:textId="77777777" w:rsidR="00A70C13" w:rsidRPr="00CE676A" w:rsidRDefault="00A70C13" w:rsidP="006F4992">
      <w:pPr>
        <w:autoSpaceDE w:val="0"/>
        <w:spacing w:before="240" w:after="120"/>
        <w:ind w:left="708"/>
        <w:jc w:val="both"/>
        <w:rPr>
          <w:rFonts w:ascii="Verdana" w:hAnsi="Verdana" w:cs="Arial"/>
          <w:sz w:val="20"/>
          <w:szCs w:val="20"/>
        </w:rPr>
      </w:pPr>
      <w:r w:rsidRPr="00CE676A">
        <w:rPr>
          <w:rFonts w:ascii="Verdana" w:hAnsi="Verdana" w:cs="Arial"/>
          <w:sz w:val="20"/>
          <w:szCs w:val="20"/>
        </w:rPr>
        <w:t>- Certificado de la federación deportiva competente de que la entidad solicitante es la organizadora del evento en el que conste el número de deportistas participantes.</w:t>
      </w:r>
    </w:p>
    <w:p w14:paraId="4420BB40" w14:textId="27282151" w:rsidR="00A70C13" w:rsidRPr="00CE676A" w:rsidRDefault="00A70C13" w:rsidP="006F4992">
      <w:pPr>
        <w:autoSpaceDE w:val="0"/>
        <w:spacing w:before="240" w:after="120"/>
        <w:ind w:left="708"/>
        <w:jc w:val="both"/>
        <w:rPr>
          <w:rFonts w:ascii="Verdana" w:hAnsi="Verdana" w:cs="Arial"/>
          <w:sz w:val="20"/>
          <w:szCs w:val="20"/>
        </w:rPr>
      </w:pPr>
      <w:r w:rsidRPr="00CE676A">
        <w:rPr>
          <w:rFonts w:ascii="Verdana" w:hAnsi="Verdana" w:cs="Arial"/>
          <w:sz w:val="20"/>
          <w:szCs w:val="20"/>
        </w:rPr>
        <w:t xml:space="preserve">- </w:t>
      </w:r>
      <w:r w:rsidR="004D57B0" w:rsidRPr="00CE676A">
        <w:rPr>
          <w:rFonts w:ascii="Verdana" w:hAnsi="Verdana" w:cs="Arial"/>
          <w:sz w:val="20"/>
          <w:szCs w:val="20"/>
        </w:rPr>
        <w:t xml:space="preserve">Listado </w:t>
      </w:r>
      <w:r w:rsidRPr="00CE676A">
        <w:rPr>
          <w:rFonts w:ascii="Verdana" w:hAnsi="Verdana" w:cs="Arial"/>
          <w:sz w:val="20"/>
          <w:szCs w:val="20"/>
        </w:rPr>
        <w:t xml:space="preserve">de deportistas participantes firmado por la entidad solicitante. </w:t>
      </w:r>
      <w:r w:rsidR="004D57B0" w:rsidRPr="00CE676A">
        <w:rPr>
          <w:rFonts w:ascii="Verdana" w:hAnsi="Verdana" w:cs="Arial"/>
          <w:sz w:val="20"/>
          <w:szCs w:val="20"/>
        </w:rPr>
        <w:t xml:space="preserve">En el caso de pruebas individuales deberá incluir listado numerado de deportistas. </w:t>
      </w:r>
      <w:r w:rsidRPr="00CE676A">
        <w:rPr>
          <w:rFonts w:ascii="Verdana" w:hAnsi="Verdana" w:cs="Arial"/>
          <w:sz w:val="20"/>
          <w:szCs w:val="20"/>
        </w:rPr>
        <w:t xml:space="preserve">En el caso de </w:t>
      </w:r>
      <w:r w:rsidR="004D57B0" w:rsidRPr="00CE676A">
        <w:rPr>
          <w:rFonts w:ascii="Verdana" w:hAnsi="Verdana" w:cs="Arial"/>
          <w:sz w:val="20"/>
          <w:szCs w:val="20"/>
        </w:rPr>
        <w:t>pruebas no individuales</w:t>
      </w:r>
      <w:r w:rsidRPr="00CE676A">
        <w:rPr>
          <w:rFonts w:ascii="Verdana" w:hAnsi="Verdana" w:cs="Arial"/>
          <w:sz w:val="20"/>
          <w:szCs w:val="20"/>
        </w:rPr>
        <w:t xml:space="preserve"> </w:t>
      </w:r>
      <w:r w:rsidR="004D57B0" w:rsidRPr="00CE676A">
        <w:rPr>
          <w:rFonts w:ascii="Verdana" w:hAnsi="Verdana" w:cs="Arial"/>
          <w:sz w:val="20"/>
          <w:szCs w:val="20"/>
        </w:rPr>
        <w:t xml:space="preserve">deberá constar </w:t>
      </w:r>
      <w:r w:rsidRPr="00CE676A">
        <w:rPr>
          <w:rFonts w:ascii="Verdana" w:hAnsi="Verdana" w:cs="Arial"/>
          <w:sz w:val="20"/>
          <w:szCs w:val="20"/>
        </w:rPr>
        <w:t>el listado numerado de equipos con indicación del número de deportistas que formaron parte de cada equipo.</w:t>
      </w:r>
    </w:p>
    <w:p w14:paraId="71E1F97E" w14:textId="25EF6962" w:rsidR="00A70C13" w:rsidRPr="00CE676A" w:rsidRDefault="00970D3B" w:rsidP="00470F84">
      <w:pPr>
        <w:autoSpaceDE w:val="0"/>
        <w:spacing w:before="240" w:after="120"/>
        <w:jc w:val="both"/>
        <w:rPr>
          <w:rFonts w:ascii="Verdana" w:hAnsi="Verdana" w:cs="Arial"/>
          <w:sz w:val="20"/>
          <w:szCs w:val="20"/>
        </w:rPr>
      </w:pPr>
      <w:r w:rsidRPr="00CE676A">
        <w:rPr>
          <w:rFonts w:ascii="Verdana" w:hAnsi="Verdana" w:cs="Arial"/>
          <w:sz w:val="20"/>
          <w:szCs w:val="20"/>
        </w:rPr>
        <w:t>c</w:t>
      </w:r>
      <w:r w:rsidR="00A70C13" w:rsidRPr="00CE676A">
        <w:rPr>
          <w:rFonts w:ascii="Verdana" w:hAnsi="Verdana" w:cs="Arial"/>
          <w:sz w:val="20"/>
          <w:szCs w:val="20"/>
        </w:rPr>
        <w:t xml:space="preserve">. Si se solicita ayuda por el </w:t>
      </w:r>
      <w:r w:rsidR="004249B9" w:rsidRPr="00CE676A">
        <w:rPr>
          <w:rFonts w:ascii="Verdana" w:hAnsi="Verdana" w:cs="Arial"/>
          <w:sz w:val="20"/>
          <w:szCs w:val="20"/>
        </w:rPr>
        <w:t xml:space="preserve">alto </w:t>
      </w:r>
      <w:r w:rsidR="00A70C13" w:rsidRPr="00CE676A">
        <w:rPr>
          <w:rFonts w:ascii="Verdana" w:hAnsi="Verdana" w:cs="Arial"/>
          <w:sz w:val="20"/>
          <w:szCs w:val="20"/>
        </w:rPr>
        <w:t xml:space="preserve">impacto económico. </w:t>
      </w:r>
      <w:r w:rsidR="00ED3E88" w:rsidRPr="00CE676A">
        <w:rPr>
          <w:rFonts w:ascii="Verdana" w:hAnsi="Verdana" w:cs="Arial"/>
          <w:sz w:val="20"/>
          <w:szCs w:val="20"/>
        </w:rPr>
        <w:t xml:space="preserve">Listado de deportistas participantes </w:t>
      </w:r>
      <w:r w:rsidR="00ED55B9" w:rsidRPr="00CE676A">
        <w:rPr>
          <w:rFonts w:ascii="Verdana" w:hAnsi="Verdana" w:cs="Arial"/>
          <w:sz w:val="20"/>
          <w:szCs w:val="20"/>
        </w:rPr>
        <w:t>de fuera de Extremadura</w:t>
      </w:r>
      <w:r w:rsidR="00ED3E88" w:rsidRPr="00CE676A">
        <w:rPr>
          <w:rFonts w:ascii="Verdana" w:hAnsi="Verdana" w:cs="Arial"/>
          <w:sz w:val="20"/>
          <w:szCs w:val="20"/>
        </w:rPr>
        <w:t xml:space="preserve"> firmado por la entidad solicitante. En el caso de pruebas individuales deberá incluir</w:t>
      </w:r>
      <w:r w:rsidR="00ED55B9" w:rsidRPr="00CE676A">
        <w:rPr>
          <w:rFonts w:ascii="Verdana" w:hAnsi="Verdana" w:cs="Arial"/>
          <w:sz w:val="20"/>
          <w:szCs w:val="20"/>
        </w:rPr>
        <w:t>se el</w:t>
      </w:r>
      <w:r w:rsidR="00ED3E88" w:rsidRPr="00CE676A">
        <w:rPr>
          <w:rFonts w:ascii="Verdana" w:hAnsi="Verdana" w:cs="Arial"/>
          <w:sz w:val="20"/>
          <w:szCs w:val="20"/>
        </w:rPr>
        <w:t xml:space="preserve"> listado numerado de deportistas</w:t>
      </w:r>
      <w:r w:rsidR="000A0D4F" w:rsidRPr="00CE676A">
        <w:rPr>
          <w:rFonts w:ascii="Verdana" w:hAnsi="Verdana" w:cs="Arial"/>
          <w:sz w:val="20"/>
          <w:szCs w:val="20"/>
        </w:rPr>
        <w:t xml:space="preserve"> de fuera de </w:t>
      </w:r>
      <w:r w:rsidR="00ED55B9" w:rsidRPr="00CE676A">
        <w:rPr>
          <w:rFonts w:ascii="Verdana" w:hAnsi="Verdana" w:cs="Arial"/>
          <w:sz w:val="20"/>
          <w:szCs w:val="20"/>
        </w:rPr>
        <w:t>E</w:t>
      </w:r>
      <w:r w:rsidR="000A0D4F" w:rsidRPr="00CE676A">
        <w:rPr>
          <w:rFonts w:ascii="Verdana" w:hAnsi="Verdana" w:cs="Arial"/>
          <w:sz w:val="20"/>
          <w:szCs w:val="20"/>
        </w:rPr>
        <w:t>xtremadura</w:t>
      </w:r>
      <w:r w:rsidR="00ED3E88" w:rsidRPr="00CE676A">
        <w:rPr>
          <w:rFonts w:ascii="Verdana" w:hAnsi="Verdana" w:cs="Arial"/>
          <w:sz w:val="20"/>
          <w:szCs w:val="20"/>
        </w:rPr>
        <w:t xml:space="preserve">. En el caso de pruebas no individuales deberá constar el listado numerado de equipos </w:t>
      </w:r>
      <w:r w:rsidR="00ED55B9" w:rsidRPr="00CE676A">
        <w:rPr>
          <w:rFonts w:ascii="Verdana" w:hAnsi="Verdana" w:cs="Arial"/>
          <w:sz w:val="20"/>
          <w:szCs w:val="20"/>
        </w:rPr>
        <w:t xml:space="preserve">de fuera de Extremadura </w:t>
      </w:r>
      <w:r w:rsidR="00ED3E88" w:rsidRPr="00CE676A">
        <w:rPr>
          <w:rFonts w:ascii="Verdana" w:hAnsi="Verdana" w:cs="Arial"/>
          <w:sz w:val="20"/>
          <w:szCs w:val="20"/>
        </w:rPr>
        <w:t>con indicación del número de deportistas</w:t>
      </w:r>
      <w:r w:rsidR="00ED55B9" w:rsidRPr="00CE676A">
        <w:rPr>
          <w:rFonts w:ascii="Verdana" w:hAnsi="Verdana" w:cs="Arial"/>
          <w:sz w:val="20"/>
          <w:szCs w:val="20"/>
        </w:rPr>
        <w:t xml:space="preserve"> que componen cada equipo</w:t>
      </w:r>
      <w:r w:rsidR="000A0D4F" w:rsidRPr="00CE676A">
        <w:rPr>
          <w:rFonts w:ascii="Verdana" w:hAnsi="Verdana" w:cs="Arial"/>
          <w:sz w:val="20"/>
          <w:szCs w:val="20"/>
        </w:rPr>
        <w:t>.</w:t>
      </w:r>
      <w:r w:rsidR="00A70C13" w:rsidRPr="00CE676A">
        <w:rPr>
          <w:rFonts w:ascii="Verdana" w:hAnsi="Verdana" w:cs="Arial"/>
          <w:sz w:val="20"/>
          <w:szCs w:val="20"/>
        </w:rPr>
        <w:t xml:space="preserve"> </w:t>
      </w:r>
    </w:p>
    <w:p w14:paraId="3E3AC862" w14:textId="11FBD262" w:rsidR="00661D4B" w:rsidRPr="00CE676A" w:rsidRDefault="00970D3B" w:rsidP="00FA6E3D">
      <w:pPr>
        <w:autoSpaceDE w:val="0"/>
        <w:spacing w:before="240" w:after="120"/>
        <w:jc w:val="both"/>
        <w:rPr>
          <w:rFonts w:ascii="Verdana" w:hAnsi="Verdana" w:cs="Arial"/>
          <w:sz w:val="20"/>
          <w:szCs w:val="20"/>
        </w:rPr>
      </w:pPr>
      <w:r w:rsidRPr="00CE676A">
        <w:rPr>
          <w:rFonts w:ascii="Verdana" w:hAnsi="Verdana" w:cs="Arial"/>
          <w:sz w:val="20"/>
          <w:szCs w:val="20"/>
        </w:rPr>
        <w:t>d</w:t>
      </w:r>
      <w:r w:rsidR="00A70C13" w:rsidRPr="00CE676A">
        <w:rPr>
          <w:rFonts w:ascii="Verdana" w:hAnsi="Verdana" w:cs="Arial"/>
          <w:sz w:val="20"/>
          <w:szCs w:val="20"/>
        </w:rPr>
        <w:t>. Si se solicita ayuda por</w:t>
      </w:r>
      <w:r w:rsidR="00C76A86" w:rsidRPr="00CE676A">
        <w:rPr>
          <w:rFonts w:ascii="Verdana" w:hAnsi="Verdana" w:cs="Arial"/>
          <w:sz w:val="20"/>
          <w:szCs w:val="20"/>
        </w:rPr>
        <w:t xml:space="preserve"> alta</w:t>
      </w:r>
      <w:r w:rsidR="00A70C13" w:rsidRPr="00CE676A">
        <w:rPr>
          <w:rFonts w:ascii="Verdana" w:hAnsi="Verdana" w:cs="Arial"/>
          <w:sz w:val="20"/>
          <w:szCs w:val="20"/>
        </w:rPr>
        <w:t xml:space="preserve"> tradición deportiva. Certificado de la federación deportiva competente de que la entidad solicitante es la organizadora del evento y de que éste se halla incluido en su calendario de pruebas debiendo constar el número de ediciones en las que el evento ha formado parte de su calendario de pruebas y la fecha de la primera edición</w:t>
      </w:r>
      <w:r w:rsidR="00ED3E88" w:rsidRPr="00CE676A">
        <w:rPr>
          <w:rFonts w:ascii="Verdana" w:hAnsi="Verdana" w:cs="Arial"/>
          <w:sz w:val="20"/>
          <w:szCs w:val="20"/>
        </w:rPr>
        <w:t>.</w:t>
      </w:r>
    </w:p>
    <w:p w14:paraId="52718DF9" w14:textId="77777777" w:rsidR="001D761A" w:rsidRPr="00CE676A" w:rsidRDefault="001D761A" w:rsidP="001D761A">
      <w:pPr>
        <w:autoSpaceDE w:val="0"/>
        <w:spacing w:before="240" w:after="120"/>
        <w:jc w:val="both"/>
        <w:rPr>
          <w:rFonts w:ascii="Verdana" w:hAnsi="Verdana" w:cs="Arial"/>
          <w:sz w:val="20"/>
          <w:szCs w:val="20"/>
        </w:rPr>
      </w:pPr>
    </w:p>
    <w:p w14:paraId="7CDB2E2F" w14:textId="463DF876" w:rsidR="001D761A" w:rsidRPr="00CE676A" w:rsidRDefault="001D761A" w:rsidP="001D761A">
      <w:pPr>
        <w:autoSpaceDE w:val="0"/>
        <w:spacing w:before="240" w:after="120"/>
        <w:jc w:val="both"/>
        <w:rPr>
          <w:rFonts w:ascii="Verdana" w:hAnsi="Verdana" w:cs="Arial"/>
          <w:sz w:val="20"/>
          <w:szCs w:val="20"/>
        </w:rPr>
      </w:pPr>
      <w:r w:rsidRPr="00CE676A">
        <w:rPr>
          <w:rFonts w:ascii="Verdana" w:hAnsi="Verdana" w:cs="Arial"/>
          <w:sz w:val="20"/>
          <w:szCs w:val="20"/>
        </w:rPr>
        <w:t>7. En tanto en cuanto cualquiera de los documentos requeridos en este artículo obren en poder de cualquier administración con la que la Junta de Extremadura comience a mantener interoperabilidad tras la publicación de la presente norma y, por tanto, pueda tener acceso a los mismos, no será obligatoria su presentación por parte de los interesados.</w:t>
      </w:r>
    </w:p>
    <w:p w14:paraId="33F8F353" w14:textId="77777777" w:rsidR="001D761A" w:rsidRPr="00CE676A" w:rsidRDefault="001D761A" w:rsidP="00FA6E3D">
      <w:pPr>
        <w:autoSpaceDE w:val="0"/>
        <w:spacing w:before="240" w:after="120"/>
        <w:jc w:val="both"/>
        <w:rPr>
          <w:rFonts w:ascii="Verdana" w:hAnsi="Verdana" w:cs="Arial"/>
          <w:sz w:val="20"/>
          <w:szCs w:val="20"/>
        </w:rPr>
      </w:pPr>
    </w:p>
    <w:p w14:paraId="2FF92A11" w14:textId="696071C1" w:rsidR="00970D3B" w:rsidRPr="00CE676A" w:rsidRDefault="001D761A" w:rsidP="00FA6E3D">
      <w:pPr>
        <w:autoSpaceDE w:val="0"/>
        <w:spacing w:before="240" w:after="120"/>
        <w:jc w:val="both"/>
        <w:rPr>
          <w:rFonts w:ascii="Verdana" w:hAnsi="Verdana" w:cs="Arial"/>
          <w:sz w:val="20"/>
          <w:szCs w:val="20"/>
        </w:rPr>
      </w:pPr>
      <w:r w:rsidRPr="00CE676A">
        <w:rPr>
          <w:rFonts w:ascii="Verdana" w:hAnsi="Verdana" w:cs="Arial"/>
          <w:sz w:val="20"/>
          <w:szCs w:val="20"/>
        </w:rPr>
        <w:t>8</w:t>
      </w:r>
      <w:r w:rsidR="00970D3B" w:rsidRPr="00CE676A">
        <w:rPr>
          <w:rFonts w:ascii="Verdana" w:hAnsi="Verdana" w:cs="Arial"/>
          <w:sz w:val="20"/>
          <w:szCs w:val="20"/>
        </w:rPr>
        <w:t>. Documentación en poder la Administración.</w:t>
      </w:r>
    </w:p>
    <w:p w14:paraId="059C7E35" w14:textId="0A61E0AA" w:rsidR="00661D4B" w:rsidRPr="00CE676A" w:rsidRDefault="00A970A0" w:rsidP="00A970A0">
      <w:pPr>
        <w:autoSpaceDE w:val="0"/>
        <w:spacing w:before="240" w:after="120"/>
        <w:jc w:val="both"/>
        <w:rPr>
          <w:rFonts w:ascii="Verdana" w:hAnsi="Verdana" w:cs="Arial"/>
          <w:sz w:val="20"/>
          <w:szCs w:val="20"/>
        </w:rPr>
      </w:pPr>
      <w:r w:rsidRPr="00CE676A">
        <w:rPr>
          <w:rFonts w:ascii="Verdana" w:hAnsi="Verdana" w:cs="Arial"/>
          <w:sz w:val="20"/>
          <w:szCs w:val="20"/>
        </w:rPr>
        <w:t>Si la documentación exigida para la tramitación ya obrara en poder de la Administración Pública, la persona, empresa o entidad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r w:rsidR="000B758E" w:rsidRPr="00CE676A">
        <w:rPr>
          <w:rFonts w:ascii="Verdana" w:hAnsi="Verdana" w:cs="Arial"/>
          <w:sz w:val="20"/>
          <w:szCs w:val="20"/>
        </w:rPr>
        <w:t>.</w:t>
      </w:r>
      <w:r w:rsidR="00BF385F" w:rsidRPr="00CE676A">
        <w:rPr>
          <w:rFonts w:ascii="Verdana" w:hAnsi="Verdana" w:cs="Arial"/>
          <w:sz w:val="20"/>
          <w:szCs w:val="20"/>
        </w:rPr>
        <w:t xml:space="preserve"> </w:t>
      </w:r>
    </w:p>
    <w:p w14:paraId="0752359C" w14:textId="6B53C3DE" w:rsidR="00ED3E88" w:rsidRPr="00CE676A" w:rsidRDefault="00661D4B"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Subsanación de errores</w:t>
      </w:r>
      <w:r w:rsidR="00FA6E3D" w:rsidRPr="00CE676A">
        <w:rPr>
          <w:rFonts w:ascii="Verdana" w:hAnsi="Verdana"/>
          <w:sz w:val="20"/>
          <w:szCs w:val="20"/>
        </w:rPr>
        <w:t xml:space="preserve"> y notificaciones.</w:t>
      </w:r>
    </w:p>
    <w:p w14:paraId="5FA26EA0" w14:textId="0F4CA27C" w:rsidR="00661D4B" w:rsidRPr="00CE676A" w:rsidRDefault="00661D4B" w:rsidP="00FA6E3D">
      <w:pPr>
        <w:autoSpaceDE w:val="0"/>
        <w:spacing w:before="240" w:after="120"/>
        <w:jc w:val="both"/>
        <w:rPr>
          <w:rFonts w:ascii="Verdana" w:hAnsi="Verdana" w:cs="Arial"/>
          <w:sz w:val="20"/>
          <w:szCs w:val="20"/>
        </w:rPr>
      </w:pPr>
      <w:r w:rsidRPr="00CE676A">
        <w:rPr>
          <w:rFonts w:ascii="Verdana" w:hAnsi="Verdana" w:cs="Arial"/>
          <w:sz w:val="20"/>
          <w:szCs w:val="20"/>
        </w:rPr>
        <w:t xml:space="preserve">Si las solicitudes o la documentación presentada no reuniesen los requisitos establecidos, se concederá un plazo de </w:t>
      </w:r>
      <w:r w:rsidR="00941483" w:rsidRPr="00CE676A">
        <w:rPr>
          <w:rFonts w:ascii="Verdana" w:hAnsi="Verdana" w:cs="Arial"/>
          <w:sz w:val="20"/>
          <w:szCs w:val="20"/>
        </w:rPr>
        <w:t>diez</w:t>
      </w:r>
      <w:r w:rsidRPr="00CE676A">
        <w:rPr>
          <w:rFonts w:ascii="Verdana" w:hAnsi="Verdana" w:cs="Arial"/>
          <w:sz w:val="20"/>
          <w:szCs w:val="20"/>
        </w:rPr>
        <w:t xml:space="preserve"> días hábiles, de acuerdo con el artículo 23.5 de la Ley de subvenciones de la CAEX, para que la entidad solicitante subsane el defecto o acompañe la documentación preceptiva, con indicación de que, si así no se hiciera, se la tendrá por desistida de su petición, previa resolución, que deberá ser dictada en los términos previstos en el artículo 21 de la Ley 39/2015 de PACAP.</w:t>
      </w:r>
    </w:p>
    <w:p w14:paraId="4BD796C1" w14:textId="56D85F19" w:rsidR="00661D4B" w:rsidRPr="00CE676A" w:rsidRDefault="00ED3E88" w:rsidP="00473F76">
      <w:pPr>
        <w:autoSpaceDE w:val="0"/>
        <w:spacing w:before="240" w:after="120"/>
        <w:jc w:val="both"/>
        <w:rPr>
          <w:rFonts w:ascii="Verdana" w:hAnsi="Verdana" w:cs="Arial"/>
          <w:sz w:val="20"/>
          <w:szCs w:val="20"/>
        </w:rPr>
      </w:pPr>
      <w:r w:rsidRPr="00CE676A">
        <w:rPr>
          <w:rFonts w:ascii="Verdana" w:hAnsi="Verdana" w:cs="Arial"/>
          <w:sz w:val="20"/>
          <w:szCs w:val="20"/>
        </w:rPr>
        <w:lastRenderedPageBreak/>
        <w:t xml:space="preserve">Las notificaciones que se realicen en el procedimiento se cursarán por medios electrónicos. A tal efecto, las entidades solicitantes deberán estar dadas de alta en la </w:t>
      </w:r>
      <w:r w:rsidR="005C4C40" w:rsidRPr="00CE676A">
        <w:rPr>
          <w:rFonts w:ascii="Verdana" w:hAnsi="Verdana" w:cs="Arial"/>
          <w:sz w:val="20"/>
          <w:szCs w:val="20"/>
        </w:rPr>
        <w:t>s</w:t>
      </w:r>
      <w:r w:rsidRPr="00CE676A">
        <w:rPr>
          <w:rFonts w:ascii="Verdana" w:hAnsi="Verdana" w:cs="Arial"/>
          <w:sz w:val="20"/>
          <w:szCs w:val="20"/>
        </w:rPr>
        <w:t xml:space="preserve">ede </w:t>
      </w:r>
      <w:r w:rsidR="005C4C40" w:rsidRPr="00CE676A">
        <w:rPr>
          <w:rFonts w:ascii="Verdana" w:hAnsi="Verdana" w:cs="Arial"/>
          <w:sz w:val="20"/>
          <w:szCs w:val="20"/>
        </w:rPr>
        <w:t>e</w:t>
      </w:r>
      <w:r w:rsidRPr="00CE676A">
        <w:rPr>
          <w:rFonts w:ascii="Verdana" w:hAnsi="Verdana" w:cs="Arial"/>
          <w:sz w:val="20"/>
          <w:szCs w:val="20"/>
        </w:rPr>
        <w:t>lectrónica de la Junta de Extremadura (https://sede.gobex.es/SEDE/), facilitando una dirección de correo electrónico a la que se enviarán los avisos de puesta a disposición de las notificaciones.</w:t>
      </w:r>
    </w:p>
    <w:p w14:paraId="28BF3651" w14:textId="0AA2C4E4" w:rsidR="00661D4B" w:rsidRPr="00CE676A" w:rsidRDefault="00661D4B"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Ordenación e instrucción</w:t>
      </w:r>
      <w:r w:rsidR="000E7062" w:rsidRPr="00CE676A">
        <w:rPr>
          <w:rFonts w:ascii="Verdana" w:hAnsi="Verdana"/>
          <w:sz w:val="20"/>
          <w:szCs w:val="20"/>
        </w:rPr>
        <w:t>.</w:t>
      </w:r>
    </w:p>
    <w:p w14:paraId="3F7E8D14" w14:textId="07F1F5BA" w:rsidR="00077170" w:rsidRPr="00CE676A" w:rsidRDefault="00077170" w:rsidP="00FA6E3D">
      <w:pPr>
        <w:autoSpaceDE w:val="0"/>
        <w:spacing w:before="240" w:after="120"/>
        <w:jc w:val="both"/>
        <w:rPr>
          <w:rFonts w:ascii="Verdana" w:hAnsi="Verdana" w:cs="Arial"/>
          <w:sz w:val="20"/>
          <w:szCs w:val="20"/>
        </w:rPr>
      </w:pPr>
      <w:r w:rsidRPr="00CE676A">
        <w:rPr>
          <w:rFonts w:ascii="Verdana" w:hAnsi="Verdana" w:cs="Arial"/>
          <w:sz w:val="20"/>
          <w:szCs w:val="20"/>
        </w:rPr>
        <w:t xml:space="preserve">1. El órgano competente para la ordenación e instrucción del procedimiento de concesión de las subvenciones previstas en el presente decreto </w:t>
      </w:r>
      <w:r w:rsidR="00ED55B9" w:rsidRPr="00CE676A">
        <w:rPr>
          <w:rFonts w:ascii="Verdana" w:hAnsi="Verdana" w:cs="Arial"/>
          <w:sz w:val="20"/>
          <w:szCs w:val="20"/>
        </w:rPr>
        <w:t>es la dirección general</w:t>
      </w:r>
      <w:r w:rsidRPr="00CE676A">
        <w:rPr>
          <w:rFonts w:ascii="Verdana" w:hAnsi="Verdana" w:cs="Arial"/>
          <w:sz w:val="20"/>
          <w:szCs w:val="20"/>
        </w:rPr>
        <w:t xml:space="preserve"> competente en materia de </w:t>
      </w:r>
      <w:r w:rsidR="00ED55B9" w:rsidRPr="00CE676A">
        <w:rPr>
          <w:rFonts w:ascii="Verdana" w:hAnsi="Verdana" w:cs="Arial"/>
          <w:sz w:val="20"/>
          <w:szCs w:val="20"/>
        </w:rPr>
        <w:t>deportes</w:t>
      </w:r>
      <w:r w:rsidRPr="00CE676A">
        <w:rPr>
          <w:rFonts w:ascii="Verdana" w:hAnsi="Verdana" w:cs="Arial"/>
          <w:sz w:val="20"/>
          <w:szCs w:val="20"/>
        </w:rPr>
        <w:t xml:space="preserve"> de la Junta de Extremadura, que realizará de oficio cuantas actuaciones estime necesarias para la determinación, conocimiento y comprobación de los datos en virtud de los cuales debe formularse la propuesta de resolución.</w:t>
      </w:r>
    </w:p>
    <w:p w14:paraId="42AA0812" w14:textId="184B52AC" w:rsidR="00077170" w:rsidRPr="00CE676A" w:rsidRDefault="00077170" w:rsidP="00FA6E3D">
      <w:pPr>
        <w:autoSpaceDE w:val="0"/>
        <w:spacing w:before="240" w:after="120"/>
        <w:jc w:val="both"/>
        <w:rPr>
          <w:rFonts w:ascii="Verdana" w:hAnsi="Verdana" w:cs="Arial"/>
          <w:sz w:val="20"/>
          <w:szCs w:val="20"/>
        </w:rPr>
      </w:pPr>
      <w:r w:rsidRPr="00CE676A">
        <w:rPr>
          <w:rFonts w:ascii="Verdana" w:hAnsi="Verdana" w:cs="Arial"/>
          <w:sz w:val="20"/>
          <w:szCs w:val="20"/>
        </w:rPr>
        <w:t xml:space="preserve">2. Las subvenciones irán concediéndose conforme se vayan solicitando por las </w:t>
      </w:r>
      <w:r w:rsidR="00D513B9" w:rsidRPr="00CE676A">
        <w:rPr>
          <w:rFonts w:ascii="Verdana" w:hAnsi="Verdana" w:cs="Arial"/>
          <w:sz w:val="20"/>
          <w:szCs w:val="20"/>
        </w:rPr>
        <w:t xml:space="preserve">entidades </w:t>
      </w:r>
      <w:r w:rsidRPr="00CE676A">
        <w:rPr>
          <w:rFonts w:ascii="Verdana" w:hAnsi="Verdana" w:cs="Arial"/>
          <w:sz w:val="20"/>
          <w:szCs w:val="20"/>
        </w:rPr>
        <w:t xml:space="preserve">interesadas, en virtud del carácter excepcional de la subvención. </w:t>
      </w:r>
    </w:p>
    <w:p w14:paraId="164D7AC6" w14:textId="73CDC917" w:rsidR="00077170" w:rsidRPr="00CE676A" w:rsidRDefault="00077170" w:rsidP="00FA6E3D">
      <w:pPr>
        <w:autoSpaceDE w:val="0"/>
        <w:spacing w:before="240" w:after="120"/>
        <w:jc w:val="both"/>
        <w:rPr>
          <w:rFonts w:ascii="Verdana" w:hAnsi="Verdana" w:cs="Arial"/>
          <w:sz w:val="20"/>
          <w:szCs w:val="20"/>
        </w:rPr>
      </w:pPr>
      <w:r w:rsidRPr="00CE676A">
        <w:rPr>
          <w:rFonts w:ascii="Verdana" w:hAnsi="Verdana" w:cs="Arial"/>
          <w:sz w:val="20"/>
          <w:szCs w:val="20"/>
        </w:rPr>
        <w:t xml:space="preserve">3. El órgano instructor comprobará de oficio, con anterioridad a formularse la propuesta de resolución, y con carácter previo al pago, que la </w:t>
      </w:r>
      <w:r w:rsidR="001B3539" w:rsidRPr="00CE676A">
        <w:rPr>
          <w:rFonts w:ascii="Verdana" w:hAnsi="Verdana" w:cs="Arial"/>
          <w:sz w:val="20"/>
          <w:szCs w:val="20"/>
        </w:rPr>
        <w:t>entidad</w:t>
      </w:r>
      <w:r w:rsidRPr="00CE676A">
        <w:rPr>
          <w:rFonts w:ascii="Verdana" w:hAnsi="Verdana" w:cs="Arial"/>
          <w:sz w:val="20"/>
          <w:szCs w:val="20"/>
        </w:rPr>
        <w:t xml:space="preserve"> beneficiaria se encuentra al corriente de sus obligaciones tributarias con la Hacienda Estatal, frente a la Seguridad Social y que no tiene deudas con la Hacienda Autonómica, siempre que conste en el procedimiento su consentimiento expreso. En otro caso, la </w:t>
      </w:r>
      <w:r w:rsidR="00A054EF" w:rsidRPr="00CE676A">
        <w:rPr>
          <w:rFonts w:ascii="Verdana" w:hAnsi="Verdana" w:cs="Arial"/>
          <w:sz w:val="20"/>
          <w:szCs w:val="20"/>
        </w:rPr>
        <w:t>entidad</w:t>
      </w:r>
      <w:r w:rsidRPr="00CE676A">
        <w:rPr>
          <w:rFonts w:ascii="Verdana" w:hAnsi="Verdana" w:cs="Arial"/>
          <w:sz w:val="20"/>
          <w:szCs w:val="20"/>
        </w:rPr>
        <w:t xml:space="preserve"> interesada deberá presentar las certificaciones correspondientes, que tendrán validez durante el plazo de seis meses contados desde la fecha de su expedición, salvo que reglamentariamente se establezca otro plazo. </w:t>
      </w:r>
    </w:p>
    <w:p w14:paraId="02AC4FFD" w14:textId="42D6220F" w:rsidR="00077170" w:rsidRPr="00CE676A" w:rsidRDefault="00077170" w:rsidP="00FA6E3D">
      <w:pPr>
        <w:autoSpaceDE w:val="0"/>
        <w:spacing w:before="240" w:after="120"/>
        <w:jc w:val="both"/>
        <w:rPr>
          <w:rFonts w:ascii="Verdana" w:hAnsi="Verdana" w:cs="Arial"/>
          <w:sz w:val="20"/>
          <w:szCs w:val="20"/>
        </w:rPr>
      </w:pPr>
      <w:r w:rsidRPr="00CE676A">
        <w:rPr>
          <w:rFonts w:ascii="Verdana" w:hAnsi="Verdana" w:cs="Arial"/>
          <w:sz w:val="20"/>
          <w:szCs w:val="20"/>
        </w:rPr>
        <w:t xml:space="preserve">4. En el expediente deberá figurar un informe </w:t>
      </w:r>
      <w:r w:rsidR="001C717B" w:rsidRPr="00CE676A">
        <w:rPr>
          <w:rFonts w:ascii="Verdana" w:hAnsi="Verdana" w:cs="Arial"/>
          <w:sz w:val="20"/>
          <w:szCs w:val="20"/>
        </w:rPr>
        <w:t xml:space="preserve">del servicio gestor </w:t>
      </w:r>
      <w:r w:rsidRPr="00CE676A">
        <w:rPr>
          <w:rFonts w:ascii="Verdana" w:hAnsi="Verdana" w:cs="Arial"/>
          <w:sz w:val="20"/>
          <w:szCs w:val="20"/>
        </w:rPr>
        <w:t xml:space="preserve">en el que se haga constar que de la información que obra en su poder se infiere que la </w:t>
      </w:r>
      <w:r w:rsidR="00A054EF" w:rsidRPr="00CE676A">
        <w:rPr>
          <w:rFonts w:ascii="Verdana" w:hAnsi="Verdana" w:cs="Arial"/>
          <w:sz w:val="20"/>
          <w:szCs w:val="20"/>
        </w:rPr>
        <w:t>entidad</w:t>
      </w:r>
      <w:r w:rsidRPr="00CE676A">
        <w:rPr>
          <w:rFonts w:ascii="Verdana" w:hAnsi="Verdana" w:cs="Arial"/>
          <w:sz w:val="20"/>
          <w:szCs w:val="20"/>
        </w:rPr>
        <w:t xml:space="preserve"> beneficiaria reúne todos los requisitos para acceder a las ayudas y que se ha cumplido el procedimiento de concesión. </w:t>
      </w:r>
    </w:p>
    <w:p w14:paraId="4CC826E2" w14:textId="6FDDE749" w:rsidR="006336A5" w:rsidRPr="00CE676A" w:rsidRDefault="00077170" w:rsidP="00FA6E3D">
      <w:pPr>
        <w:autoSpaceDE w:val="0"/>
        <w:spacing w:before="240" w:after="120"/>
        <w:jc w:val="both"/>
        <w:rPr>
          <w:rFonts w:ascii="Verdana" w:hAnsi="Verdana" w:cs="Arial"/>
          <w:sz w:val="20"/>
          <w:szCs w:val="20"/>
        </w:rPr>
      </w:pPr>
      <w:r w:rsidRPr="00CE676A">
        <w:rPr>
          <w:rFonts w:ascii="Verdana" w:hAnsi="Verdana" w:cs="Arial"/>
          <w:sz w:val="20"/>
          <w:szCs w:val="20"/>
        </w:rPr>
        <w:t xml:space="preserve">5. La persona titular de la dirección general competente en materia de deportes, a la vista del expediente, formulará la propuesta de resolución debidamente motivada que incluirá la identificación de la </w:t>
      </w:r>
      <w:r w:rsidR="0015521C" w:rsidRPr="00CE676A">
        <w:rPr>
          <w:rFonts w:ascii="Verdana" w:hAnsi="Verdana" w:cs="Arial"/>
          <w:sz w:val="20"/>
          <w:szCs w:val="20"/>
        </w:rPr>
        <w:t>entidad</w:t>
      </w:r>
      <w:r w:rsidRPr="00CE676A">
        <w:rPr>
          <w:rFonts w:ascii="Verdana" w:hAnsi="Verdana" w:cs="Arial"/>
          <w:sz w:val="20"/>
          <w:szCs w:val="20"/>
        </w:rPr>
        <w:t xml:space="preserve"> solicitante, así como la valoración de su solicitud y la cuantía que se propone como ayuda.</w:t>
      </w:r>
    </w:p>
    <w:p w14:paraId="497301AC" w14:textId="775DF14C" w:rsidR="00661D4B" w:rsidRPr="00CE676A" w:rsidRDefault="00661D4B"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Resolución</w:t>
      </w:r>
      <w:r w:rsidR="000E7062" w:rsidRPr="00CE676A">
        <w:rPr>
          <w:rFonts w:ascii="Verdana" w:hAnsi="Verdana"/>
          <w:sz w:val="20"/>
          <w:szCs w:val="20"/>
        </w:rPr>
        <w:t>.</w:t>
      </w:r>
    </w:p>
    <w:p w14:paraId="06F57ECD" w14:textId="4784B7FC" w:rsidR="00661D4B" w:rsidRPr="00CE676A" w:rsidRDefault="00661D4B" w:rsidP="00473F76">
      <w:pPr>
        <w:autoSpaceDE w:val="0"/>
        <w:spacing w:before="240" w:after="120"/>
        <w:jc w:val="both"/>
        <w:rPr>
          <w:rFonts w:ascii="Verdana" w:hAnsi="Verdana" w:cs="Arial"/>
          <w:sz w:val="20"/>
          <w:szCs w:val="20"/>
        </w:rPr>
      </w:pPr>
      <w:r w:rsidRPr="00CE676A">
        <w:rPr>
          <w:rFonts w:ascii="Verdana" w:hAnsi="Verdana" w:cs="Arial"/>
          <w:sz w:val="20"/>
          <w:szCs w:val="20"/>
        </w:rPr>
        <w:t xml:space="preserve">1. </w:t>
      </w:r>
      <w:r w:rsidR="00ED3E88" w:rsidRPr="00CE676A">
        <w:rPr>
          <w:rFonts w:ascii="Verdana" w:hAnsi="Verdana" w:cs="Arial"/>
          <w:sz w:val="20"/>
          <w:szCs w:val="20"/>
        </w:rPr>
        <w:t xml:space="preserve">El órgano competente para dictar la resolución del procedimiento será quien ostente la titularidad de la </w:t>
      </w:r>
      <w:r w:rsidR="00E532A9" w:rsidRPr="00CE676A">
        <w:rPr>
          <w:rFonts w:ascii="Verdana" w:hAnsi="Verdana" w:cs="Arial"/>
          <w:sz w:val="20"/>
          <w:szCs w:val="20"/>
        </w:rPr>
        <w:t>S</w:t>
      </w:r>
      <w:r w:rsidR="00ED3E88" w:rsidRPr="00CE676A">
        <w:rPr>
          <w:rFonts w:ascii="Verdana" w:hAnsi="Verdana" w:cs="Arial"/>
          <w:sz w:val="20"/>
          <w:szCs w:val="20"/>
        </w:rPr>
        <w:t xml:space="preserve">ecretaría </w:t>
      </w:r>
      <w:r w:rsidR="00E532A9" w:rsidRPr="00CE676A">
        <w:rPr>
          <w:rFonts w:ascii="Verdana" w:hAnsi="Verdana" w:cs="Arial"/>
          <w:sz w:val="20"/>
          <w:szCs w:val="20"/>
        </w:rPr>
        <w:t>G</w:t>
      </w:r>
      <w:r w:rsidR="00ED3E88" w:rsidRPr="00CE676A">
        <w:rPr>
          <w:rFonts w:ascii="Verdana" w:hAnsi="Verdana" w:cs="Arial"/>
          <w:sz w:val="20"/>
          <w:szCs w:val="20"/>
        </w:rPr>
        <w:t xml:space="preserve">eneral de la </w:t>
      </w:r>
      <w:r w:rsidR="00E532A9" w:rsidRPr="00CE676A">
        <w:rPr>
          <w:rFonts w:ascii="Verdana" w:hAnsi="Verdana" w:cs="Arial"/>
          <w:sz w:val="20"/>
          <w:szCs w:val="20"/>
        </w:rPr>
        <w:t>C</w:t>
      </w:r>
      <w:r w:rsidR="00ED3E88" w:rsidRPr="00CE676A">
        <w:rPr>
          <w:rFonts w:ascii="Verdana" w:hAnsi="Verdana" w:cs="Arial"/>
          <w:sz w:val="20"/>
          <w:szCs w:val="20"/>
        </w:rPr>
        <w:t>onsejería con competencias en materia de deportes de la Junta de Extremadura</w:t>
      </w:r>
      <w:r w:rsidRPr="00CE676A">
        <w:rPr>
          <w:rFonts w:ascii="Verdana" w:hAnsi="Verdana" w:cs="Arial"/>
          <w:sz w:val="20"/>
          <w:szCs w:val="20"/>
        </w:rPr>
        <w:t>.</w:t>
      </w:r>
    </w:p>
    <w:p w14:paraId="229C2915" w14:textId="24D04E1B" w:rsidR="00661D4B" w:rsidRPr="00CE676A" w:rsidRDefault="00661D4B" w:rsidP="00473F76">
      <w:pPr>
        <w:autoSpaceDE w:val="0"/>
        <w:spacing w:before="240" w:after="120"/>
        <w:jc w:val="both"/>
        <w:rPr>
          <w:rFonts w:ascii="Verdana" w:hAnsi="Verdana" w:cs="Arial"/>
          <w:sz w:val="20"/>
          <w:szCs w:val="20"/>
        </w:rPr>
      </w:pPr>
      <w:r w:rsidRPr="00CE676A">
        <w:rPr>
          <w:rFonts w:ascii="Verdana" w:hAnsi="Verdana" w:cs="Arial"/>
          <w:sz w:val="20"/>
          <w:szCs w:val="20"/>
        </w:rPr>
        <w:t xml:space="preserve">2. El plazo para resolver y notificar a la entidad interesada la resolución del procedimiento será de tres meses, contados desde la fecha de presentación de la solicitud. Dicho plazo podrá suspenderse o ampliarse de acuerdo con lo previsto en los artículos 22 y 23, respectivamente, de la Ley 39/2015, del PACAP. </w:t>
      </w:r>
    </w:p>
    <w:p w14:paraId="5876BD24" w14:textId="6DE5A43D" w:rsidR="00661D4B" w:rsidRPr="00CE676A" w:rsidRDefault="00661D4B" w:rsidP="00473F76">
      <w:pPr>
        <w:autoSpaceDE w:val="0"/>
        <w:spacing w:before="240" w:after="120"/>
        <w:jc w:val="both"/>
        <w:rPr>
          <w:rFonts w:ascii="Verdana" w:hAnsi="Verdana" w:cs="Arial"/>
          <w:sz w:val="20"/>
          <w:szCs w:val="20"/>
        </w:rPr>
      </w:pPr>
      <w:r w:rsidRPr="00CE676A">
        <w:rPr>
          <w:rFonts w:ascii="Verdana" w:hAnsi="Verdana" w:cs="Arial"/>
          <w:sz w:val="20"/>
          <w:szCs w:val="20"/>
        </w:rPr>
        <w:t>3. La resolución de concesión será motivada e incluirá la identificación de la entidad deportiva beneficiaria, con mención expresa del evento deportivo para cuya realización se le concede la ayuda, la cuantía de ésta y las obligaciones que corresponden a la entidad beneficiaria</w:t>
      </w:r>
      <w:r w:rsidR="00F269DA" w:rsidRPr="00CE676A">
        <w:rPr>
          <w:rFonts w:ascii="Verdana" w:hAnsi="Verdana" w:cs="Arial"/>
          <w:sz w:val="20"/>
          <w:szCs w:val="20"/>
        </w:rPr>
        <w:t xml:space="preserve">, incluidas </w:t>
      </w:r>
      <w:r w:rsidR="00557EF6" w:rsidRPr="00CE676A">
        <w:rPr>
          <w:rFonts w:ascii="Verdana" w:hAnsi="Verdana" w:cs="Arial"/>
          <w:sz w:val="20"/>
          <w:szCs w:val="20"/>
        </w:rPr>
        <w:t>las menciones de publicidad conforme a la normativa autonómica.</w:t>
      </w:r>
    </w:p>
    <w:p w14:paraId="48629E11" w14:textId="7D066310" w:rsidR="00AF1923" w:rsidRPr="00CE676A" w:rsidRDefault="00A168C3" w:rsidP="00473F76">
      <w:pPr>
        <w:autoSpaceDE w:val="0"/>
        <w:spacing w:before="240" w:after="120"/>
        <w:jc w:val="both"/>
        <w:rPr>
          <w:rFonts w:ascii="Verdana" w:hAnsi="Verdana" w:cs="Arial"/>
          <w:sz w:val="20"/>
          <w:szCs w:val="20"/>
        </w:rPr>
      </w:pPr>
      <w:r w:rsidRPr="00CE676A">
        <w:rPr>
          <w:rFonts w:ascii="Verdana" w:hAnsi="Verdana" w:cs="Arial"/>
          <w:sz w:val="20"/>
          <w:szCs w:val="20"/>
        </w:rPr>
        <w:t xml:space="preserve">4. </w:t>
      </w:r>
      <w:r w:rsidR="00AF1923" w:rsidRPr="00CE676A">
        <w:rPr>
          <w:rFonts w:ascii="Verdana" w:hAnsi="Verdana" w:cs="Arial"/>
          <w:sz w:val="20"/>
          <w:szCs w:val="20"/>
        </w:rPr>
        <w:t>Las resoluciones denegatorias serán motivadas e incluirán la identificación de la entidad solicitante y la causa por la que la solicitud no fue estimada.</w:t>
      </w:r>
    </w:p>
    <w:p w14:paraId="515F4F88" w14:textId="39AD4198" w:rsidR="00EA4582" w:rsidRPr="00CE676A" w:rsidRDefault="00EA4582" w:rsidP="00473F76">
      <w:pPr>
        <w:autoSpaceDE w:val="0"/>
        <w:spacing w:before="240" w:after="120"/>
        <w:jc w:val="both"/>
        <w:rPr>
          <w:rFonts w:ascii="Verdana" w:hAnsi="Verdana" w:cs="Arial"/>
          <w:sz w:val="20"/>
          <w:szCs w:val="20"/>
        </w:rPr>
      </w:pPr>
      <w:r w:rsidRPr="00CE676A">
        <w:rPr>
          <w:rFonts w:ascii="Verdana" w:hAnsi="Verdana" w:cs="Arial"/>
          <w:sz w:val="20"/>
          <w:szCs w:val="20"/>
        </w:rPr>
        <w:lastRenderedPageBreak/>
        <w:t>5. La resolución del procedimiento se notificará a las entidades interesadas, de conformidad con lo previsto 40 de la Ley 39/2015, del PACAP. La falta de notificación de la resolución expresa dentro del plazo máximo para resolver legítima a la entidad interesada para entenderla desestimada por silencio administrativo.</w:t>
      </w:r>
    </w:p>
    <w:p w14:paraId="4BF26410" w14:textId="11B6608A" w:rsidR="00661D4B" w:rsidRPr="00CE676A" w:rsidRDefault="006F4992" w:rsidP="00EA4582">
      <w:pPr>
        <w:autoSpaceDE w:val="0"/>
        <w:spacing w:before="240" w:after="120"/>
        <w:jc w:val="both"/>
        <w:rPr>
          <w:rFonts w:ascii="Verdana" w:hAnsi="Verdana" w:cs="Arial"/>
          <w:sz w:val="20"/>
          <w:szCs w:val="20"/>
        </w:rPr>
      </w:pPr>
      <w:r w:rsidRPr="00CE676A">
        <w:rPr>
          <w:rFonts w:ascii="Verdana" w:hAnsi="Verdana" w:cs="Arial"/>
          <w:sz w:val="20"/>
          <w:szCs w:val="20"/>
        </w:rPr>
        <w:t>6</w:t>
      </w:r>
      <w:r w:rsidR="00661D4B" w:rsidRPr="00CE676A">
        <w:rPr>
          <w:rFonts w:ascii="Verdana" w:hAnsi="Verdana" w:cs="Arial"/>
          <w:sz w:val="20"/>
          <w:szCs w:val="20"/>
        </w:rPr>
        <w:t xml:space="preserve">. Se entenderá aceptada la subvención concedida transcurrido el plazo de </w:t>
      </w:r>
      <w:r w:rsidR="006B7CBD" w:rsidRPr="00CE676A">
        <w:rPr>
          <w:rFonts w:ascii="Verdana" w:hAnsi="Verdana" w:cs="Arial"/>
          <w:sz w:val="20"/>
          <w:szCs w:val="20"/>
        </w:rPr>
        <w:t>cinco</w:t>
      </w:r>
      <w:r w:rsidR="00661D4B" w:rsidRPr="00CE676A">
        <w:rPr>
          <w:rFonts w:ascii="Verdana" w:hAnsi="Verdana" w:cs="Arial"/>
          <w:sz w:val="20"/>
          <w:szCs w:val="20"/>
        </w:rPr>
        <w:t xml:space="preserve"> días hábiles contados desde la notificación de la resolución de concesión sin que la entidad beneficiaria manifieste expresamente lo contrario. Ello sin menoscabo del derecho </w:t>
      </w:r>
      <w:r w:rsidR="00EA4582" w:rsidRPr="00CE676A">
        <w:rPr>
          <w:rFonts w:ascii="Verdana" w:hAnsi="Verdana" w:cs="Arial"/>
          <w:sz w:val="20"/>
          <w:szCs w:val="20"/>
        </w:rPr>
        <w:t>de la entidad interesada</w:t>
      </w:r>
      <w:r w:rsidR="00661D4B" w:rsidRPr="00CE676A">
        <w:rPr>
          <w:rFonts w:ascii="Verdana" w:hAnsi="Verdana" w:cs="Arial"/>
          <w:sz w:val="20"/>
          <w:szCs w:val="20"/>
        </w:rPr>
        <w:t xml:space="preserve"> a desistir de su petición o a renunciar a la ayuda concedida, conforme al artículo 94 de la Ley 39/2015, del PACAP.</w:t>
      </w:r>
    </w:p>
    <w:p w14:paraId="64F4966A" w14:textId="686C8296" w:rsidR="00661D4B" w:rsidRPr="00CE676A" w:rsidRDefault="006F4992" w:rsidP="00EA4582">
      <w:pPr>
        <w:autoSpaceDE w:val="0"/>
        <w:spacing w:before="240" w:after="120"/>
        <w:jc w:val="both"/>
        <w:rPr>
          <w:rFonts w:ascii="Verdana" w:hAnsi="Verdana" w:cs="Arial"/>
          <w:sz w:val="20"/>
          <w:szCs w:val="20"/>
        </w:rPr>
      </w:pPr>
      <w:r w:rsidRPr="00CE676A">
        <w:rPr>
          <w:rFonts w:ascii="Verdana" w:hAnsi="Verdana" w:cs="Arial"/>
          <w:sz w:val="20"/>
          <w:szCs w:val="20"/>
        </w:rPr>
        <w:t>7</w:t>
      </w:r>
      <w:r w:rsidR="00661D4B" w:rsidRPr="00CE676A">
        <w:rPr>
          <w:rFonts w:ascii="Verdana" w:hAnsi="Verdana" w:cs="Arial"/>
          <w:sz w:val="20"/>
          <w:szCs w:val="20"/>
        </w:rPr>
        <w:t xml:space="preserve">. </w:t>
      </w:r>
      <w:r w:rsidR="00AF1923" w:rsidRPr="00CE676A">
        <w:rPr>
          <w:rFonts w:ascii="Verdana" w:hAnsi="Verdana" w:cs="Arial"/>
          <w:sz w:val="20"/>
          <w:szCs w:val="20"/>
        </w:rPr>
        <w:t xml:space="preserve">La resolución de concesión o de denegación de la solicitud no agota la vía administrativa. Contra la misma cabe interponer recurso de alzada ante la persona titular de la consejería competente en materia de deportes en el plazo de un mes contado desde el día siguiente al de su notificación, sin perjuicio de que la </w:t>
      </w:r>
      <w:r w:rsidR="00116994" w:rsidRPr="00CE676A">
        <w:rPr>
          <w:rFonts w:ascii="Verdana" w:hAnsi="Verdana" w:cs="Arial"/>
          <w:sz w:val="20"/>
          <w:szCs w:val="20"/>
        </w:rPr>
        <w:t>entidad</w:t>
      </w:r>
      <w:r w:rsidR="00AF1923" w:rsidRPr="00CE676A">
        <w:rPr>
          <w:rFonts w:ascii="Verdana" w:hAnsi="Verdana" w:cs="Arial"/>
          <w:sz w:val="20"/>
          <w:szCs w:val="20"/>
        </w:rPr>
        <w:t xml:space="preserve"> interesada pueda interponer cualquier otro recurso que estime conveniente</w:t>
      </w:r>
      <w:r w:rsidR="00661D4B" w:rsidRPr="00CE676A">
        <w:rPr>
          <w:rFonts w:ascii="Verdana" w:hAnsi="Verdana" w:cs="Arial"/>
          <w:sz w:val="20"/>
          <w:szCs w:val="20"/>
        </w:rPr>
        <w:t>.</w:t>
      </w:r>
    </w:p>
    <w:p w14:paraId="661EC307" w14:textId="3774C512" w:rsidR="001178A5" w:rsidRPr="00CE676A" w:rsidRDefault="001178A5"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Cuantía de las ayudas.</w:t>
      </w:r>
    </w:p>
    <w:p w14:paraId="057B4EF6" w14:textId="305CF5B6" w:rsidR="001178A5" w:rsidRPr="00CE676A" w:rsidRDefault="001178A5" w:rsidP="00CF0387">
      <w:pPr>
        <w:autoSpaceDE w:val="0"/>
        <w:spacing w:before="240" w:after="120"/>
        <w:jc w:val="both"/>
        <w:rPr>
          <w:rFonts w:ascii="Verdana" w:hAnsi="Verdana" w:cs="Arial"/>
          <w:sz w:val="20"/>
          <w:szCs w:val="20"/>
        </w:rPr>
      </w:pPr>
      <w:r w:rsidRPr="00CE676A">
        <w:rPr>
          <w:rFonts w:ascii="Verdana" w:hAnsi="Verdana" w:cs="Arial"/>
          <w:sz w:val="20"/>
          <w:szCs w:val="20"/>
        </w:rPr>
        <w:t xml:space="preserve">1. </w:t>
      </w:r>
      <w:r w:rsidR="00661D4B" w:rsidRPr="00CE676A">
        <w:rPr>
          <w:rFonts w:ascii="Verdana" w:hAnsi="Verdana" w:cs="Arial"/>
          <w:sz w:val="20"/>
          <w:szCs w:val="20"/>
        </w:rPr>
        <w:t xml:space="preserve">Una vez constatado que en el evento concurre alguno de los requisitos señalados en el </w:t>
      </w:r>
      <w:r w:rsidR="009270FD" w:rsidRPr="00CE676A">
        <w:rPr>
          <w:rFonts w:ascii="Verdana" w:hAnsi="Verdana" w:cs="Arial"/>
          <w:sz w:val="20"/>
          <w:szCs w:val="20"/>
        </w:rPr>
        <w:t xml:space="preserve">artículo </w:t>
      </w:r>
      <w:r w:rsidR="00EA4582" w:rsidRPr="00CE676A">
        <w:rPr>
          <w:rFonts w:ascii="Verdana" w:hAnsi="Verdana" w:cs="Arial"/>
          <w:sz w:val="20"/>
          <w:szCs w:val="20"/>
        </w:rPr>
        <w:t>8</w:t>
      </w:r>
      <w:r w:rsidR="00661D4B" w:rsidRPr="00CE676A">
        <w:rPr>
          <w:rFonts w:ascii="Verdana" w:hAnsi="Verdana" w:cs="Arial"/>
          <w:sz w:val="20"/>
          <w:szCs w:val="20"/>
        </w:rPr>
        <w:t>, la cantidad a conceder será:</w:t>
      </w:r>
    </w:p>
    <w:p w14:paraId="4F758C6E" w14:textId="77EABF9A" w:rsidR="00661D4B" w:rsidRPr="00CE676A" w:rsidRDefault="00661D4B" w:rsidP="00EA4582">
      <w:pPr>
        <w:autoSpaceDE w:val="0"/>
        <w:spacing w:before="240" w:after="120"/>
        <w:jc w:val="both"/>
        <w:rPr>
          <w:rFonts w:ascii="Verdana" w:hAnsi="Verdana" w:cs="Arial"/>
          <w:sz w:val="20"/>
          <w:szCs w:val="20"/>
        </w:rPr>
      </w:pPr>
      <w:r w:rsidRPr="00CE676A">
        <w:rPr>
          <w:rFonts w:ascii="Verdana" w:hAnsi="Verdana" w:cs="Arial"/>
          <w:sz w:val="20"/>
          <w:szCs w:val="20"/>
        </w:rPr>
        <w:t xml:space="preserve">a) Eventos en los que se haya acreditado una alta importancia </w:t>
      </w:r>
      <w:r w:rsidR="00025920" w:rsidRPr="00CE676A">
        <w:rPr>
          <w:rFonts w:ascii="Verdana" w:hAnsi="Verdana" w:cs="Arial"/>
          <w:sz w:val="20"/>
          <w:szCs w:val="20"/>
        </w:rPr>
        <w:t>deportiva y repercusión sociocultural</w:t>
      </w:r>
      <w:r w:rsidRPr="00CE676A">
        <w:rPr>
          <w:rFonts w:ascii="Verdana" w:hAnsi="Verdana" w:cs="Arial"/>
          <w:sz w:val="20"/>
          <w:szCs w:val="20"/>
        </w:rPr>
        <w:t>:</w:t>
      </w:r>
    </w:p>
    <w:p w14:paraId="4B221D74" w14:textId="481A8886" w:rsidR="00661D4B" w:rsidRPr="00CE676A" w:rsidRDefault="001178A5" w:rsidP="00EA4582">
      <w:pPr>
        <w:autoSpaceDE w:val="0"/>
        <w:spacing w:before="240" w:after="120"/>
        <w:jc w:val="both"/>
        <w:rPr>
          <w:rFonts w:ascii="Verdana" w:hAnsi="Verdana" w:cs="Arial"/>
          <w:sz w:val="20"/>
          <w:szCs w:val="20"/>
        </w:rPr>
      </w:pPr>
      <w:r w:rsidRPr="00CE676A">
        <w:rPr>
          <w:rFonts w:ascii="Verdana" w:hAnsi="Verdana" w:cs="Arial"/>
          <w:sz w:val="20"/>
          <w:szCs w:val="20"/>
        </w:rPr>
        <w:t>a</w:t>
      </w:r>
      <w:r w:rsidR="00661D4B" w:rsidRPr="00CE676A">
        <w:rPr>
          <w:rFonts w:ascii="Verdana" w:hAnsi="Verdana" w:cs="Arial"/>
          <w:sz w:val="20"/>
          <w:szCs w:val="20"/>
        </w:rPr>
        <w:t>.</w:t>
      </w:r>
      <w:r w:rsidRPr="00CE676A">
        <w:rPr>
          <w:rFonts w:ascii="Verdana" w:hAnsi="Verdana" w:cs="Arial"/>
          <w:sz w:val="20"/>
          <w:szCs w:val="20"/>
        </w:rPr>
        <w:t>1</w:t>
      </w:r>
      <w:r w:rsidR="00661D4B" w:rsidRPr="00CE676A">
        <w:rPr>
          <w:rFonts w:ascii="Verdana" w:hAnsi="Verdana" w:cs="Arial"/>
          <w:sz w:val="20"/>
          <w:szCs w:val="20"/>
        </w:rPr>
        <w:t xml:space="preserve">. Las ayudas a conceder serán las reflejadas en el anexo </w:t>
      </w:r>
      <w:r w:rsidR="005D05B1" w:rsidRPr="00CE676A">
        <w:rPr>
          <w:rFonts w:ascii="Verdana" w:hAnsi="Verdana" w:cs="Arial"/>
          <w:sz w:val="20"/>
          <w:szCs w:val="20"/>
        </w:rPr>
        <w:t>II</w:t>
      </w:r>
      <w:r w:rsidR="00661D4B" w:rsidRPr="00CE676A">
        <w:rPr>
          <w:rFonts w:ascii="Verdana" w:hAnsi="Verdana" w:cs="Arial"/>
          <w:sz w:val="20"/>
          <w:szCs w:val="20"/>
        </w:rPr>
        <w:t xml:space="preserve"> </w:t>
      </w:r>
      <w:r w:rsidR="005D05B1" w:rsidRPr="00CE676A">
        <w:rPr>
          <w:rFonts w:ascii="Verdana" w:hAnsi="Verdana" w:cs="Arial"/>
          <w:sz w:val="20"/>
          <w:szCs w:val="20"/>
        </w:rPr>
        <w:t>de este</w:t>
      </w:r>
      <w:r w:rsidR="00661D4B" w:rsidRPr="00CE676A">
        <w:rPr>
          <w:rFonts w:ascii="Verdana" w:hAnsi="Verdana" w:cs="Arial"/>
          <w:sz w:val="20"/>
          <w:szCs w:val="20"/>
        </w:rPr>
        <w:t xml:space="preserve"> decreto, aplicándose </w:t>
      </w:r>
      <w:r w:rsidR="005D05B1" w:rsidRPr="00CE676A">
        <w:rPr>
          <w:rFonts w:ascii="Verdana" w:hAnsi="Verdana" w:cs="Arial"/>
          <w:sz w:val="20"/>
          <w:szCs w:val="20"/>
        </w:rPr>
        <w:t>las siguientes operaciones</w:t>
      </w:r>
      <w:r w:rsidR="00661D4B" w:rsidRPr="00CE676A">
        <w:rPr>
          <w:rFonts w:ascii="Verdana" w:hAnsi="Verdana" w:cs="Arial"/>
          <w:sz w:val="20"/>
          <w:szCs w:val="20"/>
        </w:rPr>
        <w:t xml:space="preserve"> para el cálculo de las mismas:</w:t>
      </w:r>
    </w:p>
    <w:p w14:paraId="3CC7FE51" w14:textId="7B220486" w:rsidR="00025920" w:rsidRPr="00CE676A" w:rsidRDefault="00025920" w:rsidP="005D05B1">
      <w:pPr>
        <w:autoSpaceDE w:val="0"/>
        <w:spacing w:before="240" w:after="120"/>
        <w:ind w:left="426"/>
        <w:jc w:val="both"/>
        <w:rPr>
          <w:rFonts w:ascii="Verdana" w:hAnsi="Verdana" w:cs="Arial"/>
          <w:sz w:val="20"/>
          <w:szCs w:val="20"/>
        </w:rPr>
      </w:pPr>
      <w:r w:rsidRPr="00CE676A">
        <w:rPr>
          <w:rFonts w:ascii="Verdana" w:hAnsi="Verdana" w:cs="Arial"/>
          <w:sz w:val="20"/>
          <w:szCs w:val="20"/>
        </w:rPr>
        <w:t xml:space="preserve">- Respecto a la categoría de edad: se multiplicará la cantidad contenida en el anexo </w:t>
      </w:r>
      <w:r w:rsidR="005D05B1" w:rsidRPr="00CE676A">
        <w:rPr>
          <w:rFonts w:ascii="Verdana" w:hAnsi="Verdana" w:cs="Arial"/>
          <w:sz w:val="20"/>
          <w:szCs w:val="20"/>
        </w:rPr>
        <w:t xml:space="preserve">II </w:t>
      </w:r>
      <w:r w:rsidRPr="00CE676A">
        <w:rPr>
          <w:rFonts w:ascii="Verdana" w:hAnsi="Verdana" w:cs="Arial"/>
          <w:sz w:val="20"/>
          <w:szCs w:val="20"/>
        </w:rPr>
        <w:t xml:space="preserve">por el coeficiente que le corresponda del anexo </w:t>
      </w:r>
      <w:r w:rsidR="005D05B1" w:rsidRPr="00CE676A">
        <w:rPr>
          <w:rFonts w:ascii="Verdana" w:hAnsi="Verdana" w:cs="Arial"/>
          <w:sz w:val="20"/>
          <w:szCs w:val="20"/>
        </w:rPr>
        <w:t xml:space="preserve">III </w:t>
      </w:r>
      <w:r w:rsidRPr="00CE676A">
        <w:rPr>
          <w:rFonts w:ascii="Verdana" w:hAnsi="Verdana" w:cs="Arial"/>
          <w:sz w:val="20"/>
          <w:szCs w:val="20"/>
        </w:rPr>
        <w:t>de este decreto.</w:t>
      </w:r>
    </w:p>
    <w:p w14:paraId="41D9C617" w14:textId="1CE40FB3" w:rsidR="00661D4B" w:rsidRPr="00CE676A" w:rsidRDefault="001178A5" w:rsidP="005D05B1">
      <w:pPr>
        <w:autoSpaceDE w:val="0"/>
        <w:spacing w:before="240" w:after="120"/>
        <w:ind w:left="426"/>
        <w:jc w:val="both"/>
        <w:rPr>
          <w:rFonts w:ascii="Verdana" w:hAnsi="Verdana" w:cs="Arial"/>
          <w:sz w:val="20"/>
          <w:szCs w:val="20"/>
        </w:rPr>
      </w:pPr>
      <w:r w:rsidRPr="00CE676A">
        <w:rPr>
          <w:rFonts w:ascii="Verdana" w:hAnsi="Verdana" w:cs="Arial"/>
          <w:sz w:val="20"/>
          <w:szCs w:val="20"/>
        </w:rPr>
        <w:t>-</w:t>
      </w:r>
      <w:r w:rsidR="00661D4B" w:rsidRPr="00CE676A">
        <w:rPr>
          <w:rFonts w:ascii="Verdana" w:hAnsi="Verdana" w:cs="Arial"/>
          <w:sz w:val="20"/>
          <w:szCs w:val="20"/>
        </w:rPr>
        <w:t xml:space="preserve"> Respecto a la</w:t>
      </w:r>
      <w:r w:rsidR="00025920" w:rsidRPr="00CE676A">
        <w:rPr>
          <w:rFonts w:ascii="Verdana" w:hAnsi="Verdana" w:cs="Arial"/>
          <w:sz w:val="20"/>
          <w:szCs w:val="20"/>
        </w:rPr>
        <w:t xml:space="preserve"> repercusión sociocultural</w:t>
      </w:r>
      <w:r w:rsidR="00661D4B" w:rsidRPr="00CE676A">
        <w:rPr>
          <w:rFonts w:ascii="Verdana" w:hAnsi="Verdana" w:cs="Arial"/>
          <w:sz w:val="20"/>
          <w:szCs w:val="20"/>
        </w:rPr>
        <w:t xml:space="preserve">: se multiplicará la cantidad contenida en el anexo </w:t>
      </w:r>
      <w:r w:rsidR="005D05B1" w:rsidRPr="00CE676A">
        <w:rPr>
          <w:rFonts w:ascii="Verdana" w:hAnsi="Verdana" w:cs="Arial"/>
          <w:sz w:val="20"/>
          <w:szCs w:val="20"/>
        </w:rPr>
        <w:t>II</w:t>
      </w:r>
      <w:r w:rsidR="00025920" w:rsidRPr="00CE676A">
        <w:rPr>
          <w:rFonts w:ascii="Verdana" w:hAnsi="Verdana" w:cs="Arial"/>
          <w:sz w:val="20"/>
          <w:szCs w:val="20"/>
        </w:rPr>
        <w:t xml:space="preserve"> </w:t>
      </w:r>
      <w:r w:rsidR="00661D4B" w:rsidRPr="00CE676A">
        <w:rPr>
          <w:rFonts w:ascii="Verdana" w:hAnsi="Verdana" w:cs="Arial"/>
          <w:sz w:val="20"/>
          <w:szCs w:val="20"/>
        </w:rPr>
        <w:t>por el coeficiente que le corresponda</w:t>
      </w:r>
      <w:r w:rsidR="00025920" w:rsidRPr="00CE676A">
        <w:rPr>
          <w:rFonts w:ascii="Verdana" w:hAnsi="Verdana" w:cs="Arial"/>
          <w:sz w:val="20"/>
          <w:szCs w:val="20"/>
        </w:rPr>
        <w:t xml:space="preserve"> a la modalidad deportiva en el</w:t>
      </w:r>
      <w:r w:rsidR="00661D4B" w:rsidRPr="00CE676A">
        <w:rPr>
          <w:rFonts w:ascii="Verdana" w:hAnsi="Verdana" w:cs="Arial"/>
          <w:sz w:val="20"/>
          <w:szCs w:val="20"/>
        </w:rPr>
        <w:t xml:space="preserve"> anexo </w:t>
      </w:r>
      <w:r w:rsidR="005D05B1" w:rsidRPr="00CE676A">
        <w:rPr>
          <w:rFonts w:ascii="Verdana" w:hAnsi="Verdana" w:cs="Arial"/>
          <w:sz w:val="20"/>
          <w:szCs w:val="20"/>
        </w:rPr>
        <w:t>IV</w:t>
      </w:r>
      <w:r w:rsidR="00661D4B" w:rsidRPr="00CE676A">
        <w:rPr>
          <w:rFonts w:ascii="Verdana" w:hAnsi="Verdana" w:cs="Arial"/>
          <w:sz w:val="20"/>
          <w:szCs w:val="20"/>
        </w:rPr>
        <w:t>.</w:t>
      </w:r>
    </w:p>
    <w:p w14:paraId="3C346CEB" w14:textId="1701724E" w:rsidR="00661D4B" w:rsidRPr="00CE676A" w:rsidRDefault="00661D4B" w:rsidP="005D05B1">
      <w:pPr>
        <w:autoSpaceDE w:val="0"/>
        <w:spacing w:before="240" w:after="120"/>
        <w:jc w:val="both"/>
        <w:rPr>
          <w:rFonts w:ascii="Verdana" w:hAnsi="Verdana" w:cs="Arial"/>
          <w:sz w:val="20"/>
          <w:szCs w:val="20"/>
        </w:rPr>
      </w:pPr>
      <w:r w:rsidRPr="00CE676A">
        <w:rPr>
          <w:rFonts w:ascii="Verdana" w:hAnsi="Verdana" w:cs="Arial"/>
          <w:sz w:val="20"/>
          <w:szCs w:val="20"/>
        </w:rPr>
        <w:t>a.</w:t>
      </w:r>
      <w:r w:rsidR="001178A5" w:rsidRPr="00CE676A">
        <w:rPr>
          <w:rFonts w:ascii="Verdana" w:hAnsi="Verdana" w:cs="Arial"/>
          <w:sz w:val="20"/>
          <w:szCs w:val="20"/>
        </w:rPr>
        <w:t>2</w:t>
      </w:r>
      <w:r w:rsidRPr="00CE676A">
        <w:rPr>
          <w:rFonts w:ascii="Verdana" w:hAnsi="Verdana" w:cs="Arial"/>
          <w:sz w:val="20"/>
          <w:szCs w:val="20"/>
        </w:rPr>
        <w:t xml:space="preserve">. Si un evento cumpliera más de una casuística de las contenidas en el anexo </w:t>
      </w:r>
      <w:r w:rsidR="00187E3E" w:rsidRPr="00CE676A">
        <w:rPr>
          <w:rFonts w:ascii="Verdana" w:hAnsi="Verdana" w:cs="Arial"/>
          <w:sz w:val="20"/>
          <w:szCs w:val="20"/>
        </w:rPr>
        <w:t>II</w:t>
      </w:r>
      <w:r w:rsidRPr="00CE676A">
        <w:rPr>
          <w:rFonts w:ascii="Verdana" w:hAnsi="Verdana" w:cs="Arial"/>
          <w:sz w:val="20"/>
          <w:szCs w:val="20"/>
        </w:rPr>
        <w:t xml:space="preserve"> de este decreto se atenderá solo a una de ellas, de la siguiente forma:</w:t>
      </w:r>
    </w:p>
    <w:p w14:paraId="2A382AD4" w14:textId="295BD1A7" w:rsidR="00661D4B" w:rsidRPr="00CE676A" w:rsidRDefault="001178A5" w:rsidP="00187E3E">
      <w:pPr>
        <w:autoSpaceDE w:val="0"/>
        <w:spacing w:before="240" w:after="120"/>
        <w:ind w:left="426"/>
        <w:jc w:val="both"/>
        <w:rPr>
          <w:rFonts w:ascii="Verdana" w:hAnsi="Verdana" w:cs="Arial"/>
          <w:sz w:val="20"/>
          <w:szCs w:val="20"/>
        </w:rPr>
      </w:pPr>
      <w:r w:rsidRPr="00CE676A">
        <w:rPr>
          <w:rFonts w:ascii="Verdana" w:hAnsi="Verdana" w:cs="Arial"/>
          <w:sz w:val="20"/>
          <w:szCs w:val="20"/>
        </w:rPr>
        <w:t>-</w:t>
      </w:r>
      <w:r w:rsidR="00661D4B" w:rsidRPr="00CE676A">
        <w:rPr>
          <w:rFonts w:ascii="Verdana" w:hAnsi="Verdana" w:cs="Arial"/>
          <w:sz w:val="20"/>
          <w:szCs w:val="20"/>
        </w:rPr>
        <w:t xml:space="preserve"> Si el evento cumple alguna casuística específica para su modalidad deportiva y, también, alguna casuística de aplicación a todas las modalidades </w:t>
      </w:r>
      <w:r w:rsidR="000463CD" w:rsidRPr="00CE676A">
        <w:rPr>
          <w:rFonts w:ascii="Verdana" w:hAnsi="Verdana" w:cs="Arial"/>
          <w:sz w:val="20"/>
          <w:szCs w:val="20"/>
        </w:rPr>
        <w:t>deportivas</w:t>
      </w:r>
      <w:r w:rsidR="00661D4B" w:rsidRPr="00CE676A">
        <w:rPr>
          <w:rFonts w:ascii="Verdana" w:hAnsi="Verdana" w:cs="Arial"/>
          <w:sz w:val="20"/>
          <w:szCs w:val="20"/>
        </w:rPr>
        <w:t xml:space="preserve"> será de aplicación la casuística específica y no la general.</w:t>
      </w:r>
    </w:p>
    <w:p w14:paraId="07A54047" w14:textId="70BAE3DA" w:rsidR="00661D4B" w:rsidRPr="00CE676A" w:rsidRDefault="001178A5" w:rsidP="00187E3E">
      <w:pPr>
        <w:autoSpaceDE w:val="0"/>
        <w:spacing w:before="240" w:after="120"/>
        <w:ind w:left="426"/>
        <w:jc w:val="both"/>
        <w:rPr>
          <w:rFonts w:ascii="Verdana" w:hAnsi="Verdana" w:cs="Arial"/>
          <w:sz w:val="20"/>
          <w:szCs w:val="20"/>
        </w:rPr>
      </w:pPr>
      <w:r w:rsidRPr="00CE676A">
        <w:rPr>
          <w:rFonts w:ascii="Verdana" w:hAnsi="Verdana" w:cs="Arial"/>
          <w:sz w:val="20"/>
          <w:szCs w:val="20"/>
        </w:rPr>
        <w:t>-</w:t>
      </w:r>
      <w:r w:rsidR="00661D4B" w:rsidRPr="00CE676A">
        <w:rPr>
          <w:rFonts w:ascii="Verdana" w:hAnsi="Verdana" w:cs="Arial"/>
          <w:sz w:val="20"/>
          <w:szCs w:val="20"/>
        </w:rPr>
        <w:t xml:space="preserve"> Si se dan para el evento varias casuísticas de entre las aplicables a todas las modalidades, se aplicará únicamente la de mayor cuantía.</w:t>
      </w:r>
    </w:p>
    <w:p w14:paraId="3CD5E853" w14:textId="2D8AC798" w:rsidR="00661D4B" w:rsidRPr="00CE676A" w:rsidRDefault="001178A5" w:rsidP="00187E3E">
      <w:pPr>
        <w:autoSpaceDE w:val="0"/>
        <w:spacing w:before="240" w:after="120"/>
        <w:ind w:left="426"/>
        <w:jc w:val="both"/>
        <w:rPr>
          <w:rFonts w:ascii="Verdana" w:hAnsi="Verdana" w:cs="Arial"/>
          <w:sz w:val="20"/>
          <w:szCs w:val="20"/>
        </w:rPr>
      </w:pPr>
      <w:r w:rsidRPr="00CE676A">
        <w:rPr>
          <w:rFonts w:ascii="Verdana" w:hAnsi="Verdana" w:cs="Arial"/>
          <w:sz w:val="20"/>
          <w:szCs w:val="20"/>
        </w:rPr>
        <w:t>-</w:t>
      </w:r>
      <w:r w:rsidR="00661D4B" w:rsidRPr="00CE676A">
        <w:rPr>
          <w:rFonts w:ascii="Verdana" w:hAnsi="Verdana" w:cs="Arial"/>
          <w:sz w:val="20"/>
          <w:szCs w:val="20"/>
        </w:rPr>
        <w:t xml:space="preserve"> Si se dan para el evento varias casuísticas de entre las específicas de su modalidad deportiva, se aplicará únicamente la de mayor cuantía.</w:t>
      </w:r>
    </w:p>
    <w:p w14:paraId="753E97E8" w14:textId="6F1E6042" w:rsidR="00661D4B" w:rsidRPr="00CE676A" w:rsidRDefault="00661D4B" w:rsidP="00187E3E">
      <w:pPr>
        <w:autoSpaceDE w:val="0"/>
        <w:spacing w:before="240" w:after="120"/>
        <w:jc w:val="both"/>
        <w:rPr>
          <w:rFonts w:ascii="Verdana" w:hAnsi="Verdana" w:cs="Arial"/>
          <w:sz w:val="20"/>
          <w:szCs w:val="20"/>
        </w:rPr>
      </w:pPr>
      <w:r w:rsidRPr="00CE676A">
        <w:rPr>
          <w:rFonts w:ascii="Verdana" w:hAnsi="Verdana" w:cs="Arial"/>
          <w:sz w:val="20"/>
          <w:szCs w:val="20"/>
        </w:rPr>
        <w:t xml:space="preserve">b) Eventos en los que se haya acreditado una alta participación. Las ayudas a conceder serán las que se establecen en el anexo </w:t>
      </w:r>
      <w:r w:rsidR="00187E3E" w:rsidRPr="00CE676A">
        <w:rPr>
          <w:rFonts w:ascii="Verdana" w:hAnsi="Verdana" w:cs="Arial"/>
          <w:sz w:val="20"/>
          <w:szCs w:val="20"/>
        </w:rPr>
        <w:t>V</w:t>
      </w:r>
      <w:r w:rsidRPr="00CE676A">
        <w:rPr>
          <w:rFonts w:ascii="Verdana" w:hAnsi="Verdana" w:cs="Arial"/>
          <w:sz w:val="20"/>
          <w:szCs w:val="20"/>
        </w:rPr>
        <w:t xml:space="preserve"> de este decreto, según la modalidad o prueba del evento deportivo, en función del número de deportistas participantes.</w:t>
      </w:r>
    </w:p>
    <w:p w14:paraId="7FFA60BD" w14:textId="25DAA02B" w:rsidR="00661D4B" w:rsidRPr="00CE676A" w:rsidRDefault="00661D4B" w:rsidP="00187E3E">
      <w:pPr>
        <w:autoSpaceDE w:val="0"/>
        <w:spacing w:before="240" w:after="120"/>
        <w:jc w:val="both"/>
        <w:rPr>
          <w:rFonts w:ascii="Verdana" w:hAnsi="Verdana" w:cs="Arial"/>
          <w:sz w:val="20"/>
          <w:szCs w:val="20"/>
        </w:rPr>
      </w:pPr>
      <w:r w:rsidRPr="00CE676A">
        <w:rPr>
          <w:rFonts w:ascii="Verdana" w:hAnsi="Verdana" w:cs="Arial"/>
          <w:sz w:val="20"/>
          <w:szCs w:val="20"/>
        </w:rPr>
        <w:t xml:space="preserve">c) Eventos en los que se haya acreditado un alto impacto económico. Las ayudas a conceder serán las señaladas en el anexo </w:t>
      </w:r>
      <w:r w:rsidR="00187E3E" w:rsidRPr="00CE676A">
        <w:rPr>
          <w:rFonts w:ascii="Verdana" w:hAnsi="Verdana" w:cs="Arial"/>
          <w:sz w:val="20"/>
          <w:szCs w:val="20"/>
        </w:rPr>
        <w:t>VI</w:t>
      </w:r>
      <w:r w:rsidRPr="00CE676A">
        <w:rPr>
          <w:rFonts w:ascii="Verdana" w:hAnsi="Verdana" w:cs="Arial"/>
          <w:sz w:val="20"/>
          <w:szCs w:val="20"/>
        </w:rPr>
        <w:t xml:space="preserve"> de este decreto en función del número de deportistas participantes que acudan al evento de fuera de Extremadura</w:t>
      </w:r>
      <w:r w:rsidR="000B151F" w:rsidRPr="00CE676A">
        <w:rPr>
          <w:rFonts w:ascii="Verdana" w:hAnsi="Verdana" w:cs="Arial"/>
          <w:sz w:val="20"/>
          <w:szCs w:val="20"/>
        </w:rPr>
        <w:t xml:space="preserve"> y de los días de duración de la competición. No se considerarán días de competición aquellos </w:t>
      </w:r>
      <w:r w:rsidR="000B151F" w:rsidRPr="00CE676A">
        <w:rPr>
          <w:rFonts w:ascii="Verdana" w:hAnsi="Verdana" w:cs="Arial"/>
          <w:sz w:val="20"/>
          <w:szCs w:val="20"/>
        </w:rPr>
        <w:lastRenderedPageBreak/>
        <w:t xml:space="preserve">en los que se efectúen actividades propias del evento no directamente competitivas, tales como sorteos de cuadros, </w:t>
      </w:r>
      <w:r w:rsidR="001E36A3" w:rsidRPr="00CE676A">
        <w:rPr>
          <w:rFonts w:ascii="Verdana" w:hAnsi="Verdana" w:cs="Arial"/>
          <w:sz w:val="20"/>
          <w:szCs w:val="20"/>
        </w:rPr>
        <w:t xml:space="preserve">presentaciones, </w:t>
      </w:r>
      <w:r w:rsidR="000B151F" w:rsidRPr="00CE676A">
        <w:rPr>
          <w:rFonts w:ascii="Verdana" w:hAnsi="Verdana" w:cs="Arial"/>
          <w:sz w:val="20"/>
          <w:szCs w:val="20"/>
        </w:rPr>
        <w:t>pesajes o verificaciones técnicas.</w:t>
      </w:r>
      <w:r w:rsidR="005F2879" w:rsidRPr="00CE676A">
        <w:rPr>
          <w:rFonts w:ascii="Verdana" w:hAnsi="Verdana" w:cs="Arial"/>
          <w:sz w:val="20"/>
          <w:szCs w:val="20"/>
        </w:rPr>
        <w:t xml:space="preserve"> </w:t>
      </w:r>
    </w:p>
    <w:p w14:paraId="5D47E4B9" w14:textId="3D434CB3" w:rsidR="00661D4B" w:rsidRPr="00CE676A" w:rsidRDefault="00661D4B" w:rsidP="00187E3E">
      <w:pPr>
        <w:autoSpaceDE w:val="0"/>
        <w:spacing w:before="240" w:after="120"/>
        <w:jc w:val="both"/>
        <w:rPr>
          <w:rFonts w:ascii="Verdana" w:hAnsi="Verdana" w:cs="Arial"/>
          <w:sz w:val="20"/>
          <w:szCs w:val="20"/>
        </w:rPr>
      </w:pPr>
      <w:r w:rsidRPr="00CE676A">
        <w:rPr>
          <w:rFonts w:ascii="Verdana" w:hAnsi="Verdana" w:cs="Arial"/>
          <w:sz w:val="20"/>
          <w:szCs w:val="20"/>
        </w:rPr>
        <w:t xml:space="preserve">d) Eventos en los que se haya acreditado una alta tradición deportiva. Las ayudas a conceder serán las indicadas en el anexo </w:t>
      </w:r>
      <w:r w:rsidR="00187E3E" w:rsidRPr="00CE676A">
        <w:rPr>
          <w:rFonts w:ascii="Verdana" w:hAnsi="Verdana" w:cs="Arial"/>
          <w:sz w:val="20"/>
          <w:szCs w:val="20"/>
        </w:rPr>
        <w:t>VII</w:t>
      </w:r>
      <w:r w:rsidRPr="00CE676A">
        <w:rPr>
          <w:rFonts w:ascii="Verdana" w:hAnsi="Verdana" w:cs="Arial"/>
          <w:sz w:val="20"/>
          <w:szCs w:val="20"/>
        </w:rPr>
        <w:t xml:space="preserve"> del presente decreto, en función del número de ediciones celebradas.</w:t>
      </w:r>
    </w:p>
    <w:p w14:paraId="2A1E87B7" w14:textId="465FB51E" w:rsidR="00661D4B" w:rsidRPr="00CE676A" w:rsidRDefault="00620C00" w:rsidP="00187E3E">
      <w:pPr>
        <w:autoSpaceDE w:val="0"/>
        <w:spacing w:before="240" w:after="120"/>
        <w:jc w:val="both"/>
        <w:rPr>
          <w:rFonts w:ascii="Verdana" w:hAnsi="Verdana" w:cs="Arial"/>
          <w:sz w:val="20"/>
          <w:szCs w:val="20"/>
        </w:rPr>
      </w:pPr>
      <w:r w:rsidRPr="00CE676A">
        <w:rPr>
          <w:rFonts w:ascii="Verdana" w:hAnsi="Verdana" w:cs="Arial"/>
          <w:sz w:val="20"/>
          <w:szCs w:val="20"/>
        </w:rPr>
        <w:t>2</w:t>
      </w:r>
      <w:r w:rsidR="00661D4B" w:rsidRPr="00CE676A">
        <w:rPr>
          <w:rFonts w:ascii="Verdana" w:hAnsi="Verdana" w:cs="Arial"/>
          <w:sz w:val="20"/>
          <w:szCs w:val="20"/>
        </w:rPr>
        <w:t>. Si en un evento concurren más de uno de los requisitos señalados en el apartado 1 de este artículo, y así se acredita en la documentación presentada con la solicitud de ayuda, el importe a otorgar será el resultado de sumar los importes que correspondan por cada uno de los requisitos cumplidos. A tal efecto, en la solicitud se hará constar el requisito o requisitos que cumple el evento en virtud de los que se solicita la ayuda.</w:t>
      </w:r>
    </w:p>
    <w:p w14:paraId="21503261" w14:textId="5992F4CF" w:rsidR="0078511D" w:rsidRPr="00CE676A" w:rsidRDefault="00620C00" w:rsidP="00187E3E">
      <w:pPr>
        <w:autoSpaceDE w:val="0"/>
        <w:spacing w:before="240" w:after="120"/>
        <w:jc w:val="both"/>
        <w:rPr>
          <w:rFonts w:ascii="Verdana" w:hAnsi="Verdana" w:cs="Arial"/>
          <w:sz w:val="20"/>
          <w:szCs w:val="20"/>
        </w:rPr>
      </w:pPr>
      <w:r w:rsidRPr="00CE676A">
        <w:rPr>
          <w:rFonts w:ascii="Verdana" w:hAnsi="Verdana" w:cs="Arial"/>
          <w:sz w:val="20"/>
          <w:szCs w:val="20"/>
        </w:rPr>
        <w:t>3</w:t>
      </w:r>
      <w:r w:rsidR="0078511D" w:rsidRPr="00CE676A">
        <w:rPr>
          <w:rFonts w:ascii="Verdana" w:hAnsi="Verdana" w:cs="Arial"/>
          <w:sz w:val="20"/>
          <w:szCs w:val="20"/>
        </w:rPr>
        <w:t xml:space="preserve">. La cuantía a conceder </w:t>
      </w:r>
      <w:r w:rsidR="006C23F0" w:rsidRPr="00CE676A">
        <w:rPr>
          <w:rFonts w:ascii="Verdana" w:hAnsi="Verdana" w:cs="Arial"/>
          <w:sz w:val="20"/>
          <w:szCs w:val="20"/>
        </w:rPr>
        <w:t xml:space="preserve">así </w:t>
      </w:r>
      <w:r w:rsidR="0078511D" w:rsidRPr="00CE676A">
        <w:rPr>
          <w:rFonts w:ascii="Verdana" w:hAnsi="Verdana" w:cs="Arial"/>
          <w:sz w:val="20"/>
          <w:szCs w:val="20"/>
        </w:rPr>
        <w:t>calculada se verá automáticamente incrementada en un 10% cuando el IPC acumulado supere el 10%, tomando como fechas de referencia el 1 de enero de 2025 y el 1 de enero del año al que corresponda la convocatoria</w:t>
      </w:r>
      <w:r w:rsidR="00D169BB" w:rsidRPr="00CE676A">
        <w:rPr>
          <w:rFonts w:ascii="Verdana" w:hAnsi="Verdana" w:cs="Arial"/>
          <w:sz w:val="20"/>
          <w:szCs w:val="20"/>
        </w:rPr>
        <w:t xml:space="preserve">. </w:t>
      </w:r>
      <w:r w:rsidR="000B0573" w:rsidRPr="00CE676A">
        <w:rPr>
          <w:rFonts w:ascii="Verdana" w:hAnsi="Verdana" w:cs="Arial"/>
          <w:sz w:val="20"/>
          <w:szCs w:val="20"/>
        </w:rPr>
        <w:t>Se</w:t>
      </w:r>
      <w:r w:rsidR="00D169BB" w:rsidRPr="00CE676A">
        <w:rPr>
          <w:rFonts w:ascii="Verdana" w:hAnsi="Verdana" w:cs="Arial"/>
          <w:sz w:val="20"/>
          <w:szCs w:val="20"/>
        </w:rPr>
        <w:t xml:space="preserve"> procederá de igual forma </w:t>
      </w:r>
      <w:r w:rsidR="000B0573" w:rsidRPr="00CE676A">
        <w:rPr>
          <w:rFonts w:ascii="Verdana" w:hAnsi="Verdana" w:cs="Arial"/>
          <w:sz w:val="20"/>
          <w:szCs w:val="20"/>
        </w:rPr>
        <w:t>cuando</w:t>
      </w:r>
      <w:r w:rsidR="006C23F0" w:rsidRPr="00CE676A">
        <w:rPr>
          <w:rFonts w:ascii="Verdana" w:hAnsi="Verdana" w:cs="Arial"/>
          <w:sz w:val="20"/>
          <w:szCs w:val="20"/>
        </w:rPr>
        <w:t>, tomando como referencia las mismas fechas,</w:t>
      </w:r>
      <w:r w:rsidR="000B0573" w:rsidRPr="00CE676A">
        <w:rPr>
          <w:rFonts w:ascii="Verdana" w:hAnsi="Verdana" w:cs="Arial"/>
          <w:sz w:val="20"/>
          <w:szCs w:val="20"/>
        </w:rPr>
        <w:t xml:space="preserve"> se acumulen incrementos del</w:t>
      </w:r>
      <w:r w:rsidR="00D169BB" w:rsidRPr="00CE676A">
        <w:rPr>
          <w:rFonts w:ascii="Verdana" w:hAnsi="Verdana" w:cs="Arial"/>
          <w:sz w:val="20"/>
          <w:szCs w:val="20"/>
        </w:rPr>
        <w:t xml:space="preserve"> IPC </w:t>
      </w:r>
      <w:r w:rsidR="000B0573" w:rsidRPr="00CE676A">
        <w:rPr>
          <w:rFonts w:ascii="Verdana" w:hAnsi="Verdana" w:cs="Arial"/>
          <w:sz w:val="20"/>
          <w:szCs w:val="20"/>
        </w:rPr>
        <w:t xml:space="preserve">que superen el 20%, 30%, 40% </w:t>
      </w:r>
      <w:r w:rsidR="006C23F0" w:rsidRPr="00CE676A">
        <w:rPr>
          <w:rFonts w:ascii="Verdana" w:hAnsi="Verdana" w:cs="Arial"/>
          <w:sz w:val="20"/>
          <w:szCs w:val="20"/>
        </w:rPr>
        <w:t>o</w:t>
      </w:r>
      <w:r w:rsidR="000B0573" w:rsidRPr="00CE676A">
        <w:rPr>
          <w:rFonts w:ascii="Verdana" w:hAnsi="Verdana" w:cs="Arial"/>
          <w:sz w:val="20"/>
          <w:szCs w:val="20"/>
        </w:rPr>
        <w:t xml:space="preserve"> 50%, incrementándose las cuantías </w:t>
      </w:r>
      <w:r w:rsidR="006C23F0" w:rsidRPr="00CE676A">
        <w:rPr>
          <w:rFonts w:ascii="Verdana" w:hAnsi="Verdana" w:cs="Arial"/>
          <w:sz w:val="20"/>
          <w:szCs w:val="20"/>
        </w:rPr>
        <w:t xml:space="preserve">a otorgar </w:t>
      </w:r>
      <w:r w:rsidR="000B0573" w:rsidRPr="00CE676A">
        <w:rPr>
          <w:rFonts w:ascii="Verdana" w:hAnsi="Verdana" w:cs="Arial"/>
          <w:sz w:val="20"/>
          <w:szCs w:val="20"/>
        </w:rPr>
        <w:t>en igual porcentaje respecto a las que correspondan</w:t>
      </w:r>
      <w:r w:rsidR="006C23F0" w:rsidRPr="00CE676A">
        <w:rPr>
          <w:rFonts w:ascii="Verdana" w:hAnsi="Verdana" w:cs="Arial"/>
          <w:sz w:val="20"/>
          <w:szCs w:val="20"/>
        </w:rPr>
        <w:t xml:space="preserve"> según las reglas anteriores</w:t>
      </w:r>
      <w:r w:rsidR="000B0573" w:rsidRPr="00CE676A">
        <w:rPr>
          <w:rFonts w:ascii="Verdana" w:hAnsi="Verdana" w:cs="Arial"/>
          <w:sz w:val="20"/>
          <w:szCs w:val="20"/>
        </w:rPr>
        <w:t>.</w:t>
      </w:r>
    </w:p>
    <w:p w14:paraId="70D93860" w14:textId="00BF9D09" w:rsidR="00224194" w:rsidRPr="00CE676A" w:rsidRDefault="00620C00" w:rsidP="00187E3E">
      <w:pPr>
        <w:autoSpaceDE w:val="0"/>
        <w:spacing w:before="240" w:after="120"/>
        <w:jc w:val="both"/>
        <w:rPr>
          <w:rFonts w:ascii="Verdana" w:hAnsi="Verdana" w:cs="Arial"/>
          <w:sz w:val="20"/>
          <w:szCs w:val="20"/>
        </w:rPr>
      </w:pPr>
      <w:r w:rsidRPr="00CE676A">
        <w:rPr>
          <w:rFonts w:ascii="Verdana" w:hAnsi="Verdana" w:cs="Arial"/>
          <w:sz w:val="20"/>
          <w:szCs w:val="20"/>
        </w:rPr>
        <w:t>4</w:t>
      </w:r>
      <w:r w:rsidR="00224194" w:rsidRPr="00CE676A">
        <w:rPr>
          <w:rFonts w:ascii="Verdana" w:hAnsi="Verdana" w:cs="Arial"/>
          <w:sz w:val="20"/>
          <w:szCs w:val="20"/>
        </w:rPr>
        <w:t>. El importe a conceder no podrá</w:t>
      </w:r>
      <w:r w:rsidR="000B151F" w:rsidRPr="00CE676A">
        <w:rPr>
          <w:rFonts w:ascii="Verdana" w:hAnsi="Verdana" w:cs="Arial"/>
          <w:sz w:val="20"/>
          <w:szCs w:val="20"/>
        </w:rPr>
        <w:t xml:space="preserve"> </w:t>
      </w:r>
      <w:r w:rsidR="00224194" w:rsidRPr="00CE676A">
        <w:rPr>
          <w:rFonts w:ascii="Verdana" w:hAnsi="Verdana" w:cs="Arial"/>
          <w:sz w:val="20"/>
          <w:szCs w:val="20"/>
        </w:rPr>
        <w:t>ser superior al solicitado por la entidad deportiva</w:t>
      </w:r>
      <w:r w:rsidR="005A311B" w:rsidRPr="00CE676A">
        <w:rPr>
          <w:rFonts w:ascii="Verdana" w:hAnsi="Verdana" w:cs="Arial"/>
          <w:sz w:val="20"/>
          <w:szCs w:val="20"/>
        </w:rPr>
        <w:t>. Tampoco podrá, en ningún caso, ser superior a 55.000€.</w:t>
      </w:r>
    </w:p>
    <w:p w14:paraId="06233752" w14:textId="24C0754D" w:rsidR="00661D4B" w:rsidRPr="00CE676A" w:rsidRDefault="00620C00" w:rsidP="00187E3E">
      <w:pPr>
        <w:autoSpaceDE w:val="0"/>
        <w:spacing w:before="240" w:after="120"/>
        <w:jc w:val="both"/>
        <w:rPr>
          <w:rFonts w:ascii="Verdana" w:hAnsi="Verdana" w:cs="Arial"/>
          <w:sz w:val="20"/>
          <w:szCs w:val="20"/>
        </w:rPr>
      </w:pPr>
      <w:r w:rsidRPr="00CE676A">
        <w:rPr>
          <w:rFonts w:ascii="Verdana" w:hAnsi="Verdana" w:cs="Arial"/>
          <w:sz w:val="20"/>
          <w:szCs w:val="20"/>
        </w:rPr>
        <w:t>5</w:t>
      </w:r>
      <w:r w:rsidR="00661D4B" w:rsidRPr="00CE676A">
        <w:rPr>
          <w:rFonts w:ascii="Verdana" w:hAnsi="Verdana" w:cs="Arial"/>
          <w:sz w:val="20"/>
          <w:szCs w:val="20"/>
        </w:rPr>
        <w:t xml:space="preserve">. </w:t>
      </w:r>
      <w:r w:rsidR="005A311B" w:rsidRPr="00CE676A">
        <w:rPr>
          <w:rFonts w:ascii="Verdana" w:hAnsi="Verdana" w:cs="Arial"/>
          <w:sz w:val="20"/>
          <w:szCs w:val="20"/>
        </w:rPr>
        <w:t>S</w:t>
      </w:r>
      <w:r w:rsidR="000B1832" w:rsidRPr="00CE676A">
        <w:rPr>
          <w:rFonts w:ascii="Verdana" w:hAnsi="Verdana" w:cs="Arial"/>
          <w:sz w:val="20"/>
          <w:szCs w:val="20"/>
        </w:rPr>
        <w:t>i</w:t>
      </w:r>
      <w:r w:rsidR="00661D4B" w:rsidRPr="00CE676A">
        <w:rPr>
          <w:rFonts w:ascii="Verdana" w:hAnsi="Verdana" w:cs="Arial"/>
          <w:sz w:val="20"/>
          <w:szCs w:val="20"/>
        </w:rPr>
        <w:t xml:space="preserve"> el importe a conceder tuviese parte decimal, la cuantía definitiva a otorgar será igual a la parte entera de dicho importe, desechándose la parte decimal</w:t>
      </w:r>
      <w:r w:rsidR="006C23F0" w:rsidRPr="00CE676A">
        <w:rPr>
          <w:rFonts w:ascii="Verdana" w:hAnsi="Verdana" w:cs="Arial"/>
          <w:sz w:val="20"/>
          <w:szCs w:val="20"/>
        </w:rPr>
        <w:t>.</w:t>
      </w:r>
    </w:p>
    <w:p w14:paraId="100DF040" w14:textId="5F5E0621" w:rsidR="00661D4B" w:rsidRPr="00CE676A" w:rsidRDefault="00661D4B"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Obligaciones de las entidades beneficiarias</w:t>
      </w:r>
      <w:r w:rsidR="000E7062" w:rsidRPr="00CE676A">
        <w:rPr>
          <w:rFonts w:ascii="Verdana" w:hAnsi="Verdana"/>
          <w:sz w:val="20"/>
          <w:szCs w:val="20"/>
        </w:rPr>
        <w:t>.</w:t>
      </w:r>
    </w:p>
    <w:p w14:paraId="41C486E9" w14:textId="77777777" w:rsidR="00944F8B" w:rsidRPr="00CE676A" w:rsidRDefault="00944F8B" w:rsidP="00483B18">
      <w:pPr>
        <w:autoSpaceDE w:val="0"/>
        <w:spacing w:before="240" w:after="120"/>
        <w:jc w:val="both"/>
        <w:rPr>
          <w:rFonts w:ascii="Verdana" w:hAnsi="Verdana" w:cs="Arial"/>
          <w:sz w:val="20"/>
          <w:szCs w:val="20"/>
        </w:rPr>
      </w:pPr>
      <w:r w:rsidRPr="00CE676A">
        <w:rPr>
          <w:rFonts w:ascii="Verdana" w:hAnsi="Verdana" w:cs="Arial"/>
          <w:sz w:val="20"/>
          <w:szCs w:val="20"/>
        </w:rPr>
        <w:t>Sin perjuicio de las obligaciones establecidas con carácter general en la Ley de Subvenciones de la CAEX, las entidades beneficiarias vendrán obligadas a:</w:t>
      </w:r>
    </w:p>
    <w:p w14:paraId="4D981AED" w14:textId="62822939" w:rsidR="00982948"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1. Haber realizado el evento con sujeción a las circunstancias y contenidos reflejados en la solicitud.</w:t>
      </w:r>
    </w:p>
    <w:p w14:paraId="0F0312AB" w14:textId="468B820C" w:rsidR="00661D4B"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 xml:space="preserve">2. Comunicar a la </w:t>
      </w:r>
      <w:r w:rsidR="00944F8B" w:rsidRPr="00CE676A">
        <w:rPr>
          <w:rFonts w:ascii="Verdana" w:hAnsi="Verdana" w:cs="Arial"/>
          <w:sz w:val="20"/>
          <w:szCs w:val="20"/>
        </w:rPr>
        <w:t>d</w:t>
      </w:r>
      <w:r w:rsidRPr="00CE676A">
        <w:rPr>
          <w:rFonts w:ascii="Verdana" w:hAnsi="Verdana" w:cs="Arial"/>
          <w:sz w:val="20"/>
          <w:szCs w:val="20"/>
        </w:rPr>
        <w:t xml:space="preserve">irección </w:t>
      </w:r>
      <w:r w:rsidR="00944F8B" w:rsidRPr="00CE676A">
        <w:rPr>
          <w:rFonts w:ascii="Verdana" w:hAnsi="Verdana" w:cs="Arial"/>
          <w:sz w:val="20"/>
          <w:szCs w:val="20"/>
        </w:rPr>
        <w:t>g</w:t>
      </w:r>
      <w:r w:rsidRPr="00CE676A">
        <w:rPr>
          <w:rFonts w:ascii="Verdana" w:hAnsi="Verdana" w:cs="Arial"/>
          <w:sz w:val="20"/>
          <w:szCs w:val="20"/>
        </w:rPr>
        <w:t>eneral competente en materia de deportes</w:t>
      </w:r>
      <w:r w:rsidR="00164399" w:rsidRPr="00CE676A">
        <w:rPr>
          <w:rFonts w:ascii="Verdana" w:hAnsi="Verdana" w:cs="Arial"/>
          <w:sz w:val="20"/>
          <w:szCs w:val="20"/>
        </w:rPr>
        <w:t xml:space="preserve"> de la Junta de Extremadura</w:t>
      </w:r>
      <w:r w:rsidRPr="00CE676A">
        <w:rPr>
          <w:rFonts w:ascii="Verdana" w:hAnsi="Verdana" w:cs="Arial"/>
          <w:sz w:val="20"/>
          <w:szCs w:val="20"/>
        </w:rPr>
        <w:t xml:space="preserve"> cualquier modificación que afecte a los datos contenidos en la solicitud presentada</w:t>
      </w:r>
      <w:r w:rsidR="00057AE7" w:rsidRPr="00CE676A">
        <w:rPr>
          <w:rFonts w:ascii="Verdana" w:hAnsi="Verdana" w:cs="Arial"/>
          <w:sz w:val="20"/>
          <w:szCs w:val="20"/>
        </w:rPr>
        <w:t xml:space="preserve"> o a alguno de los requisitos exigidos para obtener la ayuda</w:t>
      </w:r>
      <w:r w:rsidR="00FD198E" w:rsidRPr="00CE676A">
        <w:rPr>
          <w:rFonts w:ascii="Verdana" w:hAnsi="Verdana" w:cs="Arial"/>
          <w:sz w:val="20"/>
          <w:szCs w:val="20"/>
        </w:rPr>
        <w:t>.</w:t>
      </w:r>
    </w:p>
    <w:p w14:paraId="234BD14F" w14:textId="77777777" w:rsidR="00661D4B"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3. Comunicar al órgano concedente, en el momento de la presentación de la solicitud, o en cualquier momento posterior hasta la adopción de la resolución, la obtención de otras subvenciones, ayudas, ingresos o recursos que, en su caso, financien la actividad subvencionada.</w:t>
      </w:r>
    </w:p>
    <w:p w14:paraId="39392965" w14:textId="601C3EB2" w:rsidR="00661D4B"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 xml:space="preserve">4. Haber incorporado, en todo tipo de acciones de promoción, información o publicidad que se hayan utilizado para la difusión del evento, en los elementos de cartelería, vallas, arcos o en cualquier otro soporte o medio de difusión, el logotipo "Extremadura, deporte desde la base", así como el logotipo de Junta de Extremadura exigidos por las disposiciones aplicables de ámbito autonómico. Estos logotipos estarán disponibles en la página web oficial de la </w:t>
      </w:r>
      <w:r w:rsidR="00944F8B" w:rsidRPr="00CE676A">
        <w:rPr>
          <w:rFonts w:ascii="Verdana" w:hAnsi="Verdana" w:cs="Arial"/>
          <w:sz w:val="20"/>
          <w:szCs w:val="20"/>
        </w:rPr>
        <w:t>d</w:t>
      </w:r>
      <w:r w:rsidRPr="00CE676A">
        <w:rPr>
          <w:rFonts w:ascii="Verdana" w:hAnsi="Verdana" w:cs="Arial"/>
          <w:sz w:val="20"/>
          <w:szCs w:val="20"/>
        </w:rPr>
        <w:t xml:space="preserve">irección </w:t>
      </w:r>
      <w:r w:rsidR="00944F8B" w:rsidRPr="00CE676A">
        <w:rPr>
          <w:rFonts w:ascii="Verdana" w:hAnsi="Verdana" w:cs="Arial"/>
          <w:sz w:val="20"/>
          <w:szCs w:val="20"/>
        </w:rPr>
        <w:t>g</w:t>
      </w:r>
      <w:r w:rsidRPr="00CE676A">
        <w:rPr>
          <w:rFonts w:ascii="Verdana" w:hAnsi="Verdana" w:cs="Arial"/>
          <w:sz w:val="20"/>
          <w:szCs w:val="20"/>
        </w:rPr>
        <w:t>eneral competente en materia de deporte</w:t>
      </w:r>
      <w:r w:rsidR="00944F8B" w:rsidRPr="00CE676A">
        <w:rPr>
          <w:rFonts w:ascii="Verdana" w:hAnsi="Verdana" w:cs="Arial"/>
          <w:sz w:val="20"/>
          <w:szCs w:val="20"/>
        </w:rPr>
        <w:t>s</w:t>
      </w:r>
      <w:r w:rsidR="002E7D57" w:rsidRPr="00CE676A">
        <w:rPr>
          <w:rFonts w:ascii="Verdana" w:hAnsi="Verdana" w:cs="Arial"/>
          <w:sz w:val="20"/>
          <w:szCs w:val="20"/>
        </w:rPr>
        <w:t xml:space="preserve"> de la Junta de Extremadura</w:t>
      </w:r>
      <w:r w:rsidRPr="00CE676A">
        <w:rPr>
          <w:rFonts w:ascii="Verdana" w:hAnsi="Verdana" w:cs="Arial"/>
          <w:sz w:val="20"/>
          <w:szCs w:val="20"/>
        </w:rPr>
        <w:t>. El tamaño del logotipo debe atender al criterio de proporcionalidad respecto de las aportaciones que, en su caso, pudieran haber realizado otras entidades.</w:t>
      </w:r>
    </w:p>
    <w:p w14:paraId="54302C33" w14:textId="48FE43D6" w:rsidR="00661D4B"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 xml:space="preserve">5. </w:t>
      </w:r>
      <w:r w:rsidR="00944F8B" w:rsidRPr="00CE676A">
        <w:rPr>
          <w:rFonts w:ascii="Verdana" w:hAnsi="Verdana" w:cs="Arial"/>
          <w:sz w:val="20"/>
          <w:szCs w:val="20"/>
        </w:rPr>
        <w:t xml:space="preserve">Hallarse al corriente en el cumplimiento de sus obligaciones tributarias con la Hacienda Estatal, frente a la Seguridad Social y no tener deudas con la Hacienda </w:t>
      </w:r>
      <w:r w:rsidR="00944F8B" w:rsidRPr="00CE676A">
        <w:rPr>
          <w:rFonts w:ascii="Verdana" w:hAnsi="Verdana" w:cs="Arial"/>
          <w:sz w:val="20"/>
          <w:szCs w:val="20"/>
        </w:rPr>
        <w:lastRenderedPageBreak/>
        <w:t>Autonómica, con anterioridad a dictarse la propuesta de resolución de concesión y con carácter previo al pago</w:t>
      </w:r>
      <w:r w:rsidRPr="00CE676A">
        <w:rPr>
          <w:rFonts w:ascii="Verdana" w:hAnsi="Verdana" w:cs="Arial"/>
          <w:sz w:val="20"/>
          <w:szCs w:val="20"/>
        </w:rPr>
        <w:t>.</w:t>
      </w:r>
    </w:p>
    <w:p w14:paraId="79364956" w14:textId="77777777" w:rsidR="00661D4B"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6. Someterse a las actuaciones de comprobación que, en su caso, pueda realizar el órgano competente para la concesión de la ayuda, así como cualesquiera otras de comprobación y control financiero que puedan realizar los órganos de control competentes, aportando cuanta información le sea requerida en el ejercicio de las actuaciones anteriores.</w:t>
      </w:r>
    </w:p>
    <w:p w14:paraId="0109772F" w14:textId="77777777" w:rsidR="00661D4B"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7. Conservar los documentos justificativos de la aplicación de los fondos recibidos, incluidos los documentos electrónicos, en su caso, en tanto puedan ser objeto de las actuaciones de comprobación y control.</w:t>
      </w:r>
    </w:p>
    <w:p w14:paraId="74D15325" w14:textId="77777777" w:rsidR="00661D4B"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8. Disponer de los libros contables, registros diligenciados y demás documentos debidamente auditados en los términos exigidos por la legislación mercantil y sectorial aplicable a la entidad beneficiaria que corresponda, con la finalidad de garantizar el adecuado ejercicio de las facultades de comprobación y control.</w:t>
      </w:r>
    </w:p>
    <w:p w14:paraId="5F08CE00" w14:textId="77777777" w:rsidR="00661D4B" w:rsidRPr="00CE676A" w:rsidRDefault="00661D4B" w:rsidP="00EB670F">
      <w:pPr>
        <w:autoSpaceDE w:val="0"/>
        <w:spacing w:before="240" w:after="120"/>
        <w:jc w:val="both"/>
        <w:rPr>
          <w:rFonts w:ascii="Verdana" w:hAnsi="Verdana" w:cs="Arial"/>
          <w:sz w:val="20"/>
          <w:szCs w:val="20"/>
        </w:rPr>
      </w:pPr>
      <w:r w:rsidRPr="00CE676A">
        <w:rPr>
          <w:rFonts w:ascii="Verdana" w:hAnsi="Verdana" w:cs="Arial"/>
          <w:sz w:val="20"/>
          <w:szCs w:val="20"/>
        </w:rPr>
        <w:t>9. Proceder al reintegro de los fondos percibidos en los supuestos contemplados en el presente decreto y demás normativa de aplicación.</w:t>
      </w:r>
    </w:p>
    <w:p w14:paraId="2B6DEDAF" w14:textId="09842701" w:rsidR="00EB670F" w:rsidRPr="00CE676A" w:rsidRDefault="00982948" w:rsidP="00982948">
      <w:pPr>
        <w:autoSpaceDE w:val="0"/>
        <w:spacing w:before="240" w:after="120"/>
        <w:jc w:val="both"/>
        <w:rPr>
          <w:rFonts w:ascii="Verdana" w:hAnsi="Verdana" w:cs="Andalus"/>
          <w:sz w:val="20"/>
          <w:szCs w:val="20"/>
        </w:rPr>
      </w:pPr>
      <w:r w:rsidRPr="00CE676A">
        <w:rPr>
          <w:rFonts w:ascii="Verdana" w:hAnsi="Verdana" w:cs="Arial"/>
          <w:sz w:val="20"/>
          <w:szCs w:val="20"/>
        </w:rPr>
        <w:t xml:space="preserve">10. </w:t>
      </w:r>
      <w:r w:rsidR="00483B18" w:rsidRPr="00CE676A">
        <w:rPr>
          <w:rFonts w:ascii="Verdana" w:hAnsi="Verdana" w:cs="Arial"/>
          <w:sz w:val="20"/>
          <w:szCs w:val="20"/>
        </w:rPr>
        <w:t>Comprobar que</w:t>
      </w:r>
      <w:r w:rsidRPr="00CE676A">
        <w:rPr>
          <w:rFonts w:ascii="Verdana" w:hAnsi="Verdana" w:cs="Arial"/>
          <w:sz w:val="20"/>
          <w:szCs w:val="20"/>
        </w:rPr>
        <w:t xml:space="preserve"> el personal técnico deportivo que participe en la organización de</w:t>
      </w:r>
      <w:r w:rsidR="00483B18" w:rsidRPr="00CE676A">
        <w:rPr>
          <w:rFonts w:ascii="Verdana" w:hAnsi="Verdana" w:cs="Arial"/>
          <w:sz w:val="20"/>
          <w:szCs w:val="20"/>
        </w:rPr>
        <w:t>l</w:t>
      </w:r>
      <w:r w:rsidRPr="00CE676A">
        <w:rPr>
          <w:rFonts w:ascii="Verdana" w:hAnsi="Verdana" w:cs="Arial"/>
          <w:sz w:val="20"/>
          <w:szCs w:val="20"/>
        </w:rPr>
        <w:t xml:space="preserve"> evento subvencionado </w:t>
      </w:r>
      <w:r w:rsidR="00483B18" w:rsidRPr="00CE676A">
        <w:rPr>
          <w:rFonts w:ascii="Verdana" w:hAnsi="Verdana" w:cs="Andalus"/>
          <w:sz w:val="20"/>
          <w:szCs w:val="20"/>
        </w:rPr>
        <w:t>cuente</w:t>
      </w:r>
      <w:r w:rsidR="00EB670F" w:rsidRPr="00CE676A">
        <w:rPr>
          <w:rFonts w:ascii="Verdana" w:hAnsi="Verdana" w:cs="Andalus"/>
          <w:sz w:val="20"/>
          <w:szCs w:val="20"/>
        </w:rPr>
        <w:t xml:space="preserve"> con la cualificación profesional exigida por la Ley 15/2015, de 16 de abril, por la que se ordena el ejercicio de las profesiones del deporte en Extremadura</w:t>
      </w:r>
      <w:r w:rsidR="00483B18" w:rsidRPr="00CE676A">
        <w:rPr>
          <w:rFonts w:ascii="Verdana" w:hAnsi="Verdana" w:cs="Andalus"/>
          <w:sz w:val="20"/>
          <w:szCs w:val="20"/>
        </w:rPr>
        <w:t>.</w:t>
      </w:r>
    </w:p>
    <w:p w14:paraId="08B48BF7" w14:textId="77837749" w:rsidR="00483B18" w:rsidRPr="00CE676A" w:rsidRDefault="00483B18" w:rsidP="00483B18">
      <w:pPr>
        <w:autoSpaceDE w:val="0"/>
        <w:jc w:val="both"/>
        <w:rPr>
          <w:rFonts w:ascii="Verdana" w:hAnsi="Verdana"/>
          <w:sz w:val="20"/>
          <w:szCs w:val="20"/>
        </w:rPr>
      </w:pPr>
      <w:r w:rsidRPr="00CE676A">
        <w:rPr>
          <w:rFonts w:ascii="Verdana" w:hAnsi="Verdana" w:cs="Andalus"/>
          <w:sz w:val="20"/>
          <w:szCs w:val="20"/>
        </w:rPr>
        <w:t xml:space="preserve">11. Velar por que todas las personas que intervengan en la organización del evento y tengan trato habitual con menores </w:t>
      </w:r>
      <w:r w:rsidRPr="00CE676A">
        <w:rPr>
          <w:rFonts w:ascii="Verdana" w:hAnsi="Verdana"/>
          <w:sz w:val="20"/>
          <w:szCs w:val="20"/>
        </w:rPr>
        <w:t xml:space="preserve">carezcan </w:t>
      </w:r>
      <w:r w:rsidRPr="00CE676A">
        <w:rPr>
          <w:rFonts w:ascii="Verdana" w:hAnsi="Verdana"/>
          <w:sz w:val="20"/>
          <w:szCs w:val="20"/>
          <w:shd w:val="clear" w:color="auto" w:fill="FFFFFF"/>
        </w:rPr>
        <w:t xml:space="preserve">de antecedentes en el Registro Central de Delincuentes Sexuales y de Trata de Seres Humanos, de conformidad </w:t>
      </w:r>
      <w:r w:rsidRPr="00CE676A">
        <w:rPr>
          <w:rFonts w:ascii="Verdana" w:hAnsi="Verdana" w:cs="Gill Sans"/>
          <w:sz w:val="20"/>
          <w:szCs w:val="20"/>
        </w:rPr>
        <w:t xml:space="preserve">con lo dispuesto en el artículo 57 de la </w:t>
      </w:r>
      <w:r w:rsidRPr="00CE676A">
        <w:rPr>
          <w:rFonts w:ascii="Verdana" w:hAnsi="Verdana"/>
          <w:sz w:val="20"/>
          <w:szCs w:val="20"/>
          <w:bdr w:val="none" w:sz="0" w:space="0" w:color="auto" w:frame="1"/>
          <w:shd w:val="clear" w:color="auto" w:fill="FFFFFF"/>
        </w:rPr>
        <w:t>Ley Orgánica 8</w:t>
      </w:r>
      <w:r w:rsidRPr="00CE676A">
        <w:rPr>
          <w:rFonts w:ascii="Verdana" w:hAnsi="Verdana"/>
          <w:sz w:val="20"/>
          <w:szCs w:val="20"/>
          <w:bdr w:val="none" w:sz="0" w:space="0" w:color="auto" w:frame="1"/>
          <w:shd w:val="clear" w:color="auto" w:fill="F9F9F9"/>
        </w:rPr>
        <w:t>/2021, de 4 de junio, de protección integral a la infancia y la adolescencia frente a la violencia.</w:t>
      </w:r>
    </w:p>
    <w:p w14:paraId="51A61896" w14:textId="5D7A6EAE" w:rsidR="00661D4B" w:rsidRPr="00CE676A" w:rsidRDefault="00661D4B"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Gastos subvencionables</w:t>
      </w:r>
      <w:r w:rsidR="000E7062" w:rsidRPr="00CE676A">
        <w:rPr>
          <w:rFonts w:ascii="Verdana" w:hAnsi="Verdana"/>
          <w:sz w:val="20"/>
          <w:szCs w:val="20"/>
        </w:rPr>
        <w:t>.</w:t>
      </w:r>
    </w:p>
    <w:p w14:paraId="5A98D2C1" w14:textId="6C3B6AA0" w:rsidR="00661D4B" w:rsidRPr="00CE676A" w:rsidRDefault="00982948" w:rsidP="00982948">
      <w:pPr>
        <w:autoSpaceDE w:val="0"/>
        <w:spacing w:before="240" w:after="120"/>
        <w:jc w:val="both"/>
        <w:rPr>
          <w:rFonts w:ascii="Verdana" w:hAnsi="Verdana" w:cs="Arial"/>
          <w:sz w:val="20"/>
          <w:szCs w:val="20"/>
        </w:rPr>
      </w:pPr>
      <w:r w:rsidRPr="00CE676A">
        <w:rPr>
          <w:rFonts w:ascii="Verdana" w:hAnsi="Verdana" w:cs="Arial"/>
          <w:sz w:val="20"/>
          <w:szCs w:val="20"/>
        </w:rPr>
        <w:t>1. Con carácter general, s</w:t>
      </w:r>
      <w:r w:rsidRPr="00CE676A">
        <w:rPr>
          <w:rFonts w:ascii="Verdana" w:eastAsia="Arial Unicode MS" w:hAnsi="Verdana" w:cs="Andalus"/>
          <w:sz w:val="20"/>
          <w:szCs w:val="20"/>
          <w:lang w:eastAsia="ar-SA"/>
        </w:rPr>
        <w:t xml:space="preserve">e consideran gastos subvencionables aquellos que de manera indubitada estén directamente relacionados con el desarrollo de la actividad subvencionada, resulten necesarios, </w:t>
      </w:r>
      <w:r w:rsidR="00661D4B" w:rsidRPr="00CE676A">
        <w:rPr>
          <w:rFonts w:ascii="Verdana" w:hAnsi="Verdana" w:cs="Arial"/>
          <w:sz w:val="20"/>
          <w:szCs w:val="20"/>
        </w:rPr>
        <w:t>se hayan originado a las entidades beneficiarias por motivo de la realización del evento subvencionado y se hallen efectivamente pagados.</w:t>
      </w:r>
    </w:p>
    <w:p w14:paraId="1EC95AD3" w14:textId="7ED34A0A" w:rsidR="00982948" w:rsidRPr="00CE676A" w:rsidRDefault="00982948" w:rsidP="00982948">
      <w:pPr>
        <w:autoSpaceDE w:val="0"/>
        <w:spacing w:before="240" w:after="120"/>
        <w:jc w:val="both"/>
        <w:rPr>
          <w:rFonts w:ascii="Verdana" w:hAnsi="Verdana" w:cs="Arial"/>
          <w:sz w:val="20"/>
          <w:szCs w:val="20"/>
        </w:rPr>
      </w:pPr>
      <w:r w:rsidRPr="00CE676A">
        <w:rPr>
          <w:rFonts w:ascii="Verdana" w:hAnsi="Verdana" w:cs="Arial"/>
          <w:sz w:val="20"/>
          <w:szCs w:val="20"/>
        </w:rPr>
        <w:t>2. En ningún caso el coste de adquisición de los gastos subvencionables podrá ser superior al valor de mercado.</w:t>
      </w:r>
    </w:p>
    <w:p w14:paraId="50F0464F" w14:textId="0BA4D882" w:rsidR="00661D4B" w:rsidRPr="00CE676A" w:rsidRDefault="00982948" w:rsidP="00982948">
      <w:pPr>
        <w:autoSpaceDE w:val="0"/>
        <w:spacing w:before="240" w:after="120"/>
        <w:jc w:val="both"/>
        <w:rPr>
          <w:rFonts w:ascii="Verdana" w:hAnsi="Verdana" w:cs="Arial"/>
          <w:sz w:val="20"/>
          <w:szCs w:val="20"/>
        </w:rPr>
      </w:pPr>
      <w:r w:rsidRPr="00CE676A">
        <w:rPr>
          <w:rFonts w:ascii="Verdana" w:hAnsi="Verdana" w:cs="Arial"/>
          <w:sz w:val="20"/>
          <w:szCs w:val="20"/>
        </w:rPr>
        <w:t>3</w:t>
      </w:r>
      <w:r w:rsidR="00661D4B" w:rsidRPr="00CE676A">
        <w:rPr>
          <w:rFonts w:ascii="Verdana" w:hAnsi="Verdana" w:cs="Arial"/>
          <w:sz w:val="20"/>
          <w:szCs w:val="20"/>
        </w:rPr>
        <w:t xml:space="preserve">. </w:t>
      </w:r>
      <w:r w:rsidRPr="00CE676A">
        <w:rPr>
          <w:rFonts w:ascii="Verdana" w:hAnsi="Verdana" w:cs="Arial"/>
          <w:sz w:val="20"/>
          <w:szCs w:val="20"/>
        </w:rPr>
        <w:t>Serán subvencionables los siguientes gastos</w:t>
      </w:r>
      <w:r w:rsidR="00661D4B" w:rsidRPr="00CE676A">
        <w:rPr>
          <w:rFonts w:ascii="Verdana" w:hAnsi="Verdana" w:cs="Arial"/>
          <w:sz w:val="20"/>
          <w:szCs w:val="20"/>
        </w:rPr>
        <w:t>:</w:t>
      </w:r>
    </w:p>
    <w:p w14:paraId="4A9682E3" w14:textId="77777777" w:rsidR="00661D4B" w:rsidRPr="00CE676A" w:rsidRDefault="00661D4B"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a. Gastos de alojamiento, de transporte y de manutención. En el caso de que sean individuales, estos gastos no superarán las cuantías máximas establecidas por la Junta de Extremadura para su personal, establecidas como indemnizaciones por razones del servicio. Si fueran gastos colectivos, en ningún caso podrán superar la cuantía que resulte de multiplicar el número de participantes por el importe de las cuantías máximas que establece la Junta de Extremadura para su personal anteriormente mencionadas.</w:t>
      </w:r>
    </w:p>
    <w:p w14:paraId="1C223B0B" w14:textId="77777777" w:rsidR="00661D4B" w:rsidRPr="00CE676A" w:rsidRDefault="00661D4B"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b. Gastos de publicidad y difusión propios de la actividad.</w:t>
      </w:r>
    </w:p>
    <w:p w14:paraId="76DA2380" w14:textId="77777777" w:rsidR="00661D4B" w:rsidRPr="00CE676A" w:rsidRDefault="00661D4B"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c. Seguros de responsabilidad civil y seguros de accidentes deportivos.</w:t>
      </w:r>
    </w:p>
    <w:p w14:paraId="3325A60A" w14:textId="77777777" w:rsidR="00661D4B" w:rsidRPr="00CE676A" w:rsidRDefault="00661D4B"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lastRenderedPageBreak/>
        <w:t>d. Gastos médicos.</w:t>
      </w:r>
    </w:p>
    <w:p w14:paraId="5E83404F" w14:textId="013925DF" w:rsidR="00661D4B" w:rsidRPr="00CE676A" w:rsidRDefault="00661D4B"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 xml:space="preserve">e. Honorarios de </w:t>
      </w:r>
      <w:r w:rsidR="00CB5E31" w:rsidRPr="00CE676A">
        <w:rPr>
          <w:rFonts w:ascii="Verdana" w:hAnsi="Verdana" w:cs="Arial"/>
          <w:sz w:val="20"/>
          <w:szCs w:val="20"/>
        </w:rPr>
        <w:t>personal arbitral</w:t>
      </w:r>
      <w:r w:rsidRPr="00CE676A">
        <w:rPr>
          <w:rFonts w:ascii="Verdana" w:hAnsi="Verdana" w:cs="Arial"/>
          <w:sz w:val="20"/>
          <w:szCs w:val="20"/>
        </w:rPr>
        <w:t>.</w:t>
      </w:r>
    </w:p>
    <w:p w14:paraId="7ABCF653" w14:textId="77777777" w:rsidR="00661D4B" w:rsidRPr="00CE676A" w:rsidRDefault="00661D4B"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f. Cánones y derechos de la prueba.</w:t>
      </w:r>
    </w:p>
    <w:p w14:paraId="22F65630" w14:textId="77777777" w:rsidR="00661D4B" w:rsidRPr="00CE676A" w:rsidRDefault="00661D4B"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g. Gastos de comunicación.</w:t>
      </w:r>
    </w:p>
    <w:p w14:paraId="1C312F49" w14:textId="77777777" w:rsidR="000B1832" w:rsidRPr="00CE676A" w:rsidRDefault="00661D4B"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h. Material deportivo.</w:t>
      </w:r>
    </w:p>
    <w:p w14:paraId="11F87E84" w14:textId="06DE23C2" w:rsidR="000B1832"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i. Material fungible utilizado durante el desarrollo del evento.</w:t>
      </w:r>
    </w:p>
    <w:p w14:paraId="1113AADB" w14:textId="41DD9825" w:rsidR="00661D4B"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 xml:space="preserve">j. </w:t>
      </w:r>
      <w:r w:rsidR="00661D4B" w:rsidRPr="00CE676A">
        <w:rPr>
          <w:rFonts w:ascii="Verdana" w:hAnsi="Verdana" w:cs="Arial"/>
          <w:sz w:val="20"/>
          <w:szCs w:val="20"/>
        </w:rPr>
        <w:t>Trofeos y medallas.</w:t>
      </w:r>
    </w:p>
    <w:p w14:paraId="014A7ECC" w14:textId="2C7B17C7" w:rsidR="00661D4B"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k.</w:t>
      </w:r>
      <w:r w:rsidR="00661D4B" w:rsidRPr="00CE676A">
        <w:rPr>
          <w:rFonts w:ascii="Verdana" w:hAnsi="Verdana" w:cs="Arial"/>
          <w:sz w:val="20"/>
          <w:szCs w:val="20"/>
        </w:rPr>
        <w:t xml:space="preserve"> Premios en metálico, hasta un límite del 20 % de la ayuda concedida.</w:t>
      </w:r>
    </w:p>
    <w:p w14:paraId="084831AD" w14:textId="15198419" w:rsidR="000B1832"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l. Trabajos de asistencia técnica necesarias para la realización del evento.</w:t>
      </w:r>
    </w:p>
    <w:p w14:paraId="13942324" w14:textId="205E6AC5" w:rsidR="000B1832"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m. Alquileres de equipos o vehículos.</w:t>
      </w:r>
    </w:p>
    <w:p w14:paraId="1D35258B" w14:textId="022A7985" w:rsidR="000B1832"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n. Adecuación de instalaciones para la realización del evento.</w:t>
      </w:r>
    </w:p>
    <w:p w14:paraId="3F877FA5" w14:textId="6ED08B92" w:rsidR="000B1832"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ñ. Transporte de materiales o equipamientos.</w:t>
      </w:r>
    </w:p>
    <w:p w14:paraId="693ABB12" w14:textId="507008AF" w:rsidR="00661D4B"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o</w:t>
      </w:r>
      <w:r w:rsidR="00661D4B" w:rsidRPr="00CE676A">
        <w:rPr>
          <w:rFonts w:ascii="Verdana" w:hAnsi="Verdana" w:cs="Arial"/>
          <w:sz w:val="20"/>
          <w:szCs w:val="20"/>
        </w:rPr>
        <w:t>. Tasas y compensaciones al personal técnico impuestas por la regulación deportiva, hasta un límite del 20 % de la ayuda concedida.</w:t>
      </w:r>
    </w:p>
    <w:p w14:paraId="419658B3" w14:textId="4ACC36A0" w:rsidR="00661D4B"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p.</w:t>
      </w:r>
      <w:r w:rsidR="00661D4B" w:rsidRPr="00CE676A">
        <w:rPr>
          <w:rFonts w:ascii="Verdana" w:hAnsi="Verdana" w:cs="Arial"/>
          <w:sz w:val="20"/>
          <w:szCs w:val="20"/>
        </w:rPr>
        <w:t xml:space="preserve"> Otros gastos de personal, justificándose de conformidad con la legislación laboral vigente (nóminas y documentos de cotización sellados por la oficina recaudadora).</w:t>
      </w:r>
    </w:p>
    <w:p w14:paraId="1C694AE3" w14:textId="0FED611A" w:rsidR="00661D4B" w:rsidRPr="00CE676A" w:rsidRDefault="000B1832" w:rsidP="00CB5E31">
      <w:pPr>
        <w:autoSpaceDE w:val="0"/>
        <w:spacing w:before="240" w:after="120"/>
        <w:ind w:left="284"/>
        <w:jc w:val="both"/>
        <w:rPr>
          <w:rFonts w:ascii="Verdana" w:hAnsi="Verdana" w:cs="Arial"/>
          <w:sz w:val="20"/>
          <w:szCs w:val="20"/>
        </w:rPr>
      </w:pPr>
      <w:r w:rsidRPr="00CE676A">
        <w:rPr>
          <w:rFonts w:ascii="Verdana" w:hAnsi="Verdana" w:cs="Arial"/>
          <w:sz w:val="20"/>
          <w:szCs w:val="20"/>
        </w:rPr>
        <w:t>q</w:t>
      </w:r>
      <w:r w:rsidR="00661D4B" w:rsidRPr="00CE676A">
        <w:rPr>
          <w:rFonts w:ascii="Verdana" w:hAnsi="Verdana" w:cs="Arial"/>
          <w:sz w:val="20"/>
          <w:szCs w:val="20"/>
        </w:rPr>
        <w:t>. Otros gastos directamente derivados de la realización del proyecto subvencionado, hasta un 20 % de la ayuda otorgada.</w:t>
      </w:r>
    </w:p>
    <w:p w14:paraId="1C1E1816" w14:textId="721CC5CC" w:rsidR="00661D4B" w:rsidRPr="00CE676A" w:rsidRDefault="00661D4B" w:rsidP="00CB5E31">
      <w:pPr>
        <w:autoSpaceDE w:val="0"/>
        <w:spacing w:before="240" w:after="120"/>
        <w:jc w:val="both"/>
        <w:rPr>
          <w:rFonts w:ascii="Verdana" w:hAnsi="Verdana" w:cs="Arial"/>
          <w:sz w:val="20"/>
          <w:szCs w:val="20"/>
        </w:rPr>
      </w:pPr>
      <w:r w:rsidRPr="00CE676A">
        <w:rPr>
          <w:rFonts w:ascii="Verdana" w:hAnsi="Verdana" w:cs="Arial"/>
          <w:sz w:val="20"/>
          <w:szCs w:val="20"/>
        </w:rPr>
        <w:t>4. No serán subvencionables los gastos ocasionados por</w:t>
      </w:r>
      <w:r w:rsidR="00F910E0" w:rsidRPr="00CE676A">
        <w:rPr>
          <w:rFonts w:ascii="Verdana" w:hAnsi="Verdana" w:cs="Arial"/>
          <w:sz w:val="20"/>
          <w:szCs w:val="20"/>
        </w:rPr>
        <w:t xml:space="preserve"> los siguientes conceptos</w:t>
      </w:r>
      <w:r w:rsidRPr="00CE676A">
        <w:rPr>
          <w:rFonts w:ascii="Verdana" w:hAnsi="Verdana" w:cs="Arial"/>
          <w:sz w:val="20"/>
          <w:szCs w:val="20"/>
        </w:rPr>
        <w:t>:</w:t>
      </w:r>
    </w:p>
    <w:p w14:paraId="047A38C0" w14:textId="77777777" w:rsidR="00661D4B" w:rsidRPr="00CE676A" w:rsidRDefault="00661D4B" w:rsidP="00F910E0">
      <w:pPr>
        <w:autoSpaceDE w:val="0"/>
        <w:spacing w:before="240" w:after="120"/>
        <w:ind w:left="284"/>
        <w:jc w:val="both"/>
        <w:rPr>
          <w:rFonts w:ascii="Verdana" w:hAnsi="Verdana" w:cs="Arial"/>
          <w:sz w:val="20"/>
          <w:szCs w:val="20"/>
        </w:rPr>
      </w:pPr>
      <w:r w:rsidRPr="00CE676A">
        <w:rPr>
          <w:rFonts w:ascii="Verdana" w:hAnsi="Verdana" w:cs="Arial"/>
          <w:sz w:val="20"/>
          <w:szCs w:val="20"/>
        </w:rPr>
        <w:t>a. Adquisición de inmovilizado.</w:t>
      </w:r>
    </w:p>
    <w:p w14:paraId="60B74BDF" w14:textId="2A67A6BA" w:rsidR="00661D4B" w:rsidRPr="00CE676A" w:rsidRDefault="00661D4B" w:rsidP="002C2236">
      <w:pPr>
        <w:autoSpaceDE w:val="0"/>
        <w:spacing w:before="240" w:after="120"/>
        <w:ind w:left="284"/>
        <w:jc w:val="both"/>
        <w:rPr>
          <w:rFonts w:ascii="Verdana" w:hAnsi="Verdana" w:cs="Arial"/>
          <w:sz w:val="20"/>
          <w:szCs w:val="20"/>
        </w:rPr>
      </w:pPr>
      <w:r w:rsidRPr="00CE676A">
        <w:rPr>
          <w:rFonts w:ascii="Verdana" w:hAnsi="Verdana" w:cs="Arial"/>
          <w:sz w:val="20"/>
          <w:szCs w:val="20"/>
        </w:rPr>
        <w:t>b. Adquisición de bienes destinados a la venta.</w:t>
      </w:r>
    </w:p>
    <w:p w14:paraId="109C5106" w14:textId="6A634052" w:rsidR="00661D4B" w:rsidRPr="00CE676A" w:rsidRDefault="002C2236" w:rsidP="00F910E0">
      <w:pPr>
        <w:autoSpaceDE w:val="0"/>
        <w:spacing w:before="240" w:after="120"/>
        <w:ind w:left="284"/>
        <w:jc w:val="both"/>
        <w:rPr>
          <w:rFonts w:ascii="Verdana" w:hAnsi="Verdana" w:cs="Arial"/>
          <w:sz w:val="20"/>
          <w:szCs w:val="20"/>
        </w:rPr>
      </w:pPr>
      <w:r w:rsidRPr="00CE676A">
        <w:rPr>
          <w:rFonts w:ascii="Verdana" w:hAnsi="Verdana" w:cs="Arial"/>
          <w:sz w:val="20"/>
          <w:szCs w:val="20"/>
        </w:rPr>
        <w:t>c</w:t>
      </w:r>
      <w:r w:rsidR="00661D4B" w:rsidRPr="00CE676A">
        <w:rPr>
          <w:rFonts w:ascii="Verdana" w:hAnsi="Verdana" w:cs="Arial"/>
          <w:sz w:val="20"/>
          <w:szCs w:val="20"/>
        </w:rPr>
        <w:t>. Intereses, recargos</w:t>
      </w:r>
      <w:r w:rsidRPr="00CE676A">
        <w:rPr>
          <w:rFonts w:ascii="Verdana" w:hAnsi="Verdana" w:cs="Arial"/>
          <w:sz w:val="20"/>
          <w:szCs w:val="20"/>
        </w:rPr>
        <w:t>, apremios</w:t>
      </w:r>
      <w:r w:rsidR="00661D4B" w:rsidRPr="00CE676A">
        <w:rPr>
          <w:rFonts w:ascii="Verdana" w:hAnsi="Verdana" w:cs="Arial"/>
          <w:sz w:val="20"/>
          <w:szCs w:val="20"/>
        </w:rPr>
        <w:t xml:space="preserve"> y sanciones </w:t>
      </w:r>
      <w:r w:rsidR="00F910E0" w:rsidRPr="00CE676A">
        <w:rPr>
          <w:rFonts w:ascii="Verdana" w:hAnsi="Verdana" w:cs="Arial"/>
          <w:sz w:val="20"/>
          <w:szCs w:val="20"/>
        </w:rPr>
        <w:t xml:space="preserve">económicas </w:t>
      </w:r>
      <w:r w:rsidR="00661D4B" w:rsidRPr="00CE676A">
        <w:rPr>
          <w:rFonts w:ascii="Verdana" w:hAnsi="Verdana" w:cs="Arial"/>
          <w:sz w:val="20"/>
          <w:szCs w:val="20"/>
        </w:rPr>
        <w:t>administrativas y penales.</w:t>
      </w:r>
    </w:p>
    <w:p w14:paraId="75D0FDDE" w14:textId="41BC0E93" w:rsidR="00F910E0" w:rsidRPr="00CE676A" w:rsidRDefault="002C2236" w:rsidP="002C2236">
      <w:pPr>
        <w:spacing w:after="120"/>
        <w:ind w:left="284"/>
        <w:jc w:val="both"/>
        <w:rPr>
          <w:rFonts w:ascii="Verdana" w:hAnsi="Verdana" w:cs="Verdana"/>
          <w:sz w:val="20"/>
          <w:szCs w:val="20"/>
          <w:shd w:val="clear" w:color="auto" w:fill="FFFFFF"/>
        </w:rPr>
      </w:pPr>
      <w:r w:rsidRPr="00CE676A">
        <w:rPr>
          <w:rFonts w:ascii="Verdana" w:hAnsi="Verdana" w:cs="Verdana"/>
          <w:sz w:val="20"/>
          <w:szCs w:val="20"/>
          <w:shd w:val="clear" w:color="auto" w:fill="FFFFFF"/>
        </w:rPr>
        <w:t>d</w:t>
      </w:r>
      <w:r w:rsidR="00F910E0" w:rsidRPr="00CE676A">
        <w:rPr>
          <w:rFonts w:ascii="Verdana" w:hAnsi="Verdana" w:cs="Verdana"/>
          <w:sz w:val="20"/>
          <w:szCs w:val="20"/>
          <w:shd w:val="clear" w:color="auto" w:fill="FFFFFF"/>
        </w:rPr>
        <w:t>. Los intereses deudores de las cuentas bancarias, las comisiones bancarias y los gastos derivados de operaciones financieras.</w:t>
      </w:r>
    </w:p>
    <w:p w14:paraId="64972CEA" w14:textId="0B07C179" w:rsidR="00F910E0" w:rsidRPr="00CE676A" w:rsidRDefault="002C2236" w:rsidP="002C2236">
      <w:pPr>
        <w:spacing w:after="120"/>
        <w:ind w:firstLine="284"/>
        <w:jc w:val="both"/>
        <w:rPr>
          <w:rFonts w:ascii="Verdana" w:hAnsi="Verdana" w:cs="Verdana"/>
          <w:sz w:val="20"/>
          <w:szCs w:val="20"/>
        </w:rPr>
      </w:pPr>
      <w:r w:rsidRPr="00CE676A">
        <w:rPr>
          <w:rFonts w:ascii="Verdana" w:hAnsi="Verdana" w:cs="Verdana"/>
          <w:sz w:val="20"/>
          <w:szCs w:val="20"/>
        </w:rPr>
        <w:t>e</w:t>
      </w:r>
      <w:r w:rsidR="00F910E0" w:rsidRPr="00CE676A">
        <w:rPr>
          <w:rFonts w:ascii="Verdana" w:hAnsi="Verdana" w:cs="Verdana"/>
          <w:sz w:val="20"/>
          <w:szCs w:val="20"/>
        </w:rPr>
        <w:t>. Los gastos de procedimientos judiciales y de asesoría jurídica.</w:t>
      </w:r>
    </w:p>
    <w:p w14:paraId="2DD15A56" w14:textId="085398D4" w:rsidR="00F910E0" w:rsidRPr="00CE676A" w:rsidRDefault="002C2236" w:rsidP="002C2236">
      <w:pPr>
        <w:spacing w:after="120"/>
        <w:ind w:left="284"/>
        <w:jc w:val="both"/>
        <w:rPr>
          <w:rFonts w:ascii="Verdana" w:hAnsi="Verdana" w:cs="Verdana"/>
          <w:sz w:val="20"/>
          <w:szCs w:val="20"/>
        </w:rPr>
      </w:pPr>
      <w:r w:rsidRPr="00CE676A">
        <w:rPr>
          <w:rFonts w:ascii="Verdana" w:hAnsi="Verdana" w:cs="Verdana"/>
          <w:sz w:val="20"/>
          <w:szCs w:val="20"/>
        </w:rPr>
        <w:t xml:space="preserve">f. </w:t>
      </w:r>
      <w:r w:rsidR="00F910E0" w:rsidRPr="00CE676A">
        <w:rPr>
          <w:rFonts w:ascii="Verdana" w:hAnsi="Verdana" w:cs="Verdana"/>
          <w:sz w:val="20"/>
          <w:szCs w:val="20"/>
        </w:rPr>
        <w:t>Los impuestos indirectos cuando sean susceptibles de recuperación o compensación</w:t>
      </w:r>
      <w:r w:rsidRPr="00CE676A">
        <w:rPr>
          <w:rFonts w:ascii="Verdana" w:hAnsi="Verdana" w:cs="Verdana"/>
          <w:sz w:val="20"/>
          <w:szCs w:val="20"/>
        </w:rPr>
        <w:t xml:space="preserve"> </w:t>
      </w:r>
      <w:r w:rsidRPr="00CE676A">
        <w:rPr>
          <w:rFonts w:ascii="Verdana" w:hAnsi="Verdana" w:cs="Arial"/>
          <w:sz w:val="20"/>
          <w:szCs w:val="20"/>
        </w:rPr>
        <w:t>ni los impuestos personales sobre la renta</w:t>
      </w:r>
    </w:p>
    <w:p w14:paraId="17A52BCC" w14:textId="44451C9E" w:rsidR="00661D4B" w:rsidRPr="00CE676A" w:rsidRDefault="002C2236" w:rsidP="002C2236">
      <w:pPr>
        <w:spacing w:after="120"/>
        <w:ind w:left="284"/>
        <w:jc w:val="both"/>
        <w:rPr>
          <w:rFonts w:ascii="Verdana" w:hAnsi="Verdana" w:cs="Verdana"/>
          <w:sz w:val="20"/>
          <w:szCs w:val="20"/>
        </w:rPr>
      </w:pPr>
      <w:r w:rsidRPr="00CE676A">
        <w:rPr>
          <w:rFonts w:ascii="Verdana" w:hAnsi="Verdana" w:cs="Verdana"/>
          <w:sz w:val="20"/>
          <w:szCs w:val="20"/>
        </w:rPr>
        <w:t>g</w:t>
      </w:r>
      <w:r w:rsidR="00F910E0" w:rsidRPr="00CE676A">
        <w:rPr>
          <w:rFonts w:ascii="Verdana" w:hAnsi="Verdana" w:cs="Verdana"/>
          <w:sz w:val="20"/>
          <w:szCs w:val="20"/>
        </w:rPr>
        <w:t>. Los tributos que gravan bienes inmuebles y las tasas y precios públicos</w:t>
      </w:r>
      <w:r w:rsidRPr="00CE676A">
        <w:rPr>
          <w:rFonts w:ascii="Verdana" w:hAnsi="Verdana" w:cs="Verdana"/>
          <w:sz w:val="20"/>
          <w:szCs w:val="20"/>
        </w:rPr>
        <w:t>.</w:t>
      </w:r>
    </w:p>
    <w:p w14:paraId="7B818BEE" w14:textId="67CD1DCF" w:rsidR="00661D4B" w:rsidRPr="00CE676A" w:rsidRDefault="00661D4B" w:rsidP="002C2236">
      <w:pPr>
        <w:autoSpaceDE w:val="0"/>
        <w:spacing w:before="240" w:after="120"/>
        <w:jc w:val="both"/>
        <w:rPr>
          <w:rFonts w:ascii="Verdana" w:hAnsi="Verdana" w:cs="Arial"/>
          <w:sz w:val="20"/>
          <w:szCs w:val="20"/>
        </w:rPr>
      </w:pPr>
      <w:r w:rsidRPr="00CE676A">
        <w:rPr>
          <w:rFonts w:ascii="Verdana" w:hAnsi="Verdana" w:cs="Arial"/>
          <w:sz w:val="20"/>
          <w:szCs w:val="20"/>
        </w:rPr>
        <w:t xml:space="preserve">5. Cuando en virtud de lo dispuesto en el artículo 36.3 de la Ley </w:t>
      </w:r>
      <w:r w:rsidR="00C44889" w:rsidRPr="00CE676A">
        <w:rPr>
          <w:rFonts w:ascii="Verdana" w:hAnsi="Verdana" w:cs="Arial"/>
          <w:sz w:val="20"/>
          <w:szCs w:val="20"/>
        </w:rPr>
        <w:t xml:space="preserve">de </w:t>
      </w:r>
      <w:r w:rsidRPr="00CE676A">
        <w:rPr>
          <w:rFonts w:ascii="Verdana" w:hAnsi="Verdana" w:cs="Arial"/>
          <w:sz w:val="20"/>
          <w:szCs w:val="20"/>
        </w:rPr>
        <w:t xml:space="preserve">Subvenciones de la CAEX, el importe del gasto subvencionable supere las cuantías que se establezcan en la legislación de contratos del sector público para los contratos menores en el supuesto de suministro de bienes de equipo o de prestación de servicios por parte de empresas, </w:t>
      </w:r>
      <w:r w:rsidR="002C2236" w:rsidRPr="00CE676A">
        <w:rPr>
          <w:rFonts w:ascii="Verdana" w:hAnsi="Verdana" w:cs="Arial"/>
          <w:sz w:val="20"/>
          <w:szCs w:val="20"/>
        </w:rPr>
        <w:t xml:space="preserve">la entidad beneficiaria </w:t>
      </w:r>
      <w:r w:rsidRPr="00CE676A">
        <w:rPr>
          <w:rFonts w:ascii="Verdana" w:hAnsi="Verdana" w:cs="Arial"/>
          <w:sz w:val="20"/>
          <w:szCs w:val="20"/>
        </w:rPr>
        <w:t xml:space="preserve">deberá solicitar como mínimo tres ofertas de diferentes proveedores con carácter previo a la contracción </w:t>
      </w:r>
      <w:r w:rsidRPr="00CE676A">
        <w:rPr>
          <w:rFonts w:ascii="Verdana" w:hAnsi="Verdana" w:cs="Arial"/>
          <w:sz w:val="20"/>
          <w:szCs w:val="20"/>
        </w:rPr>
        <w:lastRenderedPageBreak/>
        <w:t>del compromiso, salvo que por las especiales características de los gastos subvencionables no exista en el mercado suficiente número de entidades que los realicen, suministren o presten. La elección entre las ofertas presentadas, que deberán aportarse en la justificación, se realizará conforme a criterios de eficiencia y economía, debiendo justificarse expresamente en una memoria la elección cuando no recaiga en la propuesta económica más ventajosa, todo ello de conformidad con el artículo referenciado.</w:t>
      </w:r>
    </w:p>
    <w:p w14:paraId="33E22099" w14:textId="1EAE7CF5" w:rsidR="00661D4B" w:rsidRPr="00CE676A" w:rsidRDefault="00661D4B"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Pago de la ayuda</w:t>
      </w:r>
      <w:r w:rsidR="000E7062" w:rsidRPr="00CE676A">
        <w:rPr>
          <w:rFonts w:ascii="Verdana" w:hAnsi="Verdana"/>
          <w:sz w:val="20"/>
          <w:szCs w:val="20"/>
        </w:rPr>
        <w:t>.</w:t>
      </w:r>
    </w:p>
    <w:p w14:paraId="6B029E78" w14:textId="144CD497" w:rsidR="000D4976" w:rsidRPr="00CE676A" w:rsidRDefault="00330957" w:rsidP="006C23F0">
      <w:pPr>
        <w:autoSpaceDE w:val="0"/>
        <w:spacing w:before="240" w:after="120"/>
        <w:jc w:val="both"/>
        <w:rPr>
          <w:rFonts w:ascii="Verdana" w:hAnsi="Verdana" w:cs="Arial"/>
          <w:sz w:val="20"/>
          <w:szCs w:val="20"/>
        </w:rPr>
      </w:pPr>
      <w:r w:rsidRPr="00CE676A">
        <w:rPr>
          <w:rFonts w:ascii="Verdana" w:hAnsi="Verdana" w:cs="Arial"/>
          <w:sz w:val="20"/>
          <w:szCs w:val="20"/>
        </w:rPr>
        <w:t>1. Una vez concedida la ayuda, el pago se efectuará de una sola vez</w:t>
      </w:r>
      <w:r w:rsidR="002C2236" w:rsidRPr="00CE676A">
        <w:rPr>
          <w:rFonts w:ascii="Verdana" w:hAnsi="Verdana" w:cs="Arial"/>
          <w:sz w:val="20"/>
          <w:szCs w:val="20"/>
        </w:rPr>
        <w:t xml:space="preserve"> mediante transferencia bancaria</w:t>
      </w:r>
      <w:r w:rsidRPr="00CE676A">
        <w:rPr>
          <w:rFonts w:ascii="Verdana" w:hAnsi="Verdana" w:cs="Arial"/>
          <w:sz w:val="20"/>
          <w:szCs w:val="20"/>
        </w:rPr>
        <w:t xml:space="preserve"> en la cuenta indicada en la solicitud y dada de alta en el Subsistema de Terceros de la Junta de Extremadura.</w:t>
      </w:r>
    </w:p>
    <w:p w14:paraId="2F463D82" w14:textId="4521ADF5" w:rsidR="00A970A0" w:rsidRPr="00CE676A" w:rsidRDefault="00A970A0" w:rsidP="00A970A0">
      <w:pPr>
        <w:autoSpaceDE w:val="0"/>
        <w:spacing w:before="240" w:after="120"/>
        <w:jc w:val="both"/>
        <w:rPr>
          <w:rFonts w:ascii="Verdana" w:hAnsi="Verdana" w:cs="Arial"/>
          <w:sz w:val="20"/>
          <w:szCs w:val="20"/>
        </w:rPr>
      </w:pPr>
      <w:r w:rsidRPr="00CE676A">
        <w:rPr>
          <w:rFonts w:ascii="Verdana" w:hAnsi="Verdana" w:cs="Arial"/>
          <w:sz w:val="20"/>
          <w:szCs w:val="20"/>
        </w:rPr>
        <w:t>En el caso de no estar activa o quiera proceder a una nueva alta, por favor proceda a su alta a través del trámite “Alta de Terceros” en el punto de acceso general electrónico (</w:t>
      </w:r>
      <w:hyperlink r:id="rId13" w:history="1">
        <w:r w:rsidRPr="00CE676A">
          <w:rPr>
            <w:rStyle w:val="Hipervnculo"/>
            <w:rFonts w:ascii="Verdana" w:hAnsi="Verdana" w:cs="Arial"/>
            <w:color w:val="auto"/>
            <w:sz w:val="20"/>
            <w:szCs w:val="20"/>
          </w:rPr>
          <w:t>www.juntaex.es</w:t>
        </w:r>
      </w:hyperlink>
      <w:r w:rsidRPr="00CE676A">
        <w:rPr>
          <w:rFonts w:ascii="Verdana" w:hAnsi="Verdana" w:cs="Arial"/>
          <w:sz w:val="20"/>
          <w:szCs w:val="20"/>
        </w:rPr>
        <w:t xml:space="preserve">) dentro de la ficha correspondiente al trámite desde donde se habilitará el acceso a la sede electrónica asociada para presentar la solicitud: </w:t>
      </w:r>
      <w:hyperlink r:id="rId14" w:history="1">
        <w:r w:rsidRPr="00CE676A">
          <w:rPr>
            <w:rStyle w:val="Hipervnculo"/>
            <w:rFonts w:ascii="Verdana" w:hAnsi="Verdana" w:cs="Arial"/>
            <w:color w:val="auto"/>
            <w:sz w:val="20"/>
            <w:szCs w:val="20"/>
          </w:rPr>
          <w:t>https://www.juntaex.es/w/5145?inheritRedirect=true</w:t>
        </w:r>
      </w:hyperlink>
      <w:r w:rsidRPr="00CE676A">
        <w:rPr>
          <w:rFonts w:ascii="Verdana" w:hAnsi="Verdana" w:cs="Arial"/>
          <w:sz w:val="20"/>
          <w:szCs w:val="20"/>
        </w:rPr>
        <w:t>.</w:t>
      </w:r>
    </w:p>
    <w:p w14:paraId="598E8D3E" w14:textId="1E93CAE4" w:rsidR="00661D4B" w:rsidRPr="00CE676A" w:rsidRDefault="00661D4B" w:rsidP="006C23F0">
      <w:pPr>
        <w:autoSpaceDE w:val="0"/>
        <w:spacing w:before="240" w:after="120"/>
        <w:jc w:val="both"/>
        <w:rPr>
          <w:rFonts w:ascii="Verdana" w:hAnsi="Verdana" w:cs="Arial"/>
          <w:sz w:val="20"/>
          <w:szCs w:val="20"/>
        </w:rPr>
      </w:pPr>
      <w:r w:rsidRPr="00CE676A">
        <w:rPr>
          <w:rFonts w:ascii="Verdana" w:hAnsi="Verdana" w:cs="Arial"/>
          <w:sz w:val="20"/>
          <w:szCs w:val="20"/>
        </w:rPr>
        <w:t xml:space="preserve">2. </w:t>
      </w:r>
      <w:r w:rsidR="00AF1923" w:rsidRPr="00CE676A">
        <w:rPr>
          <w:rFonts w:ascii="Verdana" w:hAnsi="Verdana" w:cs="Arial"/>
          <w:sz w:val="20"/>
          <w:szCs w:val="20"/>
        </w:rPr>
        <w:t>Para poder hacer efectivo el pago debe quedar debidamente acreditado en el expediente que la entidad beneficiara se encuentra al corriente de sus obligaciones tributarias con la Hacienda Estatal, frente a la Seguridad Social y que no tiene deudas con la Hacienda Autonómica</w:t>
      </w:r>
      <w:r w:rsidRPr="00CE676A">
        <w:rPr>
          <w:rFonts w:ascii="Verdana" w:hAnsi="Verdana" w:cs="Arial"/>
          <w:sz w:val="20"/>
          <w:szCs w:val="20"/>
        </w:rPr>
        <w:t>.</w:t>
      </w:r>
    </w:p>
    <w:p w14:paraId="00EB519C" w14:textId="77777777" w:rsidR="00522262" w:rsidRPr="00CE676A" w:rsidRDefault="00881EBC" w:rsidP="00A35D16">
      <w:pPr>
        <w:pStyle w:val="Artculo"/>
        <w:tabs>
          <w:tab w:val="num" w:pos="1260"/>
          <w:tab w:val="num" w:pos="1648"/>
        </w:tabs>
        <w:spacing w:before="240" w:after="120"/>
        <w:jc w:val="both"/>
        <w:rPr>
          <w:rFonts w:ascii="Verdana" w:hAnsi="Verdana"/>
          <w:sz w:val="20"/>
          <w:szCs w:val="20"/>
        </w:rPr>
      </w:pPr>
      <w:r w:rsidRPr="00CE676A">
        <w:rPr>
          <w:rFonts w:ascii="Verdana" w:hAnsi="Verdana"/>
          <w:sz w:val="20"/>
          <w:szCs w:val="20"/>
        </w:rPr>
        <w:t>Justificación de la ayuda.</w:t>
      </w:r>
      <w:r w:rsidR="00182270" w:rsidRPr="00CE676A">
        <w:rPr>
          <w:rFonts w:ascii="Verdana" w:hAnsi="Verdana"/>
          <w:sz w:val="20"/>
          <w:szCs w:val="20"/>
        </w:rPr>
        <w:t xml:space="preserve"> </w:t>
      </w:r>
    </w:p>
    <w:p w14:paraId="6AC8E5E3" w14:textId="6CBBEFCC" w:rsidR="00881EBC" w:rsidRPr="00CE676A" w:rsidRDefault="00881EBC" w:rsidP="00522262">
      <w:pPr>
        <w:pStyle w:val="Artculo"/>
        <w:numPr>
          <w:ilvl w:val="0"/>
          <w:numId w:val="0"/>
        </w:numPr>
        <w:tabs>
          <w:tab w:val="num" w:pos="1648"/>
        </w:tabs>
        <w:spacing w:before="240" w:after="120"/>
        <w:ind w:left="142"/>
        <w:jc w:val="both"/>
        <w:rPr>
          <w:rFonts w:ascii="Verdana" w:hAnsi="Verdana"/>
          <w:b w:val="0"/>
          <w:bCs/>
          <w:sz w:val="20"/>
          <w:szCs w:val="20"/>
        </w:rPr>
      </w:pPr>
      <w:r w:rsidRPr="00CE676A">
        <w:rPr>
          <w:rFonts w:ascii="Verdana" w:hAnsi="Verdana"/>
          <w:b w:val="0"/>
          <w:bCs/>
          <w:sz w:val="20"/>
          <w:szCs w:val="20"/>
        </w:rPr>
        <w:t>Para obtener una evidencia razonable sobre la adecuada aplicación de los ingresos o subvenciones relativos a los eventos subvencionados, el órgano concedente seleccionará por muestreo aleatorio el 10% de las solicitudes de ayuda concedidas, requiriendo a las entidades beneficiarias para que, en el plazo de veinte días hábiles, aporten los justificantes de gastos y pagos correspondientes al evento. Con el objetivo de asegurar que el muestreo cubra una cantidad suficientemente significativa, en el caso del que el importe de las ayudas de la muestra seleccionada no alcanzase el 15% del</w:t>
      </w:r>
      <w:r w:rsidR="002C2236" w:rsidRPr="00CE676A">
        <w:rPr>
          <w:rFonts w:ascii="Verdana" w:hAnsi="Verdana"/>
          <w:b w:val="0"/>
          <w:bCs/>
          <w:sz w:val="20"/>
          <w:szCs w:val="20"/>
        </w:rPr>
        <w:t xml:space="preserve"> importe</w:t>
      </w:r>
      <w:r w:rsidRPr="00CE676A">
        <w:rPr>
          <w:rFonts w:ascii="Verdana" w:hAnsi="Verdana"/>
          <w:b w:val="0"/>
          <w:bCs/>
          <w:sz w:val="20"/>
          <w:szCs w:val="20"/>
        </w:rPr>
        <w:t xml:space="preserve"> total de ayudas concedidas, se incorporarán a la muestra tant</w:t>
      </w:r>
      <w:r w:rsidR="002C2236" w:rsidRPr="00CE676A">
        <w:rPr>
          <w:rFonts w:ascii="Verdana" w:hAnsi="Verdana"/>
          <w:b w:val="0"/>
          <w:bCs/>
          <w:sz w:val="20"/>
          <w:szCs w:val="20"/>
        </w:rPr>
        <w:t xml:space="preserve">os expedientes </w:t>
      </w:r>
      <w:r w:rsidRPr="00CE676A">
        <w:rPr>
          <w:rFonts w:ascii="Verdana" w:hAnsi="Verdana"/>
          <w:b w:val="0"/>
          <w:bCs/>
          <w:sz w:val="20"/>
          <w:szCs w:val="20"/>
        </w:rPr>
        <w:t>como sean necesari</w:t>
      </w:r>
      <w:r w:rsidR="002C2236" w:rsidRPr="00CE676A">
        <w:rPr>
          <w:rFonts w:ascii="Verdana" w:hAnsi="Verdana"/>
          <w:b w:val="0"/>
          <w:bCs/>
          <w:sz w:val="20"/>
          <w:szCs w:val="20"/>
        </w:rPr>
        <w:t>o</w:t>
      </w:r>
      <w:r w:rsidRPr="00CE676A">
        <w:rPr>
          <w:rFonts w:ascii="Verdana" w:hAnsi="Verdana"/>
          <w:b w:val="0"/>
          <w:bCs/>
          <w:sz w:val="20"/>
          <w:szCs w:val="20"/>
        </w:rPr>
        <w:t>s para que el alcance del importe auditado alcance, al menos, el referido 15% del total de ayudas otorgadas.</w:t>
      </w:r>
    </w:p>
    <w:p w14:paraId="06BF24A7" w14:textId="23DAA850" w:rsidR="00661D4B" w:rsidRPr="00CE676A" w:rsidRDefault="002C2236"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Pérdida y r</w:t>
      </w:r>
      <w:r w:rsidR="00661D4B" w:rsidRPr="00CE676A">
        <w:rPr>
          <w:rFonts w:ascii="Verdana" w:hAnsi="Verdana"/>
          <w:sz w:val="20"/>
          <w:szCs w:val="20"/>
        </w:rPr>
        <w:t>eintegro de la ayuda</w:t>
      </w:r>
      <w:r w:rsidR="000E7062" w:rsidRPr="00CE676A">
        <w:rPr>
          <w:rFonts w:ascii="Verdana" w:hAnsi="Verdana"/>
          <w:sz w:val="20"/>
          <w:szCs w:val="20"/>
        </w:rPr>
        <w:t>.</w:t>
      </w:r>
    </w:p>
    <w:p w14:paraId="52EDF08D" w14:textId="68767B2C" w:rsidR="00661D4B" w:rsidRPr="00CE676A" w:rsidRDefault="00742649" w:rsidP="002C2236">
      <w:pPr>
        <w:autoSpaceDE w:val="0"/>
        <w:spacing w:before="240" w:after="120"/>
        <w:jc w:val="both"/>
        <w:rPr>
          <w:rFonts w:ascii="Verdana" w:hAnsi="Verdana" w:cs="Arial"/>
          <w:sz w:val="20"/>
          <w:szCs w:val="20"/>
        </w:rPr>
      </w:pPr>
      <w:r w:rsidRPr="00CE676A">
        <w:rPr>
          <w:rFonts w:ascii="Verdana" w:hAnsi="Verdana" w:cs="Arial"/>
          <w:sz w:val="20"/>
          <w:szCs w:val="20"/>
        </w:rPr>
        <w:t>1</w:t>
      </w:r>
      <w:r w:rsidR="00661D4B" w:rsidRPr="00CE676A">
        <w:rPr>
          <w:rFonts w:ascii="Verdana" w:hAnsi="Verdana" w:cs="Arial"/>
          <w:sz w:val="20"/>
          <w:szCs w:val="20"/>
        </w:rPr>
        <w:t>. Son causas que pueden dar lugar a la declaración de la pérdida de la ayuda y, en su caso, al reintegro de las cantidades abonadas las que resulten aplicables de las contenidas en el artículo 43 de la Ley de Subvenciones de la CAEX, así como el incumplimiento de las obligaciones de las entidades beneficiarias establecidas en el presente decreto. En estos casos, procederá la pérdida del derecho al cobro o el reintegro de la subvención percibida, así como la exigencia de interés de demora, desde el momento del pago de la subvención hasta la fecha en la que se acuerde la procedencia del reintegro.</w:t>
      </w:r>
    </w:p>
    <w:p w14:paraId="5B6DF6AB" w14:textId="0B45F7C7" w:rsidR="00661D4B" w:rsidRPr="00CE676A" w:rsidRDefault="00742649" w:rsidP="002C2236">
      <w:pPr>
        <w:autoSpaceDE w:val="0"/>
        <w:spacing w:before="240" w:after="120"/>
        <w:jc w:val="both"/>
        <w:rPr>
          <w:rFonts w:ascii="Verdana" w:hAnsi="Verdana" w:cs="Arial"/>
          <w:sz w:val="20"/>
          <w:szCs w:val="20"/>
        </w:rPr>
      </w:pPr>
      <w:r w:rsidRPr="00CE676A">
        <w:rPr>
          <w:rFonts w:ascii="Verdana" w:hAnsi="Verdana" w:cs="Arial"/>
          <w:sz w:val="20"/>
          <w:szCs w:val="20"/>
        </w:rPr>
        <w:t>2</w:t>
      </w:r>
      <w:r w:rsidR="00661D4B" w:rsidRPr="00CE676A">
        <w:rPr>
          <w:rFonts w:ascii="Verdana" w:hAnsi="Verdana" w:cs="Arial"/>
          <w:sz w:val="20"/>
          <w:szCs w:val="20"/>
        </w:rPr>
        <w:t xml:space="preserve">. No obstante lo dispuesto en el apartado anterior, será de aplicación el principio de proporcionalidad en la determinación de la cantidad a reintegrar, cuando el cumplimiento por </w:t>
      </w:r>
      <w:r w:rsidRPr="00CE676A">
        <w:rPr>
          <w:rFonts w:ascii="Verdana" w:hAnsi="Verdana" w:cs="Arial"/>
          <w:sz w:val="20"/>
          <w:szCs w:val="20"/>
        </w:rPr>
        <w:t>la entidad beneficiaria</w:t>
      </w:r>
      <w:r w:rsidR="00661D4B" w:rsidRPr="00CE676A">
        <w:rPr>
          <w:rFonts w:ascii="Verdana" w:hAnsi="Verdana" w:cs="Arial"/>
          <w:sz w:val="20"/>
          <w:szCs w:val="20"/>
        </w:rPr>
        <w:t xml:space="preserve"> del objeto de la subvención se aproxime de modo significativo al cumplimiento total y quede acreditada una actuación inequívocamente tendente a la satisfacción de sus compromisos. Se considerará que el cumplimiento se aproxima significativamente al cumplimiento total cuando </w:t>
      </w:r>
      <w:r w:rsidR="00661D4B" w:rsidRPr="00CE676A">
        <w:rPr>
          <w:rFonts w:ascii="Verdana" w:hAnsi="Verdana" w:cs="Arial"/>
          <w:sz w:val="20"/>
          <w:szCs w:val="20"/>
        </w:rPr>
        <w:lastRenderedPageBreak/>
        <w:t>se haya justificado el gasto y el pago de, al menos, el 60 % de las cantidades percibidas.</w:t>
      </w:r>
    </w:p>
    <w:p w14:paraId="3351A4CB" w14:textId="2B54D864" w:rsidR="00661D4B" w:rsidRPr="00CE676A" w:rsidRDefault="00742649" w:rsidP="00742649">
      <w:pPr>
        <w:autoSpaceDE w:val="0"/>
        <w:spacing w:before="240" w:after="120"/>
        <w:jc w:val="both"/>
        <w:rPr>
          <w:rFonts w:ascii="Verdana" w:hAnsi="Verdana" w:cs="Arial"/>
          <w:sz w:val="20"/>
          <w:szCs w:val="20"/>
        </w:rPr>
      </w:pPr>
      <w:r w:rsidRPr="00CE676A">
        <w:rPr>
          <w:rFonts w:ascii="Verdana" w:hAnsi="Verdana" w:cs="Arial"/>
          <w:sz w:val="20"/>
          <w:szCs w:val="20"/>
        </w:rPr>
        <w:t>3</w:t>
      </w:r>
      <w:r w:rsidR="00661D4B" w:rsidRPr="00CE676A">
        <w:rPr>
          <w:rFonts w:ascii="Verdana" w:hAnsi="Verdana" w:cs="Arial"/>
          <w:sz w:val="20"/>
          <w:szCs w:val="20"/>
        </w:rPr>
        <w:t xml:space="preserve">. En el caso de que el importe de la ayuda concedida en virtud </w:t>
      </w:r>
      <w:r w:rsidRPr="00CE676A">
        <w:rPr>
          <w:rFonts w:ascii="Verdana" w:hAnsi="Verdana" w:cs="Arial"/>
          <w:sz w:val="20"/>
          <w:szCs w:val="20"/>
        </w:rPr>
        <w:t>de este</w:t>
      </w:r>
      <w:r w:rsidR="00661D4B" w:rsidRPr="00CE676A">
        <w:rPr>
          <w:rFonts w:ascii="Verdana" w:hAnsi="Verdana" w:cs="Arial"/>
          <w:sz w:val="20"/>
          <w:szCs w:val="20"/>
        </w:rPr>
        <w:t xml:space="preserve"> decreto, en concurrencia con otras subvenciones, ayudas, ingresos o recursos, superase el coste de la actividad subvencionada, procederá el reintegro del exceso obtenido sobre el coste de la actividad desarrollada, así como la exigencia del interés de demora correspondiente.</w:t>
      </w:r>
    </w:p>
    <w:p w14:paraId="5391DDCD" w14:textId="626C2E72" w:rsidR="00661D4B" w:rsidRPr="00CE676A" w:rsidRDefault="00742649" w:rsidP="00742649">
      <w:pPr>
        <w:autoSpaceDE w:val="0"/>
        <w:spacing w:before="240" w:after="120"/>
        <w:jc w:val="both"/>
        <w:rPr>
          <w:rFonts w:ascii="Verdana" w:hAnsi="Verdana" w:cs="Arial"/>
          <w:sz w:val="20"/>
          <w:szCs w:val="20"/>
        </w:rPr>
      </w:pPr>
      <w:r w:rsidRPr="00CE676A">
        <w:rPr>
          <w:rFonts w:ascii="Verdana" w:hAnsi="Verdana" w:cs="Arial"/>
          <w:sz w:val="20"/>
          <w:szCs w:val="20"/>
        </w:rPr>
        <w:t>4</w:t>
      </w:r>
      <w:r w:rsidR="00661D4B" w:rsidRPr="00CE676A">
        <w:rPr>
          <w:rFonts w:ascii="Verdana" w:hAnsi="Verdana" w:cs="Arial"/>
          <w:sz w:val="20"/>
          <w:szCs w:val="20"/>
        </w:rPr>
        <w:t>. La obligación de reintegro será independiente de las sanciones que, en su caso, resulten exigibles.</w:t>
      </w:r>
    </w:p>
    <w:p w14:paraId="14155871" w14:textId="31C7F304" w:rsidR="00661D4B" w:rsidRPr="00CE676A" w:rsidRDefault="00742649" w:rsidP="00742649">
      <w:pPr>
        <w:autoSpaceDE w:val="0"/>
        <w:spacing w:before="240" w:after="120"/>
        <w:jc w:val="both"/>
        <w:rPr>
          <w:rFonts w:ascii="Verdana" w:hAnsi="Verdana" w:cs="Arial"/>
          <w:sz w:val="20"/>
          <w:szCs w:val="20"/>
        </w:rPr>
      </w:pPr>
      <w:r w:rsidRPr="00CE676A">
        <w:rPr>
          <w:rFonts w:ascii="Verdana" w:hAnsi="Verdana" w:cs="Arial"/>
          <w:sz w:val="20"/>
          <w:szCs w:val="20"/>
        </w:rPr>
        <w:t>5</w:t>
      </w:r>
      <w:r w:rsidR="00661D4B" w:rsidRPr="00CE676A">
        <w:rPr>
          <w:rFonts w:ascii="Verdana" w:hAnsi="Verdana" w:cs="Arial"/>
          <w:sz w:val="20"/>
          <w:szCs w:val="20"/>
        </w:rPr>
        <w:t xml:space="preserve">. Las cantidades a reintegrar tendrán la consideración de ingresos de </w:t>
      </w:r>
      <w:r w:rsidRPr="00CE676A">
        <w:rPr>
          <w:rFonts w:ascii="Verdana" w:hAnsi="Verdana" w:cs="Arial"/>
          <w:sz w:val="20"/>
          <w:szCs w:val="20"/>
        </w:rPr>
        <w:t>d</w:t>
      </w:r>
      <w:r w:rsidR="00661D4B" w:rsidRPr="00CE676A">
        <w:rPr>
          <w:rFonts w:ascii="Verdana" w:hAnsi="Verdana" w:cs="Arial"/>
          <w:sz w:val="20"/>
          <w:szCs w:val="20"/>
        </w:rPr>
        <w:t xml:space="preserve">erecho </w:t>
      </w:r>
      <w:r w:rsidRPr="00CE676A">
        <w:rPr>
          <w:rFonts w:ascii="Verdana" w:hAnsi="Verdana" w:cs="Arial"/>
          <w:sz w:val="20"/>
          <w:szCs w:val="20"/>
        </w:rPr>
        <w:t>p</w:t>
      </w:r>
      <w:r w:rsidR="00661D4B" w:rsidRPr="00CE676A">
        <w:rPr>
          <w:rFonts w:ascii="Verdana" w:hAnsi="Verdana" w:cs="Arial"/>
          <w:sz w:val="20"/>
          <w:szCs w:val="20"/>
        </w:rPr>
        <w:t>úblico.</w:t>
      </w:r>
    </w:p>
    <w:p w14:paraId="6FCA8280" w14:textId="5EC2AC0E" w:rsidR="00661D4B" w:rsidRPr="00CE676A" w:rsidRDefault="00742649" w:rsidP="00742649">
      <w:pPr>
        <w:autoSpaceDE w:val="0"/>
        <w:spacing w:before="240" w:after="120"/>
        <w:jc w:val="both"/>
        <w:rPr>
          <w:rFonts w:ascii="Verdana" w:hAnsi="Verdana" w:cs="Arial"/>
          <w:sz w:val="20"/>
          <w:szCs w:val="20"/>
        </w:rPr>
      </w:pPr>
      <w:r w:rsidRPr="00CE676A">
        <w:rPr>
          <w:rFonts w:ascii="Verdana" w:hAnsi="Verdana" w:cs="Arial"/>
          <w:sz w:val="20"/>
          <w:szCs w:val="20"/>
        </w:rPr>
        <w:t>6</w:t>
      </w:r>
      <w:r w:rsidR="00661D4B" w:rsidRPr="00CE676A">
        <w:rPr>
          <w:rFonts w:ascii="Verdana" w:hAnsi="Verdana" w:cs="Arial"/>
          <w:sz w:val="20"/>
          <w:szCs w:val="20"/>
        </w:rPr>
        <w:t>. El procedimiento de reintegro se ajustará al procedimiento administrativo regulado en el capítulo II del título III de la Ley de Subvenciones de la CAEX.</w:t>
      </w:r>
    </w:p>
    <w:p w14:paraId="1C3DD6E4" w14:textId="557D78FA" w:rsidR="00944F8B" w:rsidRPr="00CE676A" w:rsidRDefault="00944F8B" w:rsidP="00AC59CA">
      <w:pPr>
        <w:pStyle w:val="Artculo"/>
        <w:tabs>
          <w:tab w:val="num" w:pos="1260"/>
          <w:tab w:val="num" w:pos="1648"/>
        </w:tabs>
        <w:spacing w:after="120"/>
        <w:jc w:val="both"/>
        <w:rPr>
          <w:rFonts w:ascii="Verdana" w:hAnsi="Verdana"/>
          <w:sz w:val="20"/>
          <w:szCs w:val="20"/>
        </w:rPr>
      </w:pPr>
      <w:r w:rsidRPr="00CE676A">
        <w:rPr>
          <w:rFonts w:ascii="Verdana" w:hAnsi="Verdana"/>
          <w:sz w:val="20"/>
          <w:szCs w:val="20"/>
        </w:rPr>
        <w:t>Publicidad de las ayudas concedidas.</w:t>
      </w:r>
    </w:p>
    <w:p w14:paraId="44147387" w14:textId="0ED6C209" w:rsidR="002D2758" w:rsidRPr="00CE676A" w:rsidRDefault="008A7DF0" w:rsidP="00742649">
      <w:pPr>
        <w:autoSpaceDE w:val="0"/>
        <w:spacing w:before="240" w:after="120"/>
        <w:jc w:val="both"/>
        <w:rPr>
          <w:rFonts w:ascii="Verdana" w:hAnsi="Verdana" w:cs="Arial"/>
          <w:b/>
          <w:bCs/>
          <w:sz w:val="20"/>
          <w:szCs w:val="20"/>
        </w:rPr>
      </w:pPr>
      <w:r w:rsidRPr="00CE676A">
        <w:rPr>
          <w:rFonts w:ascii="Verdana" w:hAnsi="Verdana" w:cs="Arial"/>
          <w:sz w:val="20"/>
          <w:szCs w:val="20"/>
        </w:rPr>
        <w:t xml:space="preserve">1. Las subvenciones concedidas serán publicadas en el Diario Oficial de Extremadura (http://doe.juntaex.es) y en el Portal de Subvenciones de la Comunidad Autónoma de Extremadura (https://www.infosubvenciones.es/bdnstrans/A11/es/index), con expresión de la convocatoria, del programa de ayudas, del crédito presupuestario al que se imputan, de las </w:t>
      </w:r>
      <w:r w:rsidR="00C130AF" w:rsidRPr="00CE676A">
        <w:rPr>
          <w:rFonts w:ascii="Verdana" w:hAnsi="Verdana" w:cs="Arial"/>
          <w:sz w:val="20"/>
          <w:szCs w:val="20"/>
        </w:rPr>
        <w:t>entidades</w:t>
      </w:r>
      <w:r w:rsidRPr="00CE676A">
        <w:rPr>
          <w:rFonts w:ascii="Verdana" w:hAnsi="Verdana" w:cs="Arial"/>
          <w:sz w:val="20"/>
          <w:szCs w:val="20"/>
        </w:rPr>
        <w:t xml:space="preserve"> beneficiarias, de la cantidad concedida y de la finalidad de la subvención; de existir financiación con cargo a los Fondos de la Unión Europea, se incluirán también las menciones de identificación y publicidad que se deriven de la normativa comunitaria que le sea de aplicación, todo ello en cumplimiento de lo dispuesto en el artículo 17 de la Ley de Subvenciones de la CAEX</w:t>
      </w:r>
      <w:r w:rsidR="00C130AF" w:rsidRPr="00CE676A">
        <w:rPr>
          <w:rFonts w:ascii="Verdana" w:hAnsi="Verdana" w:cs="Arial"/>
          <w:sz w:val="20"/>
          <w:szCs w:val="20"/>
        </w:rPr>
        <w:t xml:space="preserve">. </w:t>
      </w:r>
    </w:p>
    <w:p w14:paraId="65785199" w14:textId="0FA16380" w:rsidR="00810E32" w:rsidRPr="00CE676A" w:rsidRDefault="00A168C3" w:rsidP="00742649">
      <w:pPr>
        <w:autoSpaceDE w:val="0"/>
        <w:spacing w:before="240" w:after="120"/>
        <w:jc w:val="both"/>
        <w:rPr>
          <w:rFonts w:ascii="Verdana" w:hAnsi="Verdana" w:cs="Arial"/>
          <w:sz w:val="20"/>
          <w:szCs w:val="20"/>
        </w:rPr>
      </w:pPr>
      <w:r w:rsidRPr="00CE676A">
        <w:rPr>
          <w:rFonts w:ascii="Verdana" w:hAnsi="Verdana" w:cs="Arial"/>
          <w:sz w:val="20"/>
          <w:szCs w:val="20"/>
        </w:rPr>
        <w:t>2. También serán objeto de publicidad en el Portal de Transparencia de la Junta de Extremadura (</w:t>
      </w:r>
      <w:hyperlink r:id="rId15" w:history="1">
        <w:r w:rsidR="00FB0351" w:rsidRPr="00CE676A">
          <w:rPr>
            <w:rStyle w:val="Hipervnculo"/>
            <w:rFonts w:ascii="Verdana" w:hAnsi="Verdana" w:cs="Arial"/>
            <w:color w:val="auto"/>
            <w:sz w:val="20"/>
            <w:szCs w:val="20"/>
          </w:rPr>
          <w:t>https://www.juntaex.es/transparencia</w:t>
        </w:r>
      </w:hyperlink>
      <w:r w:rsidR="00FB0351" w:rsidRPr="00CE676A">
        <w:rPr>
          <w:rFonts w:ascii="Verdana" w:hAnsi="Verdana" w:cs="Arial"/>
          <w:sz w:val="20"/>
          <w:szCs w:val="20"/>
        </w:rPr>
        <w:t xml:space="preserve">) </w:t>
      </w:r>
      <w:r w:rsidRPr="00CE676A">
        <w:rPr>
          <w:rFonts w:ascii="Verdana" w:hAnsi="Verdana" w:cs="Arial"/>
          <w:sz w:val="20"/>
          <w:szCs w:val="20"/>
        </w:rPr>
        <w:t>de conformidad con lo dispuesto en el artículo 11 de la Ley 4/2013, de 21 de mayo, de Gobierno Abierto de Extremadura y en la Base de Datos Nacional de Subvenciones conforme a lo establecido en el artículo 20.8.b) de la Ley 38/2003, de 17 de noviembre, General de Subvenciones</w:t>
      </w:r>
      <w:r w:rsidR="00944F8B" w:rsidRPr="00CE676A">
        <w:rPr>
          <w:rFonts w:ascii="Verdana" w:hAnsi="Verdana" w:cs="Arial"/>
          <w:sz w:val="20"/>
          <w:szCs w:val="20"/>
        </w:rPr>
        <w:t>.</w:t>
      </w:r>
    </w:p>
    <w:p w14:paraId="53DF4CEC" w14:textId="77777777" w:rsidR="00810E32" w:rsidRPr="00CE676A" w:rsidRDefault="00810E32" w:rsidP="00810E32">
      <w:pPr>
        <w:autoSpaceDE w:val="0"/>
        <w:spacing w:after="120"/>
        <w:jc w:val="center"/>
        <w:rPr>
          <w:rFonts w:ascii="Verdana" w:hAnsi="Verdana" w:cs="Arial"/>
          <w:b/>
          <w:bCs/>
          <w:caps/>
          <w:sz w:val="20"/>
          <w:szCs w:val="20"/>
        </w:rPr>
      </w:pPr>
    </w:p>
    <w:p w14:paraId="3896DA9E" w14:textId="77777777" w:rsidR="00810E32" w:rsidRPr="00CE676A" w:rsidRDefault="00810E32" w:rsidP="00810E32">
      <w:pPr>
        <w:pStyle w:val="Artculo"/>
        <w:numPr>
          <w:ilvl w:val="0"/>
          <w:numId w:val="0"/>
        </w:numPr>
        <w:tabs>
          <w:tab w:val="left" w:pos="708"/>
        </w:tabs>
        <w:spacing w:before="0" w:after="120"/>
        <w:rPr>
          <w:rFonts w:ascii="Verdana" w:hAnsi="Verdana"/>
          <w:sz w:val="20"/>
          <w:szCs w:val="20"/>
        </w:rPr>
      </w:pPr>
      <w:r w:rsidRPr="00CE676A">
        <w:rPr>
          <w:rFonts w:ascii="Verdana" w:hAnsi="Verdana"/>
          <w:sz w:val="20"/>
          <w:szCs w:val="20"/>
        </w:rPr>
        <w:t>Disposición derogatoria única. Derogación normativa.</w:t>
      </w:r>
    </w:p>
    <w:p w14:paraId="0E4DB3EC" w14:textId="0E6300EF" w:rsidR="00810E32" w:rsidRPr="00CE676A" w:rsidRDefault="00810E32" w:rsidP="00742649">
      <w:pPr>
        <w:autoSpaceDE w:val="0"/>
        <w:spacing w:after="120"/>
        <w:jc w:val="both"/>
        <w:rPr>
          <w:rFonts w:ascii="Verdana" w:hAnsi="Verdana" w:cs="Arial"/>
          <w:bCs/>
          <w:iCs/>
          <w:sz w:val="20"/>
          <w:szCs w:val="20"/>
        </w:rPr>
      </w:pPr>
      <w:r w:rsidRPr="00CE676A">
        <w:rPr>
          <w:rFonts w:ascii="Verdana" w:hAnsi="Verdana" w:cs="Arial"/>
          <w:bCs/>
          <w:iCs/>
          <w:sz w:val="20"/>
          <w:szCs w:val="20"/>
        </w:rPr>
        <w:t xml:space="preserve">Queda derogado el </w:t>
      </w:r>
      <w:r w:rsidR="0083149D" w:rsidRPr="00CE676A">
        <w:rPr>
          <w:rFonts w:ascii="Verdana" w:hAnsi="Verdana" w:cs="Arial"/>
          <w:bCs/>
          <w:iCs/>
          <w:sz w:val="20"/>
          <w:szCs w:val="20"/>
        </w:rPr>
        <w:t>Decreto 93/2018, de 19 de junio, por el que se establecen las bases reguladoras de las ayudas para la realización de eventos deportivos de especial interés en la Comunidad Autónoma de Extremadura</w:t>
      </w:r>
      <w:r w:rsidRPr="00CE676A">
        <w:rPr>
          <w:rFonts w:ascii="Verdana" w:hAnsi="Verdana" w:cs="Arial"/>
          <w:bCs/>
          <w:iCs/>
          <w:sz w:val="20"/>
          <w:szCs w:val="20"/>
        </w:rPr>
        <w:t>, así como cuantas disposiciones de igual o inferior rango se opongan a lo establecido en el presente decreto.</w:t>
      </w:r>
    </w:p>
    <w:p w14:paraId="75864364" w14:textId="77777777" w:rsidR="00810E32" w:rsidRPr="00CE676A" w:rsidRDefault="00810E32" w:rsidP="00742649">
      <w:pPr>
        <w:autoSpaceDE w:val="0"/>
        <w:spacing w:after="120"/>
        <w:rPr>
          <w:rFonts w:ascii="Verdana" w:hAnsi="Verdana" w:cs="Arial"/>
          <w:b/>
          <w:bCs/>
          <w:caps/>
          <w:sz w:val="20"/>
          <w:szCs w:val="20"/>
        </w:rPr>
      </w:pPr>
    </w:p>
    <w:p w14:paraId="3AD4594D" w14:textId="77777777" w:rsidR="00810E32" w:rsidRPr="00CE676A" w:rsidRDefault="00810E32" w:rsidP="00810E32">
      <w:pPr>
        <w:pStyle w:val="Artculo"/>
        <w:numPr>
          <w:ilvl w:val="0"/>
          <w:numId w:val="0"/>
        </w:numPr>
        <w:tabs>
          <w:tab w:val="left" w:pos="708"/>
        </w:tabs>
        <w:spacing w:before="0" w:after="120"/>
        <w:rPr>
          <w:rFonts w:ascii="Verdana" w:hAnsi="Verdana"/>
          <w:sz w:val="20"/>
          <w:szCs w:val="20"/>
        </w:rPr>
      </w:pPr>
      <w:r w:rsidRPr="00CE676A">
        <w:rPr>
          <w:rFonts w:ascii="Verdana" w:hAnsi="Verdana"/>
          <w:sz w:val="20"/>
          <w:szCs w:val="20"/>
        </w:rPr>
        <w:t>Disposición final primera. Habilitación normativa.</w:t>
      </w:r>
    </w:p>
    <w:p w14:paraId="7F72B01E" w14:textId="645D3341" w:rsidR="00810E32" w:rsidRPr="00CE676A" w:rsidRDefault="00A168C3" w:rsidP="00742649">
      <w:pPr>
        <w:autoSpaceDE w:val="0"/>
        <w:spacing w:after="120"/>
        <w:jc w:val="both"/>
        <w:rPr>
          <w:rFonts w:ascii="Verdana" w:hAnsi="Verdana" w:cs="Arial"/>
          <w:b/>
          <w:iCs/>
          <w:sz w:val="20"/>
          <w:szCs w:val="20"/>
        </w:rPr>
      </w:pPr>
      <w:r w:rsidRPr="00CE676A">
        <w:rPr>
          <w:rFonts w:ascii="Verdana" w:hAnsi="Verdana" w:cs="Arial"/>
          <w:bCs/>
          <w:iCs/>
          <w:sz w:val="20"/>
          <w:szCs w:val="20"/>
        </w:rPr>
        <w:t>Se faculta a la persona que ejerza la titularidad de la secretaría general de la consejería competente en materia de deportes de la Junta de Extremadura para dictar cuantas disposiciones sean necesarias para el desarrollo de este decreto</w:t>
      </w:r>
      <w:r w:rsidR="00810E32" w:rsidRPr="00CE676A">
        <w:rPr>
          <w:rFonts w:ascii="Verdana" w:hAnsi="Verdana" w:cs="Arial"/>
          <w:bCs/>
          <w:iCs/>
          <w:sz w:val="20"/>
          <w:szCs w:val="20"/>
        </w:rPr>
        <w:t>.</w:t>
      </w:r>
      <w:r w:rsidR="00242EF1" w:rsidRPr="00CE676A">
        <w:rPr>
          <w:rFonts w:ascii="Verdana" w:hAnsi="Verdana" w:cs="Arial"/>
          <w:bCs/>
          <w:iCs/>
          <w:sz w:val="20"/>
          <w:szCs w:val="20"/>
        </w:rPr>
        <w:t xml:space="preserve"> </w:t>
      </w:r>
    </w:p>
    <w:p w14:paraId="6DDB643C" w14:textId="77777777" w:rsidR="00810E32" w:rsidRPr="00CE676A" w:rsidRDefault="00810E32" w:rsidP="00810E32">
      <w:pPr>
        <w:autoSpaceDE w:val="0"/>
        <w:spacing w:after="120"/>
        <w:ind w:firstLine="709"/>
        <w:jc w:val="both"/>
        <w:rPr>
          <w:rFonts w:ascii="Verdana" w:hAnsi="Verdana" w:cs="Arial"/>
          <w:b/>
          <w:bCs/>
          <w:iCs/>
          <w:sz w:val="20"/>
          <w:szCs w:val="20"/>
        </w:rPr>
      </w:pPr>
    </w:p>
    <w:p w14:paraId="63670194" w14:textId="4D7C3437" w:rsidR="00810E32" w:rsidRPr="00CE676A" w:rsidRDefault="00810E32" w:rsidP="00810E32">
      <w:pPr>
        <w:pStyle w:val="Artculo"/>
        <w:numPr>
          <w:ilvl w:val="0"/>
          <w:numId w:val="0"/>
        </w:numPr>
        <w:tabs>
          <w:tab w:val="left" w:pos="6405"/>
        </w:tabs>
        <w:spacing w:before="0" w:after="120"/>
        <w:rPr>
          <w:rFonts w:ascii="Verdana" w:hAnsi="Verdana"/>
          <w:sz w:val="20"/>
          <w:szCs w:val="20"/>
        </w:rPr>
      </w:pPr>
      <w:r w:rsidRPr="00CE676A">
        <w:rPr>
          <w:rFonts w:ascii="Verdana" w:hAnsi="Verdana"/>
          <w:sz w:val="20"/>
          <w:szCs w:val="20"/>
        </w:rPr>
        <w:t xml:space="preserve">Disposición final </w:t>
      </w:r>
      <w:r w:rsidR="00CE36D2" w:rsidRPr="00CE676A">
        <w:rPr>
          <w:rFonts w:ascii="Verdana" w:hAnsi="Verdana"/>
          <w:sz w:val="20"/>
          <w:szCs w:val="20"/>
        </w:rPr>
        <w:t>segunda</w:t>
      </w:r>
      <w:r w:rsidR="007D734B" w:rsidRPr="00CE676A">
        <w:rPr>
          <w:rFonts w:ascii="Verdana" w:hAnsi="Verdana"/>
          <w:sz w:val="20"/>
          <w:szCs w:val="20"/>
        </w:rPr>
        <w:t>. Entrada en vigor.</w:t>
      </w:r>
    </w:p>
    <w:p w14:paraId="01B48893" w14:textId="77881989" w:rsidR="00810E32" w:rsidRPr="00CE676A" w:rsidRDefault="00810E32" w:rsidP="00742649">
      <w:pPr>
        <w:autoSpaceDE w:val="0"/>
        <w:spacing w:before="240" w:after="120"/>
        <w:jc w:val="both"/>
        <w:rPr>
          <w:rFonts w:ascii="Verdana" w:hAnsi="Verdana" w:cs="Arial"/>
          <w:sz w:val="20"/>
          <w:szCs w:val="20"/>
        </w:rPr>
      </w:pPr>
      <w:r w:rsidRPr="00CE676A">
        <w:rPr>
          <w:rFonts w:ascii="Verdana" w:hAnsi="Verdana" w:cs="Arial"/>
          <w:sz w:val="20"/>
          <w:szCs w:val="20"/>
        </w:rPr>
        <w:lastRenderedPageBreak/>
        <w:t>Este decreto entrará en vigor el día siguiente al de su publicación en el Diario Oficial de Extremadura</w:t>
      </w:r>
      <w:r w:rsidR="00FB0351" w:rsidRPr="00CE676A">
        <w:rPr>
          <w:rFonts w:ascii="Verdana" w:hAnsi="Verdana" w:cs="Arial"/>
          <w:sz w:val="20"/>
          <w:szCs w:val="20"/>
        </w:rPr>
        <w:t xml:space="preserve"> (http://doe.juntaex.es)</w:t>
      </w:r>
      <w:r w:rsidRPr="00CE676A">
        <w:rPr>
          <w:rFonts w:ascii="Verdana" w:hAnsi="Verdana" w:cs="Arial"/>
          <w:sz w:val="20"/>
          <w:szCs w:val="20"/>
        </w:rPr>
        <w:t>.</w:t>
      </w:r>
    </w:p>
    <w:p w14:paraId="05E821E8" w14:textId="77777777" w:rsidR="00810E32" w:rsidRPr="00CE676A" w:rsidRDefault="00810E32" w:rsidP="00810E32">
      <w:pPr>
        <w:autoSpaceDE w:val="0"/>
        <w:spacing w:before="240" w:after="120"/>
        <w:jc w:val="both"/>
        <w:rPr>
          <w:rFonts w:ascii="Verdana" w:hAnsi="Verdana" w:cs="Arial"/>
          <w:sz w:val="20"/>
          <w:szCs w:val="20"/>
        </w:rPr>
      </w:pPr>
    </w:p>
    <w:p w14:paraId="35698518" w14:textId="429D5D0B" w:rsidR="00810E32" w:rsidRPr="00CE676A" w:rsidRDefault="00810E32" w:rsidP="00810E32">
      <w:pPr>
        <w:autoSpaceDE w:val="0"/>
        <w:spacing w:before="240" w:after="120"/>
        <w:rPr>
          <w:rFonts w:ascii="Verdana" w:hAnsi="Verdana" w:cs="Arial"/>
          <w:sz w:val="20"/>
          <w:szCs w:val="20"/>
        </w:rPr>
      </w:pPr>
      <w:r w:rsidRPr="00CE676A">
        <w:rPr>
          <w:rFonts w:ascii="Verdana" w:hAnsi="Verdana" w:cs="Arial"/>
          <w:sz w:val="20"/>
          <w:szCs w:val="20"/>
        </w:rPr>
        <w:t xml:space="preserve">Mérida, a </w:t>
      </w:r>
      <w:r w:rsidR="00CE36D2" w:rsidRPr="00CE676A">
        <w:rPr>
          <w:rFonts w:ascii="Verdana" w:hAnsi="Verdana" w:cs="Arial"/>
          <w:sz w:val="20"/>
          <w:szCs w:val="20"/>
        </w:rPr>
        <w:t>XX de XX de 2025</w:t>
      </w:r>
      <w:r w:rsidRPr="00CE676A">
        <w:rPr>
          <w:rFonts w:ascii="Verdana" w:hAnsi="Verdana" w:cs="Arial"/>
          <w:sz w:val="20"/>
          <w:szCs w:val="20"/>
        </w:rPr>
        <w:t>.</w:t>
      </w:r>
    </w:p>
    <w:p w14:paraId="2C23C2F3" w14:textId="77777777" w:rsidR="00810E32" w:rsidRPr="00CE676A" w:rsidRDefault="00810E32" w:rsidP="00810E32">
      <w:pPr>
        <w:autoSpaceDE w:val="0"/>
        <w:autoSpaceDN w:val="0"/>
        <w:adjustRightInd w:val="0"/>
        <w:spacing w:after="120"/>
        <w:ind w:right="-144"/>
        <w:jc w:val="center"/>
        <w:rPr>
          <w:rFonts w:ascii="Verdana" w:hAnsi="Verdana" w:cs="GillSansMT,Bold"/>
          <w:bCs/>
          <w:sz w:val="20"/>
          <w:szCs w:val="20"/>
        </w:rPr>
      </w:pPr>
    </w:p>
    <w:p w14:paraId="0720D534" w14:textId="77777777" w:rsidR="005C0F13" w:rsidRPr="00CE676A" w:rsidRDefault="005C0F13" w:rsidP="00810E32">
      <w:pPr>
        <w:autoSpaceDE w:val="0"/>
        <w:autoSpaceDN w:val="0"/>
        <w:adjustRightInd w:val="0"/>
        <w:spacing w:after="120"/>
        <w:ind w:right="-144"/>
        <w:jc w:val="center"/>
        <w:rPr>
          <w:rFonts w:ascii="Verdana" w:hAnsi="Verdana" w:cs="GillSansMT,Bold"/>
          <w:bCs/>
          <w:sz w:val="20"/>
          <w:szCs w:val="20"/>
        </w:rPr>
      </w:pPr>
    </w:p>
    <w:p w14:paraId="3DC1A564" w14:textId="77777777" w:rsidR="005C0F13" w:rsidRPr="00CE676A" w:rsidRDefault="005C0F13" w:rsidP="00810E32">
      <w:pPr>
        <w:autoSpaceDE w:val="0"/>
        <w:autoSpaceDN w:val="0"/>
        <w:adjustRightInd w:val="0"/>
        <w:spacing w:after="120"/>
        <w:ind w:right="-144"/>
        <w:jc w:val="center"/>
        <w:rPr>
          <w:rFonts w:ascii="Verdana" w:hAnsi="Verdana" w:cs="GillSansMT,Bold"/>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962"/>
      </w:tblGrid>
      <w:tr w:rsidR="005C0F13" w:rsidRPr="00CE676A" w14:paraId="3599C419" w14:textId="77777777" w:rsidTr="005C0F13">
        <w:tc>
          <w:tcPr>
            <w:tcW w:w="4390" w:type="dxa"/>
          </w:tcPr>
          <w:p w14:paraId="6826C621" w14:textId="54DC95F8" w:rsidR="005C0F13" w:rsidRPr="00CE676A" w:rsidRDefault="005C0F13" w:rsidP="005C0F13">
            <w:pPr>
              <w:autoSpaceDE w:val="0"/>
              <w:autoSpaceDN w:val="0"/>
              <w:adjustRightInd w:val="0"/>
              <w:spacing w:after="120"/>
              <w:ind w:right="-144"/>
              <w:rPr>
                <w:rFonts w:ascii="Verdana" w:hAnsi="Verdana" w:cs="Verdana"/>
                <w:iCs/>
                <w:sz w:val="20"/>
                <w:szCs w:val="20"/>
              </w:rPr>
            </w:pPr>
            <w:r w:rsidRPr="00CE676A">
              <w:rPr>
                <w:rFonts w:ascii="Verdana" w:hAnsi="Verdana" w:cs="Verdana"/>
                <w:iCs/>
                <w:sz w:val="20"/>
                <w:szCs w:val="20"/>
              </w:rPr>
              <w:t>La Consejera de Cultura, Turismo, Jóvenes y Deportes</w:t>
            </w:r>
          </w:p>
          <w:p w14:paraId="501F6913" w14:textId="43BB0402" w:rsidR="005C0F13" w:rsidRPr="00CE676A" w:rsidRDefault="005C0F13" w:rsidP="005C0F13">
            <w:pPr>
              <w:autoSpaceDE w:val="0"/>
              <w:autoSpaceDN w:val="0"/>
              <w:adjustRightInd w:val="0"/>
              <w:spacing w:after="120"/>
              <w:ind w:right="-144"/>
              <w:rPr>
                <w:rFonts w:ascii="Verdana" w:hAnsi="Verdana" w:cs="GillSansMT,Bold"/>
                <w:bCs/>
                <w:sz w:val="20"/>
                <w:szCs w:val="20"/>
              </w:rPr>
            </w:pPr>
            <w:r w:rsidRPr="00CE676A">
              <w:rPr>
                <w:rFonts w:ascii="Verdana" w:hAnsi="Verdana" w:cs="Verdana"/>
                <w:bCs/>
                <w:iCs/>
                <w:sz w:val="20"/>
                <w:szCs w:val="20"/>
              </w:rPr>
              <w:t>VICTORIA BAZAGA GAZAPO</w:t>
            </w:r>
          </w:p>
        </w:tc>
        <w:tc>
          <w:tcPr>
            <w:tcW w:w="3962" w:type="dxa"/>
          </w:tcPr>
          <w:p w14:paraId="23ED243D" w14:textId="77777777" w:rsidR="005C0F13" w:rsidRPr="00CE676A" w:rsidRDefault="005C0F13" w:rsidP="005C0F13">
            <w:pPr>
              <w:autoSpaceDE w:val="0"/>
              <w:autoSpaceDN w:val="0"/>
              <w:adjustRightInd w:val="0"/>
              <w:spacing w:after="120"/>
              <w:ind w:right="-144"/>
              <w:rPr>
                <w:rFonts w:ascii="Verdana" w:hAnsi="Verdana" w:cs="Verdana"/>
                <w:iCs/>
                <w:sz w:val="20"/>
                <w:szCs w:val="20"/>
              </w:rPr>
            </w:pPr>
            <w:r w:rsidRPr="00CE676A">
              <w:rPr>
                <w:rFonts w:ascii="Verdana" w:hAnsi="Verdana" w:cs="Verdana"/>
                <w:iCs/>
                <w:sz w:val="20"/>
                <w:szCs w:val="20"/>
              </w:rPr>
              <w:t>La Presidenta de la Junta de Extremadura</w:t>
            </w:r>
          </w:p>
          <w:p w14:paraId="600EDF4F" w14:textId="74D566A8" w:rsidR="005C0F13" w:rsidRPr="00CE676A" w:rsidRDefault="005C0F13" w:rsidP="005C0F13">
            <w:pPr>
              <w:autoSpaceDE w:val="0"/>
              <w:autoSpaceDN w:val="0"/>
              <w:adjustRightInd w:val="0"/>
              <w:spacing w:after="120"/>
              <w:ind w:right="-144"/>
              <w:rPr>
                <w:rFonts w:ascii="Verdana" w:hAnsi="Verdana" w:cs="GillSansMT,Bold"/>
                <w:bCs/>
                <w:sz w:val="20"/>
                <w:szCs w:val="20"/>
              </w:rPr>
            </w:pPr>
            <w:r w:rsidRPr="00CE676A">
              <w:rPr>
                <w:rFonts w:ascii="Verdana" w:hAnsi="Verdana" w:cs="GillSansMT,Bold"/>
                <w:bCs/>
                <w:sz w:val="20"/>
                <w:szCs w:val="20"/>
              </w:rPr>
              <w:t>MARÍA GUARDIOLA MARTÍN</w:t>
            </w:r>
          </w:p>
        </w:tc>
      </w:tr>
    </w:tbl>
    <w:p w14:paraId="47EAF61B" w14:textId="77777777" w:rsidR="003B05D0" w:rsidRPr="00CE676A" w:rsidRDefault="003B05D0" w:rsidP="00810E32">
      <w:pPr>
        <w:autoSpaceDE w:val="0"/>
        <w:autoSpaceDN w:val="0"/>
        <w:adjustRightInd w:val="0"/>
        <w:spacing w:after="120"/>
        <w:ind w:right="-144"/>
        <w:jc w:val="center"/>
        <w:rPr>
          <w:rFonts w:ascii="Verdana" w:hAnsi="Verdana" w:cs="GillSansMT,Bold"/>
          <w:bCs/>
          <w:sz w:val="20"/>
          <w:szCs w:val="20"/>
        </w:rPr>
      </w:pPr>
    </w:p>
    <w:p w14:paraId="29486B14" w14:textId="0B34C049" w:rsidR="00742649" w:rsidRPr="00CE676A" w:rsidRDefault="00742649" w:rsidP="003B05D0">
      <w:pPr>
        <w:jc w:val="both"/>
        <w:rPr>
          <w:rFonts w:ascii="Verdana" w:hAnsi="Verdana" w:cs="Verdana"/>
          <w:iCs/>
        </w:rPr>
      </w:pPr>
    </w:p>
    <w:p w14:paraId="78E631E6" w14:textId="77777777" w:rsidR="00E86D93" w:rsidRPr="00CE676A" w:rsidRDefault="00E86D93" w:rsidP="003B05D0">
      <w:pPr>
        <w:jc w:val="both"/>
        <w:rPr>
          <w:rFonts w:ascii="Gill Sans MT" w:hAnsi="Gill Sans MT" w:cs="Verdana"/>
          <w:iCs/>
        </w:rPr>
        <w:sectPr w:rsidR="00E86D93" w:rsidRPr="00CE676A" w:rsidSect="00C17811">
          <w:pgSz w:w="11906" w:h="16838"/>
          <w:pgMar w:top="1417" w:right="1701" w:bottom="1417" w:left="1843" w:header="708" w:footer="708" w:gutter="0"/>
          <w:cols w:space="708"/>
          <w:docGrid w:linePitch="360"/>
        </w:sectPr>
      </w:pPr>
    </w:p>
    <w:p w14:paraId="33AC4BB0" w14:textId="77777777" w:rsidR="00DA2C37" w:rsidRPr="00CE676A" w:rsidRDefault="00DA2C37" w:rsidP="00DA2C37">
      <w:pPr>
        <w:jc w:val="center"/>
        <w:rPr>
          <w:rFonts w:ascii="Verdana" w:hAnsi="Verdana" w:cs="Arial"/>
          <w:b/>
          <w:iCs/>
          <w:caps/>
          <w:sz w:val="18"/>
          <w:szCs w:val="18"/>
        </w:rPr>
      </w:pPr>
    </w:p>
    <w:p w14:paraId="73E0769A" w14:textId="77777777" w:rsidR="00DA2C37" w:rsidRPr="00CE676A" w:rsidRDefault="00DA2C37" w:rsidP="00DA2C37">
      <w:pPr>
        <w:jc w:val="center"/>
        <w:rPr>
          <w:rFonts w:ascii="Verdana" w:hAnsi="Verdana" w:cs="Arial"/>
          <w:b/>
          <w:iCs/>
          <w:caps/>
          <w:sz w:val="18"/>
          <w:szCs w:val="18"/>
        </w:rPr>
      </w:pPr>
      <w:r w:rsidRPr="00CE676A">
        <w:rPr>
          <w:rFonts w:ascii="Verdana" w:hAnsi="Verdana" w:cs="Arial"/>
          <w:b/>
          <w:iCs/>
          <w:caps/>
          <w:sz w:val="18"/>
          <w:szCs w:val="18"/>
        </w:rPr>
        <w:t xml:space="preserve">Modelo de solicitud de </w:t>
      </w:r>
      <w:bookmarkStart w:id="1" w:name="_Hlk199853621"/>
      <w:r w:rsidRPr="00CE676A">
        <w:rPr>
          <w:rFonts w:ascii="Verdana" w:hAnsi="Verdana" w:cs="Arial"/>
          <w:b/>
          <w:iCs/>
          <w:caps/>
          <w:sz w:val="18"/>
          <w:szCs w:val="18"/>
        </w:rPr>
        <w:t>ayuda para la realización de evento deportivo</w:t>
      </w:r>
      <w:bookmarkEnd w:id="1"/>
    </w:p>
    <w:p w14:paraId="1D6E99DD" w14:textId="77777777" w:rsidR="00FD375F" w:rsidRPr="00CE676A" w:rsidRDefault="00FD375F" w:rsidP="00FD375F"/>
    <w:tbl>
      <w:tblPr>
        <w:tblStyle w:val="Tablaconcuadrcula"/>
        <w:tblW w:w="0" w:type="auto"/>
        <w:tblLook w:val="04A0" w:firstRow="1" w:lastRow="0" w:firstColumn="1" w:lastColumn="0" w:noHBand="0" w:noVBand="1"/>
      </w:tblPr>
      <w:tblGrid>
        <w:gridCol w:w="8352"/>
      </w:tblGrid>
      <w:tr w:rsidR="00FD375F" w:rsidRPr="00CE676A" w14:paraId="323871A9" w14:textId="77777777" w:rsidTr="00447091">
        <w:trPr>
          <w:trHeight w:val="531"/>
        </w:trPr>
        <w:tc>
          <w:tcPr>
            <w:tcW w:w="10186" w:type="dxa"/>
            <w:shd w:val="clear" w:color="auto" w:fill="339933"/>
            <w:vAlign w:val="center"/>
          </w:tcPr>
          <w:p w14:paraId="37116ABC" w14:textId="1D148531" w:rsidR="00FD375F" w:rsidRPr="00CE676A" w:rsidRDefault="00FD375F" w:rsidP="00FD375F">
            <w:pPr>
              <w:pStyle w:val="Prrafodelista"/>
              <w:numPr>
                <w:ilvl w:val="0"/>
                <w:numId w:val="32"/>
              </w:numPr>
              <w:contextualSpacing/>
              <w:rPr>
                <w:rFonts w:ascii="Arial" w:hAnsi="Arial" w:cs="Arial"/>
                <w:sz w:val="20"/>
                <w:szCs w:val="20"/>
              </w:rPr>
            </w:pPr>
            <w:r w:rsidRPr="00CE676A">
              <w:rPr>
                <w:rFonts w:ascii="Arial" w:hAnsi="Arial" w:cs="Arial"/>
                <w:sz w:val="20"/>
                <w:szCs w:val="20"/>
              </w:rPr>
              <w:t xml:space="preserve">DATOS DE IDENTIFICACIÓN </w:t>
            </w:r>
            <w:r w:rsidR="004F52C1" w:rsidRPr="00CE676A">
              <w:rPr>
                <w:rFonts w:ascii="Arial" w:hAnsi="Arial" w:cs="Arial"/>
                <w:sz w:val="20"/>
                <w:szCs w:val="20"/>
              </w:rPr>
              <w:t>DE LA ENTIDAD SOLICITANTE</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114"/>
        <w:gridCol w:w="5238"/>
      </w:tblGrid>
      <w:tr w:rsidR="004F52C1" w:rsidRPr="00CE676A" w14:paraId="729F498C" w14:textId="77777777" w:rsidTr="00F745A1">
        <w:trPr>
          <w:trHeight w:val="516"/>
        </w:trPr>
        <w:tc>
          <w:tcPr>
            <w:tcW w:w="3114" w:type="dxa"/>
            <w:shd w:val="clear" w:color="auto" w:fill="auto"/>
            <w:vAlign w:val="center"/>
          </w:tcPr>
          <w:p w14:paraId="3A6D1F2F" w14:textId="72367210" w:rsidR="004F52C1" w:rsidRPr="00CE676A" w:rsidRDefault="004F52C1" w:rsidP="00447091">
            <w:pPr>
              <w:rPr>
                <w:rFonts w:ascii="Arial" w:hAnsi="Arial" w:cs="Arial"/>
                <w:sz w:val="18"/>
                <w:szCs w:val="18"/>
              </w:rPr>
            </w:pPr>
            <w:r w:rsidRPr="00CE676A">
              <w:rPr>
                <w:rFonts w:ascii="Arial" w:hAnsi="Arial" w:cs="Arial"/>
                <w:sz w:val="18"/>
                <w:szCs w:val="18"/>
              </w:rPr>
              <w:t xml:space="preserve">NIF </w:t>
            </w:r>
          </w:p>
        </w:tc>
        <w:tc>
          <w:tcPr>
            <w:tcW w:w="5238" w:type="dxa"/>
            <w:shd w:val="clear" w:color="auto" w:fill="F2F2F2" w:themeFill="background1" w:themeFillShade="F2"/>
            <w:vAlign w:val="center"/>
          </w:tcPr>
          <w:p w14:paraId="78A52592" w14:textId="77777777" w:rsidR="004F52C1" w:rsidRPr="00CE676A" w:rsidRDefault="004F52C1" w:rsidP="00447091">
            <w:pPr>
              <w:rPr>
                <w:rFonts w:ascii="Arial" w:hAnsi="Arial" w:cs="Arial"/>
                <w:sz w:val="18"/>
                <w:szCs w:val="18"/>
              </w:rPr>
            </w:pPr>
          </w:p>
        </w:tc>
      </w:tr>
      <w:tr w:rsidR="00FD375F" w:rsidRPr="00CE676A" w14:paraId="2C59390E" w14:textId="77777777" w:rsidTr="00F745A1">
        <w:trPr>
          <w:trHeight w:val="493"/>
        </w:trPr>
        <w:tc>
          <w:tcPr>
            <w:tcW w:w="3114" w:type="dxa"/>
            <w:shd w:val="clear" w:color="auto" w:fill="auto"/>
            <w:vAlign w:val="center"/>
          </w:tcPr>
          <w:p w14:paraId="63D57545" w14:textId="6136E62C" w:rsidR="00FD375F" w:rsidRPr="00CE676A" w:rsidRDefault="00D51F76" w:rsidP="00447091">
            <w:pPr>
              <w:rPr>
                <w:rFonts w:ascii="Arial" w:hAnsi="Arial" w:cs="Arial"/>
                <w:sz w:val="18"/>
                <w:szCs w:val="18"/>
              </w:rPr>
            </w:pPr>
            <w:r w:rsidRPr="00CE676A">
              <w:rPr>
                <w:rFonts w:ascii="Arial" w:hAnsi="Arial" w:cs="Arial"/>
                <w:sz w:val="18"/>
                <w:szCs w:val="18"/>
              </w:rPr>
              <w:t>Razón social (nombre de la entidad)</w:t>
            </w:r>
          </w:p>
        </w:tc>
        <w:tc>
          <w:tcPr>
            <w:tcW w:w="5238" w:type="dxa"/>
            <w:shd w:val="clear" w:color="auto" w:fill="F2F2F2" w:themeFill="background1" w:themeFillShade="F2"/>
            <w:vAlign w:val="center"/>
          </w:tcPr>
          <w:p w14:paraId="0F00CA2F" w14:textId="77777777" w:rsidR="00FD375F" w:rsidRPr="00CE676A" w:rsidRDefault="00FD375F" w:rsidP="00447091">
            <w:pPr>
              <w:rPr>
                <w:rFonts w:ascii="Arial" w:hAnsi="Arial" w:cs="Arial"/>
                <w:sz w:val="18"/>
                <w:szCs w:val="18"/>
              </w:rPr>
            </w:pPr>
          </w:p>
        </w:tc>
      </w:tr>
    </w:tbl>
    <w:p w14:paraId="7051DDB8" w14:textId="77777777" w:rsidR="00F745A1" w:rsidRPr="00CE676A" w:rsidRDefault="00F745A1">
      <w:pPr>
        <w:rPr>
          <w:sz w:val="8"/>
          <w:szCs w:val="8"/>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262"/>
        <w:gridCol w:w="2711"/>
        <w:gridCol w:w="957"/>
        <w:gridCol w:w="1360"/>
        <w:gridCol w:w="1118"/>
        <w:gridCol w:w="954"/>
      </w:tblGrid>
      <w:tr w:rsidR="00FD375F" w:rsidRPr="00CE676A" w14:paraId="175E119C" w14:textId="77777777" w:rsidTr="00F745A1">
        <w:trPr>
          <w:trHeight w:val="493"/>
        </w:trPr>
        <w:tc>
          <w:tcPr>
            <w:tcW w:w="8362" w:type="dxa"/>
            <w:gridSpan w:val="6"/>
            <w:tcBorders>
              <w:top w:val="nil"/>
              <w:left w:val="nil"/>
              <w:right w:val="nil"/>
            </w:tcBorders>
            <w:shd w:val="clear" w:color="auto" w:fill="auto"/>
            <w:vAlign w:val="center"/>
          </w:tcPr>
          <w:p w14:paraId="67C1F843" w14:textId="38151005" w:rsidR="00FD375F" w:rsidRPr="00CE676A" w:rsidRDefault="00FD375F" w:rsidP="00447091">
            <w:pPr>
              <w:rPr>
                <w:rFonts w:ascii="Arial" w:hAnsi="Arial" w:cs="Arial"/>
                <w:sz w:val="18"/>
                <w:szCs w:val="18"/>
              </w:rPr>
            </w:pPr>
            <w:r w:rsidRPr="00CE676A">
              <w:rPr>
                <w:rFonts w:ascii="Arial" w:hAnsi="Arial" w:cs="Arial"/>
                <w:sz w:val="18"/>
                <w:szCs w:val="18"/>
              </w:rPr>
              <w:t>Domicilio</w:t>
            </w:r>
            <w:r w:rsidR="00F745A1" w:rsidRPr="00CE676A">
              <w:rPr>
                <w:rFonts w:ascii="Arial" w:hAnsi="Arial" w:cs="Arial"/>
                <w:sz w:val="18"/>
                <w:szCs w:val="18"/>
              </w:rPr>
              <w:t xml:space="preserve"> y contacto</w:t>
            </w:r>
          </w:p>
        </w:tc>
      </w:tr>
      <w:tr w:rsidR="00F745A1" w:rsidRPr="00CE676A" w14:paraId="778ED6E9" w14:textId="77777777" w:rsidTr="00F745A1">
        <w:trPr>
          <w:trHeight w:val="493"/>
        </w:trPr>
        <w:tc>
          <w:tcPr>
            <w:tcW w:w="1276" w:type="dxa"/>
            <w:shd w:val="clear" w:color="auto" w:fill="auto"/>
            <w:vAlign w:val="center"/>
          </w:tcPr>
          <w:p w14:paraId="231C6EB7" w14:textId="77777777" w:rsidR="00FD375F" w:rsidRPr="00CE676A" w:rsidRDefault="00FD375F" w:rsidP="00447091">
            <w:pPr>
              <w:rPr>
                <w:rFonts w:ascii="Arial" w:hAnsi="Arial" w:cs="Arial"/>
                <w:sz w:val="18"/>
                <w:szCs w:val="18"/>
              </w:rPr>
            </w:pPr>
            <w:r w:rsidRPr="00CE676A">
              <w:rPr>
                <w:rFonts w:ascii="Arial" w:hAnsi="Arial" w:cs="Arial"/>
                <w:sz w:val="18"/>
                <w:szCs w:val="18"/>
              </w:rPr>
              <w:t>Municipio</w:t>
            </w:r>
          </w:p>
        </w:tc>
        <w:tc>
          <w:tcPr>
            <w:tcW w:w="2835" w:type="dxa"/>
            <w:shd w:val="clear" w:color="auto" w:fill="F2F2F2" w:themeFill="background1" w:themeFillShade="F2"/>
            <w:vAlign w:val="center"/>
          </w:tcPr>
          <w:p w14:paraId="14D025B2" w14:textId="77777777" w:rsidR="00FD375F" w:rsidRPr="00CE676A" w:rsidRDefault="00FD375F" w:rsidP="00447091">
            <w:pPr>
              <w:rPr>
                <w:rFonts w:ascii="Arial" w:hAnsi="Arial" w:cs="Arial"/>
                <w:sz w:val="18"/>
                <w:szCs w:val="18"/>
              </w:rPr>
            </w:pPr>
          </w:p>
        </w:tc>
        <w:tc>
          <w:tcPr>
            <w:tcW w:w="709" w:type="dxa"/>
            <w:shd w:val="clear" w:color="auto" w:fill="FFFFFF" w:themeFill="background1"/>
            <w:vAlign w:val="center"/>
          </w:tcPr>
          <w:p w14:paraId="1042CE85" w14:textId="77777777" w:rsidR="00FD375F" w:rsidRPr="00CE676A" w:rsidRDefault="00FD375F" w:rsidP="00447091">
            <w:pPr>
              <w:rPr>
                <w:rFonts w:ascii="Arial" w:hAnsi="Arial" w:cs="Arial"/>
                <w:sz w:val="18"/>
                <w:szCs w:val="18"/>
              </w:rPr>
            </w:pPr>
            <w:r w:rsidRPr="00CE676A">
              <w:rPr>
                <w:rFonts w:ascii="Arial" w:hAnsi="Arial" w:cs="Arial"/>
                <w:sz w:val="18"/>
                <w:szCs w:val="18"/>
              </w:rPr>
              <w:t>Provincia</w:t>
            </w:r>
          </w:p>
        </w:tc>
        <w:tc>
          <w:tcPr>
            <w:tcW w:w="1417" w:type="dxa"/>
            <w:shd w:val="clear" w:color="auto" w:fill="F2F2F2" w:themeFill="background1" w:themeFillShade="F2"/>
            <w:vAlign w:val="center"/>
          </w:tcPr>
          <w:p w14:paraId="6DF98846" w14:textId="77777777" w:rsidR="00FD375F" w:rsidRPr="00CE676A" w:rsidRDefault="00FD375F" w:rsidP="00447091">
            <w:pPr>
              <w:rPr>
                <w:rFonts w:ascii="Arial" w:hAnsi="Arial" w:cs="Arial"/>
                <w:sz w:val="18"/>
                <w:szCs w:val="18"/>
              </w:rPr>
            </w:pPr>
          </w:p>
        </w:tc>
        <w:tc>
          <w:tcPr>
            <w:tcW w:w="1134" w:type="dxa"/>
            <w:shd w:val="clear" w:color="auto" w:fill="FFFFFF" w:themeFill="background1"/>
            <w:vAlign w:val="center"/>
          </w:tcPr>
          <w:p w14:paraId="18EDDBF8" w14:textId="3CED8666" w:rsidR="00FD375F" w:rsidRPr="00CE676A" w:rsidRDefault="00F745A1" w:rsidP="00447091">
            <w:pPr>
              <w:rPr>
                <w:rFonts w:ascii="Arial" w:hAnsi="Arial" w:cs="Arial"/>
                <w:sz w:val="18"/>
                <w:szCs w:val="18"/>
              </w:rPr>
            </w:pPr>
            <w:r w:rsidRPr="00CE676A">
              <w:rPr>
                <w:rFonts w:ascii="Arial" w:hAnsi="Arial" w:cs="Arial"/>
                <w:sz w:val="18"/>
                <w:szCs w:val="18"/>
              </w:rPr>
              <w:t>Código postal</w:t>
            </w:r>
          </w:p>
        </w:tc>
        <w:tc>
          <w:tcPr>
            <w:tcW w:w="991" w:type="dxa"/>
            <w:shd w:val="clear" w:color="auto" w:fill="F2F2F2" w:themeFill="background1" w:themeFillShade="F2"/>
            <w:vAlign w:val="center"/>
          </w:tcPr>
          <w:p w14:paraId="781C7A5A" w14:textId="77777777" w:rsidR="00FD375F" w:rsidRPr="00CE676A" w:rsidRDefault="00FD375F" w:rsidP="00447091">
            <w:pPr>
              <w:rPr>
                <w:rFonts w:ascii="Arial" w:hAnsi="Arial" w:cs="Arial"/>
                <w:sz w:val="18"/>
                <w:szCs w:val="18"/>
              </w:rPr>
            </w:pPr>
          </w:p>
        </w:tc>
      </w:tr>
    </w:tbl>
    <w:p w14:paraId="584C4B8E" w14:textId="77777777" w:rsidR="00F745A1" w:rsidRPr="00CE676A" w:rsidRDefault="00F745A1">
      <w:pPr>
        <w:rPr>
          <w:sz w:val="8"/>
          <w:szCs w:val="8"/>
        </w:rPr>
      </w:pPr>
    </w:p>
    <w:tbl>
      <w:tblPr>
        <w:tblStyle w:val="Tablaconcuadrcula"/>
        <w:tblpPr w:leftFromText="141" w:rightFromText="141" w:vertAnchor="text" w:tblpY="1"/>
        <w:tblOverlap w:val="never"/>
        <w:tblW w:w="8362" w:type="dxa"/>
        <w:tblLook w:val="04A0" w:firstRow="1" w:lastRow="0" w:firstColumn="1" w:lastColumn="0" w:noHBand="0" w:noVBand="1"/>
      </w:tblPr>
      <w:tblGrid>
        <w:gridCol w:w="1276"/>
        <w:gridCol w:w="1554"/>
        <w:gridCol w:w="1701"/>
        <w:gridCol w:w="3831"/>
      </w:tblGrid>
      <w:tr w:rsidR="00FD375F" w:rsidRPr="00CE676A" w14:paraId="79B52B93" w14:textId="77777777" w:rsidTr="00F745A1">
        <w:trPr>
          <w:trHeight w:val="493"/>
        </w:trPr>
        <w:tc>
          <w:tcPr>
            <w:tcW w:w="1276" w:type="dxa"/>
            <w:shd w:val="clear" w:color="auto" w:fill="auto"/>
            <w:vAlign w:val="center"/>
          </w:tcPr>
          <w:p w14:paraId="2F77CA6B" w14:textId="77777777" w:rsidR="00FD375F" w:rsidRPr="00CE676A" w:rsidRDefault="00FD375F" w:rsidP="00447091">
            <w:pPr>
              <w:rPr>
                <w:rFonts w:ascii="Arial" w:hAnsi="Arial" w:cs="Arial"/>
                <w:sz w:val="18"/>
                <w:szCs w:val="18"/>
              </w:rPr>
            </w:pPr>
            <w:r w:rsidRPr="00CE676A">
              <w:rPr>
                <w:rFonts w:ascii="Arial" w:hAnsi="Arial" w:cs="Arial"/>
                <w:sz w:val="18"/>
                <w:szCs w:val="18"/>
              </w:rPr>
              <w:t>Teléfono</w:t>
            </w:r>
          </w:p>
        </w:tc>
        <w:tc>
          <w:tcPr>
            <w:tcW w:w="1554" w:type="dxa"/>
            <w:shd w:val="clear" w:color="auto" w:fill="F2F2F2" w:themeFill="background1" w:themeFillShade="F2"/>
            <w:vAlign w:val="center"/>
          </w:tcPr>
          <w:p w14:paraId="219D2A43" w14:textId="77777777" w:rsidR="00FD375F" w:rsidRPr="00CE676A" w:rsidRDefault="00FD375F" w:rsidP="00447091">
            <w:pPr>
              <w:rPr>
                <w:rFonts w:ascii="Arial" w:hAnsi="Arial" w:cs="Arial"/>
                <w:sz w:val="18"/>
                <w:szCs w:val="18"/>
              </w:rPr>
            </w:pPr>
          </w:p>
        </w:tc>
        <w:tc>
          <w:tcPr>
            <w:tcW w:w="1701" w:type="dxa"/>
            <w:shd w:val="clear" w:color="auto" w:fill="auto"/>
            <w:vAlign w:val="center"/>
          </w:tcPr>
          <w:p w14:paraId="256B1971" w14:textId="4E325A2D" w:rsidR="00FD375F" w:rsidRPr="00CE676A" w:rsidRDefault="00FD375F" w:rsidP="00447091">
            <w:pPr>
              <w:rPr>
                <w:rFonts w:ascii="Arial" w:hAnsi="Arial" w:cs="Arial"/>
                <w:sz w:val="18"/>
                <w:szCs w:val="18"/>
              </w:rPr>
            </w:pPr>
            <w:r w:rsidRPr="00CE676A">
              <w:rPr>
                <w:rFonts w:ascii="Arial" w:hAnsi="Arial" w:cs="Arial"/>
                <w:sz w:val="18"/>
                <w:szCs w:val="18"/>
              </w:rPr>
              <w:t xml:space="preserve">Correo </w:t>
            </w:r>
            <w:r w:rsidR="00F745A1" w:rsidRPr="00CE676A">
              <w:rPr>
                <w:rFonts w:ascii="Arial" w:hAnsi="Arial" w:cs="Arial"/>
                <w:sz w:val="18"/>
                <w:szCs w:val="18"/>
              </w:rPr>
              <w:t>e</w:t>
            </w:r>
            <w:r w:rsidRPr="00CE676A">
              <w:rPr>
                <w:rFonts w:ascii="Arial" w:hAnsi="Arial" w:cs="Arial"/>
                <w:sz w:val="18"/>
                <w:szCs w:val="18"/>
              </w:rPr>
              <w:t>lectrónico</w:t>
            </w:r>
          </w:p>
        </w:tc>
        <w:tc>
          <w:tcPr>
            <w:tcW w:w="3831" w:type="dxa"/>
            <w:shd w:val="clear" w:color="auto" w:fill="F2F2F2" w:themeFill="background1" w:themeFillShade="F2"/>
            <w:vAlign w:val="center"/>
          </w:tcPr>
          <w:p w14:paraId="18BBDA5F" w14:textId="77777777" w:rsidR="00FD375F" w:rsidRPr="00CE676A" w:rsidRDefault="00FD375F" w:rsidP="00447091">
            <w:pPr>
              <w:rPr>
                <w:rFonts w:ascii="Arial" w:hAnsi="Arial" w:cs="Arial"/>
                <w:sz w:val="18"/>
                <w:szCs w:val="18"/>
              </w:rPr>
            </w:pPr>
          </w:p>
        </w:tc>
      </w:tr>
    </w:tbl>
    <w:p w14:paraId="3655A807" w14:textId="77777777" w:rsidR="00FD375F" w:rsidRPr="00CE676A" w:rsidRDefault="00FD375F" w:rsidP="00FD375F"/>
    <w:tbl>
      <w:tblPr>
        <w:tblStyle w:val="Tablaconcuadrcula"/>
        <w:tblW w:w="0" w:type="auto"/>
        <w:tblLook w:val="04A0" w:firstRow="1" w:lastRow="0" w:firstColumn="1" w:lastColumn="0" w:noHBand="0" w:noVBand="1"/>
      </w:tblPr>
      <w:tblGrid>
        <w:gridCol w:w="8352"/>
      </w:tblGrid>
      <w:tr w:rsidR="00FD375F" w:rsidRPr="00CE676A" w14:paraId="3EF9673D" w14:textId="77777777" w:rsidTr="00447091">
        <w:trPr>
          <w:trHeight w:val="531"/>
        </w:trPr>
        <w:tc>
          <w:tcPr>
            <w:tcW w:w="10201" w:type="dxa"/>
            <w:shd w:val="clear" w:color="auto" w:fill="339933"/>
            <w:vAlign w:val="center"/>
          </w:tcPr>
          <w:p w14:paraId="207EDA89" w14:textId="77777777" w:rsidR="00E441EB" w:rsidRPr="00CE676A" w:rsidRDefault="00FD375F" w:rsidP="00FD375F">
            <w:pPr>
              <w:pStyle w:val="Prrafodelista"/>
              <w:numPr>
                <w:ilvl w:val="0"/>
                <w:numId w:val="32"/>
              </w:numPr>
              <w:contextualSpacing/>
              <w:rPr>
                <w:rFonts w:ascii="Arial" w:hAnsi="Arial" w:cs="Arial"/>
                <w:sz w:val="20"/>
                <w:szCs w:val="20"/>
              </w:rPr>
            </w:pPr>
            <w:r w:rsidRPr="00CE676A">
              <w:rPr>
                <w:rFonts w:ascii="Arial" w:hAnsi="Arial" w:cs="Arial"/>
                <w:sz w:val="20"/>
                <w:szCs w:val="20"/>
              </w:rPr>
              <w:t>DATOS DEL REPRESENTANTE EN MEDIOS ELECTRÓNICO</w:t>
            </w:r>
            <w:r w:rsidR="00CA76FE" w:rsidRPr="00CE676A">
              <w:rPr>
                <w:rFonts w:ascii="Arial" w:hAnsi="Arial" w:cs="Arial"/>
                <w:sz w:val="20"/>
                <w:szCs w:val="20"/>
              </w:rPr>
              <w:t>S</w:t>
            </w:r>
          </w:p>
          <w:p w14:paraId="0F1BF7AD" w14:textId="2365435F" w:rsidR="00FD375F" w:rsidRPr="00CE676A" w:rsidRDefault="00CA76FE" w:rsidP="00E441EB">
            <w:pPr>
              <w:ind w:left="360"/>
              <w:contextualSpacing/>
              <w:rPr>
                <w:rFonts w:ascii="Arial" w:hAnsi="Arial" w:cs="Arial"/>
                <w:sz w:val="20"/>
                <w:szCs w:val="20"/>
              </w:rPr>
            </w:pPr>
            <w:r w:rsidRPr="00CE676A">
              <w:rPr>
                <w:rFonts w:ascii="Arial" w:hAnsi="Arial" w:cs="Arial"/>
                <w:sz w:val="20"/>
                <w:szCs w:val="20"/>
              </w:rPr>
              <w:t>(RELLENAR SOLO SI LA SOLICITUD ES PRESENTADA POR REPRESENTANTE AUTORIZADO EN MEDIOS ELECTRÓNICOS)</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492"/>
        <w:gridCol w:w="1095"/>
        <w:gridCol w:w="1747"/>
        <w:gridCol w:w="956"/>
        <w:gridCol w:w="3062"/>
      </w:tblGrid>
      <w:tr w:rsidR="00FD375F" w:rsidRPr="00CE676A" w14:paraId="67ED3F1D" w14:textId="77777777" w:rsidTr="00447091">
        <w:trPr>
          <w:trHeight w:val="516"/>
        </w:trPr>
        <w:tc>
          <w:tcPr>
            <w:tcW w:w="1696" w:type="dxa"/>
            <w:shd w:val="clear" w:color="auto" w:fill="auto"/>
            <w:vAlign w:val="center"/>
          </w:tcPr>
          <w:p w14:paraId="00FA5C44" w14:textId="77777777" w:rsidR="00FD375F" w:rsidRPr="00CE676A" w:rsidRDefault="00FD375F" w:rsidP="00447091">
            <w:pPr>
              <w:rPr>
                <w:rFonts w:ascii="Arial" w:hAnsi="Arial" w:cs="Arial"/>
                <w:sz w:val="18"/>
                <w:szCs w:val="18"/>
              </w:rPr>
            </w:pPr>
            <w:r w:rsidRPr="00CE676A">
              <w:rPr>
                <w:rFonts w:ascii="Arial" w:hAnsi="Arial" w:cs="Arial"/>
                <w:sz w:val="18"/>
                <w:szCs w:val="18"/>
              </w:rPr>
              <w:t>NIF / NIE</w:t>
            </w:r>
          </w:p>
        </w:tc>
        <w:tc>
          <w:tcPr>
            <w:tcW w:w="1418" w:type="dxa"/>
            <w:shd w:val="clear" w:color="auto" w:fill="F2F2F2" w:themeFill="background1" w:themeFillShade="F2"/>
            <w:vAlign w:val="center"/>
          </w:tcPr>
          <w:p w14:paraId="1FB24CA9" w14:textId="77777777" w:rsidR="00FD375F" w:rsidRPr="00CE676A" w:rsidRDefault="00FD375F" w:rsidP="00447091">
            <w:pPr>
              <w:rPr>
                <w:rFonts w:ascii="Arial" w:hAnsi="Arial" w:cs="Arial"/>
                <w:sz w:val="18"/>
                <w:szCs w:val="18"/>
              </w:rPr>
            </w:pPr>
          </w:p>
        </w:tc>
        <w:tc>
          <w:tcPr>
            <w:tcW w:w="2977" w:type="dxa"/>
            <w:gridSpan w:val="2"/>
            <w:vAlign w:val="center"/>
          </w:tcPr>
          <w:p w14:paraId="1633AC77" w14:textId="77777777" w:rsidR="00FD375F" w:rsidRPr="00CE676A" w:rsidRDefault="00FD375F" w:rsidP="00447091">
            <w:pPr>
              <w:rPr>
                <w:rFonts w:ascii="Arial" w:hAnsi="Arial" w:cs="Arial"/>
                <w:sz w:val="18"/>
                <w:szCs w:val="18"/>
              </w:rPr>
            </w:pPr>
            <w:r w:rsidRPr="00CE676A">
              <w:rPr>
                <w:rFonts w:ascii="Arial" w:hAnsi="Arial" w:cs="Arial"/>
                <w:sz w:val="18"/>
                <w:szCs w:val="18"/>
              </w:rPr>
              <w:t>Núm. Soporte NIF/NIE (sólo para personas físicas)</w:t>
            </w:r>
          </w:p>
        </w:tc>
        <w:tc>
          <w:tcPr>
            <w:tcW w:w="4111" w:type="dxa"/>
            <w:shd w:val="clear" w:color="auto" w:fill="F2F2F2" w:themeFill="background1" w:themeFillShade="F2"/>
            <w:vAlign w:val="center"/>
          </w:tcPr>
          <w:p w14:paraId="576C11A1" w14:textId="77777777" w:rsidR="00FD375F" w:rsidRPr="00CE676A" w:rsidRDefault="00FD375F" w:rsidP="00447091">
            <w:pPr>
              <w:rPr>
                <w:rFonts w:ascii="Arial" w:hAnsi="Arial" w:cs="Arial"/>
                <w:sz w:val="18"/>
                <w:szCs w:val="18"/>
              </w:rPr>
            </w:pPr>
          </w:p>
        </w:tc>
      </w:tr>
      <w:tr w:rsidR="00FD375F" w:rsidRPr="00CE676A" w14:paraId="0D0D4D91" w14:textId="77777777" w:rsidTr="00447091">
        <w:trPr>
          <w:trHeight w:val="493"/>
        </w:trPr>
        <w:tc>
          <w:tcPr>
            <w:tcW w:w="1696" w:type="dxa"/>
            <w:shd w:val="clear" w:color="auto" w:fill="auto"/>
            <w:vAlign w:val="center"/>
          </w:tcPr>
          <w:p w14:paraId="139B3A2B" w14:textId="77777777" w:rsidR="00FD375F" w:rsidRPr="00CE676A" w:rsidRDefault="00FD375F" w:rsidP="00447091">
            <w:pPr>
              <w:rPr>
                <w:rFonts w:ascii="Arial" w:hAnsi="Arial" w:cs="Arial"/>
                <w:sz w:val="18"/>
                <w:szCs w:val="18"/>
              </w:rPr>
            </w:pPr>
            <w:r w:rsidRPr="00CE676A">
              <w:rPr>
                <w:rFonts w:ascii="Arial" w:hAnsi="Arial" w:cs="Arial"/>
                <w:sz w:val="18"/>
                <w:szCs w:val="18"/>
              </w:rPr>
              <w:t>Primer apellido / Razón social</w:t>
            </w:r>
          </w:p>
        </w:tc>
        <w:tc>
          <w:tcPr>
            <w:tcW w:w="8506" w:type="dxa"/>
            <w:gridSpan w:val="4"/>
            <w:shd w:val="clear" w:color="auto" w:fill="F2F2F2" w:themeFill="background1" w:themeFillShade="F2"/>
            <w:vAlign w:val="center"/>
          </w:tcPr>
          <w:p w14:paraId="4513360C" w14:textId="77777777" w:rsidR="00FD375F" w:rsidRPr="00CE676A" w:rsidRDefault="00FD375F" w:rsidP="00447091">
            <w:pPr>
              <w:rPr>
                <w:rFonts w:ascii="Arial" w:hAnsi="Arial" w:cs="Arial"/>
                <w:sz w:val="18"/>
                <w:szCs w:val="18"/>
              </w:rPr>
            </w:pPr>
          </w:p>
        </w:tc>
      </w:tr>
      <w:tr w:rsidR="00FD375F" w:rsidRPr="00CE676A" w14:paraId="58523786" w14:textId="77777777" w:rsidTr="00447091">
        <w:trPr>
          <w:trHeight w:val="493"/>
        </w:trPr>
        <w:tc>
          <w:tcPr>
            <w:tcW w:w="1696" w:type="dxa"/>
            <w:shd w:val="clear" w:color="auto" w:fill="auto"/>
            <w:vAlign w:val="center"/>
          </w:tcPr>
          <w:p w14:paraId="52657A08" w14:textId="77777777" w:rsidR="00FD375F" w:rsidRPr="00CE676A" w:rsidRDefault="00FD375F" w:rsidP="00447091">
            <w:pPr>
              <w:rPr>
                <w:rFonts w:ascii="Arial" w:hAnsi="Arial" w:cs="Arial"/>
                <w:sz w:val="18"/>
                <w:szCs w:val="18"/>
              </w:rPr>
            </w:pPr>
            <w:r w:rsidRPr="00CE676A">
              <w:rPr>
                <w:rFonts w:ascii="Arial" w:hAnsi="Arial" w:cs="Arial"/>
                <w:sz w:val="18"/>
                <w:szCs w:val="18"/>
              </w:rPr>
              <w:t>Segundo apellido</w:t>
            </w:r>
          </w:p>
        </w:tc>
        <w:tc>
          <w:tcPr>
            <w:tcW w:w="3402" w:type="dxa"/>
            <w:gridSpan w:val="2"/>
            <w:shd w:val="clear" w:color="auto" w:fill="F2F2F2" w:themeFill="background1" w:themeFillShade="F2"/>
            <w:vAlign w:val="center"/>
          </w:tcPr>
          <w:p w14:paraId="1A077441" w14:textId="77777777" w:rsidR="00FD375F" w:rsidRPr="00CE676A" w:rsidRDefault="00FD375F" w:rsidP="00447091">
            <w:pPr>
              <w:rPr>
                <w:rFonts w:ascii="Arial" w:hAnsi="Arial" w:cs="Arial"/>
                <w:sz w:val="18"/>
                <w:szCs w:val="18"/>
              </w:rPr>
            </w:pPr>
          </w:p>
        </w:tc>
        <w:tc>
          <w:tcPr>
            <w:tcW w:w="993" w:type="dxa"/>
            <w:shd w:val="clear" w:color="auto" w:fill="auto"/>
            <w:vAlign w:val="center"/>
          </w:tcPr>
          <w:p w14:paraId="2B0391F2" w14:textId="77777777" w:rsidR="00FD375F" w:rsidRPr="00CE676A" w:rsidRDefault="00FD375F" w:rsidP="00447091">
            <w:pPr>
              <w:rPr>
                <w:rFonts w:ascii="Arial" w:hAnsi="Arial" w:cs="Arial"/>
                <w:sz w:val="18"/>
                <w:szCs w:val="18"/>
              </w:rPr>
            </w:pPr>
            <w:r w:rsidRPr="00CE676A">
              <w:rPr>
                <w:rFonts w:ascii="Arial" w:hAnsi="Arial" w:cs="Arial"/>
                <w:sz w:val="18"/>
                <w:szCs w:val="18"/>
              </w:rPr>
              <w:t>Nombre</w:t>
            </w:r>
          </w:p>
        </w:tc>
        <w:tc>
          <w:tcPr>
            <w:tcW w:w="4111" w:type="dxa"/>
            <w:shd w:val="clear" w:color="auto" w:fill="F2F2F2" w:themeFill="background1" w:themeFillShade="F2"/>
            <w:vAlign w:val="center"/>
          </w:tcPr>
          <w:p w14:paraId="4302AA76" w14:textId="77777777" w:rsidR="00FD375F" w:rsidRPr="00CE676A" w:rsidRDefault="00FD375F" w:rsidP="00447091">
            <w:pPr>
              <w:rPr>
                <w:rFonts w:ascii="Arial" w:hAnsi="Arial" w:cs="Arial"/>
                <w:sz w:val="18"/>
                <w:szCs w:val="18"/>
              </w:rPr>
            </w:pPr>
          </w:p>
        </w:tc>
      </w:tr>
      <w:tr w:rsidR="00FD375F" w:rsidRPr="00CE676A" w14:paraId="662B2285" w14:textId="77777777" w:rsidTr="00447091">
        <w:trPr>
          <w:trHeight w:val="493"/>
        </w:trPr>
        <w:tc>
          <w:tcPr>
            <w:tcW w:w="1696" w:type="dxa"/>
            <w:shd w:val="clear" w:color="auto" w:fill="auto"/>
            <w:vAlign w:val="center"/>
          </w:tcPr>
          <w:p w14:paraId="6528F488" w14:textId="77777777" w:rsidR="00FD375F" w:rsidRPr="00CE676A" w:rsidRDefault="00FD375F" w:rsidP="00447091">
            <w:pPr>
              <w:rPr>
                <w:rFonts w:ascii="Arial" w:hAnsi="Arial" w:cs="Arial"/>
                <w:sz w:val="18"/>
                <w:szCs w:val="18"/>
              </w:rPr>
            </w:pPr>
            <w:r w:rsidRPr="00CE676A">
              <w:rPr>
                <w:rFonts w:ascii="Arial" w:hAnsi="Arial" w:cs="Arial"/>
                <w:sz w:val="18"/>
                <w:szCs w:val="18"/>
              </w:rPr>
              <w:t>Teléfono</w:t>
            </w:r>
          </w:p>
        </w:tc>
        <w:tc>
          <w:tcPr>
            <w:tcW w:w="1418" w:type="dxa"/>
            <w:shd w:val="clear" w:color="auto" w:fill="F2F2F2" w:themeFill="background1" w:themeFillShade="F2"/>
            <w:vAlign w:val="center"/>
          </w:tcPr>
          <w:p w14:paraId="6F39F1FA" w14:textId="77777777" w:rsidR="00FD375F" w:rsidRPr="00CE676A" w:rsidRDefault="00FD375F" w:rsidP="00447091">
            <w:pPr>
              <w:rPr>
                <w:rFonts w:ascii="Arial" w:hAnsi="Arial" w:cs="Arial"/>
                <w:sz w:val="18"/>
                <w:szCs w:val="18"/>
              </w:rPr>
            </w:pPr>
          </w:p>
        </w:tc>
        <w:tc>
          <w:tcPr>
            <w:tcW w:w="1984" w:type="dxa"/>
            <w:shd w:val="clear" w:color="auto" w:fill="auto"/>
            <w:vAlign w:val="center"/>
          </w:tcPr>
          <w:p w14:paraId="1D04E53B" w14:textId="77777777" w:rsidR="00FD375F" w:rsidRPr="00CE676A" w:rsidRDefault="00FD375F" w:rsidP="00447091">
            <w:pPr>
              <w:rPr>
                <w:rFonts w:ascii="Arial" w:hAnsi="Arial" w:cs="Arial"/>
                <w:sz w:val="18"/>
                <w:szCs w:val="18"/>
              </w:rPr>
            </w:pPr>
            <w:r w:rsidRPr="00CE676A">
              <w:rPr>
                <w:rFonts w:ascii="Arial" w:hAnsi="Arial" w:cs="Arial"/>
                <w:sz w:val="18"/>
                <w:szCs w:val="18"/>
              </w:rPr>
              <w:t>Correo Electrónico</w:t>
            </w:r>
          </w:p>
        </w:tc>
        <w:tc>
          <w:tcPr>
            <w:tcW w:w="5104" w:type="dxa"/>
            <w:gridSpan w:val="2"/>
            <w:shd w:val="clear" w:color="auto" w:fill="F2F2F2" w:themeFill="background1" w:themeFillShade="F2"/>
            <w:vAlign w:val="center"/>
          </w:tcPr>
          <w:p w14:paraId="5FDAC101" w14:textId="77777777" w:rsidR="00FD375F" w:rsidRPr="00CE676A" w:rsidRDefault="00FD375F" w:rsidP="00447091">
            <w:pPr>
              <w:rPr>
                <w:rFonts w:ascii="Arial" w:hAnsi="Arial" w:cs="Arial"/>
                <w:sz w:val="18"/>
                <w:szCs w:val="18"/>
              </w:rPr>
            </w:pPr>
          </w:p>
        </w:tc>
      </w:tr>
    </w:tbl>
    <w:p w14:paraId="1FD83C62" w14:textId="77777777" w:rsidR="00FD375F" w:rsidRPr="00CE676A" w:rsidRDefault="00FD375F" w:rsidP="00FD375F"/>
    <w:tbl>
      <w:tblPr>
        <w:tblStyle w:val="Tablaconcuadrcula"/>
        <w:tblW w:w="0" w:type="auto"/>
        <w:tblLook w:val="04A0" w:firstRow="1" w:lastRow="0" w:firstColumn="1" w:lastColumn="0" w:noHBand="0" w:noVBand="1"/>
      </w:tblPr>
      <w:tblGrid>
        <w:gridCol w:w="8352"/>
      </w:tblGrid>
      <w:tr w:rsidR="00FD375F" w:rsidRPr="00CE676A" w14:paraId="6FDBAC02" w14:textId="77777777" w:rsidTr="00447091">
        <w:trPr>
          <w:trHeight w:val="531"/>
        </w:trPr>
        <w:tc>
          <w:tcPr>
            <w:tcW w:w="10201" w:type="dxa"/>
            <w:shd w:val="clear" w:color="auto" w:fill="339933"/>
            <w:vAlign w:val="center"/>
          </w:tcPr>
          <w:p w14:paraId="02537133" w14:textId="77777777" w:rsidR="00E441EB" w:rsidRPr="00CE676A" w:rsidRDefault="00FD375F" w:rsidP="00FD375F">
            <w:pPr>
              <w:pStyle w:val="Prrafodelista"/>
              <w:numPr>
                <w:ilvl w:val="0"/>
                <w:numId w:val="32"/>
              </w:numPr>
              <w:contextualSpacing/>
              <w:rPr>
                <w:rFonts w:ascii="Arial" w:hAnsi="Arial" w:cs="Arial"/>
                <w:sz w:val="20"/>
                <w:szCs w:val="20"/>
              </w:rPr>
            </w:pPr>
            <w:r w:rsidRPr="00CE676A">
              <w:rPr>
                <w:rFonts w:ascii="Arial" w:hAnsi="Arial" w:cs="Arial"/>
                <w:sz w:val="20"/>
                <w:szCs w:val="20"/>
              </w:rPr>
              <w:t>DATOS DEL REPRESENTANTE LEGAL</w:t>
            </w:r>
          </w:p>
          <w:p w14:paraId="45913CF0" w14:textId="36F0C7B9" w:rsidR="00FD375F" w:rsidRPr="00CE676A" w:rsidRDefault="00CA76FE" w:rsidP="00E441EB">
            <w:pPr>
              <w:ind w:left="360"/>
              <w:contextualSpacing/>
              <w:rPr>
                <w:rFonts w:ascii="Arial" w:hAnsi="Arial" w:cs="Arial"/>
                <w:sz w:val="20"/>
                <w:szCs w:val="20"/>
              </w:rPr>
            </w:pPr>
            <w:r w:rsidRPr="00CE676A">
              <w:rPr>
                <w:rFonts w:ascii="Arial" w:hAnsi="Arial" w:cs="Arial"/>
                <w:sz w:val="20"/>
                <w:szCs w:val="20"/>
              </w:rPr>
              <w:t>(RELLENAR SOLO SI LA SOLICITUD ES PRESENTADA POR REPRESENTANTE LEGAL DIFERENTE AL INDICADO EN EL APARTADO 2)</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459"/>
        <w:gridCol w:w="1852"/>
        <w:gridCol w:w="1645"/>
        <w:gridCol w:w="857"/>
        <w:gridCol w:w="2539"/>
      </w:tblGrid>
      <w:tr w:rsidR="00FD375F" w:rsidRPr="00CE676A" w14:paraId="4B3C5E41" w14:textId="77777777" w:rsidTr="00447091">
        <w:trPr>
          <w:trHeight w:val="516"/>
        </w:trPr>
        <w:tc>
          <w:tcPr>
            <w:tcW w:w="1652" w:type="dxa"/>
            <w:shd w:val="clear" w:color="auto" w:fill="auto"/>
            <w:vAlign w:val="center"/>
          </w:tcPr>
          <w:p w14:paraId="5962CD59" w14:textId="77777777" w:rsidR="00FD375F" w:rsidRPr="00CE676A" w:rsidRDefault="00FD375F" w:rsidP="00447091">
            <w:pPr>
              <w:rPr>
                <w:rFonts w:ascii="Arial" w:hAnsi="Arial" w:cs="Arial"/>
                <w:sz w:val="18"/>
                <w:szCs w:val="18"/>
              </w:rPr>
            </w:pPr>
            <w:r w:rsidRPr="00CE676A">
              <w:rPr>
                <w:rFonts w:ascii="Arial" w:hAnsi="Arial" w:cs="Arial"/>
                <w:sz w:val="18"/>
                <w:szCs w:val="18"/>
              </w:rPr>
              <w:t>NIF / NIE</w:t>
            </w:r>
          </w:p>
        </w:tc>
        <w:tc>
          <w:tcPr>
            <w:tcW w:w="2454" w:type="dxa"/>
            <w:shd w:val="clear" w:color="auto" w:fill="F2F2F2" w:themeFill="background1" w:themeFillShade="F2"/>
            <w:vAlign w:val="center"/>
          </w:tcPr>
          <w:p w14:paraId="3E6CBCA7" w14:textId="77777777" w:rsidR="00FD375F" w:rsidRPr="00CE676A" w:rsidRDefault="00FD375F" w:rsidP="00447091">
            <w:pPr>
              <w:rPr>
                <w:rFonts w:ascii="Arial" w:hAnsi="Arial" w:cs="Arial"/>
                <w:sz w:val="18"/>
                <w:szCs w:val="18"/>
              </w:rPr>
            </w:pPr>
          </w:p>
        </w:tc>
        <w:tc>
          <w:tcPr>
            <w:tcW w:w="2700" w:type="dxa"/>
            <w:gridSpan w:val="2"/>
            <w:vAlign w:val="center"/>
          </w:tcPr>
          <w:p w14:paraId="6C8E2D07" w14:textId="77777777" w:rsidR="00FD375F" w:rsidRPr="00CE676A" w:rsidRDefault="00FD375F" w:rsidP="00447091">
            <w:pPr>
              <w:rPr>
                <w:rFonts w:ascii="Arial" w:hAnsi="Arial" w:cs="Arial"/>
                <w:sz w:val="18"/>
                <w:szCs w:val="18"/>
              </w:rPr>
            </w:pPr>
            <w:r w:rsidRPr="00CE676A">
              <w:rPr>
                <w:rFonts w:ascii="Arial" w:hAnsi="Arial" w:cs="Arial"/>
                <w:sz w:val="18"/>
                <w:szCs w:val="18"/>
              </w:rPr>
              <w:t>Núm. Soporte NIF/NIE (sólo para personas físicas)</w:t>
            </w:r>
          </w:p>
        </w:tc>
        <w:tc>
          <w:tcPr>
            <w:tcW w:w="3395" w:type="dxa"/>
            <w:shd w:val="clear" w:color="auto" w:fill="F2F2F2" w:themeFill="background1" w:themeFillShade="F2"/>
            <w:vAlign w:val="center"/>
          </w:tcPr>
          <w:p w14:paraId="256267FF" w14:textId="77777777" w:rsidR="00FD375F" w:rsidRPr="00CE676A" w:rsidRDefault="00FD375F" w:rsidP="00447091">
            <w:pPr>
              <w:rPr>
                <w:rFonts w:ascii="Arial" w:hAnsi="Arial" w:cs="Arial"/>
                <w:sz w:val="18"/>
                <w:szCs w:val="18"/>
              </w:rPr>
            </w:pPr>
          </w:p>
        </w:tc>
      </w:tr>
      <w:tr w:rsidR="00FD375F" w:rsidRPr="00CE676A" w14:paraId="061EC5E8" w14:textId="77777777" w:rsidTr="00447091">
        <w:trPr>
          <w:trHeight w:val="493"/>
        </w:trPr>
        <w:tc>
          <w:tcPr>
            <w:tcW w:w="1652" w:type="dxa"/>
            <w:shd w:val="clear" w:color="auto" w:fill="auto"/>
            <w:vAlign w:val="center"/>
          </w:tcPr>
          <w:p w14:paraId="65F8BB6D" w14:textId="77777777" w:rsidR="00FD375F" w:rsidRPr="00CE676A" w:rsidRDefault="00FD375F" w:rsidP="00447091">
            <w:pPr>
              <w:rPr>
                <w:rFonts w:ascii="Arial" w:hAnsi="Arial" w:cs="Arial"/>
                <w:sz w:val="18"/>
                <w:szCs w:val="18"/>
              </w:rPr>
            </w:pPr>
            <w:r w:rsidRPr="00CE676A">
              <w:rPr>
                <w:rFonts w:ascii="Arial" w:hAnsi="Arial" w:cs="Arial"/>
                <w:sz w:val="18"/>
                <w:szCs w:val="18"/>
              </w:rPr>
              <w:t>Primer apellido</w:t>
            </w:r>
          </w:p>
        </w:tc>
        <w:tc>
          <w:tcPr>
            <w:tcW w:w="8549" w:type="dxa"/>
            <w:gridSpan w:val="4"/>
            <w:shd w:val="clear" w:color="auto" w:fill="F2F2F2" w:themeFill="background1" w:themeFillShade="F2"/>
            <w:vAlign w:val="center"/>
          </w:tcPr>
          <w:p w14:paraId="123B404F" w14:textId="77777777" w:rsidR="00FD375F" w:rsidRPr="00CE676A" w:rsidRDefault="00FD375F" w:rsidP="00447091">
            <w:pPr>
              <w:rPr>
                <w:rFonts w:ascii="Arial" w:hAnsi="Arial" w:cs="Arial"/>
                <w:sz w:val="18"/>
                <w:szCs w:val="18"/>
              </w:rPr>
            </w:pPr>
          </w:p>
        </w:tc>
      </w:tr>
      <w:tr w:rsidR="00FD375F" w:rsidRPr="00CE676A" w14:paraId="5D2746FF" w14:textId="77777777" w:rsidTr="00447091">
        <w:trPr>
          <w:trHeight w:val="493"/>
        </w:trPr>
        <w:tc>
          <w:tcPr>
            <w:tcW w:w="1652" w:type="dxa"/>
            <w:shd w:val="clear" w:color="auto" w:fill="auto"/>
            <w:vAlign w:val="center"/>
          </w:tcPr>
          <w:p w14:paraId="659B1964" w14:textId="77777777" w:rsidR="00FD375F" w:rsidRPr="00CE676A" w:rsidRDefault="00FD375F" w:rsidP="00447091">
            <w:pPr>
              <w:rPr>
                <w:rFonts w:ascii="Arial" w:hAnsi="Arial" w:cs="Arial"/>
                <w:sz w:val="18"/>
                <w:szCs w:val="18"/>
              </w:rPr>
            </w:pPr>
            <w:r w:rsidRPr="00CE676A">
              <w:rPr>
                <w:rFonts w:ascii="Arial" w:hAnsi="Arial" w:cs="Arial"/>
                <w:sz w:val="18"/>
                <w:szCs w:val="18"/>
              </w:rPr>
              <w:t>Segundo apellido</w:t>
            </w:r>
          </w:p>
        </w:tc>
        <w:tc>
          <w:tcPr>
            <w:tcW w:w="4297" w:type="dxa"/>
            <w:gridSpan w:val="2"/>
            <w:shd w:val="clear" w:color="auto" w:fill="F2F2F2" w:themeFill="background1" w:themeFillShade="F2"/>
            <w:vAlign w:val="center"/>
          </w:tcPr>
          <w:p w14:paraId="0A29EF71" w14:textId="77777777" w:rsidR="00FD375F" w:rsidRPr="00CE676A" w:rsidRDefault="00FD375F" w:rsidP="00447091">
            <w:pPr>
              <w:rPr>
                <w:rFonts w:ascii="Arial" w:hAnsi="Arial" w:cs="Arial"/>
                <w:sz w:val="18"/>
                <w:szCs w:val="18"/>
              </w:rPr>
            </w:pPr>
          </w:p>
        </w:tc>
        <w:tc>
          <w:tcPr>
            <w:tcW w:w="857" w:type="dxa"/>
            <w:shd w:val="clear" w:color="auto" w:fill="auto"/>
            <w:vAlign w:val="center"/>
          </w:tcPr>
          <w:p w14:paraId="05D37AED" w14:textId="77777777" w:rsidR="00FD375F" w:rsidRPr="00CE676A" w:rsidRDefault="00FD375F" w:rsidP="00447091">
            <w:pPr>
              <w:rPr>
                <w:rFonts w:ascii="Arial" w:hAnsi="Arial" w:cs="Arial"/>
                <w:sz w:val="18"/>
                <w:szCs w:val="18"/>
              </w:rPr>
            </w:pPr>
            <w:r w:rsidRPr="00CE676A">
              <w:rPr>
                <w:rFonts w:ascii="Arial" w:hAnsi="Arial" w:cs="Arial"/>
                <w:sz w:val="18"/>
                <w:szCs w:val="18"/>
              </w:rPr>
              <w:t>Nombre</w:t>
            </w:r>
          </w:p>
        </w:tc>
        <w:tc>
          <w:tcPr>
            <w:tcW w:w="3395" w:type="dxa"/>
            <w:shd w:val="clear" w:color="auto" w:fill="F2F2F2" w:themeFill="background1" w:themeFillShade="F2"/>
            <w:vAlign w:val="center"/>
          </w:tcPr>
          <w:p w14:paraId="1D1F8468" w14:textId="77777777" w:rsidR="00FD375F" w:rsidRPr="00CE676A" w:rsidRDefault="00FD375F" w:rsidP="00447091">
            <w:pPr>
              <w:rPr>
                <w:rFonts w:ascii="Arial" w:hAnsi="Arial" w:cs="Arial"/>
                <w:sz w:val="18"/>
                <w:szCs w:val="18"/>
              </w:rPr>
            </w:pPr>
          </w:p>
        </w:tc>
      </w:tr>
      <w:tr w:rsidR="00FD375F" w:rsidRPr="00CE676A" w14:paraId="147BDCB0" w14:textId="77777777" w:rsidTr="00447091">
        <w:trPr>
          <w:trHeight w:val="493"/>
        </w:trPr>
        <w:tc>
          <w:tcPr>
            <w:tcW w:w="1652" w:type="dxa"/>
            <w:shd w:val="clear" w:color="auto" w:fill="auto"/>
            <w:vAlign w:val="center"/>
          </w:tcPr>
          <w:p w14:paraId="46DB8DD6" w14:textId="77777777" w:rsidR="00FD375F" w:rsidRPr="00CE676A" w:rsidRDefault="00FD375F" w:rsidP="00447091">
            <w:pPr>
              <w:rPr>
                <w:rFonts w:ascii="Arial" w:hAnsi="Arial" w:cs="Arial"/>
                <w:sz w:val="18"/>
                <w:szCs w:val="18"/>
              </w:rPr>
            </w:pPr>
            <w:r w:rsidRPr="00CE676A">
              <w:rPr>
                <w:rFonts w:ascii="Arial" w:hAnsi="Arial" w:cs="Arial"/>
                <w:sz w:val="18"/>
                <w:szCs w:val="18"/>
              </w:rPr>
              <w:t>Código CSV del poder notarial</w:t>
            </w:r>
          </w:p>
        </w:tc>
        <w:tc>
          <w:tcPr>
            <w:tcW w:w="2454" w:type="dxa"/>
            <w:shd w:val="clear" w:color="auto" w:fill="F2F2F2" w:themeFill="background1" w:themeFillShade="F2"/>
            <w:vAlign w:val="center"/>
          </w:tcPr>
          <w:p w14:paraId="6FDD257A" w14:textId="77777777" w:rsidR="00FD375F" w:rsidRPr="00CE676A" w:rsidRDefault="00FD375F" w:rsidP="00447091">
            <w:pPr>
              <w:rPr>
                <w:rFonts w:ascii="Arial" w:hAnsi="Arial" w:cs="Arial"/>
                <w:sz w:val="18"/>
                <w:szCs w:val="18"/>
              </w:rPr>
            </w:pPr>
          </w:p>
        </w:tc>
        <w:tc>
          <w:tcPr>
            <w:tcW w:w="1843" w:type="dxa"/>
            <w:shd w:val="clear" w:color="auto" w:fill="auto"/>
            <w:vAlign w:val="center"/>
          </w:tcPr>
          <w:p w14:paraId="11F3B841" w14:textId="77777777" w:rsidR="00FD375F" w:rsidRPr="00CE676A" w:rsidRDefault="00FD375F" w:rsidP="00447091">
            <w:pPr>
              <w:rPr>
                <w:rFonts w:ascii="Arial" w:hAnsi="Arial" w:cs="Arial"/>
                <w:sz w:val="18"/>
                <w:szCs w:val="18"/>
              </w:rPr>
            </w:pPr>
            <w:r w:rsidRPr="00CE676A">
              <w:rPr>
                <w:rFonts w:ascii="Arial" w:hAnsi="Arial" w:cs="Arial"/>
                <w:sz w:val="18"/>
                <w:szCs w:val="18"/>
              </w:rPr>
              <w:t>Correo Electrónico</w:t>
            </w:r>
          </w:p>
        </w:tc>
        <w:tc>
          <w:tcPr>
            <w:tcW w:w="4252" w:type="dxa"/>
            <w:gridSpan w:val="2"/>
            <w:shd w:val="clear" w:color="auto" w:fill="F2F2F2" w:themeFill="background1" w:themeFillShade="F2"/>
            <w:vAlign w:val="center"/>
          </w:tcPr>
          <w:p w14:paraId="4DF03DB3" w14:textId="77777777" w:rsidR="00FD375F" w:rsidRPr="00CE676A" w:rsidRDefault="00FD375F" w:rsidP="00447091">
            <w:pPr>
              <w:rPr>
                <w:rFonts w:ascii="Arial" w:hAnsi="Arial" w:cs="Arial"/>
                <w:sz w:val="18"/>
                <w:szCs w:val="18"/>
              </w:rPr>
            </w:pPr>
          </w:p>
        </w:tc>
      </w:tr>
    </w:tbl>
    <w:p w14:paraId="6ECE0B8D" w14:textId="77777777" w:rsidR="00FD375F" w:rsidRPr="00CE676A" w:rsidRDefault="00FD375F" w:rsidP="00FD375F"/>
    <w:p w14:paraId="00D5FB21" w14:textId="77777777" w:rsidR="00D46381" w:rsidRPr="00CE676A" w:rsidRDefault="00D46381" w:rsidP="00D46381"/>
    <w:tbl>
      <w:tblPr>
        <w:tblStyle w:val="Tablaconcuadrcula"/>
        <w:tblW w:w="0" w:type="auto"/>
        <w:tblLook w:val="04A0" w:firstRow="1" w:lastRow="0" w:firstColumn="1" w:lastColumn="0" w:noHBand="0" w:noVBand="1"/>
      </w:tblPr>
      <w:tblGrid>
        <w:gridCol w:w="8352"/>
      </w:tblGrid>
      <w:tr w:rsidR="00D46381" w:rsidRPr="00CE676A" w14:paraId="732EEF3E" w14:textId="77777777" w:rsidTr="002A5DC8">
        <w:trPr>
          <w:trHeight w:val="531"/>
        </w:trPr>
        <w:tc>
          <w:tcPr>
            <w:tcW w:w="10201" w:type="dxa"/>
            <w:tcBorders>
              <w:bottom w:val="nil"/>
            </w:tcBorders>
            <w:shd w:val="clear" w:color="auto" w:fill="339933"/>
            <w:vAlign w:val="center"/>
          </w:tcPr>
          <w:p w14:paraId="2C0FBF69" w14:textId="77777777" w:rsidR="00D46381" w:rsidRPr="00CE676A" w:rsidRDefault="00D46381" w:rsidP="00D46381">
            <w:pPr>
              <w:pStyle w:val="Prrafodelista"/>
              <w:numPr>
                <w:ilvl w:val="0"/>
                <w:numId w:val="32"/>
              </w:numPr>
              <w:contextualSpacing/>
              <w:rPr>
                <w:rFonts w:ascii="Arial" w:hAnsi="Arial" w:cs="Arial"/>
                <w:sz w:val="20"/>
                <w:szCs w:val="20"/>
              </w:rPr>
            </w:pPr>
            <w:r w:rsidRPr="00CE676A">
              <w:rPr>
                <w:rFonts w:ascii="Arial" w:hAnsi="Arial" w:cs="Arial"/>
                <w:sz w:val="20"/>
                <w:szCs w:val="20"/>
              </w:rPr>
              <w:t>DATOS DE NOTIFICACIÓN</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114"/>
        <w:gridCol w:w="5238"/>
      </w:tblGrid>
      <w:tr w:rsidR="00D46381" w:rsidRPr="00CE676A" w14:paraId="25838D23" w14:textId="77777777" w:rsidTr="002A5DC8">
        <w:trPr>
          <w:trHeight w:val="493"/>
        </w:trPr>
        <w:tc>
          <w:tcPr>
            <w:tcW w:w="8352" w:type="dxa"/>
            <w:gridSpan w:val="2"/>
            <w:shd w:val="clear" w:color="auto" w:fill="auto"/>
            <w:vAlign w:val="center"/>
          </w:tcPr>
          <w:p w14:paraId="6A9D0988" w14:textId="77777777" w:rsidR="00D46381" w:rsidRPr="00CE676A" w:rsidRDefault="00D46381" w:rsidP="002A5DC8">
            <w:pPr>
              <w:jc w:val="both"/>
              <w:rPr>
                <w:rFonts w:ascii="Arial" w:hAnsi="Arial" w:cs="Arial"/>
                <w:sz w:val="18"/>
                <w:szCs w:val="18"/>
              </w:rPr>
            </w:pPr>
            <w:r w:rsidRPr="00CE676A">
              <w:rPr>
                <w:rFonts w:ascii="Arial" w:hAnsi="Arial" w:cs="Arial"/>
                <w:sz w:val="18"/>
                <w:szCs w:val="18"/>
              </w:rPr>
              <w:t>Siendo entidad obligada a relacionarse electrónica con la Administración, todas las notificaciones se practicarán por medios electrónicos, mediante comparecencia en la Sede Electrónica correspondiente donde se presente esta solicitud. Indique la dirección de correo electrónico donde desea recibir los avisos.</w:t>
            </w:r>
          </w:p>
        </w:tc>
      </w:tr>
      <w:tr w:rsidR="00D46381" w:rsidRPr="00CE676A" w14:paraId="2D22D7B5" w14:textId="77777777" w:rsidTr="002A5DC8">
        <w:trPr>
          <w:trHeight w:val="493"/>
        </w:trPr>
        <w:tc>
          <w:tcPr>
            <w:tcW w:w="3114" w:type="dxa"/>
            <w:tcBorders>
              <w:bottom w:val="single" w:sz="4" w:space="0" w:color="auto"/>
            </w:tcBorders>
            <w:shd w:val="clear" w:color="auto" w:fill="auto"/>
            <w:vAlign w:val="center"/>
          </w:tcPr>
          <w:p w14:paraId="42CA2C51" w14:textId="77777777" w:rsidR="00D46381" w:rsidRPr="00CE676A" w:rsidRDefault="00D46381" w:rsidP="002A5DC8">
            <w:pPr>
              <w:rPr>
                <w:rFonts w:ascii="Arial" w:hAnsi="Arial" w:cs="Arial"/>
                <w:sz w:val="18"/>
                <w:szCs w:val="18"/>
              </w:rPr>
            </w:pPr>
            <w:r w:rsidRPr="00CE676A">
              <w:rPr>
                <w:rFonts w:ascii="Arial" w:hAnsi="Arial" w:cs="Arial"/>
                <w:sz w:val="18"/>
                <w:szCs w:val="18"/>
              </w:rPr>
              <w:t>Correo electrónico para avisos de notificación electrónica</w:t>
            </w:r>
          </w:p>
        </w:tc>
        <w:tc>
          <w:tcPr>
            <w:tcW w:w="5238" w:type="dxa"/>
            <w:tcBorders>
              <w:bottom w:val="single" w:sz="4" w:space="0" w:color="auto"/>
            </w:tcBorders>
            <w:shd w:val="clear" w:color="auto" w:fill="F2F2F2" w:themeFill="background1" w:themeFillShade="F2"/>
            <w:vAlign w:val="center"/>
          </w:tcPr>
          <w:p w14:paraId="6112E688" w14:textId="77777777" w:rsidR="00D46381" w:rsidRPr="00CE676A" w:rsidRDefault="00D46381" w:rsidP="002A5DC8">
            <w:pPr>
              <w:rPr>
                <w:rFonts w:ascii="Arial" w:hAnsi="Arial" w:cs="Arial"/>
                <w:sz w:val="18"/>
                <w:szCs w:val="18"/>
              </w:rPr>
            </w:pPr>
          </w:p>
        </w:tc>
      </w:tr>
    </w:tbl>
    <w:p w14:paraId="2CBA0E9A" w14:textId="77777777" w:rsidR="00D46381" w:rsidRPr="00CE676A" w:rsidRDefault="00D46381" w:rsidP="00D46381">
      <w:pPr>
        <w:rPr>
          <w:rFonts w:ascii="Arial" w:hAnsi="Arial" w:cs="Arial"/>
          <w:sz w:val="18"/>
          <w:szCs w:val="18"/>
        </w:rPr>
      </w:pPr>
    </w:p>
    <w:p w14:paraId="74E33F73" w14:textId="4D060401" w:rsidR="00E441EB" w:rsidRPr="00CE676A" w:rsidRDefault="00E441EB">
      <w:pPr>
        <w:spacing w:after="160" w:line="259" w:lineRule="auto"/>
      </w:pPr>
      <w:r w:rsidRPr="00CE676A">
        <w:br w:type="page"/>
      </w:r>
    </w:p>
    <w:p w14:paraId="7AD4837C" w14:textId="77777777" w:rsidR="00E441EB" w:rsidRPr="00CE676A" w:rsidRDefault="00E441EB" w:rsidP="00FD375F"/>
    <w:p w14:paraId="37568F8C" w14:textId="77777777" w:rsidR="00E441EB" w:rsidRPr="00CE676A" w:rsidRDefault="00E441EB" w:rsidP="00FD375F"/>
    <w:p w14:paraId="0BE11F7D" w14:textId="77777777" w:rsidR="00D46381" w:rsidRPr="00CE676A" w:rsidRDefault="00D46381" w:rsidP="00FD375F"/>
    <w:p w14:paraId="629B1FD3" w14:textId="77777777" w:rsidR="00E441EB" w:rsidRPr="00CE676A" w:rsidRDefault="00E441EB" w:rsidP="00E441EB"/>
    <w:tbl>
      <w:tblPr>
        <w:tblStyle w:val="Tablaconcuadrcula"/>
        <w:tblW w:w="0" w:type="auto"/>
        <w:tblLook w:val="04A0" w:firstRow="1" w:lastRow="0" w:firstColumn="1" w:lastColumn="0" w:noHBand="0" w:noVBand="1"/>
      </w:tblPr>
      <w:tblGrid>
        <w:gridCol w:w="8352"/>
      </w:tblGrid>
      <w:tr w:rsidR="00E441EB" w:rsidRPr="00CE676A" w14:paraId="3622CB2C" w14:textId="77777777" w:rsidTr="00D46381">
        <w:trPr>
          <w:trHeight w:val="531"/>
        </w:trPr>
        <w:tc>
          <w:tcPr>
            <w:tcW w:w="8352" w:type="dxa"/>
            <w:shd w:val="clear" w:color="auto" w:fill="339933"/>
            <w:vAlign w:val="center"/>
          </w:tcPr>
          <w:p w14:paraId="4E30831D" w14:textId="77777777" w:rsidR="00E441EB" w:rsidRPr="00CE676A" w:rsidRDefault="00E441EB" w:rsidP="00D46381">
            <w:pPr>
              <w:pStyle w:val="Prrafodelista"/>
              <w:numPr>
                <w:ilvl w:val="0"/>
                <w:numId w:val="32"/>
              </w:numPr>
              <w:contextualSpacing/>
              <w:rPr>
                <w:rFonts w:ascii="Arial" w:hAnsi="Arial" w:cs="Arial"/>
                <w:sz w:val="20"/>
                <w:szCs w:val="20"/>
              </w:rPr>
            </w:pPr>
            <w:r w:rsidRPr="00CE676A">
              <w:rPr>
                <w:rFonts w:ascii="Arial" w:hAnsi="Arial" w:cs="Arial"/>
                <w:sz w:val="20"/>
                <w:szCs w:val="20"/>
              </w:rPr>
              <w:t>DATOS PARTICULARES DEL PROCEDIMIENTO</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830"/>
        <w:gridCol w:w="5522"/>
      </w:tblGrid>
      <w:tr w:rsidR="00E441EB" w:rsidRPr="00CE676A" w14:paraId="0DF3EF19" w14:textId="77777777" w:rsidTr="00764F53">
        <w:trPr>
          <w:trHeight w:val="493"/>
        </w:trPr>
        <w:tc>
          <w:tcPr>
            <w:tcW w:w="2830" w:type="dxa"/>
            <w:shd w:val="clear" w:color="auto" w:fill="auto"/>
            <w:vAlign w:val="center"/>
          </w:tcPr>
          <w:p w14:paraId="533B706C" w14:textId="5ADF7E27" w:rsidR="00E441EB" w:rsidRPr="00CE676A" w:rsidRDefault="00764F53" w:rsidP="002A5DC8">
            <w:pPr>
              <w:rPr>
                <w:rFonts w:ascii="Arial" w:hAnsi="Arial" w:cs="Arial"/>
                <w:sz w:val="18"/>
                <w:szCs w:val="18"/>
              </w:rPr>
            </w:pPr>
            <w:r w:rsidRPr="00CE676A">
              <w:rPr>
                <w:rFonts w:ascii="Arial" w:hAnsi="Arial" w:cs="Arial"/>
                <w:sz w:val="18"/>
                <w:szCs w:val="18"/>
              </w:rPr>
              <w:t>Código de inscripción de la entidad en el Registro General de Entidades Deportivas de Extremadura</w:t>
            </w:r>
          </w:p>
        </w:tc>
        <w:tc>
          <w:tcPr>
            <w:tcW w:w="5522" w:type="dxa"/>
            <w:shd w:val="clear" w:color="auto" w:fill="F2F2F2" w:themeFill="background1" w:themeFillShade="F2"/>
            <w:vAlign w:val="center"/>
          </w:tcPr>
          <w:p w14:paraId="2A54B015" w14:textId="77777777" w:rsidR="00E441EB" w:rsidRPr="00CE676A" w:rsidRDefault="00E441EB" w:rsidP="002A5DC8">
            <w:pPr>
              <w:rPr>
                <w:rFonts w:ascii="Arial" w:hAnsi="Arial" w:cs="Arial"/>
                <w:sz w:val="18"/>
                <w:szCs w:val="18"/>
              </w:rPr>
            </w:pPr>
          </w:p>
        </w:tc>
      </w:tr>
      <w:tr w:rsidR="00764F53" w:rsidRPr="00CE676A" w14:paraId="691BD95D" w14:textId="77777777" w:rsidTr="00764F53">
        <w:trPr>
          <w:trHeight w:val="493"/>
        </w:trPr>
        <w:tc>
          <w:tcPr>
            <w:tcW w:w="2830" w:type="dxa"/>
            <w:shd w:val="clear" w:color="auto" w:fill="auto"/>
            <w:vAlign w:val="center"/>
          </w:tcPr>
          <w:p w14:paraId="55AE87A6" w14:textId="4D6C07DB" w:rsidR="00764F53" w:rsidRPr="00CE676A" w:rsidRDefault="00764F53" w:rsidP="002A5DC8">
            <w:pPr>
              <w:rPr>
                <w:rFonts w:ascii="Arial" w:hAnsi="Arial" w:cs="Arial"/>
                <w:sz w:val="18"/>
                <w:szCs w:val="18"/>
              </w:rPr>
            </w:pPr>
            <w:r w:rsidRPr="00CE676A">
              <w:rPr>
                <w:rFonts w:ascii="Arial" w:hAnsi="Arial" w:cs="Arial"/>
                <w:sz w:val="18"/>
                <w:szCs w:val="18"/>
              </w:rPr>
              <w:t>Importe de la ayuda que se solicita</w:t>
            </w:r>
          </w:p>
        </w:tc>
        <w:tc>
          <w:tcPr>
            <w:tcW w:w="5522" w:type="dxa"/>
            <w:shd w:val="clear" w:color="auto" w:fill="F2F2F2" w:themeFill="background1" w:themeFillShade="F2"/>
            <w:vAlign w:val="center"/>
          </w:tcPr>
          <w:p w14:paraId="2396BEA1" w14:textId="77777777" w:rsidR="00764F53" w:rsidRPr="00CE676A" w:rsidRDefault="00764F53" w:rsidP="002A5DC8">
            <w:pPr>
              <w:rPr>
                <w:rFonts w:ascii="Arial" w:hAnsi="Arial" w:cs="Arial"/>
                <w:sz w:val="18"/>
                <w:szCs w:val="18"/>
              </w:rPr>
            </w:pPr>
          </w:p>
        </w:tc>
      </w:tr>
      <w:tr w:rsidR="00764F53" w:rsidRPr="00CE676A" w14:paraId="66C20EEE" w14:textId="77777777" w:rsidTr="00764F53">
        <w:trPr>
          <w:trHeight w:val="493"/>
        </w:trPr>
        <w:tc>
          <w:tcPr>
            <w:tcW w:w="2830" w:type="dxa"/>
            <w:shd w:val="clear" w:color="auto" w:fill="auto"/>
            <w:vAlign w:val="center"/>
          </w:tcPr>
          <w:p w14:paraId="5CF620C7" w14:textId="6AC32D40" w:rsidR="00764F53" w:rsidRPr="00CE676A" w:rsidRDefault="00764F53" w:rsidP="002A5DC8">
            <w:pPr>
              <w:rPr>
                <w:rFonts w:ascii="Arial" w:hAnsi="Arial" w:cs="Arial"/>
                <w:sz w:val="18"/>
                <w:szCs w:val="18"/>
              </w:rPr>
            </w:pPr>
            <w:r w:rsidRPr="00CE676A">
              <w:rPr>
                <w:rFonts w:ascii="Arial" w:hAnsi="Arial" w:cs="Arial"/>
                <w:sz w:val="18"/>
                <w:szCs w:val="18"/>
              </w:rPr>
              <w:t>Denominación del evento</w:t>
            </w:r>
          </w:p>
        </w:tc>
        <w:tc>
          <w:tcPr>
            <w:tcW w:w="5522" w:type="dxa"/>
            <w:shd w:val="clear" w:color="auto" w:fill="F2F2F2" w:themeFill="background1" w:themeFillShade="F2"/>
            <w:vAlign w:val="center"/>
          </w:tcPr>
          <w:p w14:paraId="69546C0D" w14:textId="77777777" w:rsidR="00764F53" w:rsidRPr="00CE676A" w:rsidRDefault="00764F53" w:rsidP="002A5DC8">
            <w:pPr>
              <w:rPr>
                <w:rFonts w:ascii="Arial" w:hAnsi="Arial" w:cs="Arial"/>
                <w:sz w:val="18"/>
                <w:szCs w:val="18"/>
              </w:rPr>
            </w:pPr>
          </w:p>
        </w:tc>
      </w:tr>
      <w:tr w:rsidR="00764F53" w:rsidRPr="00CE676A" w14:paraId="25F7B729" w14:textId="77777777" w:rsidTr="00764F53">
        <w:trPr>
          <w:trHeight w:val="493"/>
        </w:trPr>
        <w:tc>
          <w:tcPr>
            <w:tcW w:w="2830" w:type="dxa"/>
            <w:shd w:val="clear" w:color="auto" w:fill="auto"/>
            <w:vAlign w:val="center"/>
          </w:tcPr>
          <w:p w14:paraId="604C1C31" w14:textId="3F31400D" w:rsidR="00764F53" w:rsidRPr="00CE676A" w:rsidRDefault="00764F53" w:rsidP="002A5DC8">
            <w:pPr>
              <w:rPr>
                <w:rFonts w:ascii="Arial" w:hAnsi="Arial" w:cs="Arial"/>
                <w:sz w:val="18"/>
                <w:szCs w:val="18"/>
              </w:rPr>
            </w:pPr>
            <w:r w:rsidRPr="00CE676A">
              <w:rPr>
                <w:rFonts w:ascii="Arial" w:hAnsi="Arial" w:cs="Arial"/>
                <w:sz w:val="18"/>
                <w:szCs w:val="18"/>
              </w:rPr>
              <w:t>Modalidad/Especialidad deportiva</w:t>
            </w:r>
          </w:p>
        </w:tc>
        <w:tc>
          <w:tcPr>
            <w:tcW w:w="5522" w:type="dxa"/>
            <w:shd w:val="clear" w:color="auto" w:fill="F2F2F2" w:themeFill="background1" w:themeFillShade="F2"/>
            <w:vAlign w:val="center"/>
          </w:tcPr>
          <w:p w14:paraId="62E27D8F" w14:textId="77777777" w:rsidR="00764F53" w:rsidRPr="00CE676A" w:rsidRDefault="00764F53" w:rsidP="002A5DC8">
            <w:pPr>
              <w:rPr>
                <w:rFonts w:ascii="Arial" w:hAnsi="Arial" w:cs="Arial"/>
                <w:sz w:val="18"/>
                <w:szCs w:val="18"/>
              </w:rPr>
            </w:pPr>
          </w:p>
        </w:tc>
      </w:tr>
      <w:tr w:rsidR="00764F53" w:rsidRPr="00CE676A" w14:paraId="6EFD62FD" w14:textId="77777777" w:rsidTr="00764F53">
        <w:trPr>
          <w:trHeight w:val="493"/>
        </w:trPr>
        <w:tc>
          <w:tcPr>
            <w:tcW w:w="2830" w:type="dxa"/>
            <w:shd w:val="clear" w:color="auto" w:fill="auto"/>
            <w:vAlign w:val="center"/>
          </w:tcPr>
          <w:p w14:paraId="39040BA2" w14:textId="460D7349" w:rsidR="00764F53" w:rsidRPr="00CE676A" w:rsidRDefault="00764F53" w:rsidP="002A5DC8">
            <w:pPr>
              <w:rPr>
                <w:rFonts w:ascii="Arial" w:hAnsi="Arial" w:cs="Arial"/>
                <w:sz w:val="18"/>
                <w:szCs w:val="18"/>
              </w:rPr>
            </w:pPr>
            <w:r w:rsidRPr="00CE676A">
              <w:rPr>
                <w:rFonts w:ascii="Arial" w:hAnsi="Arial" w:cs="Arial"/>
                <w:sz w:val="18"/>
                <w:szCs w:val="18"/>
              </w:rPr>
              <w:t>Fecha de inicio del evento</w:t>
            </w:r>
          </w:p>
        </w:tc>
        <w:tc>
          <w:tcPr>
            <w:tcW w:w="5522" w:type="dxa"/>
            <w:shd w:val="clear" w:color="auto" w:fill="F2F2F2" w:themeFill="background1" w:themeFillShade="F2"/>
            <w:vAlign w:val="center"/>
          </w:tcPr>
          <w:p w14:paraId="6B3F1B0B" w14:textId="77777777" w:rsidR="00764F53" w:rsidRPr="00CE676A" w:rsidRDefault="00764F53" w:rsidP="002A5DC8">
            <w:pPr>
              <w:rPr>
                <w:rFonts w:ascii="Arial" w:hAnsi="Arial" w:cs="Arial"/>
                <w:sz w:val="18"/>
                <w:szCs w:val="18"/>
              </w:rPr>
            </w:pPr>
          </w:p>
        </w:tc>
      </w:tr>
      <w:tr w:rsidR="00764F53" w:rsidRPr="00CE676A" w14:paraId="1695723F" w14:textId="77777777" w:rsidTr="00764F53">
        <w:trPr>
          <w:trHeight w:val="493"/>
        </w:trPr>
        <w:tc>
          <w:tcPr>
            <w:tcW w:w="2830" w:type="dxa"/>
            <w:shd w:val="clear" w:color="auto" w:fill="auto"/>
            <w:vAlign w:val="center"/>
          </w:tcPr>
          <w:p w14:paraId="6DF37232" w14:textId="2B4C0BF3" w:rsidR="00764F53" w:rsidRPr="00CE676A" w:rsidRDefault="00764F53" w:rsidP="002A5DC8">
            <w:pPr>
              <w:rPr>
                <w:rFonts w:ascii="Arial" w:hAnsi="Arial" w:cs="Arial"/>
                <w:sz w:val="18"/>
                <w:szCs w:val="18"/>
              </w:rPr>
            </w:pPr>
            <w:r w:rsidRPr="00CE676A">
              <w:rPr>
                <w:rFonts w:ascii="Arial" w:hAnsi="Arial" w:cs="Arial"/>
                <w:sz w:val="18"/>
                <w:szCs w:val="18"/>
              </w:rPr>
              <w:t>Fecha de finalización del evento</w:t>
            </w:r>
          </w:p>
        </w:tc>
        <w:tc>
          <w:tcPr>
            <w:tcW w:w="5522" w:type="dxa"/>
            <w:shd w:val="clear" w:color="auto" w:fill="F2F2F2" w:themeFill="background1" w:themeFillShade="F2"/>
            <w:vAlign w:val="center"/>
          </w:tcPr>
          <w:p w14:paraId="2F70D483" w14:textId="77777777" w:rsidR="00764F53" w:rsidRPr="00CE676A" w:rsidRDefault="00764F53" w:rsidP="002A5DC8">
            <w:pPr>
              <w:rPr>
                <w:rFonts w:ascii="Arial" w:hAnsi="Arial" w:cs="Arial"/>
                <w:sz w:val="18"/>
                <w:szCs w:val="18"/>
              </w:rPr>
            </w:pPr>
          </w:p>
        </w:tc>
      </w:tr>
      <w:tr w:rsidR="00764F53" w:rsidRPr="00CE676A" w14:paraId="12F8DD80" w14:textId="77777777" w:rsidTr="00764F53">
        <w:trPr>
          <w:trHeight w:val="493"/>
        </w:trPr>
        <w:tc>
          <w:tcPr>
            <w:tcW w:w="2830" w:type="dxa"/>
            <w:shd w:val="clear" w:color="auto" w:fill="auto"/>
            <w:vAlign w:val="center"/>
          </w:tcPr>
          <w:p w14:paraId="5D93455B" w14:textId="52E445A8" w:rsidR="00764F53" w:rsidRPr="00CE676A" w:rsidRDefault="00764F53" w:rsidP="002A5DC8">
            <w:pPr>
              <w:rPr>
                <w:rFonts w:ascii="Arial" w:hAnsi="Arial" w:cs="Arial"/>
                <w:sz w:val="18"/>
                <w:szCs w:val="18"/>
              </w:rPr>
            </w:pPr>
            <w:r w:rsidRPr="00CE676A">
              <w:rPr>
                <w:rFonts w:ascii="Arial" w:hAnsi="Arial" w:cs="Arial"/>
                <w:sz w:val="18"/>
                <w:szCs w:val="18"/>
              </w:rPr>
              <w:t>Importe total gastos generados por el evento</w:t>
            </w:r>
          </w:p>
        </w:tc>
        <w:tc>
          <w:tcPr>
            <w:tcW w:w="5522" w:type="dxa"/>
            <w:shd w:val="clear" w:color="auto" w:fill="F2F2F2" w:themeFill="background1" w:themeFillShade="F2"/>
            <w:vAlign w:val="center"/>
          </w:tcPr>
          <w:p w14:paraId="75D8A32D" w14:textId="77777777" w:rsidR="00764F53" w:rsidRPr="00CE676A" w:rsidRDefault="00764F53" w:rsidP="002A5DC8">
            <w:pPr>
              <w:rPr>
                <w:rFonts w:ascii="Arial" w:hAnsi="Arial" w:cs="Arial"/>
                <w:sz w:val="18"/>
                <w:szCs w:val="18"/>
              </w:rPr>
            </w:pPr>
          </w:p>
        </w:tc>
      </w:tr>
    </w:tbl>
    <w:p w14:paraId="51BFE641" w14:textId="77777777" w:rsidR="00764F53" w:rsidRPr="00CE676A" w:rsidRDefault="00764F53" w:rsidP="00764F53">
      <w:pPr>
        <w:ind w:left="-567"/>
        <w:jc w:val="both"/>
        <w:rPr>
          <w:rFonts w:ascii="Verdana" w:hAnsi="Verdana" w:cs="Arial"/>
          <w:bCs/>
          <w:iCs/>
          <w:sz w:val="18"/>
          <w:szCs w:val="18"/>
        </w:rPr>
      </w:pPr>
    </w:p>
    <w:p w14:paraId="49F11AD0" w14:textId="77777777" w:rsidR="00764F53" w:rsidRPr="00CE676A" w:rsidRDefault="00764F53" w:rsidP="00E606C1">
      <w:pPr>
        <w:ind w:left="426" w:hanging="283"/>
        <w:jc w:val="both"/>
        <w:rPr>
          <w:rFonts w:ascii="Arial" w:hAnsi="Arial" w:cs="Arial"/>
          <w:bCs/>
          <w:iCs/>
          <w:sz w:val="18"/>
          <w:szCs w:val="18"/>
        </w:rPr>
      </w:pPr>
      <w:r w:rsidRPr="00CE676A">
        <w:rPr>
          <w:rFonts w:ascii="Arial" w:hAnsi="Arial" w:cs="Arial"/>
          <w:bCs/>
          <w:iCs/>
          <w:sz w:val="18"/>
          <w:szCs w:val="18"/>
        </w:rPr>
        <w:t>Casuística/s por la que se solicita la ayuda (se debe señalar, al menos, una de ellas):</w:t>
      </w:r>
    </w:p>
    <w:p w14:paraId="072DC140" w14:textId="77777777" w:rsidR="00764F53" w:rsidRPr="00CE676A" w:rsidRDefault="00764F53" w:rsidP="00E606C1">
      <w:pPr>
        <w:ind w:left="426" w:hanging="283"/>
        <w:jc w:val="both"/>
        <w:rPr>
          <w:rFonts w:ascii="Arial" w:hAnsi="Arial" w:cs="Arial"/>
          <w:bCs/>
          <w:iCs/>
          <w:sz w:val="16"/>
          <w:szCs w:val="16"/>
        </w:rPr>
      </w:pPr>
    </w:p>
    <w:p w14:paraId="015B69D4" w14:textId="03AEEDD3" w:rsidR="00764F53" w:rsidRPr="00CE676A" w:rsidRDefault="001450A9" w:rsidP="00E606C1">
      <w:pPr>
        <w:ind w:left="426" w:hanging="283"/>
        <w:jc w:val="both"/>
        <w:rPr>
          <w:rFonts w:ascii="Arial" w:hAnsi="Arial" w:cs="Arial"/>
          <w:bCs/>
          <w:iCs/>
          <w:sz w:val="18"/>
          <w:szCs w:val="18"/>
        </w:rPr>
      </w:pPr>
      <w:r w:rsidRPr="00CE676A">
        <w:rPr>
          <w:rFonts w:ascii="Arial" w:hAnsi="Arial" w:cs="Arial"/>
          <w:noProof/>
          <w:sz w:val="36"/>
          <w:szCs w:val="36"/>
        </w:rPr>
        <mc:AlternateContent>
          <mc:Choice Requires="wps">
            <w:drawing>
              <wp:anchor distT="45720" distB="45720" distL="114300" distR="114300" simplePos="0" relativeHeight="251659264" behindDoc="0" locked="0" layoutInCell="1" allowOverlap="1" wp14:anchorId="2AF7989F" wp14:editId="73A96225">
                <wp:simplePos x="0" y="0"/>
                <wp:positionH relativeFrom="column">
                  <wp:posOffset>2932949</wp:posOffset>
                </wp:positionH>
                <wp:positionV relativeFrom="paragraph">
                  <wp:posOffset>226695</wp:posOffset>
                </wp:positionV>
                <wp:extent cx="685800" cy="187036"/>
                <wp:effectExtent l="0" t="0" r="19050"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7036"/>
                        </a:xfrm>
                        <a:prstGeom prst="rect">
                          <a:avLst/>
                        </a:prstGeom>
                        <a:solidFill>
                          <a:srgbClr val="FFFFFF"/>
                        </a:solidFill>
                        <a:ln w="12700">
                          <a:solidFill>
                            <a:srgbClr val="000000"/>
                          </a:solidFill>
                          <a:miter lim="800000"/>
                          <a:headEnd/>
                          <a:tailEnd/>
                        </a:ln>
                      </wps:spPr>
                      <wps:txbx>
                        <w:txbxContent>
                          <w:p w14:paraId="4D8BD11E" w14:textId="77777777" w:rsidR="00764F53" w:rsidRPr="00A73263" w:rsidRDefault="00764F53" w:rsidP="00764F53">
                            <w:pPr>
                              <w:rPr>
                                <w:rFonts w:ascii="Verdana" w:hAnsi="Verdana"/>
                                <w:sz w:val="16"/>
                                <w:szCs w:val="16"/>
                              </w:rPr>
                            </w:pPr>
                          </w:p>
                        </w:txbxContent>
                      </wps:txbx>
                      <wps:bodyPr rot="0" vert="horz" wrap="square" lIns="91440" tIns="18000" rIns="9144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7989F" id="_x0000_t202" coordsize="21600,21600" o:spt="202" path="m,l,21600r21600,l21600,xe">
                <v:stroke joinstyle="miter"/>
                <v:path gradientshapeok="t" o:connecttype="rect"/>
              </v:shapetype>
              <v:shape id="Cuadro de texto 2" o:spid="_x0000_s1026" type="#_x0000_t202" style="position:absolute;left:0;text-align:left;margin-left:230.95pt;margin-top:17.85pt;width:54pt;height: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" strokeweight="1pt">
                <v:textbox inset=",.5mm,,.5mm">
                  <w:txbxContent>
                    <w:p w14:paraId="4D8BD11E" w14:textId="77777777" w:rsidR="00764F53" w:rsidRPr="00A73263" w:rsidRDefault="00764F53" w:rsidP="00764F53">
                      <w:pPr>
                        <w:rPr>
                          <w:rFonts w:ascii="Verdana" w:hAnsi="Verdana"/>
                          <w:sz w:val="16"/>
                          <w:szCs w:val="16"/>
                        </w:rPr>
                      </w:pPr>
                    </w:p>
                  </w:txbxContent>
                </v:textbox>
              </v:shape>
            </w:pict>
          </mc:Fallback>
        </mc:AlternateContent>
      </w:r>
      <w:sdt>
        <w:sdtPr>
          <w:rPr>
            <w:rFonts w:ascii="Arial" w:hAnsi="Arial" w:cs="Arial"/>
            <w:b/>
            <w:bCs/>
            <w:sz w:val="28"/>
            <w:szCs w:val="28"/>
          </w:rPr>
          <w:id w:val="2093426577"/>
          <w14:checkbox>
            <w14:checked w14:val="0"/>
            <w14:checkedState w14:val="2612" w14:font="MS Gothic"/>
            <w14:uncheckedState w14:val="2610" w14:font="MS Gothic"/>
          </w14:checkbox>
        </w:sdtPr>
        <w:sdtContent>
          <w:r w:rsidR="00E606C1" w:rsidRPr="00CE676A">
            <w:rPr>
              <w:rFonts w:ascii="MS Gothic" w:eastAsia="MS Gothic" w:hAnsi="MS Gothic" w:cs="Arial" w:hint="eastAsia"/>
              <w:b/>
              <w:bCs/>
              <w:sz w:val="28"/>
              <w:szCs w:val="28"/>
            </w:rPr>
            <w:t>☐</w:t>
          </w:r>
        </w:sdtContent>
      </w:sdt>
      <w:r w:rsidRPr="00CE676A">
        <w:rPr>
          <w:rFonts w:ascii="Arial" w:hAnsi="Arial" w:cs="Arial"/>
          <w:b/>
          <w:bCs/>
          <w:sz w:val="28"/>
          <w:szCs w:val="28"/>
        </w:rPr>
        <w:t xml:space="preserve"> </w:t>
      </w:r>
      <w:r w:rsidRPr="00CE676A">
        <w:rPr>
          <w:rFonts w:ascii="Arial" w:hAnsi="Arial" w:cs="Arial"/>
          <w:bCs/>
          <w:iCs/>
          <w:sz w:val="18"/>
          <w:szCs w:val="18"/>
        </w:rPr>
        <w:t>Importancia deportiva y repercusión sociocultural. Código de la casuística incluida en el anexo 2 por la que se solicita la ayuda</w:t>
      </w:r>
      <w:r w:rsidR="00764F53" w:rsidRPr="00CE676A">
        <w:rPr>
          <w:rFonts w:ascii="Arial" w:hAnsi="Arial" w:cs="Arial"/>
          <w:bCs/>
          <w:iCs/>
          <w:sz w:val="18"/>
          <w:szCs w:val="18"/>
        </w:rPr>
        <w:t>.</w:t>
      </w:r>
      <w:r w:rsidRPr="00CE676A">
        <w:rPr>
          <w:rFonts w:ascii="Arial" w:hAnsi="Arial" w:cs="Arial"/>
          <w:bCs/>
          <w:iCs/>
          <w:sz w:val="18"/>
          <w:szCs w:val="18"/>
        </w:rPr>
        <w:t xml:space="preserve"> Por ejemplo, COM-1:</w:t>
      </w:r>
    </w:p>
    <w:p w14:paraId="49D84834" w14:textId="38CBB64E" w:rsidR="001450A9" w:rsidRPr="00CE676A" w:rsidRDefault="00000000" w:rsidP="00E606C1">
      <w:pPr>
        <w:ind w:left="426" w:hanging="283"/>
        <w:jc w:val="both"/>
        <w:rPr>
          <w:rFonts w:ascii="Arial" w:hAnsi="Arial" w:cs="Arial"/>
          <w:bCs/>
          <w:iCs/>
          <w:sz w:val="16"/>
          <w:szCs w:val="16"/>
        </w:rPr>
      </w:pPr>
      <w:sdt>
        <w:sdtPr>
          <w:rPr>
            <w:rFonts w:ascii="Arial" w:hAnsi="Arial" w:cs="Arial"/>
            <w:b/>
            <w:bCs/>
            <w:sz w:val="28"/>
            <w:szCs w:val="28"/>
          </w:rPr>
          <w:id w:val="1052811892"/>
          <w14:checkbox>
            <w14:checked w14:val="0"/>
            <w14:checkedState w14:val="2612" w14:font="MS Gothic"/>
            <w14:uncheckedState w14:val="2610" w14:font="MS Gothic"/>
          </w14:checkbox>
        </w:sdtPr>
        <w:sdtContent>
          <w:r w:rsidR="00E606C1" w:rsidRPr="00CE676A">
            <w:rPr>
              <w:rFonts w:ascii="MS Gothic" w:eastAsia="MS Gothic" w:hAnsi="MS Gothic" w:cs="Arial" w:hint="eastAsia"/>
              <w:b/>
              <w:bCs/>
              <w:sz w:val="28"/>
              <w:szCs w:val="28"/>
            </w:rPr>
            <w:t>☐</w:t>
          </w:r>
        </w:sdtContent>
      </w:sdt>
      <w:r w:rsidR="001450A9" w:rsidRPr="00CE676A">
        <w:rPr>
          <w:rFonts w:ascii="Arial" w:hAnsi="Arial" w:cs="Arial"/>
          <w:b/>
          <w:bCs/>
          <w:sz w:val="28"/>
          <w:szCs w:val="28"/>
        </w:rPr>
        <w:t xml:space="preserve"> </w:t>
      </w:r>
      <w:r w:rsidR="001450A9" w:rsidRPr="00CE676A">
        <w:rPr>
          <w:rFonts w:ascii="Arial" w:hAnsi="Arial" w:cs="Arial"/>
          <w:bCs/>
          <w:iCs/>
          <w:sz w:val="18"/>
          <w:szCs w:val="18"/>
        </w:rPr>
        <w:t>Alta participación.</w:t>
      </w:r>
    </w:p>
    <w:p w14:paraId="52318B99" w14:textId="15CFB0AD" w:rsidR="001450A9" w:rsidRPr="00CE676A" w:rsidRDefault="00000000" w:rsidP="00E606C1">
      <w:pPr>
        <w:ind w:left="426" w:hanging="283"/>
        <w:jc w:val="both"/>
        <w:rPr>
          <w:rFonts w:ascii="Arial" w:hAnsi="Arial" w:cs="Arial"/>
          <w:bCs/>
          <w:iCs/>
          <w:sz w:val="16"/>
          <w:szCs w:val="16"/>
        </w:rPr>
      </w:pPr>
      <w:sdt>
        <w:sdtPr>
          <w:rPr>
            <w:rFonts w:ascii="Arial" w:hAnsi="Arial" w:cs="Arial"/>
            <w:b/>
            <w:bCs/>
            <w:sz w:val="28"/>
            <w:szCs w:val="28"/>
          </w:rPr>
          <w:id w:val="313377098"/>
          <w14:checkbox>
            <w14:checked w14:val="0"/>
            <w14:checkedState w14:val="2612" w14:font="MS Gothic"/>
            <w14:uncheckedState w14:val="2610" w14:font="MS Gothic"/>
          </w14:checkbox>
        </w:sdtPr>
        <w:sdtContent>
          <w:r w:rsidR="00E606C1" w:rsidRPr="00CE676A">
            <w:rPr>
              <w:rFonts w:ascii="MS Gothic" w:eastAsia="MS Gothic" w:hAnsi="MS Gothic" w:cs="Arial" w:hint="eastAsia"/>
              <w:b/>
              <w:bCs/>
              <w:sz w:val="28"/>
              <w:szCs w:val="28"/>
            </w:rPr>
            <w:t>☐</w:t>
          </w:r>
        </w:sdtContent>
      </w:sdt>
      <w:r w:rsidR="001450A9" w:rsidRPr="00CE676A">
        <w:rPr>
          <w:rFonts w:ascii="Arial" w:hAnsi="Arial" w:cs="Arial"/>
          <w:b/>
          <w:bCs/>
          <w:sz w:val="28"/>
          <w:szCs w:val="28"/>
        </w:rPr>
        <w:t xml:space="preserve"> </w:t>
      </w:r>
      <w:r w:rsidR="001450A9" w:rsidRPr="00CE676A">
        <w:rPr>
          <w:rFonts w:ascii="Arial" w:hAnsi="Arial" w:cs="Arial"/>
          <w:bCs/>
          <w:iCs/>
          <w:sz w:val="18"/>
          <w:szCs w:val="18"/>
        </w:rPr>
        <w:t>Impacto económico.</w:t>
      </w:r>
    </w:p>
    <w:p w14:paraId="0407FB2B" w14:textId="0C9A665F" w:rsidR="001450A9" w:rsidRPr="00CE676A" w:rsidRDefault="00000000" w:rsidP="00E606C1">
      <w:pPr>
        <w:ind w:left="426" w:hanging="283"/>
        <w:jc w:val="both"/>
        <w:rPr>
          <w:rFonts w:ascii="Arial" w:hAnsi="Arial" w:cs="Arial"/>
          <w:bCs/>
          <w:iCs/>
          <w:sz w:val="16"/>
          <w:szCs w:val="16"/>
        </w:rPr>
      </w:pPr>
      <w:sdt>
        <w:sdtPr>
          <w:rPr>
            <w:rFonts w:ascii="Arial" w:hAnsi="Arial" w:cs="Arial"/>
            <w:b/>
            <w:bCs/>
            <w:sz w:val="28"/>
            <w:szCs w:val="28"/>
          </w:rPr>
          <w:id w:val="-1551223142"/>
          <w14:checkbox>
            <w14:checked w14:val="0"/>
            <w14:checkedState w14:val="2612" w14:font="MS Gothic"/>
            <w14:uncheckedState w14:val="2610" w14:font="MS Gothic"/>
          </w14:checkbox>
        </w:sdtPr>
        <w:sdtContent>
          <w:r w:rsidR="00E606C1" w:rsidRPr="00CE676A">
            <w:rPr>
              <w:rFonts w:ascii="MS Gothic" w:eastAsia="MS Gothic" w:hAnsi="MS Gothic" w:cs="Arial" w:hint="eastAsia"/>
              <w:b/>
              <w:bCs/>
              <w:sz w:val="28"/>
              <w:szCs w:val="28"/>
            </w:rPr>
            <w:t>☐</w:t>
          </w:r>
        </w:sdtContent>
      </w:sdt>
      <w:r w:rsidR="001450A9" w:rsidRPr="00CE676A">
        <w:rPr>
          <w:rFonts w:ascii="Arial" w:hAnsi="Arial" w:cs="Arial"/>
          <w:b/>
          <w:bCs/>
          <w:sz w:val="28"/>
          <w:szCs w:val="28"/>
        </w:rPr>
        <w:t xml:space="preserve"> </w:t>
      </w:r>
      <w:r w:rsidR="001450A9" w:rsidRPr="00CE676A">
        <w:rPr>
          <w:rFonts w:ascii="Arial" w:hAnsi="Arial" w:cs="Arial"/>
          <w:bCs/>
          <w:iCs/>
          <w:sz w:val="18"/>
          <w:szCs w:val="18"/>
        </w:rPr>
        <w:t>Tradición deportiva.</w:t>
      </w:r>
    </w:p>
    <w:p w14:paraId="0FD5FD3B" w14:textId="77777777" w:rsidR="001450A9" w:rsidRPr="00CE676A" w:rsidRDefault="001450A9" w:rsidP="001450A9">
      <w:pPr>
        <w:ind w:left="-567"/>
        <w:jc w:val="both"/>
        <w:rPr>
          <w:rFonts w:ascii="Verdana" w:hAnsi="Verdana" w:cs="Arial"/>
          <w:bCs/>
          <w:iCs/>
          <w:sz w:val="16"/>
          <w:szCs w:val="16"/>
        </w:rPr>
      </w:pPr>
    </w:p>
    <w:p w14:paraId="5735FF31" w14:textId="77777777" w:rsidR="00764F53" w:rsidRPr="00CE676A" w:rsidRDefault="00764F53" w:rsidP="00E441EB"/>
    <w:tbl>
      <w:tblPr>
        <w:tblStyle w:val="Tablaconcuadrcula"/>
        <w:tblW w:w="0" w:type="auto"/>
        <w:tblLook w:val="04A0" w:firstRow="1" w:lastRow="0" w:firstColumn="1" w:lastColumn="0" w:noHBand="0" w:noVBand="1"/>
      </w:tblPr>
      <w:tblGrid>
        <w:gridCol w:w="8352"/>
      </w:tblGrid>
      <w:tr w:rsidR="00764F53" w:rsidRPr="00CE676A" w14:paraId="340C73BF" w14:textId="77777777" w:rsidTr="002A5DC8">
        <w:trPr>
          <w:trHeight w:val="531"/>
        </w:trPr>
        <w:tc>
          <w:tcPr>
            <w:tcW w:w="10201" w:type="dxa"/>
            <w:shd w:val="clear" w:color="auto" w:fill="339933"/>
            <w:vAlign w:val="center"/>
          </w:tcPr>
          <w:p w14:paraId="0E7EDDB7" w14:textId="08339ACC" w:rsidR="00764F53" w:rsidRPr="00CE676A" w:rsidRDefault="00764F53" w:rsidP="00D46381">
            <w:pPr>
              <w:pStyle w:val="Prrafodelista"/>
              <w:numPr>
                <w:ilvl w:val="0"/>
                <w:numId w:val="32"/>
              </w:numPr>
              <w:contextualSpacing/>
              <w:rPr>
                <w:rFonts w:ascii="Arial" w:hAnsi="Arial" w:cs="Arial"/>
                <w:sz w:val="20"/>
                <w:szCs w:val="20"/>
              </w:rPr>
            </w:pPr>
            <w:r w:rsidRPr="00CE676A">
              <w:rPr>
                <w:rFonts w:ascii="Arial" w:hAnsi="Arial" w:cs="Arial"/>
                <w:sz w:val="20"/>
                <w:szCs w:val="20"/>
              </w:rPr>
              <w:t>DATOS BANCARIOS</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88"/>
        <w:gridCol w:w="7364"/>
      </w:tblGrid>
      <w:tr w:rsidR="00764F53" w:rsidRPr="00CE676A" w14:paraId="6546CD95" w14:textId="77777777" w:rsidTr="00764F53">
        <w:trPr>
          <w:trHeight w:val="493"/>
        </w:trPr>
        <w:tc>
          <w:tcPr>
            <w:tcW w:w="988" w:type="dxa"/>
            <w:shd w:val="clear" w:color="auto" w:fill="auto"/>
            <w:vAlign w:val="center"/>
          </w:tcPr>
          <w:p w14:paraId="5CC13E0D" w14:textId="3DE6EAFC" w:rsidR="00764F53" w:rsidRPr="00CE676A" w:rsidRDefault="00764F53" w:rsidP="002A5DC8">
            <w:pPr>
              <w:rPr>
                <w:rFonts w:ascii="Arial" w:hAnsi="Arial" w:cs="Arial"/>
                <w:sz w:val="18"/>
                <w:szCs w:val="18"/>
              </w:rPr>
            </w:pPr>
            <w:r w:rsidRPr="00CE676A">
              <w:rPr>
                <w:rFonts w:ascii="Arial" w:hAnsi="Arial" w:cs="Arial"/>
                <w:sz w:val="18"/>
                <w:szCs w:val="18"/>
              </w:rPr>
              <w:t>IBAN</w:t>
            </w:r>
          </w:p>
        </w:tc>
        <w:tc>
          <w:tcPr>
            <w:tcW w:w="7364" w:type="dxa"/>
            <w:shd w:val="clear" w:color="auto" w:fill="F2F2F2" w:themeFill="background1" w:themeFillShade="F2"/>
            <w:vAlign w:val="center"/>
          </w:tcPr>
          <w:p w14:paraId="7C76667D" w14:textId="77777777" w:rsidR="00764F53" w:rsidRPr="00CE676A" w:rsidRDefault="00764F53" w:rsidP="002A5DC8">
            <w:pPr>
              <w:rPr>
                <w:rFonts w:ascii="Arial" w:hAnsi="Arial" w:cs="Arial"/>
                <w:sz w:val="18"/>
                <w:szCs w:val="18"/>
              </w:rPr>
            </w:pPr>
          </w:p>
        </w:tc>
      </w:tr>
    </w:tbl>
    <w:p w14:paraId="5DE75398" w14:textId="77777777" w:rsidR="00764F53" w:rsidRPr="00CE676A" w:rsidRDefault="00764F53" w:rsidP="00E441EB"/>
    <w:p w14:paraId="092E33D6" w14:textId="77777777" w:rsidR="00764F53" w:rsidRPr="00CE676A" w:rsidRDefault="00764F53" w:rsidP="00764F53">
      <w:pPr>
        <w:jc w:val="both"/>
        <w:rPr>
          <w:rFonts w:ascii="Verdana" w:hAnsi="Verdana" w:cs="Arial"/>
          <w:bCs/>
          <w:iCs/>
          <w:sz w:val="18"/>
          <w:szCs w:val="18"/>
        </w:rPr>
      </w:pPr>
      <w:r w:rsidRPr="00CE676A">
        <w:rPr>
          <w:rFonts w:ascii="Verdana" w:hAnsi="Verdana" w:cs="Arial"/>
          <w:b/>
          <w:bCs/>
          <w:iCs/>
          <w:sz w:val="18"/>
          <w:szCs w:val="18"/>
        </w:rPr>
        <w:t>Aviso:</w:t>
      </w:r>
      <w:r w:rsidRPr="00CE676A">
        <w:rPr>
          <w:rFonts w:ascii="Verdana" w:hAnsi="Verdana" w:cs="Arial"/>
          <w:bCs/>
          <w:iCs/>
          <w:sz w:val="18"/>
          <w:szCs w:val="18"/>
        </w:rPr>
        <w:t xml:space="preserve"> La cuenta bancaria debe encontrarse dada de alta en el registro de altas de terceros de la Junta de Extremadura. En caso de no estarlo, debe realizar este trámite previamente mediante el procedimiento habilitado al efecto en </w:t>
      </w:r>
      <w:hyperlink r:id="rId16" w:history="1">
        <w:r w:rsidRPr="00CE676A">
          <w:rPr>
            <w:rStyle w:val="Hipervnculo"/>
            <w:rFonts w:ascii="Verdana" w:hAnsi="Verdana" w:cs="Arial"/>
            <w:bCs/>
            <w:iCs/>
            <w:color w:val="auto"/>
            <w:sz w:val="18"/>
            <w:szCs w:val="18"/>
          </w:rPr>
          <w:t>https://www.juntaex.es/w/5145</w:t>
        </w:r>
      </w:hyperlink>
      <w:r w:rsidRPr="00CE676A">
        <w:rPr>
          <w:rFonts w:ascii="Verdana" w:hAnsi="Verdana" w:cs="Arial"/>
          <w:bCs/>
          <w:iCs/>
          <w:sz w:val="18"/>
          <w:szCs w:val="18"/>
        </w:rPr>
        <w:t xml:space="preserve">. </w:t>
      </w:r>
    </w:p>
    <w:p w14:paraId="4CF90B2A" w14:textId="77777777" w:rsidR="00764F53" w:rsidRPr="00CE676A" w:rsidRDefault="00764F53" w:rsidP="00E441EB"/>
    <w:p w14:paraId="2F0D4C8B" w14:textId="77777777" w:rsidR="00E441EB" w:rsidRPr="00CE676A" w:rsidRDefault="00E441EB" w:rsidP="00E441EB"/>
    <w:p w14:paraId="0D110B98" w14:textId="2C984AD2" w:rsidR="00ED7064" w:rsidRPr="00CE676A" w:rsidRDefault="00ED7064">
      <w:pPr>
        <w:spacing w:after="160" w:line="259" w:lineRule="auto"/>
      </w:pPr>
      <w:r w:rsidRPr="00CE676A">
        <w:br w:type="page"/>
      </w:r>
    </w:p>
    <w:p w14:paraId="1DCA8220" w14:textId="77777777" w:rsidR="00D46381" w:rsidRPr="00CE676A" w:rsidRDefault="00D46381" w:rsidP="00D46381">
      <w:pPr>
        <w:jc w:val="center"/>
        <w:rPr>
          <w:rFonts w:ascii="Verdana" w:hAnsi="Verdana"/>
          <w:b/>
          <w:bCs/>
          <w:sz w:val="20"/>
          <w:szCs w:val="20"/>
        </w:rPr>
      </w:pPr>
    </w:p>
    <w:p w14:paraId="48036F33" w14:textId="77777777" w:rsidR="009D3852" w:rsidRPr="00CE676A" w:rsidRDefault="009D3852" w:rsidP="00E441EB"/>
    <w:tbl>
      <w:tblPr>
        <w:tblStyle w:val="Tablaconcuadrcula"/>
        <w:tblW w:w="9215" w:type="dxa"/>
        <w:tblInd w:w="-431" w:type="dxa"/>
        <w:tblLook w:val="04A0" w:firstRow="1" w:lastRow="0" w:firstColumn="1" w:lastColumn="0" w:noHBand="0" w:noVBand="1"/>
      </w:tblPr>
      <w:tblGrid>
        <w:gridCol w:w="9215"/>
      </w:tblGrid>
      <w:tr w:rsidR="00E441EB" w:rsidRPr="00CE676A" w14:paraId="699D3A9B" w14:textId="77777777" w:rsidTr="00ED7064">
        <w:trPr>
          <w:trHeight w:val="531"/>
        </w:trPr>
        <w:tc>
          <w:tcPr>
            <w:tcW w:w="9215" w:type="dxa"/>
            <w:shd w:val="clear" w:color="auto" w:fill="339933"/>
            <w:vAlign w:val="center"/>
          </w:tcPr>
          <w:p w14:paraId="2C3E35A8" w14:textId="36CD4ADC" w:rsidR="00E441EB" w:rsidRPr="00CE676A" w:rsidRDefault="00E441EB" w:rsidP="00D46381">
            <w:pPr>
              <w:pStyle w:val="Prrafodelista"/>
              <w:numPr>
                <w:ilvl w:val="0"/>
                <w:numId w:val="32"/>
              </w:numPr>
              <w:contextualSpacing/>
              <w:rPr>
                <w:rFonts w:ascii="Arial" w:hAnsi="Arial" w:cs="Arial"/>
                <w:sz w:val="20"/>
                <w:szCs w:val="20"/>
              </w:rPr>
            </w:pPr>
            <w:r w:rsidRPr="00CE676A">
              <w:rPr>
                <w:rFonts w:ascii="Arial" w:hAnsi="Arial" w:cs="Arial"/>
                <w:sz w:val="20"/>
                <w:szCs w:val="20"/>
              </w:rPr>
              <w:t>DECLARACI</w:t>
            </w:r>
            <w:r w:rsidR="009D3852" w:rsidRPr="00CE676A">
              <w:rPr>
                <w:rFonts w:ascii="Arial" w:hAnsi="Arial" w:cs="Arial"/>
                <w:sz w:val="20"/>
                <w:szCs w:val="20"/>
              </w:rPr>
              <w:t>ONES</w:t>
            </w:r>
            <w:r w:rsidRPr="00CE676A">
              <w:rPr>
                <w:rFonts w:ascii="Arial" w:hAnsi="Arial" w:cs="Arial"/>
                <w:sz w:val="20"/>
                <w:szCs w:val="20"/>
              </w:rPr>
              <w:t xml:space="preserve"> RESPONSABLE</w:t>
            </w:r>
            <w:r w:rsidR="009D3852" w:rsidRPr="00CE676A">
              <w:rPr>
                <w:rFonts w:ascii="Arial" w:hAnsi="Arial" w:cs="Arial"/>
                <w:sz w:val="20"/>
                <w:szCs w:val="20"/>
              </w:rPr>
              <w:t>S</w:t>
            </w:r>
          </w:p>
        </w:tc>
      </w:tr>
    </w:tbl>
    <w:tbl>
      <w:tblPr>
        <w:tblStyle w:val="Tablaconcuadrcula"/>
        <w:tblpPr w:leftFromText="141" w:rightFromText="141" w:vertAnchor="text" w:tblpX="-431" w:tblpY="1"/>
        <w:tblOverlap w:val="never"/>
        <w:tblW w:w="9215" w:type="dxa"/>
        <w:tblLook w:val="04A0" w:firstRow="1" w:lastRow="0" w:firstColumn="1" w:lastColumn="0" w:noHBand="0" w:noVBand="1"/>
      </w:tblPr>
      <w:tblGrid>
        <w:gridCol w:w="9215"/>
      </w:tblGrid>
      <w:tr w:rsidR="00E441EB" w:rsidRPr="00CE676A" w14:paraId="1C136752" w14:textId="77777777" w:rsidTr="00ED7064">
        <w:trPr>
          <w:trHeight w:val="493"/>
        </w:trPr>
        <w:tc>
          <w:tcPr>
            <w:tcW w:w="9215" w:type="dxa"/>
            <w:shd w:val="clear" w:color="auto" w:fill="auto"/>
            <w:vAlign w:val="center"/>
          </w:tcPr>
          <w:p w14:paraId="4FDE3E93" w14:textId="647FA6A5" w:rsidR="00E441EB" w:rsidRPr="00CE676A" w:rsidRDefault="00E441EB" w:rsidP="00ED7064">
            <w:pPr>
              <w:pStyle w:val="Default"/>
              <w:jc w:val="both"/>
              <w:rPr>
                <w:color w:val="auto"/>
                <w:sz w:val="18"/>
                <w:szCs w:val="18"/>
              </w:rPr>
            </w:pPr>
            <w:r w:rsidRPr="00CE676A">
              <w:rPr>
                <w:color w:val="auto"/>
                <w:sz w:val="18"/>
                <w:szCs w:val="18"/>
              </w:rPr>
              <w:t xml:space="preserve">El/La que suscribe conoce y acepta las bases reguladoras de esta subvención, establecidas por </w:t>
            </w:r>
            <w:r w:rsidR="009D3852" w:rsidRPr="00CE676A">
              <w:rPr>
                <w:color w:val="auto"/>
                <w:sz w:val="18"/>
                <w:szCs w:val="18"/>
              </w:rPr>
              <w:t>el Decreto XX/2025, por el que se establecen las bases reguladoras de las ayudas para la realización de eventos deportivos de especial interés en la Comunidad Autónoma de Extremadura</w:t>
            </w:r>
            <w:r w:rsidRPr="00CE676A">
              <w:rPr>
                <w:color w:val="auto"/>
                <w:sz w:val="18"/>
                <w:szCs w:val="18"/>
              </w:rPr>
              <w:t>, y efectúa la</w:t>
            </w:r>
            <w:r w:rsidR="009D3852" w:rsidRPr="00CE676A">
              <w:rPr>
                <w:color w:val="auto"/>
                <w:sz w:val="18"/>
                <w:szCs w:val="18"/>
              </w:rPr>
              <w:t>s</w:t>
            </w:r>
            <w:r w:rsidRPr="00CE676A">
              <w:rPr>
                <w:color w:val="auto"/>
                <w:sz w:val="18"/>
                <w:szCs w:val="18"/>
              </w:rPr>
              <w:t xml:space="preserve"> siguiente</w:t>
            </w:r>
            <w:r w:rsidR="009D3852" w:rsidRPr="00CE676A">
              <w:rPr>
                <w:color w:val="auto"/>
                <w:sz w:val="18"/>
                <w:szCs w:val="18"/>
              </w:rPr>
              <w:t>s</w:t>
            </w:r>
            <w:r w:rsidRPr="00CE676A">
              <w:rPr>
                <w:color w:val="auto"/>
                <w:sz w:val="18"/>
                <w:szCs w:val="18"/>
              </w:rPr>
              <w:t xml:space="preserve"> DECLARAC</w:t>
            </w:r>
            <w:r w:rsidR="009D3852" w:rsidRPr="00CE676A">
              <w:rPr>
                <w:color w:val="auto"/>
                <w:sz w:val="18"/>
                <w:szCs w:val="18"/>
              </w:rPr>
              <w:t>IONES</w:t>
            </w:r>
            <w:r w:rsidRPr="00CE676A">
              <w:rPr>
                <w:color w:val="auto"/>
                <w:sz w:val="18"/>
                <w:szCs w:val="18"/>
              </w:rPr>
              <w:t xml:space="preserve"> RESPONSABLE</w:t>
            </w:r>
            <w:r w:rsidR="009D3852" w:rsidRPr="00CE676A">
              <w:rPr>
                <w:color w:val="auto"/>
                <w:sz w:val="18"/>
                <w:szCs w:val="18"/>
              </w:rPr>
              <w:t>S</w:t>
            </w:r>
            <w:r w:rsidRPr="00CE676A">
              <w:rPr>
                <w:color w:val="auto"/>
                <w:sz w:val="18"/>
                <w:szCs w:val="18"/>
              </w:rPr>
              <w:t>:</w:t>
            </w:r>
          </w:p>
        </w:tc>
      </w:tr>
      <w:tr w:rsidR="009D3852" w:rsidRPr="00CE676A" w14:paraId="0E697A96" w14:textId="77777777" w:rsidTr="00ED7064">
        <w:trPr>
          <w:trHeight w:val="493"/>
        </w:trPr>
        <w:tc>
          <w:tcPr>
            <w:tcW w:w="9215" w:type="dxa"/>
            <w:shd w:val="clear" w:color="auto" w:fill="auto"/>
            <w:vAlign w:val="center"/>
          </w:tcPr>
          <w:p w14:paraId="245FE88F" w14:textId="57D4A2ED" w:rsidR="009D3852" w:rsidRPr="00CE676A" w:rsidRDefault="009D3852" w:rsidP="00ED7064">
            <w:pPr>
              <w:rPr>
                <w:rFonts w:ascii="Arial" w:hAnsi="Arial" w:cs="Arial"/>
                <w:sz w:val="18"/>
                <w:szCs w:val="18"/>
              </w:rPr>
            </w:pPr>
            <w:r w:rsidRPr="00CE676A">
              <w:rPr>
                <w:rFonts w:ascii="Verdana" w:hAnsi="Verdana" w:cs="Arial (W1)"/>
                <w:bCs/>
                <w:iCs/>
                <w:sz w:val="18"/>
                <w:szCs w:val="18"/>
              </w:rPr>
              <w:t>Que la entidad a la que represento reúne los requisitos establecidos en las bases reguladoras y en la convocatoria para obtener la condición de beneficiaria y que no se encuentra incursa en ninguna de las prohibiciones establecidas para obtener la condición de beneficiaria en el artículo 12 de la Ley 6/2011, de 23 de marzo, de Subvenciones de la Comunidad Autónoma de Extremadura</w:t>
            </w:r>
          </w:p>
        </w:tc>
      </w:tr>
      <w:tr w:rsidR="009D3852" w:rsidRPr="00CE676A" w14:paraId="3F62EE99" w14:textId="77777777" w:rsidTr="00ED7064">
        <w:trPr>
          <w:trHeight w:val="493"/>
        </w:trPr>
        <w:tc>
          <w:tcPr>
            <w:tcW w:w="9215" w:type="dxa"/>
            <w:shd w:val="clear" w:color="auto" w:fill="auto"/>
            <w:vAlign w:val="center"/>
          </w:tcPr>
          <w:p w14:paraId="25D6E02D" w14:textId="2BADBFF9" w:rsidR="009D3852" w:rsidRPr="00CE676A" w:rsidRDefault="009D3852" w:rsidP="00ED7064">
            <w:pPr>
              <w:rPr>
                <w:rFonts w:ascii="Arial" w:hAnsi="Arial" w:cs="Arial"/>
                <w:sz w:val="18"/>
                <w:szCs w:val="18"/>
              </w:rPr>
            </w:pPr>
            <w:r w:rsidRPr="00CE676A">
              <w:rPr>
                <w:rFonts w:ascii="Verdana" w:hAnsi="Verdana" w:cs="Arial (W1)"/>
                <w:bCs/>
                <w:iCs/>
                <w:sz w:val="18"/>
                <w:szCs w:val="18"/>
              </w:rPr>
              <w:t>Que son ciertos y completos todos los datos de la presente solicitud, así como toda la documentación que presenta</w:t>
            </w:r>
          </w:p>
        </w:tc>
      </w:tr>
      <w:tr w:rsidR="009D3852" w:rsidRPr="00CE676A" w14:paraId="7A7ED788" w14:textId="77777777" w:rsidTr="00ED7064">
        <w:trPr>
          <w:trHeight w:val="493"/>
        </w:trPr>
        <w:tc>
          <w:tcPr>
            <w:tcW w:w="9215" w:type="dxa"/>
            <w:shd w:val="clear" w:color="auto" w:fill="auto"/>
            <w:vAlign w:val="center"/>
          </w:tcPr>
          <w:p w14:paraId="1F46CEF9" w14:textId="696846B1" w:rsidR="009D3852" w:rsidRPr="00CE676A" w:rsidRDefault="009D3852" w:rsidP="00ED7064">
            <w:pPr>
              <w:rPr>
                <w:rFonts w:ascii="Arial" w:hAnsi="Arial" w:cs="Arial"/>
                <w:sz w:val="18"/>
                <w:szCs w:val="18"/>
              </w:rPr>
            </w:pPr>
            <w:r w:rsidRPr="00CE676A">
              <w:rPr>
                <w:rFonts w:ascii="Verdana" w:hAnsi="Verdana" w:cs="Arial (W1)"/>
                <w:bCs/>
                <w:iCs/>
                <w:sz w:val="18"/>
                <w:szCs w:val="18"/>
              </w:rPr>
              <w:t>Que todo el personal al que le ha correspondido realizar tareas que impliquen contacto habitual con menores cuenta carece de antecedentes en el Registro Central de Delincuentes Sexuales y de Trata de Seres Humanos, de conformidad con lo dispuesto en el artículo 57 de la Ley Orgánica 8/2021, de 4 de junio, de protección integral a la infancia y la adolescencia frente a la violencia</w:t>
            </w:r>
          </w:p>
        </w:tc>
      </w:tr>
      <w:tr w:rsidR="009D3852" w:rsidRPr="00CE676A" w14:paraId="22345527" w14:textId="77777777" w:rsidTr="00ED7064">
        <w:trPr>
          <w:trHeight w:val="493"/>
        </w:trPr>
        <w:tc>
          <w:tcPr>
            <w:tcW w:w="9215" w:type="dxa"/>
            <w:shd w:val="clear" w:color="auto" w:fill="auto"/>
            <w:vAlign w:val="center"/>
          </w:tcPr>
          <w:p w14:paraId="6B1F134D" w14:textId="3AD92F60" w:rsidR="009D3852" w:rsidRPr="00CE676A" w:rsidRDefault="009D3852" w:rsidP="00ED7064">
            <w:pPr>
              <w:rPr>
                <w:rFonts w:ascii="Arial" w:hAnsi="Arial" w:cs="Arial"/>
                <w:sz w:val="18"/>
                <w:szCs w:val="18"/>
              </w:rPr>
            </w:pPr>
            <w:r w:rsidRPr="00CE676A">
              <w:rPr>
                <w:rFonts w:ascii="Verdana" w:hAnsi="Verdana" w:cs="Arial (W1)"/>
                <w:bCs/>
                <w:iCs/>
                <w:sz w:val="18"/>
                <w:szCs w:val="18"/>
              </w:rPr>
              <w:t>Que el personal técnico deportivo que ha participado en la organización del evento para el que se solicita la subvención cuenta con la cualificación profesional exigida por la Ley 15/2015, de 16 de abril, por la que se ordena el ejercicio de las profesiones del deporte en Extremadura</w:t>
            </w:r>
          </w:p>
        </w:tc>
      </w:tr>
      <w:tr w:rsidR="00E441EB" w:rsidRPr="00CE676A" w14:paraId="5FD1CC71" w14:textId="77777777" w:rsidTr="00ED7064">
        <w:trPr>
          <w:trHeight w:val="493"/>
        </w:trPr>
        <w:tc>
          <w:tcPr>
            <w:tcW w:w="9215" w:type="dxa"/>
            <w:shd w:val="clear" w:color="auto" w:fill="auto"/>
            <w:vAlign w:val="center"/>
          </w:tcPr>
          <w:p w14:paraId="2F6F6711" w14:textId="1BB72552" w:rsidR="00E441EB" w:rsidRPr="00CE676A" w:rsidRDefault="00000000" w:rsidP="00ED7064">
            <w:pPr>
              <w:rPr>
                <w:rFonts w:ascii="Arial" w:hAnsi="Arial" w:cs="Arial"/>
                <w:sz w:val="18"/>
                <w:szCs w:val="18"/>
              </w:rPr>
            </w:pPr>
            <w:sdt>
              <w:sdtPr>
                <w:rPr>
                  <w:rFonts w:ascii="Arial" w:hAnsi="Arial" w:cs="Arial"/>
                  <w:b/>
                  <w:bCs/>
                  <w:sz w:val="28"/>
                  <w:szCs w:val="28"/>
                </w:rPr>
                <w:id w:val="1890073437"/>
                <w14:checkbox>
                  <w14:checked w14:val="0"/>
                  <w14:checkedState w14:val="2612" w14:font="MS Gothic"/>
                  <w14:uncheckedState w14:val="2610" w14:font="MS Gothic"/>
                </w14:checkbox>
              </w:sdtPr>
              <w:sdtContent>
                <w:r w:rsidR="009D3852" w:rsidRPr="00CE676A">
                  <w:rPr>
                    <w:rFonts w:ascii="MS Gothic" w:eastAsia="MS Gothic" w:hAnsi="MS Gothic" w:cs="Arial" w:hint="eastAsia"/>
                    <w:b/>
                    <w:bCs/>
                    <w:sz w:val="28"/>
                    <w:szCs w:val="28"/>
                  </w:rPr>
                  <w:t>☐</w:t>
                </w:r>
              </w:sdtContent>
            </w:sdt>
            <w:r w:rsidR="009D3852" w:rsidRPr="00CE676A">
              <w:rPr>
                <w:rFonts w:ascii="Verdana" w:hAnsi="Verdana" w:cs="Arial (W1)"/>
                <w:bCs/>
                <w:iCs/>
                <w:sz w:val="18"/>
                <w:szCs w:val="18"/>
              </w:rPr>
              <w:t xml:space="preserve"> Que la entidad se encuentra al corriente de sus obligaciones con la Hacienda Estatal, con la Seguridad Social y que no tiene deudas con la Hacienda Autonómica (para ayudas inferiores o iguales a 3.000€)</w:t>
            </w:r>
          </w:p>
        </w:tc>
      </w:tr>
    </w:tbl>
    <w:p w14:paraId="3A98ECEF" w14:textId="77777777" w:rsidR="009D3852" w:rsidRPr="00CE676A" w:rsidRDefault="009D3852" w:rsidP="009D3852"/>
    <w:tbl>
      <w:tblPr>
        <w:tblStyle w:val="Tablaconcuadrcula"/>
        <w:tblW w:w="9215" w:type="dxa"/>
        <w:tblInd w:w="-431" w:type="dxa"/>
        <w:tblLook w:val="04A0" w:firstRow="1" w:lastRow="0" w:firstColumn="1" w:lastColumn="0" w:noHBand="0" w:noVBand="1"/>
      </w:tblPr>
      <w:tblGrid>
        <w:gridCol w:w="9215"/>
      </w:tblGrid>
      <w:tr w:rsidR="009D3852" w:rsidRPr="00CE676A" w14:paraId="2EA2D8DB" w14:textId="77777777" w:rsidTr="00ED7064">
        <w:trPr>
          <w:trHeight w:val="531"/>
        </w:trPr>
        <w:tc>
          <w:tcPr>
            <w:tcW w:w="9215" w:type="dxa"/>
            <w:shd w:val="clear" w:color="auto" w:fill="339933"/>
            <w:vAlign w:val="center"/>
          </w:tcPr>
          <w:p w14:paraId="17C65475" w14:textId="77777777" w:rsidR="009D3852" w:rsidRPr="00CE676A" w:rsidRDefault="009D3852" w:rsidP="00D46381">
            <w:pPr>
              <w:pStyle w:val="Prrafodelista"/>
              <w:numPr>
                <w:ilvl w:val="0"/>
                <w:numId w:val="32"/>
              </w:numPr>
              <w:contextualSpacing/>
              <w:rPr>
                <w:rFonts w:ascii="Arial" w:hAnsi="Arial" w:cs="Arial"/>
                <w:sz w:val="20"/>
                <w:szCs w:val="20"/>
              </w:rPr>
            </w:pPr>
            <w:bookmarkStart w:id="2" w:name="_Hlk200019182"/>
            <w:r w:rsidRPr="00CE676A">
              <w:rPr>
                <w:rFonts w:ascii="Arial" w:hAnsi="Arial" w:cs="Arial"/>
                <w:sz w:val="20"/>
                <w:szCs w:val="20"/>
              </w:rPr>
              <w:t xml:space="preserve">AUTORIZACIÓN DE CONSULTA DE DATOS </w:t>
            </w:r>
          </w:p>
        </w:tc>
      </w:tr>
    </w:tbl>
    <w:tbl>
      <w:tblPr>
        <w:tblStyle w:val="Tablaconcuadrcula"/>
        <w:tblpPr w:leftFromText="141" w:rightFromText="141" w:vertAnchor="text" w:tblpX="-431" w:tblpY="1"/>
        <w:tblOverlap w:val="never"/>
        <w:tblW w:w="9215" w:type="dxa"/>
        <w:tblLook w:val="04A0" w:firstRow="1" w:lastRow="0" w:firstColumn="1" w:lastColumn="0" w:noHBand="0" w:noVBand="1"/>
      </w:tblPr>
      <w:tblGrid>
        <w:gridCol w:w="956"/>
        <w:gridCol w:w="8259"/>
      </w:tblGrid>
      <w:tr w:rsidR="009D3852" w:rsidRPr="00CE676A" w14:paraId="2C3016D3" w14:textId="77777777" w:rsidTr="00ED7064">
        <w:trPr>
          <w:trHeight w:val="828"/>
        </w:trPr>
        <w:bookmarkEnd w:id="2" w:displacedByCustomXml="next"/>
        <w:bookmarkStart w:id="3" w:name="_Hlk200019163" w:displacedByCustomXml="next"/>
        <w:sdt>
          <w:sdtPr>
            <w:rPr>
              <w:rFonts w:ascii="Arial" w:hAnsi="Arial" w:cs="Arial"/>
              <w:sz w:val="18"/>
              <w:szCs w:val="18"/>
            </w:rPr>
            <w:id w:val="-812261879"/>
            <w14:checkbox>
              <w14:checked w14:val="0"/>
              <w14:checkedState w14:val="2612" w14:font="MS Gothic"/>
              <w14:uncheckedState w14:val="2610" w14:font="MS Gothic"/>
            </w14:checkbox>
          </w:sdtPr>
          <w:sdtContent>
            <w:tc>
              <w:tcPr>
                <w:tcW w:w="956" w:type="dxa"/>
                <w:tcBorders>
                  <w:bottom w:val="nil"/>
                </w:tcBorders>
                <w:shd w:val="clear" w:color="auto" w:fill="F2F2F2" w:themeFill="background1" w:themeFillShade="F2"/>
                <w:vAlign w:val="center"/>
              </w:tcPr>
              <w:p w14:paraId="386626EC" w14:textId="77777777" w:rsidR="009D3852" w:rsidRPr="00CE676A" w:rsidRDefault="009D3852" w:rsidP="00ED7064">
                <w:pPr>
                  <w:jc w:val="center"/>
                  <w:rPr>
                    <w:rFonts w:ascii="Arial" w:hAnsi="Arial" w:cs="Arial"/>
                    <w:sz w:val="18"/>
                    <w:szCs w:val="18"/>
                  </w:rPr>
                </w:pPr>
                <w:r w:rsidRPr="00CE676A">
                  <w:rPr>
                    <w:rFonts w:ascii="MS Gothic" w:eastAsia="MS Gothic" w:hAnsi="MS Gothic" w:cs="Arial" w:hint="eastAsia"/>
                    <w:sz w:val="18"/>
                    <w:szCs w:val="18"/>
                  </w:rPr>
                  <w:t>☐</w:t>
                </w:r>
              </w:p>
            </w:tc>
          </w:sdtContent>
        </w:sdt>
        <w:tc>
          <w:tcPr>
            <w:tcW w:w="8259" w:type="dxa"/>
            <w:tcBorders>
              <w:bottom w:val="nil"/>
            </w:tcBorders>
            <w:shd w:val="clear" w:color="auto" w:fill="FFFFFF" w:themeFill="background1"/>
            <w:vAlign w:val="center"/>
          </w:tcPr>
          <w:p w14:paraId="41EFEBA6" w14:textId="4F06622B" w:rsidR="009D3852" w:rsidRPr="00CE676A" w:rsidRDefault="009D3852" w:rsidP="00ED7064">
            <w:pPr>
              <w:jc w:val="both"/>
              <w:rPr>
                <w:rFonts w:ascii="Arial" w:hAnsi="Arial" w:cs="Arial"/>
                <w:sz w:val="18"/>
                <w:szCs w:val="18"/>
              </w:rPr>
            </w:pPr>
            <w:r w:rsidRPr="00CE676A">
              <w:rPr>
                <w:rFonts w:ascii="Arial" w:hAnsi="Arial" w:cs="Arial"/>
                <w:b/>
                <w:bCs/>
                <w:sz w:val="18"/>
                <w:szCs w:val="18"/>
              </w:rPr>
              <w:t xml:space="preserve">AUTORIZO </w:t>
            </w:r>
            <w:r w:rsidRPr="00CE676A">
              <w:rPr>
                <w:rFonts w:ascii="Arial" w:hAnsi="Arial" w:cs="Arial"/>
                <w:sz w:val="18"/>
                <w:szCs w:val="18"/>
              </w:rPr>
              <w:t>a que se solicite y recabe de otros organismos certificado acreditativo del cumplimiento que acrediten que el solicitante se encuentra al corriente de sus obligaciones tributarias con la Hacienda Estatal.</w:t>
            </w:r>
          </w:p>
        </w:tc>
      </w:tr>
      <w:tr w:rsidR="009D3852" w:rsidRPr="00CE676A" w14:paraId="5603EB09" w14:textId="77777777" w:rsidTr="00ED7064">
        <w:trPr>
          <w:trHeight w:val="828"/>
        </w:trPr>
        <w:sdt>
          <w:sdtPr>
            <w:rPr>
              <w:rFonts w:ascii="Arial" w:hAnsi="Arial" w:cs="Arial"/>
              <w:sz w:val="18"/>
              <w:szCs w:val="18"/>
            </w:rPr>
            <w:id w:val="1901316870"/>
            <w14:checkbox>
              <w14:checked w14:val="0"/>
              <w14:checkedState w14:val="2612" w14:font="MS Gothic"/>
              <w14:uncheckedState w14:val="2610" w14:font="MS Gothic"/>
            </w14:checkbox>
          </w:sdtPr>
          <w:sdtContent>
            <w:tc>
              <w:tcPr>
                <w:tcW w:w="956" w:type="dxa"/>
                <w:tcBorders>
                  <w:top w:val="nil"/>
                </w:tcBorders>
                <w:shd w:val="clear" w:color="auto" w:fill="F2F2F2" w:themeFill="background1" w:themeFillShade="F2"/>
                <w:vAlign w:val="center"/>
              </w:tcPr>
              <w:p w14:paraId="4BE8561F" w14:textId="77777777" w:rsidR="009D3852" w:rsidRPr="00CE676A" w:rsidRDefault="009D3852" w:rsidP="00ED7064">
                <w:pPr>
                  <w:jc w:val="center"/>
                  <w:rPr>
                    <w:rFonts w:ascii="Arial" w:hAnsi="Arial" w:cs="Arial"/>
                    <w:sz w:val="18"/>
                    <w:szCs w:val="18"/>
                  </w:rPr>
                </w:pPr>
                <w:r w:rsidRPr="00CE676A">
                  <w:rPr>
                    <w:rFonts w:ascii="MS Gothic" w:eastAsia="MS Gothic" w:hAnsi="MS Gothic" w:cs="Arial" w:hint="eastAsia"/>
                    <w:sz w:val="18"/>
                    <w:szCs w:val="18"/>
                  </w:rPr>
                  <w:t>☐</w:t>
                </w:r>
              </w:p>
            </w:tc>
          </w:sdtContent>
        </w:sdt>
        <w:tc>
          <w:tcPr>
            <w:tcW w:w="8259" w:type="dxa"/>
            <w:tcBorders>
              <w:top w:val="nil"/>
            </w:tcBorders>
            <w:shd w:val="clear" w:color="auto" w:fill="FFFFFF" w:themeFill="background1"/>
            <w:vAlign w:val="center"/>
          </w:tcPr>
          <w:p w14:paraId="2B3CC951" w14:textId="0E21E233" w:rsidR="009D3852" w:rsidRPr="00CE676A" w:rsidRDefault="009D3852" w:rsidP="00ED7064">
            <w:pPr>
              <w:jc w:val="both"/>
              <w:rPr>
                <w:rFonts w:ascii="Arial" w:hAnsi="Arial" w:cs="Arial"/>
                <w:sz w:val="18"/>
                <w:szCs w:val="18"/>
              </w:rPr>
            </w:pPr>
            <w:r w:rsidRPr="00CE676A">
              <w:rPr>
                <w:rFonts w:ascii="Arial" w:hAnsi="Arial" w:cs="Arial"/>
                <w:b/>
                <w:bCs/>
                <w:sz w:val="18"/>
                <w:szCs w:val="18"/>
              </w:rPr>
              <w:t>NO AUTORIZO</w:t>
            </w:r>
            <w:r w:rsidRPr="00CE676A">
              <w:rPr>
                <w:rFonts w:ascii="Arial" w:hAnsi="Arial" w:cs="Arial"/>
                <w:sz w:val="18"/>
                <w:szCs w:val="18"/>
              </w:rPr>
              <w:t xml:space="preserve"> a que se solicite y recabe de otros organismos certificado acreditativo del cumplimiento que acrediten que el solicitante se encuentra al corriente de sus obligaciones tributarias con la Hacienda Estatal APORTANDO certificado acreditativo del cumplimiento de sus obligaciones tributarias con la Hacienda Estatal.</w:t>
            </w:r>
          </w:p>
        </w:tc>
      </w:tr>
      <w:tr w:rsidR="009D3852" w:rsidRPr="00CE676A" w14:paraId="35A94826" w14:textId="77777777" w:rsidTr="00ED7064">
        <w:trPr>
          <w:trHeight w:val="853"/>
        </w:trPr>
        <w:sdt>
          <w:sdtPr>
            <w:rPr>
              <w:rFonts w:ascii="Arial" w:hAnsi="Arial" w:cs="Arial"/>
              <w:sz w:val="18"/>
              <w:szCs w:val="18"/>
            </w:rPr>
            <w:id w:val="-81067703"/>
            <w14:checkbox>
              <w14:checked w14:val="0"/>
              <w14:checkedState w14:val="2612" w14:font="MS Gothic"/>
              <w14:uncheckedState w14:val="2610" w14:font="MS Gothic"/>
            </w14:checkbox>
          </w:sdtPr>
          <w:sdtContent>
            <w:tc>
              <w:tcPr>
                <w:tcW w:w="956" w:type="dxa"/>
                <w:tcBorders>
                  <w:bottom w:val="nil"/>
                </w:tcBorders>
                <w:shd w:val="clear" w:color="auto" w:fill="F2F2F2" w:themeFill="background1" w:themeFillShade="F2"/>
                <w:vAlign w:val="center"/>
              </w:tcPr>
              <w:p w14:paraId="6F5CA477" w14:textId="77777777" w:rsidR="009D3852" w:rsidRPr="00CE676A" w:rsidRDefault="009D3852" w:rsidP="00ED7064">
                <w:pPr>
                  <w:jc w:val="center"/>
                  <w:rPr>
                    <w:rFonts w:ascii="Arial" w:hAnsi="Arial" w:cs="Arial"/>
                    <w:sz w:val="18"/>
                    <w:szCs w:val="18"/>
                  </w:rPr>
                </w:pPr>
                <w:r w:rsidRPr="00CE676A">
                  <w:rPr>
                    <w:rFonts w:ascii="MS Gothic" w:eastAsia="MS Gothic" w:hAnsi="MS Gothic" w:cs="Arial" w:hint="eastAsia"/>
                    <w:sz w:val="18"/>
                    <w:szCs w:val="18"/>
                  </w:rPr>
                  <w:t>☐</w:t>
                </w:r>
              </w:p>
            </w:tc>
          </w:sdtContent>
        </w:sdt>
        <w:tc>
          <w:tcPr>
            <w:tcW w:w="8259" w:type="dxa"/>
            <w:tcBorders>
              <w:bottom w:val="nil"/>
            </w:tcBorders>
            <w:shd w:val="clear" w:color="auto" w:fill="FFFFFF" w:themeFill="background1"/>
            <w:vAlign w:val="center"/>
          </w:tcPr>
          <w:p w14:paraId="501E4E29" w14:textId="377A8110" w:rsidR="009D3852" w:rsidRPr="00CE676A" w:rsidRDefault="009D3852" w:rsidP="00ED7064">
            <w:pPr>
              <w:jc w:val="both"/>
              <w:rPr>
                <w:rFonts w:ascii="Arial" w:hAnsi="Arial" w:cs="Arial"/>
                <w:sz w:val="18"/>
                <w:szCs w:val="18"/>
              </w:rPr>
            </w:pPr>
            <w:r w:rsidRPr="00CE676A">
              <w:rPr>
                <w:rFonts w:ascii="Arial" w:hAnsi="Arial" w:cs="Arial"/>
                <w:b/>
                <w:bCs/>
                <w:sz w:val="18"/>
                <w:szCs w:val="18"/>
              </w:rPr>
              <w:t xml:space="preserve">AUTORIZO </w:t>
            </w:r>
            <w:r w:rsidRPr="00CE676A">
              <w:rPr>
                <w:rFonts w:ascii="Arial" w:hAnsi="Arial" w:cs="Arial"/>
                <w:sz w:val="18"/>
                <w:szCs w:val="18"/>
              </w:rPr>
              <w:t>a que se solicite y recabe de otros organismos certificado acreditativo del cumplimiento que acrediten que el solicitante se encuentra al corriente de sus obligaciones tributarias con la Hacienda de la Comunidad Autónoma de Extremadura.</w:t>
            </w:r>
          </w:p>
        </w:tc>
      </w:tr>
      <w:tr w:rsidR="009D3852" w:rsidRPr="00CE676A" w14:paraId="298E2135" w14:textId="77777777" w:rsidTr="00ED7064">
        <w:trPr>
          <w:trHeight w:val="853"/>
        </w:trPr>
        <w:sdt>
          <w:sdtPr>
            <w:rPr>
              <w:rFonts w:ascii="Arial" w:hAnsi="Arial" w:cs="Arial"/>
              <w:sz w:val="18"/>
              <w:szCs w:val="18"/>
            </w:rPr>
            <w:id w:val="-1918708270"/>
            <w14:checkbox>
              <w14:checked w14:val="0"/>
              <w14:checkedState w14:val="2612" w14:font="MS Gothic"/>
              <w14:uncheckedState w14:val="2610" w14:font="MS Gothic"/>
            </w14:checkbox>
          </w:sdtPr>
          <w:sdtContent>
            <w:tc>
              <w:tcPr>
                <w:tcW w:w="956" w:type="dxa"/>
                <w:tcBorders>
                  <w:top w:val="nil"/>
                </w:tcBorders>
                <w:shd w:val="clear" w:color="auto" w:fill="F2F2F2" w:themeFill="background1" w:themeFillShade="F2"/>
                <w:vAlign w:val="center"/>
              </w:tcPr>
              <w:p w14:paraId="3A4197B2" w14:textId="77777777" w:rsidR="009D3852" w:rsidRPr="00CE676A" w:rsidRDefault="009D3852" w:rsidP="00ED7064">
                <w:pPr>
                  <w:jc w:val="center"/>
                  <w:rPr>
                    <w:rFonts w:ascii="Arial" w:hAnsi="Arial" w:cs="Arial"/>
                    <w:sz w:val="18"/>
                    <w:szCs w:val="18"/>
                  </w:rPr>
                </w:pPr>
                <w:r w:rsidRPr="00CE676A">
                  <w:rPr>
                    <w:rFonts w:ascii="MS Gothic" w:eastAsia="MS Gothic" w:hAnsi="MS Gothic" w:cs="Arial" w:hint="eastAsia"/>
                    <w:sz w:val="18"/>
                    <w:szCs w:val="18"/>
                  </w:rPr>
                  <w:t>☐</w:t>
                </w:r>
              </w:p>
            </w:tc>
          </w:sdtContent>
        </w:sdt>
        <w:tc>
          <w:tcPr>
            <w:tcW w:w="8259" w:type="dxa"/>
            <w:tcBorders>
              <w:top w:val="nil"/>
            </w:tcBorders>
            <w:shd w:val="clear" w:color="auto" w:fill="FFFFFF" w:themeFill="background1"/>
            <w:vAlign w:val="center"/>
          </w:tcPr>
          <w:p w14:paraId="016562DB" w14:textId="550C25FD" w:rsidR="009D3852" w:rsidRPr="00CE676A" w:rsidRDefault="009D3852" w:rsidP="00ED7064">
            <w:pPr>
              <w:jc w:val="both"/>
              <w:rPr>
                <w:rFonts w:ascii="Arial" w:hAnsi="Arial" w:cs="Arial"/>
                <w:sz w:val="18"/>
                <w:szCs w:val="18"/>
              </w:rPr>
            </w:pPr>
            <w:r w:rsidRPr="00CE676A">
              <w:rPr>
                <w:rFonts w:ascii="Arial" w:hAnsi="Arial" w:cs="Arial"/>
                <w:b/>
                <w:bCs/>
                <w:sz w:val="18"/>
                <w:szCs w:val="18"/>
              </w:rPr>
              <w:t xml:space="preserve">NO AUTORIZO </w:t>
            </w:r>
            <w:r w:rsidRPr="00CE676A">
              <w:rPr>
                <w:rFonts w:ascii="Arial" w:hAnsi="Arial" w:cs="Arial"/>
                <w:sz w:val="18"/>
                <w:szCs w:val="18"/>
              </w:rPr>
              <w:t>que se solicite y recabe de otros organismos certificado acreditativo del cumplimiento que acrediten que el solicitante se encuentra al corriente de sus obligaciones tributarias con la Hacienda de la Comunidad Autónoma de Extremadura APORTANDO certificado acreditativo del cumplimiento de sus obligaciones tributarias con la Hacienda Autonómica.</w:t>
            </w:r>
          </w:p>
        </w:tc>
      </w:tr>
      <w:tr w:rsidR="009D3852" w:rsidRPr="00CE676A" w14:paraId="0FFC30C5" w14:textId="77777777" w:rsidTr="00ED7064">
        <w:trPr>
          <w:trHeight w:val="853"/>
        </w:trPr>
        <w:sdt>
          <w:sdtPr>
            <w:rPr>
              <w:rFonts w:ascii="MS Gothic" w:eastAsia="MS Gothic" w:hAnsi="MS Gothic" w:cs="Arial" w:hint="eastAsia"/>
              <w:sz w:val="18"/>
              <w:szCs w:val="18"/>
            </w:rPr>
            <w:id w:val="1265965105"/>
            <w14:checkbox>
              <w14:checked w14:val="0"/>
              <w14:checkedState w14:val="2612" w14:font="MS Gothic"/>
              <w14:uncheckedState w14:val="2610" w14:font="MS Gothic"/>
            </w14:checkbox>
          </w:sdtPr>
          <w:sdtContent>
            <w:tc>
              <w:tcPr>
                <w:tcW w:w="956" w:type="dxa"/>
                <w:tcBorders>
                  <w:bottom w:val="nil"/>
                </w:tcBorders>
                <w:shd w:val="clear" w:color="auto" w:fill="F2F2F2" w:themeFill="background1" w:themeFillShade="F2"/>
                <w:vAlign w:val="center"/>
              </w:tcPr>
              <w:p w14:paraId="4C9CCA31" w14:textId="77777777" w:rsidR="009D3852" w:rsidRPr="00CE676A" w:rsidRDefault="009D3852" w:rsidP="00ED7064">
                <w:pPr>
                  <w:jc w:val="center"/>
                  <w:rPr>
                    <w:rFonts w:ascii="MS Gothic" w:eastAsia="MS Gothic" w:hAnsi="MS Gothic" w:cs="Arial"/>
                    <w:sz w:val="18"/>
                    <w:szCs w:val="18"/>
                  </w:rPr>
                </w:pPr>
                <w:r w:rsidRPr="00CE676A">
                  <w:rPr>
                    <w:rFonts w:ascii="MS Gothic" w:eastAsia="MS Gothic" w:hAnsi="MS Gothic" w:cs="Arial" w:hint="eastAsia"/>
                    <w:sz w:val="18"/>
                    <w:szCs w:val="18"/>
                  </w:rPr>
                  <w:t>☐</w:t>
                </w:r>
              </w:p>
            </w:tc>
          </w:sdtContent>
        </w:sdt>
        <w:tc>
          <w:tcPr>
            <w:tcW w:w="8259" w:type="dxa"/>
            <w:tcBorders>
              <w:bottom w:val="nil"/>
            </w:tcBorders>
            <w:shd w:val="clear" w:color="auto" w:fill="FFFFFF" w:themeFill="background1"/>
            <w:vAlign w:val="center"/>
          </w:tcPr>
          <w:p w14:paraId="36059A46" w14:textId="7D834FA6" w:rsidR="009D3852" w:rsidRPr="00CE676A" w:rsidRDefault="009D3852" w:rsidP="00ED7064">
            <w:pPr>
              <w:jc w:val="both"/>
              <w:rPr>
                <w:rFonts w:ascii="Arial" w:hAnsi="Arial" w:cs="Arial"/>
                <w:sz w:val="18"/>
                <w:szCs w:val="18"/>
              </w:rPr>
            </w:pPr>
            <w:r w:rsidRPr="00CE676A">
              <w:rPr>
                <w:rFonts w:ascii="Arial" w:hAnsi="Arial" w:cs="Arial"/>
                <w:b/>
                <w:bCs/>
                <w:sz w:val="18"/>
                <w:szCs w:val="18"/>
              </w:rPr>
              <w:t>AUTORIZO</w:t>
            </w:r>
            <w:r w:rsidRPr="00CE676A">
              <w:rPr>
                <w:rFonts w:ascii="Arial" w:hAnsi="Arial" w:cs="Arial"/>
                <w:sz w:val="18"/>
                <w:szCs w:val="18"/>
              </w:rPr>
              <w:t xml:space="preserve"> a que se solicite y recabe de la Tesorería General de la Seguridad Social los datos que acrediten que el solicitante se encuentra al corriente de sus obligaciones con la Tesorería General de la Seguridad Social.</w:t>
            </w:r>
          </w:p>
        </w:tc>
      </w:tr>
      <w:tr w:rsidR="009D3852" w:rsidRPr="00CE676A" w14:paraId="7A73C95D" w14:textId="77777777" w:rsidTr="00ED7064">
        <w:trPr>
          <w:trHeight w:val="853"/>
        </w:trPr>
        <w:sdt>
          <w:sdtPr>
            <w:rPr>
              <w:rFonts w:ascii="MS Gothic" w:eastAsia="MS Gothic" w:hAnsi="MS Gothic" w:cs="Arial" w:hint="eastAsia"/>
              <w:sz w:val="18"/>
              <w:szCs w:val="18"/>
            </w:rPr>
            <w:id w:val="1269049608"/>
            <w14:checkbox>
              <w14:checked w14:val="0"/>
              <w14:checkedState w14:val="2612" w14:font="MS Gothic"/>
              <w14:uncheckedState w14:val="2610" w14:font="MS Gothic"/>
            </w14:checkbox>
          </w:sdtPr>
          <w:sdtContent>
            <w:tc>
              <w:tcPr>
                <w:tcW w:w="956" w:type="dxa"/>
                <w:tcBorders>
                  <w:top w:val="nil"/>
                </w:tcBorders>
                <w:shd w:val="clear" w:color="auto" w:fill="F2F2F2" w:themeFill="background1" w:themeFillShade="F2"/>
                <w:vAlign w:val="center"/>
              </w:tcPr>
              <w:p w14:paraId="58E7B807" w14:textId="77777777" w:rsidR="009D3852" w:rsidRPr="00CE676A" w:rsidRDefault="009D3852" w:rsidP="00ED7064">
                <w:pPr>
                  <w:jc w:val="center"/>
                  <w:rPr>
                    <w:rFonts w:ascii="MS Gothic" w:eastAsia="MS Gothic" w:hAnsi="MS Gothic" w:cs="Arial"/>
                    <w:sz w:val="18"/>
                    <w:szCs w:val="18"/>
                  </w:rPr>
                </w:pPr>
                <w:r w:rsidRPr="00CE676A">
                  <w:rPr>
                    <w:rFonts w:ascii="MS Gothic" w:eastAsia="MS Gothic" w:hAnsi="MS Gothic" w:cs="Arial" w:hint="eastAsia"/>
                    <w:sz w:val="18"/>
                    <w:szCs w:val="18"/>
                  </w:rPr>
                  <w:t>☐</w:t>
                </w:r>
              </w:p>
            </w:tc>
          </w:sdtContent>
        </w:sdt>
        <w:tc>
          <w:tcPr>
            <w:tcW w:w="8259" w:type="dxa"/>
            <w:tcBorders>
              <w:top w:val="nil"/>
            </w:tcBorders>
            <w:shd w:val="clear" w:color="auto" w:fill="FFFFFF" w:themeFill="background1"/>
            <w:vAlign w:val="center"/>
          </w:tcPr>
          <w:p w14:paraId="4C8BC2CD" w14:textId="5E2E8FA4" w:rsidR="009D3852" w:rsidRPr="00CE676A" w:rsidRDefault="009D3852" w:rsidP="00ED7064">
            <w:pPr>
              <w:jc w:val="both"/>
              <w:rPr>
                <w:rFonts w:ascii="Arial" w:hAnsi="Arial" w:cs="Arial"/>
                <w:sz w:val="18"/>
                <w:szCs w:val="18"/>
              </w:rPr>
            </w:pPr>
            <w:r w:rsidRPr="00CE676A">
              <w:rPr>
                <w:rFonts w:ascii="Arial" w:hAnsi="Arial" w:cs="Arial"/>
                <w:b/>
                <w:bCs/>
                <w:sz w:val="18"/>
                <w:szCs w:val="18"/>
              </w:rPr>
              <w:t>NO AUTORIZO</w:t>
            </w:r>
            <w:r w:rsidRPr="00CE676A">
              <w:rPr>
                <w:rFonts w:ascii="Arial" w:hAnsi="Arial" w:cs="Arial"/>
                <w:sz w:val="18"/>
                <w:szCs w:val="18"/>
              </w:rPr>
              <w:t xml:space="preserve"> a que se solicite y recabe de la Tesorería General de la Seguridad Social los datos que acrediten que el solicitante se encuentra al corriente de sus obligaciones con la Tesorería General de la Seguridad Social APORTANDO certificado acreditativo del cumplimiento de sus obligaciones con la Tesorería General de la Seguridad Social.</w:t>
            </w:r>
          </w:p>
          <w:p w14:paraId="28BD1FA5" w14:textId="77777777" w:rsidR="009D3852" w:rsidRPr="00CE676A" w:rsidRDefault="009D3852" w:rsidP="00ED7064">
            <w:pPr>
              <w:jc w:val="both"/>
              <w:rPr>
                <w:rFonts w:ascii="Arial" w:hAnsi="Arial" w:cs="Arial"/>
                <w:sz w:val="18"/>
                <w:szCs w:val="18"/>
              </w:rPr>
            </w:pPr>
          </w:p>
        </w:tc>
      </w:tr>
      <w:tr w:rsidR="009D3852" w:rsidRPr="00CE676A" w14:paraId="52BB7915" w14:textId="77777777" w:rsidTr="00ED7064">
        <w:trPr>
          <w:trHeight w:val="853"/>
        </w:trPr>
        <w:sdt>
          <w:sdtPr>
            <w:rPr>
              <w:rFonts w:ascii="MS Gothic" w:eastAsia="MS Gothic" w:hAnsi="MS Gothic" w:cs="Arial" w:hint="eastAsia"/>
              <w:sz w:val="18"/>
              <w:szCs w:val="18"/>
            </w:rPr>
            <w:id w:val="1651793131"/>
            <w14:checkbox>
              <w14:checked w14:val="0"/>
              <w14:checkedState w14:val="2612" w14:font="MS Gothic"/>
              <w14:uncheckedState w14:val="2610" w14:font="MS Gothic"/>
            </w14:checkbox>
          </w:sdtPr>
          <w:sdtContent>
            <w:tc>
              <w:tcPr>
                <w:tcW w:w="956" w:type="dxa"/>
                <w:tcBorders>
                  <w:top w:val="single" w:sz="4" w:space="0" w:color="auto"/>
                  <w:bottom w:val="nil"/>
                </w:tcBorders>
                <w:shd w:val="clear" w:color="auto" w:fill="F2F2F2" w:themeFill="background1" w:themeFillShade="F2"/>
                <w:vAlign w:val="center"/>
              </w:tcPr>
              <w:p w14:paraId="4700FF7A" w14:textId="77777777" w:rsidR="009D3852" w:rsidRPr="00CE676A" w:rsidRDefault="009D3852" w:rsidP="00ED7064">
                <w:pPr>
                  <w:jc w:val="center"/>
                  <w:rPr>
                    <w:rFonts w:ascii="MS Gothic" w:eastAsia="MS Gothic" w:hAnsi="MS Gothic" w:cs="Arial"/>
                    <w:sz w:val="18"/>
                    <w:szCs w:val="18"/>
                  </w:rPr>
                </w:pPr>
                <w:r w:rsidRPr="00CE676A">
                  <w:rPr>
                    <w:rFonts w:ascii="MS Gothic" w:eastAsia="MS Gothic" w:hAnsi="MS Gothic" w:cs="Arial" w:hint="eastAsia"/>
                    <w:sz w:val="18"/>
                    <w:szCs w:val="18"/>
                  </w:rPr>
                  <w:t>☐</w:t>
                </w:r>
              </w:p>
            </w:tc>
          </w:sdtContent>
        </w:sdt>
        <w:tc>
          <w:tcPr>
            <w:tcW w:w="8259" w:type="dxa"/>
            <w:tcBorders>
              <w:top w:val="single" w:sz="4" w:space="0" w:color="auto"/>
              <w:bottom w:val="nil"/>
            </w:tcBorders>
            <w:shd w:val="clear" w:color="auto" w:fill="FFFFFF" w:themeFill="background1"/>
            <w:vAlign w:val="center"/>
          </w:tcPr>
          <w:p w14:paraId="0C55CD8E" w14:textId="77777777" w:rsidR="009D3852" w:rsidRPr="00CE676A" w:rsidRDefault="009D3852" w:rsidP="00ED7064">
            <w:pPr>
              <w:jc w:val="both"/>
              <w:rPr>
                <w:rFonts w:ascii="Arial" w:hAnsi="Arial" w:cs="Arial"/>
                <w:b/>
                <w:bCs/>
                <w:sz w:val="18"/>
                <w:szCs w:val="18"/>
              </w:rPr>
            </w:pPr>
            <w:r w:rsidRPr="00CE676A">
              <w:rPr>
                <w:rFonts w:ascii="Arial" w:hAnsi="Arial" w:cs="Arial"/>
                <w:b/>
                <w:bCs/>
                <w:sz w:val="18"/>
                <w:szCs w:val="18"/>
              </w:rPr>
              <w:t xml:space="preserve">AUTORIZO </w:t>
            </w:r>
            <w:r w:rsidRPr="00CE676A">
              <w:rPr>
                <w:rFonts w:ascii="Arial" w:hAnsi="Arial" w:cs="Arial"/>
                <w:sz w:val="18"/>
                <w:szCs w:val="18"/>
              </w:rPr>
              <w:t>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tc>
      </w:tr>
      <w:tr w:rsidR="009D3852" w:rsidRPr="00CE676A" w14:paraId="2CABFD80" w14:textId="77777777" w:rsidTr="00ED7064">
        <w:trPr>
          <w:trHeight w:val="853"/>
        </w:trPr>
        <w:sdt>
          <w:sdtPr>
            <w:rPr>
              <w:rFonts w:ascii="MS Gothic" w:eastAsia="MS Gothic" w:hAnsi="MS Gothic" w:cs="Arial" w:hint="eastAsia"/>
              <w:sz w:val="18"/>
              <w:szCs w:val="18"/>
            </w:rPr>
            <w:id w:val="123436435"/>
            <w14:checkbox>
              <w14:checked w14:val="0"/>
              <w14:checkedState w14:val="2612" w14:font="MS Gothic"/>
              <w14:uncheckedState w14:val="2610" w14:font="MS Gothic"/>
            </w14:checkbox>
          </w:sdtPr>
          <w:sdtContent>
            <w:tc>
              <w:tcPr>
                <w:tcW w:w="956" w:type="dxa"/>
                <w:tcBorders>
                  <w:top w:val="nil"/>
                </w:tcBorders>
                <w:shd w:val="clear" w:color="auto" w:fill="F2F2F2" w:themeFill="background1" w:themeFillShade="F2"/>
                <w:vAlign w:val="center"/>
              </w:tcPr>
              <w:p w14:paraId="7D20F2D1" w14:textId="77777777" w:rsidR="009D3852" w:rsidRPr="00CE676A" w:rsidRDefault="009D3852" w:rsidP="00ED7064">
                <w:pPr>
                  <w:jc w:val="center"/>
                  <w:rPr>
                    <w:rFonts w:ascii="MS Gothic" w:eastAsia="MS Gothic" w:hAnsi="MS Gothic" w:cs="Arial"/>
                    <w:sz w:val="18"/>
                    <w:szCs w:val="18"/>
                  </w:rPr>
                </w:pPr>
                <w:r w:rsidRPr="00CE676A">
                  <w:rPr>
                    <w:rFonts w:ascii="MS Gothic" w:eastAsia="MS Gothic" w:hAnsi="MS Gothic" w:cs="Arial" w:hint="eastAsia"/>
                    <w:sz w:val="18"/>
                    <w:szCs w:val="18"/>
                  </w:rPr>
                  <w:t>☐</w:t>
                </w:r>
              </w:p>
            </w:tc>
          </w:sdtContent>
        </w:sdt>
        <w:tc>
          <w:tcPr>
            <w:tcW w:w="8259" w:type="dxa"/>
            <w:tcBorders>
              <w:top w:val="nil"/>
            </w:tcBorders>
            <w:shd w:val="clear" w:color="auto" w:fill="FFFFFF" w:themeFill="background1"/>
            <w:vAlign w:val="center"/>
          </w:tcPr>
          <w:p w14:paraId="7410341C" w14:textId="77777777" w:rsidR="009D3852" w:rsidRPr="00CE676A" w:rsidRDefault="009D3852" w:rsidP="00ED7064">
            <w:pPr>
              <w:jc w:val="both"/>
              <w:rPr>
                <w:rFonts w:ascii="Arial" w:hAnsi="Arial" w:cs="Arial"/>
                <w:b/>
                <w:bCs/>
                <w:sz w:val="18"/>
                <w:szCs w:val="18"/>
              </w:rPr>
            </w:pPr>
            <w:r w:rsidRPr="00CE676A">
              <w:rPr>
                <w:rFonts w:ascii="Arial" w:hAnsi="Arial" w:cs="Arial"/>
                <w:b/>
                <w:bCs/>
                <w:sz w:val="18"/>
                <w:szCs w:val="18"/>
              </w:rPr>
              <w:t xml:space="preserve">NO AUTORIZO </w:t>
            </w:r>
            <w:r w:rsidRPr="00CE676A">
              <w:rPr>
                <w:rFonts w:ascii="Arial" w:hAnsi="Arial" w:cs="Arial"/>
                <w:sz w:val="18"/>
                <w:szCs w:val="18"/>
              </w:rPr>
              <w:t>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p>
        </w:tc>
      </w:tr>
      <w:bookmarkEnd w:id="3"/>
    </w:tbl>
    <w:p w14:paraId="5D28DD8E" w14:textId="77777777" w:rsidR="009D3852" w:rsidRPr="00CE676A" w:rsidRDefault="009D3852" w:rsidP="009D3852">
      <w:pPr>
        <w:ind w:right="283"/>
        <w:jc w:val="both"/>
        <w:rPr>
          <w:i/>
          <w:iCs/>
          <w:sz w:val="18"/>
          <w:szCs w:val="18"/>
        </w:rPr>
      </w:pPr>
    </w:p>
    <w:p w14:paraId="0C99B14B" w14:textId="77777777" w:rsidR="00ED7064" w:rsidRPr="00CE676A" w:rsidRDefault="00ED7064" w:rsidP="001D11D1"/>
    <w:tbl>
      <w:tblPr>
        <w:tblStyle w:val="Tablaconcuadrcula"/>
        <w:tblW w:w="9640" w:type="dxa"/>
        <w:tblInd w:w="-714" w:type="dxa"/>
        <w:tblLook w:val="04A0" w:firstRow="1" w:lastRow="0" w:firstColumn="1" w:lastColumn="0" w:noHBand="0" w:noVBand="1"/>
      </w:tblPr>
      <w:tblGrid>
        <w:gridCol w:w="9640"/>
      </w:tblGrid>
      <w:tr w:rsidR="001D11D1" w:rsidRPr="00CE676A" w14:paraId="6CD3B69D" w14:textId="77777777" w:rsidTr="001A4291">
        <w:trPr>
          <w:trHeight w:val="531"/>
        </w:trPr>
        <w:tc>
          <w:tcPr>
            <w:tcW w:w="9640" w:type="dxa"/>
            <w:shd w:val="clear" w:color="auto" w:fill="339933"/>
            <w:vAlign w:val="center"/>
          </w:tcPr>
          <w:p w14:paraId="656B9F86" w14:textId="77777777" w:rsidR="001D11D1" w:rsidRPr="00CE676A" w:rsidRDefault="001D11D1" w:rsidP="00D46381">
            <w:pPr>
              <w:pStyle w:val="Prrafodelista"/>
              <w:numPr>
                <w:ilvl w:val="0"/>
                <w:numId w:val="32"/>
              </w:numPr>
              <w:contextualSpacing/>
              <w:rPr>
                <w:rFonts w:ascii="Arial" w:hAnsi="Arial" w:cs="Arial"/>
                <w:sz w:val="20"/>
                <w:szCs w:val="20"/>
              </w:rPr>
            </w:pPr>
            <w:r w:rsidRPr="00CE676A">
              <w:rPr>
                <w:rFonts w:ascii="Arial" w:hAnsi="Arial" w:cs="Arial"/>
                <w:sz w:val="20"/>
                <w:szCs w:val="20"/>
              </w:rPr>
              <w:lastRenderedPageBreak/>
              <w:t>DOCUMENTACIÓN A ACOMPAÑAR CON LA SOLICITUD</w:t>
            </w:r>
          </w:p>
        </w:tc>
      </w:tr>
    </w:tbl>
    <w:p w14:paraId="42082BF1" w14:textId="77777777" w:rsidR="001A4291" w:rsidRPr="00CE676A" w:rsidRDefault="001A4291" w:rsidP="001A4291">
      <w:pPr>
        <w:ind w:left="-709"/>
        <w:rPr>
          <w:rFonts w:ascii="Verdana" w:hAnsi="Verdana" w:cs="Arial"/>
          <w:iCs/>
          <w:caps/>
          <w:sz w:val="4"/>
          <w:szCs w:val="4"/>
        </w:rPr>
      </w:pPr>
    </w:p>
    <w:p w14:paraId="4E8AA380" w14:textId="77777777" w:rsidR="001A4291" w:rsidRPr="00CE676A" w:rsidRDefault="001A4291" w:rsidP="001A4291">
      <w:pPr>
        <w:ind w:left="-709"/>
        <w:rPr>
          <w:rFonts w:ascii="Verdana" w:hAnsi="Verdana" w:cs="Arial"/>
          <w:iCs/>
          <w:caps/>
          <w:sz w:val="18"/>
          <w:szCs w:val="18"/>
        </w:rPr>
      </w:pPr>
      <w:r w:rsidRPr="00CE676A">
        <w:rPr>
          <w:rFonts w:ascii="Verdana" w:hAnsi="Verdana" w:cs="Arial"/>
          <w:iCs/>
          <w:caps/>
          <w:sz w:val="18"/>
          <w:szCs w:val="18"/>
        </w:rPr>
        <w:t>pARA TODAS LAS SOLICITUDES:</w:t>
      </w:r>
    </w:p>
    <w:tbl>
      <w:tblPr>
        <w:tblW w:w="9565" w:type="dxa"/>
        <w:tblInd w:w="-639" w:type="dxa"/>
        <w:tblLayout w:type="fixed"/>
        <w:tblCellMar>
          <w:left w:w="70" w:type="dxa"/>
          <w:right w:w="70" w:type="dxa"/>
        </w:tblCellMar>
        <w:tblLook w:val="0000" w:firstRow="0" w:lastRow="0" w:firstColumn="0" w:lastColumn="0" w:noHBand="0" w:noVBand="0"/>
      </w:tblPr>
      <w:tblGrid>
        <w:gridCol w:w="425"/>
        <w:gridCol w:w="9140"/>
      </w:tblGrid>
      <w:tr w:rsidR="001A4291" w:rsidRPr="00CE676A" w14:paraId="09F71F0A" w14:textId="77777777" w:rsidTr="002A5DC8">
        <w:trPr>
          <w:trHeight w:val="227"/>
        </w:trPr>
        <w:sdt>
          <w:sdtPr>
            <w:rPr>
              <w:rFonts w:ascii="Arial" w:hAnsi="Arial" w:cs="Arial"/>
              <w:b/>
              <w:bCs/>
              <w:sz w:val="20"/>
              <w:szCs w:val="20"/>
            </w:rPr>
            <w:id w:val="1463462105"/>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37AF555E" w14:textId="62615BED"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5C6AD841" w14:textId="77777777" w:rsidR="001A4291" w:rsidRPr="00CE676A" w:rsidRDefault="001A4291" w:rsidP="002A5DC8">
            <w:pPr>
              <w:jc w:val="both"/>
              <w:rPr>
                <w:sz w:val="18"/>
                <w:szCs w:val="18"/>
              </w:rPr>
            </w:pPr>
            <w:r w:rsidRPr="00CE676A">
              <w:rPr>
                <w:rFonts w:ascii="Verdana" w:hAnsi="Verdana" w:cs="Arial"/>
                <w:bCs/>
                <w:sz w:val="18"/>
                <w:szCs w:val="18"/>
                <w:lang w:val="es-ES_tradnl"/>
              </w:rPr>
              <w:t>Memoria del evento realizado (Anexo VIII).</w:t>
            </w:r>
          </w:p>
        </w:tc>
      </w:tr>
      <w:tr w:rsidR="001A4291" w:rsidRPr="00CE676A" w14:paraId="66B0530A" w14:textId="77777777" w:rsidTr="002A5DC8">
        <w:trPr>
          <w:trHeight w:val="227"/>
        </w:trPr>
        <w:bookmarkStart w:id="4" w:name="_Hlk191448842" w:displacedByCustomXml="next"/>
        <w:sdt>
          <w:sdtPr>
            <w:rPr>
              <w:rFonts w:ascii="Arial" w:hAnsi="Arial" w:cs="Arial"/>
              <w:b/>
              <w:bCs/>
              <w:sz w:val="20"/>
              <w:szCs w:val="20"/>
            </w:rPr>
            <w:id w:val="1978799733"/>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686E8BE9" w14:textId="67E13F9C"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73FA5C35" w14:textId="77777777" w:rsidR="001A4291" w:rsidRPr="00CE676A" w:rsidRDefault="001A4291" w:rsidP="002A5DC8">
            <w:pPr>
              <w:jc w:val="both"/>
              <w:rPr>
                <w:sz w:val="18"/>
                <w:szCs w:val="18"/>
              </w:rPr>
            </w:pPr>
            <w:r w:rsidRPr="00CE676A">
              <w:rPr>
                <w:rFonts w:ascii="Verdana" w:hAnsi="Verdana" w:cs="Arial"/>
                <w:bCs/>
                <w:sz w:val="18"/>
                <w:szCs w:val="18"/>
                <w:lang w:val="es-ES_tradnl"/>
              </w:rPr>
              <w:t>Relación clasificada de ingresos y gastos derivados de la realización del evento deportivo (Anexo IX).</w:t>
            </w:r>
          </w:p>
        </w:tc>
      </w:tr>
      <w:tr w:rsidR="001A4291" w:rsidRPr="00CE676A" w14:paraId="59A1EAB3" w14:textId="77777777" w:rsidTr="002A5DC8">
        <w:trPr>
          <w:trHeight w:val="227"/>
        </w:trPr>
        <w:bookmarkEnd w:id="4" w:displacedByCustomXml="next"/>
        <w:sdt>
          <w:sdtPr>
            <w:rPr>
              <w:rFonts w:ascii="Arial" w:hAnsi="Arial" w:cs="Arial"/>
              <w:b/>
              <w:bCs/>
              <w:sz w:val="20"/>
              <w:szCs w:val="20"/>
            </w:rPr>
            <w:id w:val="1806732088"/>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156E9528" w14:textId="29D753C0"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4E5CCFEF" w14:textId="510B4F1D" w:rsidR="001A4291" w:rsidRPr="00CE676A" w:rsidRDefault="001A4291" w:rsidP="002A5DC8">
            <w:pPr>
              <w:jc w:val="both"/>
              <w:rPr>
                <w:sz w:val="18"/>
                <w:szCs w:val="18"/>
              </w:rPr>
            </w:pPr>
            <w:r w:rsidRPr="00CE676A">
              <w:rPr>
                <w:rFonts w:ascii="Verdana" w:hAnsi="Verdana" w:cs="Arial"/>
                <w:bCs/>
                <w:sz w:val="18"/>
                <w:szCs w:val="18"/>
                <w:lang w:val="es-ES_tradnl"/>
              </w:rPr>
              <w:t xml:space="preserve">Certificado de no tener deudas con la Hacienda Estatal, (a presentar solo si no se ha autorizado a que lo recabe el órgano gestor en el apartado </w:t>
            </w:r>
            <w:r w:rsidR="00A0346A" w:rsidRPr="00CE676A">
              <w:rPr>
                <w:rFonts w:ascii="Verdana" w:hAnsi="Verdana" w:cs="Arial"/>
                <w:bCs/>
                <w:sz w:val="18"/>
                <w:szCs w:val="18"/>
                <w:lang w:val="es-ES_tradnl"/>
              </w:rPr>
              <w:t>8</w:t>
            </w:r>
            <w:r w:rsidRPr="00CE676A">
              <w:rPr>
                <w:rFonts w:ascii="Verdana" w:hAnsi="Verdana" w:cs="Arial"/>
                <w:bCs/>
                <w:sz w:val="18"/>
                <w:szCs w:val="18"/>
                <w:lang w:val="es-ES_tradnl"/>
              </w:rPr>
              <w:t>).</w:t>
            </w:r>
          </w:p>
        </w:tc>
      </w:tr>
      <w:tr w:rsidR="001A4291" w:rsidRPr="00CE676A" w14:paraId="747FE333" w14:textId="77777777" w:rsidTr="002A5DC8">
        <w:trPr>
          <w:trHeight w:val="227"/>
        </w:trPr>
        <w:sdt>
          <w:sdtPr>
            <w:rPr>
              <w:rFonts w:ascii="Arial" w:hAnsi="Arial" w:cs="Arial"/>
              <w:b/>
              <w:bCs/>
              <w:sz w:val="20"/>
              <w:szCs w:val="20"/>
            </w:rPr>
            <w:id w:val="-925647715"/>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33B5BDEE" w14:textId="1EEA4450"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5E441253" w14:textId="6B02D9A6" w:rsidR="001A4291" w:rsidRPr="00CE676A" w:rsidRDefault="001A4291" w:rsidP="002A5DC8">
            <w:pPr>
              <w:jc w:val="both"/>
              <w:rPr>
                <w:sz w:val="18"/>
                <w:szCs w:val="18"/>
              </w:rPr>
            </w:pPr>
            <w:r w:rsidRPr="00CE676A">
              <w:rPr>
                <w:rFonts w:ascii="Verdana" w:hAnsi="Verdana" w:cs="Arial"/>
                <w:bCs/>
                <w:sz w:val="18"/>
                <w:szCs w:val="18"/>
                <w:lang w:val="es-ES_tradnl"/>
              </w:rPr>
              <w:t xml:space="preserve">Certificado de hallarse al corriente de sus obligaciones con la Hacienda Autonómica (a presentar solo si se ha opuesto a que lo recabe el órgano gestor en el apartado </w:t>
            </w:r>
            <w:r w:rsidR="00A0346A" w:rsidRPr="00CE676A">
              <w:rPr>
                <w:rFonts w:ascii="Verdana" w:hAnsi="Verdana" w:cs="Arial"/>
                <w:bCs/>
                <w:sz w:val="18"/>
                <w:szCs w:val="18"/>
                <w:lang w:val="es-ES_tradnl"/>
              </w:rPr>
              <w:t>8</w:t>
            </w:r>
            <w:r w:rsidRPr="00CE676A">
              <w:rPr>
                <w:rFonts w:ascii="Verdana" w:hAnsi="Verdana" w:cs="Arial"/>
                <w:bCs/>
                <w:sz w:val="18"/>
                <w:szCs w:val="18"/>
                <w:lang w:val="es-ES_tradnl"/>
              </w:rPr>
              <w:t>).</w:t>
            </w:r>
          </w:p>
        </w:tc>
      </w:tr>
      <w:tr w:rsidR="001A4291" w:rsidRPr="00CE676A" w14:paraId="3A2B4898" w14:textId="77777777" w:rsidTr="002A5DC8">
        <w:trPr>
          <w:trHeight w:val="227"/>
        </w:trPr>
        <w:sdt>
          <w:sdtPr>
            <w:rPr>
              <w:rFonts w:ascii="Arial" w:hAnsi="Arial" w:cs="Arial"/>
              <w:b/>
              <w:bCs/>
              <w:sz w:val="20"/>
              <w:szCs w:val="20"/>
            </w:rPr>
            <w:id w:val="693805768"/>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693C0EB1" w14:textId="21D0AA05"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400C7D2F" w14:textId="42D7442A" w:rsidR="001A4291" w:rsidRPr="00CE676A" w:rsidRDefault="001A4291" w:rsidP="002A5DC8">
            <w:pPr>
              <w:jc w:val="both"/>
              <w:rPr>
                <w:sz w:val="18"/>
                <w:szCs w:val="18"/>
              </w:rPr>
            </w:pPr>
            <w:r w:rsidRPr="00CE676A">
              <w:rPr>
                <w:rFonts w:ascii="Verdana" w:hAnsi="Verdana" w:cs="Arial"/>
                <w:bCs/>
                <w:sz w:val="18"/>
                <w:szCs w:val="18"/>
                <w:lang w:val="es-ES_tradnl"/>
              </w:rPr>
              <w:t>Certificado de hallarse al corriente de sus obligaciones con la Seguridad Social (a presentar solo se ha opuesto a que lo recabe el órgano gestor en el apartado</w:t>
            </w:r>
            <w:r w:rsidR="00A0346A" w:rsidRPr="00CE676A">
              <w:rPr>
                <w:rFonts w:ascii="Verdana" w:hAnsi="Verdana" w:cs="Arial"/>
                <w:bCs/>
                <w:sz w:val="18"/>
                <w:szCs w:val="18"/>
                <w:lang w:val="es-ES_tradnl"/>
              </w:rPr>
              <w:t xml:space="preserve"> 8</w:t>
            </w:r>
            <w:r w:rsidRPr="00CE676A">
              <w:rPr>
                <w:rFonts w:ascii="Verdana" w:hAnsi="Verdana" w:cs="Arial"/>
                <w:bCs/>
                <w:sz w:val="18"/>
                <w:szCs w:val="18"/>
                <w:lang w:val="es-ES_tradnl"/>
              </w:rPr>
              <w:t>).</w:t>
            </w:r>
          </w:p>
        </w:tc>
      </w:tr>
    </w:tbl>
    <w:p w14:paraId="298CC4DD" w14:textId="77777777" w:rsidR="001A4291" w:rsidRPr="00CE676A" w:rsidRDefault="001A4291" w:rsidP="001A4291">
      <w:pPr>
        <w:jc w:val="center"/>
        <w:rPr>
          <w:rFonts w:ascii="Verdana" w:hAnsi="Verdana" w:cs="Verdana"/>
          <w:b/>
          <w:bCs/>
          <w:sz w:val="18"/>
          <w:szCs w:val="18"/>
        </w:rPr>
      </w:pPr>
    </w:p>
    <w:p w14:paraId="18691D5E" w14:textId="77777777" w:rsidR="001A4291" w:rsidRPr="00CE676A" w:rsidRDefault="001A4291" w:rsidP="001A4291">
      <w:pPr>
        <w:ind w:left="-709"/>
        <w:rPr>
          <w:rFonts w:ascii="Verdana" w:hAnsi="Verdana" w:cs="Arial"/>
          <w:iCs/>
          <w:caps/>
          <w:sz w:val="18"/>
          <w:szCs w:val="18"/>
        </w:rPr>
      </w:pPr>
      <w:r w:rsidRPr="00CE676A">
        <w:rPr>
          <w:rFonts w:ascii="Verdana" w:hAnsi="Verdana" w:cs="Arial"/>
          <w:iCs/>
          <w:caps/>
          <w:sz w:val="18"/>
          <w:szCs w:val="18"/>
        </w:rPr>
        <w:t>en función de la/s casuística/s por la que se solicita ayuda:</w:t>
      </w:r>
    </w:p>
    <w:p w14:paraId="139852C7" w14:textId="77777777" w:rsidR="001A4291" w:rsidRPr="00CE676A" w:rsidRDefault="001A4291" w:rsidP="001A4291">
      <w:pPr>
        <w:ind w:left="-709"/>
        <w:rPr>
          <w:rFonts w:ascii="Verdana" w:hAnsi="Verdana" w:cs="Arial"/>
          <w:iCs/>
          <w:caps/>
          <w:sz w:val="4"/>
          <w:szCs w:val="4"/>
        </w:rPr>
      </w:pPr>
    </w:p>
    <w:p w14:paraId="55AC558A" w14:textId="77777777" w:rsidR="001A4291" w:rsidRPr="00CE676A" w:rsidRDefault="001A4291" w:rsidP="001A4291">
      <w:pPr>
        <w:ind w:left="-709"/>
        <w:jc w:val="both"/>
        <w:rPr>
          <w:rFonts w:ascii="Verdana" w:hAnsi="Verdana" w:cs="Arial"/>
          <w:iCs/>
          <w:sz w:val="18"/>
          <w:szCs w:val="18"/>
        </w:rPr>
      </w:pPr>
      <w:r w:rsidRPr="00CE676A">
        <w:rPr>
          <w:rFonts w:ascii="Verdana" w:hAnsi="Verdana" w:cs="Arial"/>
          <w:iCs/>
          <w:sz w:val="18"/>
          <w:szCs w:val="18"/>
        </w:rPr>
        <w:t>Si se solicita ayuda por la importancia deportiva y repercusión sociocultural del evento.</w:t>
      </w:r>
    </w:p>
    <w:tbl>
      <w:tblPr>
        <w:tblW w:w="9565" w:type="dxa"/>
        <w:tblInd w:w="-639" w:type="dxa"/>
        <w:tblLayout w:type="fixed"/>
        <w:tblCellMar>
          <w:left w:w="70" w:type="dxa"/>
          <w:right w:w="70" w:type="dxa"/>
        </w:tblCellMar>
        <w:tblLook w:val="0000" w:firstRow="0" w:lastRow="0" w:firstColumn="0" w:lastColumn="0" w:noHBand="0" w:noVBand="0"/>
      </w:tblPr>
      <w:tblGrid>
        <w:gridCol w:w="425"/>
        <w:gridCol w:w="9140"/>
      </w:tblGrid>
      <w:tr w:rsidR="001A4291" w:rsidRPr="00CE676A" w14:paraId="1A2FD210" w14:textId="77777777" w:rsidTr="002A5DC8">
        <w:trPr>
          <w:trHeight w:val="227"/>
        </w:trPr>
        <w:sdt>
          <w:sdtPr>
            <w:rPr>
              <w:rFonts w:ascii="Arial" w:hAnsi="Arial" w:cs="Arial"/>
              <w:b/>
              <w:bCs/>
              <w:sz w:val="20"/>
              <w:szCs w:val="20"/>
            </w:rPr>
            <w:id w:val="-955561445"/>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4F5A6048" w14:textId="1D500ABB"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592C7921" w14:textId="77777777" w:rsidR="001A4291" w:rsidRPr="00CE676A" w:rsidRDefault="001A4291" w:rsidP="002A5DC8">
            <w:pPr>
              <w:jc w:val="both"/>
              <w:rPr>
                <w:rFonts w:ascii="Verdana" w:hAnsi="Verdana" w:cs="Arial"/>
                <w:iCs/>
                <w:sz w:val="18"/>
                <w:szCs w:val="18"/>
              </w:rPr>
            </w:pPr>
            <w:r w:rsidRPr="00CE676A">
              <w:rPr>
                <w:rFonts w:ascii="Verdana" w:hAnsi="Verdana" w:cs="Arial"/>
                <w:iCs/>
                <w:sz w:val="18"/>
                <w:szCs w:val="18"/>
              </w:rPr>
              <w:t>Certificado de la federación deportiva competente de que la entidad solicitante es la organizadora del evento y de que éste se halla incluido en su calendario de pruebas.</w:t>
            </w:r>
          </w:p>
        </w:tc>
      </w:tr>
    </w:tbl>
    <w:p w14:paraId="379A78F1" w14:textId="77777777" w:rsidR="001A4291" w:rsidRPr="00CE676A" w:rsidRDefault="001A4291" w:rsidP="001A4291">
      <w:pPr>
        <w:jc w:val="both"/>
        <w:rPr>
          <w:rFonts w:ascii="Verdana" w:hAnsi="Verdana" w:cs="Arial"/>
          <w:iCs/>
          <w:sz w:val="4"/>
          <w:szCs w:val="4"/>
        </w:rPr>
      </w:pPr>
    </w:p>
    <w:p w14:paraId="3C1E9A2E" w14:textId="77777777" w:rsidR="001A4291" w:rsidRPr="00CE676A" w:rsidRDefault="001A4291" w:rsidP="001A4291">
      <w:pPr>
        <w:ind w:left="-709"/>
        <w:jc w:val="both"/>
        <w:rPr>
          <w:rFonts w:ascii="Verdana" w:hAnsi="Verdana" w:cs="Arial"/>
          <w:iCs/>
          <w:sz w:val="18"/>
          <w:szCs w:val="18"/>
        </w:rPr>
      </w:pPr>
      <w:r w:rsidRPr="00CE676A">
        <w:rPr>
          <w:rFonts w:ascii="Verdana" w:hAnsi="Verdana" w:cs="Arial"/>
          <w:iCs/>
          <w:sz w:val="18"/>
          <w:szCs w:val="18"/>
        </w:rPr>
        <w:t>Si se solicita ayuda por alta participación.</w:t>
      </w:r>
    </w:p>
    <w:tbl>
      <w:tblPr>
        <w:tblW w:w="9565" w:type="dxa"/>
        <w:tblInd w:w="-639" w:type="dxa"/>
        <w:tblLayout w:type="fixed"/>
        <w:tblCellMar>
          <w:left w:w="70" w:type="dxa"/>
          <w:right w:w="70" w:type="dxa"/>
        </w:tblCellMar>
        <w:tblLook w:val="0000" w:firstRow="0" w:lastRow="0" w:firstColumn="0" w:lastColumn="0" w:noHBand="0" w:noVBand="0"/>
      </w:tblPr>
      <w:tblGrid>
        <w:gridCol w:w="425"/>
        <w:gridCol w:w="9140"/>
      </w:tblGrid>
      <w:tr w:rsidR="001A4291" w:rsidRPr="00CE676A" w14:paraId="39F4A058" w14:textId="77777777" w:rsidTr="002A5DC8">
        <w:trPr>
          <w:trHeight w:val="227"/>
        </w:trPr>
        <w:sdt>
          <w:sdtPr>
            <w:rPr>
              <w:rFonts w:ascii="Arial" w:hAnsi="Arial" w:cs="Arial"/>
              <w:b/>
              <w:bCs/>
              <w:sz w:val="20"/>
              <w:szCs w:val="20"/>
            </w:rPr>
            <w:id w:val="856003787"/>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7D0DAE60" w14:textId="4DC5636A"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10E786A6" w14:textId="77777777" w:rsidR="001A4291" w:rsidRPr="00CE676A" w:rsidRDefault="001A4291" w:rsidP="002A5DC8">
            <w:pPr>
              <w:jc w:val="both"/>
              <w:rPr>
                <w:rFonts w:ascii="Verdana" w:hAnsi="Verdana" w:cs="Arial"/>
                <w:iCs/>
                <w:sz w:val="18"/>
                <w:szCs w:val="18"/>
              </w:rPr>
            </w:pPr>
            <w:r w:rsidRPr="00CE676A">
              <w:rPr>
                <w:rFonts w:ascii="Verdana" w:hAnsi="Verdana" w:cs="Arial"/>
                <w:iCs/>
                <w:sz w:val="18"/>
                <w:szCs w:val="18"/>
              </w:rPr>
              <w:t>Certificado de la federación deportiva competente de que la entidad solicitante es la organizadora del evento en el que conste el número de deportistas participantes o listado de deportistas participantes firmado por la entidad solicitante.</w:t>
            </w:r>
          </w:p>
          <w:p w14:paraId="1D2545D4" w14:textId="77777777" w:rsidR="001A4291" w:rsidRPr="00CE676A" w:rsidRDefault="001A4291" w:rsidP="002A5DC8">
            <w:pPr>
              <w:jc w:val="both"/>
              <w:rPr>
                <w:rFonts w:ascii="Verdana" w:hAnsi="Verdana" w:cs="Arial"/>
                <w:iCs/>
                <w:sz w:val="18"/>
                <w:szCs w:val="18"/>
              </w:rPr>
            </w:pPr>
            <w:r w:rsidRPr="00CE676A">
              <w:rPr>
                <w:rFonts w:ascii="Verdana" w:hAnsi="Verdana" w:cs="Arial"/>
                <w:iCs/>
                <w:sz w:val="18"/>
                <w:szCs w:val="18"/>
              </w:rPr>
              <w:t>De optarse por la presentación del listado, en el caso de pruebas individuales deberá incluirse una relación numerada de deportistas; en el caso de pruebas no individuales deberá constar el listado numerado de equipos con indicación del número de deportistas que formaron parte de cada equipo.</w:t>
            </w:r>
          </w:p>
        </w:tc>
      </w:tr>
    </w:tbl>
    <w:p w14:paraId="78B830FF" w14:textId="77777777" w:rsidR="001A4291" w:rsidRPr="00CE676A" w:rsidRDefault="001A4291" w:rsidP="001A4291">
      <w:pPr>
        <w:jc w:val="both"/>
        <w:rPr>
          <w:rFonts w:ascii="Verdana" w:hAnsi="Verdana" w:cs="Arial"/>
          <w:iCs/>
          <w:sz w:val="4"/>
          <w:szCs w:val="4"/>
        </w:rPr>
      </w:pPr>
    </w:p>
    <w:p w14:paraId="4D3CAF75" w14:textId="77777777" w:rsidR="001A4291" w:rsidRPr="00CE676A" w:rsidRDefault="001A4291" w:rsidP="001A4291">
      <w:pPr>
        <w:ind w:left="-709"/>
        <w:jc w:val="both"/>
        <w:rPr>
          <w:rFonts w:ascii="Verdana" w:hAnsi="Verdana" w:cs="Arial"/>
          <w:iCs/>
          <w:sz w:val="18"/>
          <w:szCs w:val="18"/>
        </w:rPr>
      </w:pPr>
      <w:r w:rsidRPr="00CE676A">
        <w:rPr>
          <w:rFonts w:ascii="Verdana" w:hAnsi="Verdana" w:cs="Arial"/>
          <w:iCs/>
          <w:sz w:val="18"/>
          <w:szCs w:val="18"/>
        </w:rPr>
        <w:t>Si se solicita ayuda por el alto impacto económico.</w:t>
      </w:r>
    </w:p>
    <w:tbl>
      <w:tblPr>
        <w:tblW w:w="9565" w:type="dxa"/>
        <w:tblInd w:w="-639" w:type="dxa"/>
        <w:tblLayout w:type="fixed"/>
        <w:tblCellMar>
          <w:left w:w="70" w:type="dxa"/>
          <w:right w:w="70" w:type="dxa"/>
        </w:tblCellMar>
        <w:tblLook w:val="0000" w:firstRow="0" w:lastRow="0" w:firstColumn="0" w:lastColumn="0" w:noHBand="0" w:noVBand="0"/>
      </w:tblPr>
      <w:tblGrid>
        <w:gridCol w:w="425"/>
        <w:gridCol w:w="9140"/>
      </w:tblGrid>
      <w:tr w:rsidR="001A4291" w:rsidRPr="00CE676A" w14:paraId="29BE50E7" w14:textId="77777777" w:rsidTr="002A5DC8">
        <w:trPr>
          <w:trHeight w:val="227"/>
        </w:trPr>
        <w:sdt>
          <w:sdtPr>
            <w:rPr>
              <w:rFonts w:ascii="Arial" w:hAnsi="Arial" w:cs="Arial"/>
              <w:b/>
              <w:bCs/>
              <w:sz w:val="20"/>
              <w:szCs w:val="20"/>
            </w:rPr>
            <w:id w:val="-975069729"/>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2C23E90E" w14:textId="7123D22E"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78B097D9" w14:textId="77777777" w:rsidR="001A4291" w:rsidRPr="00CE676A" w:rsidRDefault="001A4291" w:rsidP="002A5DC8">
            <w:pPr>
              <w:jc w:val="both"/>
              <w:rPr>
                <w:rFonts w:ascii="Verdana" w:hAnsi="Verdana" w:cs="Arial"/>
                <w:iCs/>
                <w:sz w:val="18"/>
                <w:szCs w:val="18"/>
              </w:rPr>
            </w:pPr>
            <w:r w:rsidRPr="00CE676A">
              <w:rPr>
                <w:rFonts w:ascii="Verdana" w:hAnsi="Verdana" w:cs="Arial"/>
                <w:iCs/>
                <w:sz w:val="18"/>
                <w:szCs w:val="18"/>
              </w:rPr>
              <w:t>Listado de deportistas participantes no extremeños firmado por la persona representante de la entidad solicitante. En el caso de pruebas individuales el listado deberá incluir una relación numerada de deportistas; en el caso de pruebas no individuales deberá constar el listado numerado de equipos con indicación del número de deportistas no extremeños que formaron parte de cada equipo. En ningún caso deben de figurar deportistas extremeños participantes.</w:t>
            </w:r>
          </w:p>
        </w:tc>
      </w:tr>
    </w:tbl>
    <w:p w14:paraId="05326525" w14:textId="77777777" w:rsidR="001A4291" w:rsidRPr="00CE676A" w:rsidRDefault="001A4291" w:rsidP="001A4291">
      <w:pPr>
        <w:jc w:val="both"/>
        <w:rPr>
          <w:rFonts w:ascii="Verdana" w:hAnsi="Verdana" w:cs="Arial"/>
          <w:iCs/>
          <w:sz w:val="4"/>
          <w:szCs w:val="4"/>
        </w:rPr>
      </w:pPr>
    </w:p>
    <w:p w14:paraId="795EEAE5" w14:textId="77777777" w:rsidR="001A4291" w:rsidRPr="00CE676A" w:rsidRDefault="001A4291" w:rsidP="001A4291">
      <w:pPr>
        <w:ind w:left="-709"/>
        <w:jc w:val="both"/>
        <w:rPr>
          <w:rFonts w:ascii="Verdana" w:hAnsi="Verdana" w:cs="Arial"/>
          <w:iCs/>
          <w:sz w:val="18"/>
          <w:szCs w:val="18"/>
        </w:rPr>
      </w:pPr>
      <w:r w:rsidRPr="00CE676A">
        <w:rPr>
          <w:rFonts w:ascii="Verdana" w:hAnsi="Verdana" w:cs="Arial"/>
          <w:iCs/>
          <w:sz w:val="18"/>
          <w:szCs w:val="18"/>
        </w:rPr>
        <w:t>Si se solicita ayuda por alta tradición deportiva.</w:t>
      </w:r>
    </w:p>
    <w:tbl>
      <w:tblPr>
        <w:tblW w:w="9565" w:type="dxa"/>
        <w:tblInd w:w="-639" w:type="dxa"/>
        <w:tblLayout w:type="fixed"/>
        <w:tblCellMar>
          <w:left w:w="70" w:type="dxa"/>
          <w:right w:w="70" w:type="dxa"/>
        </w:tblCellMar>
        <w:tblLook w:val="0000" w:firstRow="0" w:lastRow="0" w:firstColumn="0" w:lastColumn="0" w:noHBand="0" w:noVBand="0"/>
      </w:tblPr>
      <w:tblGrid>
        <w:gridCol w:w="425"/>
        <w:gridCol w:w="9140"/>
      </w:tblGrid>
      <w:tr w:rsidR="001A4291" w:rsidRPr="00CE676A" w14:paraId="4632657A" w14:textId="77777777" w:rsidTr="002A5DC8">
        <w:trPr>
          <w:trHeight w:val="227"/>
        </w:trPr>
        <w:sdt>
          <w:sdtPr>
            <w:rPr>
              <w:rFonts w:ascii="Arial" w:hAnsi="Arial" w:cs="Arial"/>
              <w:b/>
              <w:bCs/>
              <w:sz w:val="20"/>
              <w:szCs w:val="20"/>
            </w:rPr>
            <w:id w:val="-1331446086"/>
            <w14:checkbox>
              <w14:checked w14:val="0"/>
              <w14:checkedState w14:val="2612" w14:font="MS Gothic"/>
              <w14:uncheckedState w14:val="2610" w14:font="MS Gothic"/>
            </w14:checkbox>
          </w:sdtPr>
          <w:sdtContent>
            <w:tc>
              <w:tcPr>
                <w:tcW w:w="425" w:type="dxa"/>
                <w:tcBorders>
                  <w:top w:val="single" w:sz="4" w:space="0" w:color="000000"/>
                  <w:left w:val="single" w:sz="4" w:space="0" w:color="000000"/>
                  <w:bottom w:val="single" w:sz="4" w:space="0" w:color="000000"/>
                  <w:right w:val="nil"/>
                </w:tcBorders>
                <w:vAlign w:val="center"/>
              </w:tcPr>
              <w:p w14:paraId="496644B5" w14:textId="2C436041" w:rsidR="001A4291" w:rsidRPr="00CE676A" w:rsidRDefault="001A4291" w:rsidP="002A5DC8">
                <w:pPr>
                  <w:jc w:val="both"/>
                  <w:rPr>
                    <w:rFonts w:ascii="Verdana" w:hAnsi="Verdana" w:cs="Arial"/>
                    <w:bCs/>
                    <w:sz w:val="18"/>
                    <w:szCs w:val="18"/>
                    <w:lang w:val="es-ES_tradnl"/>
                  </w:rPr>
                </w:pPr>
                <w:r w:rsidRPr="00CE676A">
                  <w:rPr>
                    <w:rFonts w:ascii="MS Gothic" w:eastAsia="MS Gothic" w:hAnsi="MS Gothic" w:cs="Arial" w:hint="eastAsia"/>
                    <w:b/>
                    <w:bCs/>
                    <w:sz w:val="20"/>
                    <w:szCs w:val="20"/>
                  </w:rPr>
                  <w:t>☐</w:t>
                </w:r>
              </w:p>
            </w:tc>
          </w:sdtContent>
        </w:sdt>
        <w:tc>
          <w:tcPr>
            <w:tcW w:w="9140" w:type="dxa"/>
            <w:tcBorders>
              <w:top w:val="single" w:sz="4" w:space="0" w:color="000000"/>
              <w:left w:val="nil"/>
              <w:bottom w:val="single" w:sz="4" w:space="0" w:color="000000"/>
              <w:right w:val="single" w:sz="4" w:space="0" w:color="000000"/>
            </w:tcBorders>
          </w:tcPr>
          <w:p w14:paraId="7366B4C9" w14:textId="77777777" w:rsidR="001A4291" w:rsidRPr="00CE676A" w:rsidRDefault="001A4291" w:rsidP="002A5DC8">
            <w:pPr>
              <w:jc w:val="both"/>
              <w:rPr>
                <w:rFonts w:ascii="Verdana" w:hAnsi="Verdana" w:cs="Arial"/>
                <w:iCs/>
                <w:sz w:val="18"/>
                <w:szCs w:val="18"/>
              </w:rPr>
            </w:pPr>
            <w:r w:rsidRPr="00CE676A">
              <w:rPr>
                <w:rFonts w:ascii="Verdana" w:hAnsi="Verdana" w:cs="Arial"/>
                <w:iCs/>
                <w:sz w:val="18"/>
                <w:szCs w:val="18"/>
              </w:rPr>
              <w:t>Certificado de la federación deportiva competente de que la entidad solicitante es la organizadora del evento y de que éste se halla incluido en su calendario de pruebas, debiendo constar el número de ediciones en las que el evento ha formado parte de su calendario de pruebas y la fecha de la primera edición.</w:t>
            </w:r>
          </w:p>
        </w:tc>
      </w:tr>
    </w:tbl>
    <w:p w14:paraId="5DC74E00" w14:textId="77777777" w:rsidR="001A4291" w:rsidRPr="00CE676A" w:rsidRDefault="001A4291">
      <w:pPr>
        <w:rPr>
          <w:sz w:val="4"/>
          <w:szCs w:val="4"/>
        </w:rPr>
      </w:pPr>
    </w:p>
    <w:tbl>
      <w:tblPr>
        <w:tblStyle w:val="Tablaconcuadrcula"/>
        <w:tblpPr w:leftFromText="141" w:rightFromText="141" w:vertAnchor="text" w:tblpX="-572" w:tblpY="1"/>
        <w:tblOverlap w:val="never"/>
        <w:tblW w:w="9493" w:type="dxa"/>
        <w:tblLook w:val="04A0" w:firstRow="1" w:lastRow="0" w:firstColumn="1" w:lastColumn="0" w:noHBand="0" w:noVBand="1"/>
      </w:tblPr>
      <w:tblGrid>
        <w:gridCol w:w="2634"/>
        <w:gridCol w:w="2863"/>
        <w:gridCol w:w="3996"/>
      </w:tblGrid>
      <w:tr w:rsidR="001D11D1" w:rsidRPr="00CE676A" w14:paraId="3E092BA1" w14:textId="77777777" w:rsidTr="00A0346A">
        <w:trPr>
          <w:trHeight w:val="972"/>
        </w:trPr>
        <w:tc>
          <w:tcPr>
            <w:tcW w:w="9493" w:type="dxa"/>
            <w:gridSpan w:val="3"/>
            <w:shd w:val="clear" w:color="auto" w:fill="FFFFFF" w:themeFill="background1"/>
            <w:vAlign w:val="center"/>
          </w:tcPr>
          <w:p w14:paraId="2B8C3CE7" w14:textId="77777777" w:rsidR="001D11D1" w:rsidRPr="00CE676A" w:rsidRDefault="001D11D1" w:rsidP="00A0346A">
            <w:pPr>
              <w:jc w:val="both"/>
              <w:rPr>
                <w:rFonts w:ascii="Arial" w:hAnsi="Arial" w:cs="Arial"/>
                <w:sz w:val="18"/>
                <w:szCs w:val="18"/>
              </w:rPr>
            </w:pPr>
            <w:r w:rsidRPr="00CE676A">
              <w:rPr>
                <w:rFonts w:ascii="Arial" w:hAnsi="Arial" w:cs="Arial"/>
                <w:sz w:val="18"/>
                <w:szCs w:val="18"/>
              </w:rPr>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1D11D1" w:rsidRPr="00CE676A" w14:paraId="3318D4C3" w14:textId="77777777" w:rsidTr="00A0346A">
        <w:trPr>
          <w:trHeight w:val="704"/>
        </w:trPr>
        <w:tc>
          <w:tcPr>
            <w:tcW w:w="2634" w:type="dxa"/>
            <w:shd w:val="clear" w:color="auto" w:fill="FFFFFF" w:themeFill="background1"/>
            <w:vAlign w:val="center"/>
          </w:tcPr>
          <w:p w14:paraId="00DBA4CC" w14:textId="77777777" w:rsidR="001D11D1" w:rsidRPr="00CE676A" w:rsidRDefault="001D11D1" w:rsidP="00A0346A">
            <w:pPr>
              <w:jc w:val="center"/>
              <w:rPr>
                <w:rFonts w:ascii="Arial" w:hAnsi="Arial" w:cs="Arial"/>
                <w:sz w:val="18"/>
                <w:szCs w:val="18"/>
              </w:rPr>
            </w:pPr>
            <w:r w:rsidRPr="00CE676A">
              <w:rPr>
                <w:rFonts w:ascii="Arial" w:hAnsi="Arial" w:cs="Arial"/>
                <w:sz w:val="18"/>
                <w:szCs w:val="18"/>
              </w:rPr>
              <w:t>Fecha de presentación</w:t>
            </w:r>
          </w:p>
        </w:tc>
        <w:tc>
          <w:tcPr>
            <w:tcW w:w="2863" w:type="dxa"/>
            <w:shd w:val="clear" w:color="auto" w:fill="FFFFFF" w:themeFill="background1"/>
            <w:vAlign w:val="center"/>
          </w:tcPr>
          <w:p w14:paraId="054DC968" w14:textId="77777777" w:rsidR="001D11D1" w:rsidRPr="00CE676A" w:rsidRDefault="001D11D1" w:rsidP="00A0346A">
            <w:pPr>
              <w:rPr>
                <w:rFonts w:ascii="Arial" w:hAnsi="Arial" w:cs="Arial"/>
                <w:sz w:val="18"/>
                <w:szCs w:val="18"/>
              </w:rPr>
            </w:pPr>
            <w:r w:rsidRPr="00CE676A">
              <w:rPr>
                <w:rFonts w:ascii="Arial" w:hAnsi="Arial" w:cs="Arial"/>
                <w:sz w:val="18"/>
                <w:szCs w:val="18"/>
              </w:rPr>
              <w:t>Órgano o dependencia</w:t>
            </w:r>
          </w:p>
        </w:tc>
        <w:tc>
          <w:tcPr>
            <w:tcW w:w="3996" w:type="dxa"/>
            <w:shd w:val="clear" w:color="auto" w:fill="FFFFFF" w:themeFill="background1"/>
            <w:vAlign w:val="center"/>
          </w:tcPr>
          <w:p w14:paraId="14343D1A" w14:textId="77777777" w:rsidR="001D11D1" w:rsidRPr="00CE676A" w:rsidRDefault="001D11D1" w:rsidP="00A0346A">
            <w:pPr>
              <w:rPr>
                <w:rFonts w:ascii="Arial" w:hAnsi="Arial" w:cs="Arial"/>
                <w:sz w:val="18"/>
                <w:szCs w:val="18"/>
              </w:rPr>
            </w:pPr>
            <w:r w:rsidRPr="00CE676A">
              <w:rPr>
                <w:rFonts w:ascii="Arial" w:hAnsi="Arial" w:cs="Arial"/>
                <w:sz w:val="18"/>
                <w:szCs w:val="18"/>
              </w:rPr>
              <w:t>Documentación</w:t>
            </w:r>
          </w:p>
        </w:tc>
      </w:tr>
      <w:tr w:rsidR="00A0346A" w:rsidRPr="00CE676A" w14:paraId="003DC569" w14:textId="77777777" w:rsidTr="00A0346A">
        <w:trPr>
          <w:trHeight w:val="423"/>
        </w:trPr>
        <w:tc>
          <w:tcPr>
            <w:tcW w:w="2634" w:type="dxa"/>
            <w:shd w:val="clear" w:color="auto" w:fill="FFFFFF" w:themeFill="background1"/>
            <w:vAlign w:val="center"/>
          </w:tcPr>
          <w:p w14:paraId="10D0C059" w14:textId="77777777" w:rsidR="00A0346A" w:rsidRPr="00CE676A" w:rsidRDefault="00A0346A" w:rsidP="00A0346A">
            <w:pPr>
              <w:jc w:val="center"/>
              <w:rPr>
                <w:rFonts w:ascii="Arial" w:hAnsi="Arial" w:cs="Arial"/>
                <w:sz w:val="18"/>
                <w:szCs w:val="18"/>
              </w:rPr>
            </w:pPr>
          </w:p>
        </w:tc>
        <w:tc>
          <w:tcPr>
            <w:tcW w:w="2863" w:type="dxa"/>
            <w:shd w:val="clear" w:color="auto" w:fill="FFFFFF" w:themeFill="background1"/>
            <w:vAlign w:val="center"/>
          </w:tcPr>
          <w:p w14:paraId="336FD366" w14:textId="77777777" w:rsidR="00A0346A" w:rsidRPr="00CE676A" w:rsidRDefault="00A0346A" w:rsidP="00A0346A">
            <w:pPr>
              <w:jc w:val="both"/>
              <w:rPr>
                <w:rFonts w:ascii="Arial" w:hAnsi="Arial" w:cs="Arial"/>
                <w:sz w:val="18"/>
                <w:szCs w:val="18"/>
              </w:rPr>
            </w:pPr>
          </w:p>
        </w:tc>
        <w:tc>
          <w:tcPr>
            <w:tcW w:w="3996" w:type="dxa"/>
            <w:shd w:val="clear" w:color="auto" w:fill="FFFFFF" w:themeFill="background1"/>
            <w:vAlign w:val="center"/>
          </w:tcPr>
          <w:p w14:paraId="640DCB51" w14:textId="77777777" w:rsidR="00A0346A" w:rsidRPr="00CE676A" w:rsidRDefault="00A0346A" w:rsidP="00A0346A">
            <w:pPr>
              <w:jc w:val="both"/>
              <w:rPr>
                <w:rFonts w:ascii="Arial" w:hAnsi="Arial" w:cs="Arial"/>
                <w:sz w:val="18"/>
                <w:szCs w:val="18"/>
              </w:rPr>
            </w:pPr>
          </w:p>
        </w:tc>
      </w:tr>
      <w:tr w:rsidR="00A0346A" w:rsidRPr="00CE676A" w14:paraId="0AD47CB8" w14:textId="77777777" w:rsidTr="00A0346A">
        <w:trPr>
          <w:trHeight w:val="423"/>
        </w:trPr>
        <w:tc>
          <w:tcPr>
            <w:tcW w:w="2634" w:type="dxa"/>
            <w:shd w:val="clear" w:color="auto" w:fill="FFFFFF" w:themeFill="background1"/>
            <w:vAlign w:val="center"/>
          </w:tcPr>
          <w:p w14:paraId="28704B44" w14:textId="77777777" w:rsidR="00A0346A" w:rsidRPr="00CE676A" w:rsidRDefault="00A0346A" w:rsidP="00A0346A">
            <w:pPr>
              <w:jc w:val="center"/>
              <w:rPr>
                <w:rFonts w:ascii="Arial" w:hAnsi="Arial" w:cs="Arial"/>
                <w:sz w:val="18"/>
                <w:szCs w:val="18"/>
              </w:rPr>
            </w:pPr>
          </w:p>
        </w:tc>
        <w:tc>
          <w:tcPr>
            <w:tcW w:w="2863" w:type="dxa"/>
            <w:shd w:val="clear" w:color="auto" w:fill="FFFFFF" w:themeFill="background1"/>
            <w:vAlign w:val="center"/>
          </w:tcPr>
          <w:p w14:paraId="77042F04" w14:textId="77777777" w:rsidR="00A0346A" w:rsidRPr="00CE676A" w:rsidRDefault="00A0346A" w:rsidP="00A0346A">
            <w:pPr>
              <w:jc w:val="both"/>
              <w:rPr>
                <w:rFonts w:ascii="Arial" w:hAnsi="Arial" w:cs="Arial"/>
                <w:sz w:val="18"/>
                <w:szCs w:val="18"/>
              </w:rPr>
            </w:pPr>
          </w:p>
        </w:tc>
        <w:tc>
          <w:tcPr>
            <w:tcW w:w="3996" w:type="dxa"/>
            <w:shd w:val="clear" w:color="auto" w:fill="FFFFFF" w:themeFill="background1"/>
            <w:vAlign w:val="center"/>
          </w:tcPr>
          <w:p w14:paraId="768C98F2" w14:textId="77777777" w:rsidR="00A0346A" w:rsidRPr="00CE676A" w:rsidRDefault="00A0346A" w:rsidP="00A0346A">
            <w:pPr>
              <w:jc w:val="both"/>
              <w:rPr>
                <w:rFonts w:ascii="Arial" w:hAnsi="Arial" w:cs="Arial"/>
                <w:sz w:val="18"/>
                <w:szCs w:val="18"/>
              </w:rPr>
            </w:pPr>
          </w:p>
        </w:tc>
      </w:tr>
      <w:tr w:rsidR="001D11D1" w:rsidRPr="00CE676A" w14:paraId="77707BB2" w14:textId="77777777" w:rsidTr="00A0346A">
        <w:trPr>
          <w:trHeight w:val="423"/>
        </w:trPr>
        <w:tc>
          <w:tcPr>
            <w:tcW w:w="2634" w:type="dxa"/>
            <w:shd w:val="clear" w:color="auto" w:fill="FFFFFF" w:themeFill="background1"/>
            <w:vAlign w:val="center"/>
          </w:tcPr>
          <w:p w14:paraId="5AA70DE4" w14:textId="77777777" w:rsidR="001D11D1" w:rsidRPr="00CE676A" w:rsidRDefault="001D11D1" w:rsidP="00A0346A">
            <w:pPr>
              <w:jc w:val="center"/>
              <w:rPr>
                <w:rFonts w:ascii="Arial" w:hAnsi="Arial" w:cs="Arial"/>
                <w:sz w:val="18"/>
                <w:szCs w:val="18"/>
              </w:rPr>
            </w:pPr>
          </w:p>
        </w:tc>
        <w:tc>
          <w:tcPr>
            <w:tcW w:w="2863" w:type="dxa"/>
            <w:shd w:val="clear" w:color="auto" w:fill="FFFFFF" w:themeFill="background1"/>
            <w:vAlign w:val="center"/>
          </w:tcPr>
          <w:p w14:paraId="55CCDA10" w14:textId="77777777" w:rsidR="001D11D1" w:rsidRPr="00CE676A" w:rsidRDefault="001D11D1" w:rsidP="00A0346A">
            <w:pPr>
              <w:jc w:val="both"/>
              <w:rPr>
                <w:rFonts w:ascii="Arial" w:hAnsi="Arial" w:cs="Arial"/>
                <w:sz w:val="18"/>
                <w:szCs w:val="18"/>
              </w:rPr>
            </w:pPr>
          </w:p>
        </w:tc>
        <w:tc>
          <w:tcPr>
            <w:tcW w:w="3996" w:type="dxa"/>
            <w:shd w:val="clear" w:color="auto" w:fill="FFFFFF" w:themeFill="background1"/>
            <w:vAlign w:val="center"/>
          </w:tcPr>
          <w:p w14:paraId="2ED689C8" w14:textId="77777777" w:rsidR="001D11D1" w:rsidRPr="00CE676A" w:rsidRDefault="001D11D1" w:rsidP="00A0346A">
            <w:pPr>
              <w:jc w:val="both"/>
              <w:rPr>
                <w:rFonts w:ascii="Arial" w:hAnsi="Arial" w:cs="Arial"/>
                <w:sz w:val="18"/>
                <w:szCs w:val="18"/>
              </w:rPr>
            </w:pPr>
          </w:p>
        </w:tc>
      </w:tr>
    </w:tbl>
    <w:p w14:paraId="0DC7371D" w14:textId="77777777" w:rsidR="00166FC3" w:rsidRPr="00CE676A" w:rsidRDefault="00166FC3" w:rsidP="00166FC3">
      <w:pPr>
        <w:keepNext/>
        <w:jc w:val="both"/>
        <w:outlineLvl w:val="6"/>
        <w:rPr>
          <w:rFonts w:ascii="Verdana" w:hAnsi="Verdana" w:cs="Arial"/>
          <w:sz w:val="20"/>
          <w:szCs w:val="20"/>
        </w:rPr>
      </w:pPr>
    </w:p>
    <w:p w14:paraId="67F7386A" w14:textId="5A0AE4EE" w:rsidR="00166FC3" w:rsidRPr="00CE676A" w:rsidRDefault="00166FC3" w:rsidP="00870C03">
      <w:pPr>
        <w:keepNext/>
        <w:pBdr>
          <w:top w:val="single" w:sz="4" w:space="1" w:color="auto"/>
          <w:left w:val="single" w:sz="4" w:space="4" w:color="auto"/>
          <w:bottom w:val="single" w:sz="4" w:space="1" w:color="auto"/>
          <w:right w:val="single" w:sz="4" w:space="4" w:color="auto"/>
        </w:pBdr>
        <w:jc w:val="center"/>
        <w:outlineLvl w:val="6"/>
        <w:rPr>
          <w:rFonts w:ascii="Verdana" w:hAnsi="Verdana" w:cs="Arial"/>
          <w:b/>
          <w:bCs/>
          <w:sz w:val="20"/>
          <w:szCs w:val="20"/>
        </w:rPr>
      </w:pPr>
      <w:r w:rsidRPr="00CE676A">
        <w:rPr>
          <w:rFonts w:ascii="Verdana" w:hAnsi="Verdana" w:cs="Arial"/>
          <w:b/>
          <w:bCs/>
          <w:sz w:val="20"/>
          <w:szCs w:val="20"/>
        </w:rPr>
        <w:t>ESTE DOCUMENTO DEBERÁ SER FIRMADO ELECTRÓNICAMENTE ANTES DE SU PRESENTACIÓN EN LA SEDE ELECTRÓNICA</w:t>
      </w:r>
    </w:p>
    <w:p w14:paraId="46092BCE" w14:textId="77777777" w:rsidR="00D46381" w:rsidRPr="00CE676A" w:rsidRDefault="00D46381" w:rsidP="00870C03">
      <w:pPr>
        <w:keepNext/>
        <w:pBdr>
          <w:top w:val="single" w:sz="4" w:space="1" w:color="auto"/>
          <w:left w:val="single" w:sz="4" w:space="4" w:color="auto"/>
          <w:bottom w:val="single" w:sz="4" w:space="1" w:color="auto"/>
          <w:right w:val="single" w:sz="4" w:space="4" w:color="auto"/>
        </w:pBdr>
        <w:jc w:val="center"/>
        <w:outlineLvl w:val="6"/>
        <w:rPr>
          <w:rFonts w:ascii="Verdana" w:hAnsi="Verdana" w:cs="Arial"/>
          <w:b/>
          <w:bCs/>
          <w:sz w:val="20"/>
          <w:szCs w:val="20"/>
        </w:rPr>
      </w:pPr>
    </w:p>
    <w:p w14:paraId="4F8C4B09" w14:textId="77777777" w:rsidR="00D46381" w:rsidRPr="00CE676A" w:rsidRDefault="00D46381" w:rsidP="00870C03">
      <w:pPr>
        <w:keepNext/>
        <w:pBdr>
          <w:top w:val="single" w:sz="4" w:space="1" w:color="auto"/>
          <w:left w:val="single" w:sz="4" w:space="4" w:color="auto"/>
          <w:bottom w:val="single" w:sz="4" w:space="1" w:color="auto"/>
          <w:right w:val="single" w:sz="4" w:space="4" w:color="auto"/>
        </w:pBdr>
        <w:jc w:val="center"/>
        <w:outlineLvl w:val="6"/>
        <w:rPr>
          <w:rFonts w:ascii="Verdana" w:hAnsi="Verdana" w:cs="Arial"/>
          <w:b/>
          <w:bCs/>
          <w:sz w:val="20"/>
          <w:szCs w:val="20"/>
        </w:rPr>
      </w:pPr>
    </w:p>
    <w:p w14:paraId="081230B1" w14:textId="77777777" w:rsidR="00D46381" w:rsidRPr="00CE676A" w:rsidRDefault="00D46381" w:rsidP="00870C03">
      <w:pPr>
        <w:keepNext/>
        <w:pBdr>
          <w:top w:val="single" w:sz="4" w:space="1" w:color="auto"/>
          <w:left w:val="single" w:sz="4" w:space="4" w:color="auto"/>
          <w:bottom w:val="single" w:sz="4" w:space="1" w:color="auto"/>
          <w:right w:val="single" w:sz="4" w:space="4" w:color="auto"/>
        </w:pBdr>
        <w:jc w:val="center"/>
        <w:outlineLvl w:val="6"/>
        <w:rPr>
          <w:rFonts w:ascii="Verdana" w:hAnsi="Verdana" w:cs="Arial"/>
          <w:bCs/>
          <w:iCs/>
          <w:sz w:val="16"/>
          <w:szCs w:val="16"/>
        </w:rPr>
      </w:pPr>
    </w:p>
    <w:p w14:paraId="599E3F05" w14:textId="77777777" w:rsidR="00166FC3" w:rsidRPr="00CE676A" w:rsidRDefault="00166FC3" w:rsidP="001D11D1">
      <w:pPr>
        <w:jc w:val="center"/>
        <w:rPr>
          <w:rFonts w:ascii="Arial" w:hAnsi="Arial" w:cs="Arial"/>
        </w:rPr>
      </w:pPr>
    </w:p>
    <w:p w14:paraId="53951E76" w14:textId="77777777" w:rsidR="00870C03" w:rsidRPr="00CE676A" w:rsidRDefault="001D11D1" w:rsidP="001D11D1">
      <w:pPr>
        <w:jc w:val="center"/>
        <w:rPr>
          <w:rFonts w:ascii="Arial" w:hAnsi="Arial" w:cs="Arial"/>
          <w:sz w:val="18"/>
          <w:szCs w:val="18"/>
        </w:rPr>
      </w:pPr>
      <w:r w:rsidRPr="00CE676A">
        <w:rPr>
          <w:rFonts w:ascii="Arial" w:hAnsi="Arial" w:cs="Arial"/>
          <w:sz w:val="18"/>
          <w:szCs w:val="18"/>
        </w:rPr>
        <w:t xml:space="preserve">CONSEJERÍA DE </w:t>
      </w:r>
      <w:r w:rsidR="001A4291" w:rsidRPr="00CE676A">
        <w:rPr>
          <w:rFonts w:ascii="Arial" w:hAnsi="Arial" w:cs="Arial"/>
          <w:sz w:val="18"/>
          <w:szCs w:val="18"/>
        </w:rPr>
        <w:t>CULTURA, TURISMO, JÓVENES Y DEPORTES</w:t>
      </w:r>
      <w:r w:rsidR="00870C03" w:rsidRPr="00CE676A">
        <w:rPr>
          <w:rFonts w:ascii="Arial" w:hAnsi="Arial" w:cs="Arial"/>
          <w:sz w:val="18"/>
          <w:szCs w:val="18"/>
        </w:rPr>
        <w:t xml:space="preserve">. </w:t>
      </w:r>
    </w:p>
    <w:p w14:paraId="4B716257" w14:textId="03CC66EC" w:rsidR="001D11D1" w:rsidRPr="00CE676A" w:rsidRDefault="001D11D1" w:rsidP="001D11D1">
      <w:pPr>
        <w:jc w:val="center"/>
        <w:rPr>
          <w:rFonts w:ascii="Arial" w:hAnsi="Arial" w:cs="Arial"/>
          <w:sz w:val="18"/>
          <w:szCs w:val="18"/>
        </w:rPr>
      </w:pPr>
      <w:r w:rsidRPr="00CE676A">
        <w:rPr>
          <w:rFonts w:ascii="Arial" w:hAnsi="Arial" w:cs="Arial"/>
          <w:sz w:val="18"/>
          <w:szCs w:val="18"/>
        </w:rPr>
        <w:t xml:space="preserve">DIRECCIÓN GENERAL DE </w:t>
      </w:r>
      <w:r w:rsidR="001A4291" w:rsidRPr="00CE676A">
        <w:rPr>
          <w:rFonts w:ascii="Arial" w:hAnsi="Arial" w:cs="Arial"/>
          <w:sz w:val="18"/>
          <w:szCs w:val="18"/>
        </w:rPr>
        <w:t>JÓVENES Y DEPORTES</w:t>
      </w:r>
    </w:p>
    <w:p w14:paraId="18FFE5A1" w14:textId="77777777" w:rsidR="00870C03" w:rsidRPr="00CE676A" w:rsidRDefault="001D11D1" w:rsidP="001D11D1">
      <w:pPr>
        <w:jc w:val="center"/>
        <w:rPr>
          <w:rFonts w:ascii="Arial" w:hAnsi="Arial" w:cs="Arial"/>
          <w:sz w:val="18"/>
          <w:szCs w:val="18"/>
        </w:rPr>
      </w:pPr>
      <w:r w:rsidRPr="00CE676A">
        <w:rPr>
          <w:rFonts w:ascii="Arial" w:hAnsi="Arial" w:cs="Arial"/>
          <w:sz w:val="18"/>
          <w:szCs w:val="18"/>
        </w:rPr>
        <w:t xml:space="preserve">SERVICIO DE </w:t>
      </w:r>
      <w:r w:rsidR="001A4291" w:rsidRPr="00CE676A">
        <w:rPr>
          <w:rFonts w:ascii="Arial" w:hAnsi="Arial" w:cs="Arial"/>
          <w:sz w:val="18"/>
          <w:szCs w:val="18"/>
        </w:rPr>
        <w:t>PROMOCIÓN Y ENTIDADES DEPORTIVAS</w:t>
      </w:r>
    </w:p>
    <w:p w14:paraId="5BD9419A" w14:textId="167EC95E" w:rsidR="001D11D1" w:rsidRPr="00CE676A" w:rsidRDefault="001D11D1" w:rsidP="001D11D1">
      <w:pPr>
        <w:jc w:val="center"/>
        <w:rPr>
          <w:rFonts w:ascii="Arial" w:hAnsi="Arial" w:cs="Arial"/>
          <w:sz w:val="18"/>
          <w:szCs w:val="18"/>
        </w:rPr>
      </w:pPr>
      <w:r w:rsidRPr="00CE676A">
        <w:rPr>
          <w:rFonts w:ascii="Arial" w:hAnsi="Arial" w:cs="Arial"/>
          <w:sz w:val="18"/>
          <w:szCs w:val="18"/>
        </w:rPr>
        <w:t xml:space="preserve">Código identificación DIR3: </w:t>
      </w:r>
      <w:r w:rsidR="001A4291" w:rsidRPr="00CE676A">
        <w:rPr>
          <w:rFonts w:ascii="Arial" w:hAnsi="Arial" w:cs="Arial"/>
          <w:sz w:val="18"/>
          <w:szCs w:val="18"/>
        </w:rPr>
        <w:t>A11029939</w:t>
      </w:r>
    </w:p>
    <w:p w14:paraId="7554E871" w14:textId="77777777" w:rsidR="00C36C48" w:rsidRPr="00CE676A" w:rsidRDefault="00C36C48" w:rsidP="00C36C48">
      <w:pPr>
        <w:spacing w:after="160" w:line="259" w:lineRule="auto"/>
        <w:rPr>
          <w:rFonts w:ascii="Verdana" w:hAnsi="Verdana" w:cs="Arial"/>
          <w:iCs/>
          <w:sz w:val="18"/>
          <w:szCs w:val="18"/>
        </w:rPr>
      </w:pPr>
    </w:p>
    <w:p w14:paraId="6ADCC842" w14:textId="77777777" w:rsidR="00C36C48" w:rsidRPr="00CE676A" w:rsidRDefault="00C36C48" w:rsidP="00C36C48">
      <w:pPr>
        <w:spacing w:after="160" w:line="259" w:lineRule="auto"/>
        <w:rPr>
          <w:rFonts w:ascii="Verdana" w:hAnsi="Verdana" w:cs="Arial"/>
          <w:b/>
          <w:sz w:val="18"/>
          <w:szCs w:val="18"/>
          <w:lang w:eastAsia="zh-CN"/>
        </w:rPr>
      </w:pPr>
    </w:p>
    <w:tbl>
      <w:tblPr>
        <w:tblW w:w="10846" w:type="dxa"/>
        <w:jc w:val="center"/>
        <w:tblCellSpacing w:w="0" w:type="dxa"/>
        <w:tblCellMar>
          <w:top w:w="105" w:type="dxa"/>
          <w:left w:w="105" w:type="dxa"/>
          <w:bottom w:w="105" w:type="dxa"/>
          <w:right w:w="105" w:type="dxa"/>
        </w:tblCellMar>
        <w:tblLook w:val="04A0" w:firstRow="1" w:lastRow="0" w:firstColumn="1" w:lastColumn="0" w:noHBand="0" w:noVBand="1"/>
      </w:tblPr>
      <w:tblGrid>
        <w:gridCol w:w="2410"/>
        <w:gridCol w:w="8436"/>
      </w:tblGrid>
      <w:tr w:rsidR="004D22B6" w:rsidRPr="00CE676A" w14:paraId="1F61543D" w14:textId="77777777" w:rsidTr="002A5DC8">
        <w:trPr>
          <w:trHeight w:val="709"/>
          <w:tblCellSpacing w:w="0" w:type="dxa"/>
          <w:jc w:val="center"/>
        </w:trPr>
        <w:tc>
          <w:tcPr>
            <w:tcW w:w="108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108" w:type="dxa"/>
              <w:bottom w:w="0" w:type="dxa"/>
              <w:right w:w="108" w:type="dxa"/>
            </w:tcMar>
            <w:hideMark/>
          </w:tcPr>
          <w:p w14:paraId="734670D1" w14:textId="77777777" w:rsidR="004D22B6" w:rsidRPr="00CE676A" w:rsidRDefault="004D22B6" w:rsidP="002A5DC8">
            <w:pPr>
              <w:rPr>
                <w:rFonts w:ascii="Arial" w:hAnsi="Arial" w:cs="Arial"/>
                <w:b/>
                <w:bCs/>
                <w:sz w:val="20"/>
                <w:szCs w:val="20"/>
              </w:rPr>
            </w:pPr>
          </w:p>
          <w:p w14:paraId="7062F517" w14:textId="77777777" w:rsidR="004D22B6" w:rsidRPr="00CE676A" w:rsidRDefault="004D22B6" w:rsidP="002A5DC8">
            <w:pPr>
              <w:jc w:val="center"/>
              <w:rPr>
                <w:rFonts w:ascii="Arial" w:hAnsi="Arial" w:cs="Arial"/>
              </w:rPr>
            </w:pPr>
            <w:r w:rsidRPr="00CE676A">
              <w:rPr>
                <w:rFonts w:ascii="Gill Sans MT" w:hAnsi="Gill Sans MT"/>
                <w:b/>
                <w:w w:val="80"/>
              </w:rPr>
              <w:t>Protección de Datos Personales. Cláusula Informativa.</w:t>
            </w:r>
          </w:p>
        </w:tc>
      </w:tr>
      <w:tr w:rsidR="004D22B6" w:rsidRPr="00CE676A" w14:paraId="380B038E" w14:textId="77777777" w:rsidTr="002A5DC8">
        <w:trPr>
          <w:tblCellSpacing w:w="0" w:type="dxa"/>
          <w:jc w:val="center"/>
        </w:trPr>
        <w:tc>
          <w:tcPr>
            <w:tcW w:w="2410" w:type="dxa"/>
            <w:tcBorders>
              <w:top w:val="single" w:sz="6" w:space="0" w:color="000000" w:themeColor="text1"/>
              <w:left w:val="single" w:sz="6" w:space="0" w:color="000000" w:themeColor="text1"/>
              <w:bottom w:val="single" w:sz="6" w:space="0" w:color="000000" w:themeColor="text1"/>
              <w:right w:val="nil"/>
            </w:tcBorders>
            <w:tcMar>
              <w:top w:w="0" w:type="dxa"/>
              <w:left w:w="108" w:type="dxa"/>
              <w:bottom w:w="0" w:type="dxa"/>
              <w:right w:w="0" w:type="dxa"/>
            </w:tcMar>
            <w:hideMark/>
          </w:tcPr>
          <w:p w14:paraId="73E97CC0" w14:textId="77777777" w:rsidR="004D22B6" w:rsidRPr="00CE676A" w:rsidRDefault="004D22B6" w:rsidP="002A5DC8">
            <w:pPr>
              <w:rPr>
                <w:rFonts w:ascii="Arial" w:hAnsi="Arial" w:cs="Arial"/>
                <w:sz w:val="18"/>
                <w:szCs w:val="18"/>
              </w:rPr>
            </w:pPr>
            <w:r w:rsidRPr="00CE676A">
              <w:rPr>
                <w:rFonts w:ascii="Arial" w:hAnsi="Arial" w:cs="Arial"/>
                <w:b/>
                <w:bCs/>
                <w:sz w:val="18"/>
                <w:szCs w:val="18"/>
              </w:rPr>
              <w:t xml:space="preserve">RESPONSABLE </w:t>
            </w:r>
          </w:p>
          <w:p w14:paraId="5F63D4B9" w14:textId="77777777" w:rsidR="004D22B6" w:rsidRPr="00CE676A" w:rsidRDefault="004D22B6" w:rsidP="002A5DC8">
            <w:pPr>
              <w:rPr>
                <w:rFonts w:ascii="Arial" w:hAnsi="Arial" w:cs="Arial"/>
                <w:sz w:val="18"/>
                <w:szCs w:val="18"/>
              </w:rPr>
            </w:pPr>
            <w:r w:rsidRPr="00CE676A">
              <w:rPr>
                <w:rFonts w:ascii="Arial" w:hAnsi="Arial" w:cs="Arial"/>
                <w:sz w:val="18"/>
                <w:szCs w:val="18"/>
              </w:rPr>
              <w:t>del Tratamiento</w:t>
            </w:r>
          </w:p>
        </w:tc>
        <w:tc>
          <w:tcPr>
            <w:tcW w:w="8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13E4AA88"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Persona Titular de la Consejería de Cultura, Turismo, Jóvenes y Deportes</w:t>
            </w:r>
          </w:p>
          <w:p w14:paraId="466ED768"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 xml:space="preserve">Av. Valhondo s/n. Módulo 4, 1ª planta. 06800, Mérida (Badajoz). </w:t>
            </w:r>
          </w:p>
          <w:p w14:paraId="254A8CDF"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Delegado de Protección de Datos: dpd@juntaex.es</w:t>
            </w:r>
          </w:p>
        </w:tc>
      </w:tr>
      <w:tr w:rsidR="004D22B6" w:rsidRPr="00CE676A" w14:paraId="3438E566" w14:textId="77777777" w:rsidTr="002A5DC8">
        <w:trPr>
          <w:tblCellSpacing w:w="0" w:type="dxa"/>
          <w:jc w:val="center"/>
        </w:trPr>
        <w:tc>
          <w:tcPr>
            <w:tcW w:w="2410" w:type="dxa"/>
            <w:tcBorders>
              <w:top w:val="single" w:sz="6" w:space="0" w:color="000000" w:themeColor="text1"/>
              <w:left w:val="single" w:sz="6" w:space="0" w:color="000000" w:themeColor="text1"/>
              <w:bottom w:val="single" w:sz="6" w:space="0" w:color="000000" w:themeColor="text1"/>
              <w:right w:val="nil"/>
            </w:tcBorders>
            <w:tcMar>
              <w:top w:w="0" w:type="dxa"/>
              <w:left w:w="108" w:type="dxa"/>
              <w:bottom w:w="0" w:type="dxa"/>
              <w:right w:w="0" w:type="dxa"/>
            </w:tcMar>
            <w:hideMark/>
          </w:tcPr>
          <w:p w14:paraId="19942F70" w14:textId="77777777" w:rsidR="004D22B6" w:rsidRPr="00CE676A" w:rsidRDefault="004D22B6" w:rsidP="002A5DC8">
            <w:pPr>
              <w:rPr>
                <w:rFonts w:ascii="Arial" w:hAnsi="Arial" w:cs="Arial"/>
                <w:sz w:val="18"/>
                <w:szCs w:val="18"/>
              </w:rPr>
            </w:pPr>
            <w:r w:rsidRPr="00CE676A">
              <w:rPr>
                <w:rFonts w:ascii="Arial" w:hAnsi="Arial" w:cs="Arial"/>
                <w:b/>
                <w:bCs/>
                <w:sz w:val="18"/>
                <w:szCs w:val="18"/>
              </w:rPr>
              <w:t xml:space="preserve">FINALIDAD </w:t>
            </w:r>
          </w:p>
          <w:p w14:paraId="64EC8EC9" w14:textId="77777777" w:rsidR="004D22B6" w:rsidRPr="00CE676A" w:rsidRDefault="004D22B6" w:rsidP="002A5DC8">
            <w:pPr>
              <w:rPr>
                <w:rFonts w:ascii="Arial" w:hAnsi="Arial" w:cs="Arial"/>
                <w:sz w:val="18"/>
                <w:szCs w:val="18"/>
              </w:rPr>
            </w:pPr>
            <w:r w:rsidRPr="00CE676A">
              <w:rPr>
                <w:rFonts w:ascii="Arial" w:hAnsi="Arial" w:cs="Arial"/>
                <w:sz w:val="18"/>
                <w:szCs w:val="18"/>
              </w:rPr>
              <w:t>del Tratamiento</w:t>
            </w:r>
          </w:p>
        </w:tc>
        <w:tc>
          <w:tcPr>
            <w:tcW w:w="8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2EB093"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El tratamiento de los datos se realiza con la finalidad de la tramitación de solicitudes de ayudas presentadas para la realización de eventos deportivos de especial interés en la Comunidad Autónoma de Extremadura.</w:t>
            </w:r>
          </w:p>
        </w:tc>
      </w:tr>
      <w:tr w:rsidR="004D22B6" w:rsidRPr="00CE676A" w14:paraId="2CA962A7" w14:textId="77777777" w:rsidTr="002A5DC8">
        <w:trPr>
          <w:tblCellSpacing w:w="0" w:type="dxa"/>
          <w:jc w:val="center"/>
        </w:trPr>
        <w:tc>
          <w:tcPr>
            <w:tcW w:w="2410" w:type="dxa"/>
            <w:tcBorders>
              <w:top w:val="single" w:sz="6" w:space="0" w:color="000000" w:themeColor="text1"/>
              <w:left w:val="single" w:sz="6" w:space="0" w:color="000000" w:themeColor="text1"/>
              <w:bottom w:val="single" w:sz="6" w:space="0" w:color="000000" w:themeColor="text1"/>
              <w:right w:val="nil"/>
            </w:tcBorders>
            <w:tcMar>
              <w:top w:w="0" w:type="dxa"/>
              <w:left w:w="108" w:type="dxa"/>
              <w:bottom w:w="0" w:type="dxa"/>
              <w:right w:w="0" w:type="dxa"/>
            </w:tcMar>
            <w:hideMark/>
          </w:tcPr>
          <w:p w14:paraId="05C54669" w14:textId="77777777" w:rsidR="004D22B6" w:rsidRPr="00CE676A" w:rsidRDefault="004D22B6" w:rsidP="002A5DC8">
            <w:pPr>
              <w:rPr>
                <w:rFonts w:ascii="Arial" w:hAnsi="Arial" w:cs="Arial"/>
                <w:sz w:val="18"/>
                <w:szCs w:val="18"/>
              </w:rPr>
            </w:pPr>
            <w:r w:rsidRPr="00CE676A">
              <w:rPr>
                <w:rFonts w:ascii="Arial" w:hAnsi="Arial" w:cs="Arial"/>
                <w:b/>
                <w:bCs/>
                <w:sz w:val="18"/>
                <w:szCs w:val="18"/>
              </w:rPr>
              <w:t>LEGITIMACIÓN</w:t>
            </w:r>
          </w:p>
          <w:p w14:paraId="7C2AE123" w14:textId="77777777" w:rsidR="004D22B6" w:rsidRPr="00CE676A" w:rsidRDefault="004D22B6" w:rsidP="002A5DC8">
            <w:pPr>
              <w:rPr>
                <w:rFonts w:ascii="Arial" w:hAnsi="Arial" w:cs="Arial"/>
                <w:sz w:val="18"/>
                <w:szCs w:val="18"/>
              </w:rPr>
            </w:pPr>
            <w:r w:rsidRPr="00CE676A">
              <w:rPr>
                <w:rFonts w:ascii="Arial" w:hAnsi="Arial" w:cs="Arial"/>
                <w:sz w:val="18"/>
                <w:szCs w:val="18"/>
              </w:rPr>
              <w:t>del Tratamiento</w:t>
            </w:r>
          </w:p>
        </w:tc>
        <w:tc>
          <w:tcPr>
            <w:tcW w:w="8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140C085C"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La base legal para los tratamientos indicados es el artículo 6.1 c) del Reglamento (UE) 2016/679, del Parlamento Europeo y del Consejo, de 27 de abril, relativo a la protección de las personas físicas y a la libre circulación de estos datos; tratamiento necesario para el cumplimiento de una obligación legal aplicable al responsable del tratamiento, en virtud del artículo 28 de la Ley 39/2015, de 1 de octubre, del Procedimiento Administrativo Común de las Administraciones Públicas, modificado por la Ley Orgánica 3/2018, de 5 de diciembre, de Protección de Datos Personales y garantía de los derechos digitales.</w:t>
            </w:r>
          </w:p>
        </w:tc>
      </w:tr>
      <w:tr w:rsidR="004D22B6" w:rsidRPr="00CE676A" w14:paraId="1721DB46" w14:textId="77777777" w:rsidTr="002A5DC8">
        <w:trPr>
          <w:tblCellSpacing w:w="0" w:type="dxa"/>
          <w:jc w:val="center"/>
        </w:trPr>
        <w:tc>
          <w:tcPr>
            <w:tcW w:w="2410" w:type="dxa"/>
            <w:tcBorders>
              <w:top w:val="single" w:sz="6" w:space="0" w:color="000000" w:themeColor="text1"/>
              <w:left w:val="single" w:sz="6" w:space="0" w:color="000000" w:themeColor="text1"/>
              <w:bottom w:val="single" w:sz="6" w:space="0" w:color="000000" w:themeColor="text1"/>
              <w:right w:val="nil"/>
            </w:tcBorders>
            <w:tcMar>
              <w:top w:w="0" w:type="dxa"/>
              <w:left w:w="108" w:type="dxa"/>
              <w:bottom w:w="0" w:type="dxa"/>
              <w:right w:w="0" w:type="dxa"/>
            </w:tcMar>
            <w:hideMark/>
          </w:tcPr>
          <w:p w14:paraId="793A611A" w14:textId="77777777" w:rsidR="004D22B6" w:rsidRPr="00CE676A" w:rsidRDefault="004D22B6" w:rsidP="002A5DC8">
            <w:pPr>
              <w:rPr>
                <w:rFonts w:ascii="Arial" w:hAnsi="Arial" w:cs="Arial"/>
                <w:sz w:val="18"/>
                <w:szCs w:val="18"/>
              </w:rPr>
            </w:pPr>
            <w:r w:rsidRPr="00CE676A">
              <w:rPr>
                <w:rFonts w:ascii="Arial" w:hAnsi="Arial" w:cs="Arial"/>
                <w:b/>
                <w:bCs/>
                <w:sz w:val="18"/>
                <w:szCs w:val="18"/>
              </w:rPr>
              <w:t xml:space="preserve">PLAZO DE CONSERVACIÓN </w:t>
            </w:r>
          </w:p>
          <w:p w14:paraId="4FAC2ABD" w14:textId="77777777" w:rsidR="004D22B6" w:rsidRPr="00CE676A" w:rsidRDefault="004D22B6" w:rsidP="002A5DC8">
            <w:pPr>
              <w:rPr>
                <w:rFonts w:ascii="Arial" w:hAnsi="Arial" w:cs="Arial"/>
                <w:sz w:val="18"/>
                <w:szCs w:val="18"/>
              </w:rPr>
            </w:pPr>
            <w:r w:rsidRPr="00CE676A">
              <w:rPr>
                <w:rFonts w:ascii="Arial" w:hAnsi="Arial" w:cs="Arial"/>
                <w:sz w:val="18"/>
                <w:szCs w:val="18"/>
              </w:rPr>
              <w:t>de los datos</w:t>
            </w:r>
          </w:p>
        </w:tc>
        <w:tc>
          <w:tcPr>
            <w:tcW w:w="8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1AF07E16" w14:textId="77777777" w:rsidR="004D22B6" w:rsidRPr="00CE676A" w:rsidRDefault="004D22B6" w:rsidP="002A5DC8">
            <w:pPr>
              <w:jc w:val="both"/>
            </w:pPr>
            <w:r w:rsidRPr="00CE676A">
              <w:rPr>
                <w:rFonts w:ascii="Arial" w:hAnsi="Arial" w:cs="Arial"/>
                <w:sz w:val="18"/>
                <w:szCs w:val="18"/>
              </w:rPr>
              <w:t xml:space="preserve">La información será conservada durante el tiempo necesario para cumplir con la finalidad para la que se recabaron y para determinar las posibles responsabilidades que se pudieran derivar de dicha finalidad y del tratamiento de los datos. </w:t>
            </w:r>
          </w:p>
        </w:tc>
      </w:tr>
      <w:tr w:rsidR="004D22B6" w:rsidRPr="00CE676A" w14:paraId="1074D2BF" w14:textId="77777777" w:rsidTr="002A5DC8">
        <w:trPr>
          <w:trHeight w:val="987"/>
          <w:tblCellSpacing w:w="0" w:type="dxa"/>
          <w:jc w:val="center"/>
        </w:trPr>
        <w:tc>
          <w:tcPr>
            <w:tcW w:w="2410" w:type="dxa"/>
            <w:tcBorders>
              <w:top w:val="single" w:sz="6" w:space="0" w:color="000000" w:themeColor="text1"/>
              <w:left w:val="single" w:sz="6" w:space="0" w:color="000000" w:themeColor="text1"/>
              <w:bottom w:val="single" w:sz="6" w:space="0" w:color="000000" w:themeColor="text1"/>
              <w:right w:val="nil"/>
            </w:tcBorders>
            <w:tcMar>
              <w:top w:w="0" w:type="dxa"/>
              <w:left w:w="108" w:type="dxa"/>
              <w:bottom w:w="0" w:type="dxa"/>
              <w:right w:w="0" w:type="dxa"/>
            </w:tcMar>
            <w:hideMark/>
          </w:tcPr>
          <w:p w14:paraId="08E5D8A3" w14:textId="77777777" w:rsidR="004D22B6" w:rsidRPr="00CE676A" w:rsidRDefault="004D22B6" w:rsidP="002A5DC8">
            <w:pPr>
              <w:rPr>
                <w:rFonts w:ascii="Arial" w:hAnsi="Arial" w:cs="Arial"/>
                <w:sz w:val="18"/>
                <w:szCs w:val="18"/>
              </w:rPr>
            </w:pPr>
            <w:r w:rsidRPr="00CE676A">
              <w:rPr>
                <w:rFonts w:ascii="Arial" w:hAnsi="Arial" w:cs="Arial"/>
                <w:b/>
                <w:bCs/>
                <w:sz w:val="18"/>
                <w:szCs w:val="18"/>
              </w:rPr>
              <w:t xml:space="preserve">DESTINATARIOS </w:t>
            </w:r>
            <w:r w:rsidRPr="00CE676A">
              <w:rPr>
                <w:rFonts w:ascii="Arial" w:hAnsi="Arial" w:cs="Arial"/>
                <w:sz w:val="18"/>
                <w:szCs w:val="18"/>
              </w:rPr>
              <w:t>de cesiones o transferencias</w:t>
            </w:r>
          </w:p>
        </w:tc>
        <w:tc>
          <w:tcPr>
            <w:tcW w:w="8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hideMark/>
          </w:tcPr>
          <w:p w14:paraId="74B48E46"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4DC301F3"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No están previstas transferencias internacionales de datos ni otras cesiones de datos.</w:t>
            </w:r>
          </w:p>
          <w:p w14:paraId="4D2E9E1E"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Sin embargo lo anterior, los datos podrán cederse a otros organismos u órganos de la Administración Pública, sin precisar el previo consentimiento del interesado, cuando así lo prevea una norma de Derecho de la Unión Europea o una Ley.</w:t>
            </w:r>
          </w:p>
        </w:tc>
      </w:tr>
      <w:tr w:rsidR="004D22B6" w:rsidRPr="00CE676A" w14:paraId="58C7AFD2" w14:textId="77777777" w:rsidTr="002A5DC8">
        <w:trPr>
          <w:tblCellSpacing w:w="0" w:type="dxa"/>
          <w:jc w:val="center"/>
        </w:trPr>
        <w:tc>
          <w:tcPr>
            <w:tcW w:w="2410" w:type="dxa"/>
            <w:tcBorders>
              <w:top w:val="single" w:sz="6" w:space="0" w:color="000000" w:themeColor="text1"/>
              <w:left w:val="single" w:sz="6" w:space="0" w:color="000000" w:themeColor="text1"/>
              <w:bottom w:val="single" w:sz="6" w:space="0" w:color="000000" w:themeColor="text1"/>
              <w:right w:val="nil"/>
            </w:tcBorders>
            <w:tcMar>
              <w:top w:w="0" w:type="dxa"/>
              <w:left w:w="108" w:type="dxa"/>
              <w:bottom w:w="0" w:type="dxa"/>
              <w:right w:w="0" w:type="dxa"/>
            </w:tcMar>
            <w:hideMark/>
          </w:tcPr>
          <w:p w14:paraId="6CC5A7CD" w14:textId="77777777" w:rsidR="004D22B6" w:rsidRPr="00CE676A" w:rsidRDefault="004D22B6" w:rsidP="002A5DC8">
            <w:pPr>
              <w:rPr>
                <w:rFonts w:ascii="Arial" w:hAnsi="Arial" w:cs="Arial"/>
                <w:sz w:val="18"/>
                <w:szCs w:val="18"/>
              </w:rPr>
            </w:pPr>
            <w:r w:rsidRPr="00CE676A">
              <w:rPr>
                <w:rFonts w:ascii="Arial" w:hAnsi="Arial" w:cs="Arial"/>
                <w:b/>
                <w:bCs/>
                <w:sz w:val="18"/>
                <w:szCs w:val="18"/>
              </w:rPr>
              <w:t xml:space="preserve">DERECHOS </w:t>
            </w:r>
          </w:p>
          <w:p w14:paraId="75C34913" w14:textId="77777777" w:rsidR="004D22B6" w:rsidRPr="00CE676A" w:rsidRDefault="004D22B6" w:rsidP="002A5DC8">
            <w:pPr>
              <w:rPr>
                <w:rFonts w:ascii="Arial" w:hAnsi="Arial" w:cs="Arial"/>
                <w:sz w:val="18"/>
                <w:szCs w:val="18"/>
              </w:rPr>
            </w:pPr>
            <w:r w:rsidRPr="00CE676A">
              <w:rPr>
                <w:rFonts w:ascii="Arial" w:hAnsi="Arial" w:cs="Arial"/>
                <w:sz w:val="18"/>
                <w:szCs w:val="18"/>
              </w:rPr>
              <w:t>de las personas interesadas</w:t>
            </w:r>
          </w:p>
        </w:tc>
        <w:tc>
          <w:tcPr>
            <w:tcW w:w="8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FD7436E"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 xml:space="preserve">A obtener confirmación sobre la existencia de un tratamiento de sus datos. </w:t>
            </w:r>
          </w:p>
          <w:p w14:paraId="6042B198"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 xml:space="preserve">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79A3FDDD"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 xml:space="preserve">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 </w:t>
            </w:r>
          </w:p>
          <w:p w14:paraId="234F0BD6"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 xml:space="preserve">Así mismo, en determinadas circunstancias el interesado podrá solicitar la limitación del tratamiento de sus datos, en cuyo caso sólo los conservaremos de acuerdo con la normativa vigente. </w:t>
            </w:r>
          </w:p>
          <w:p w14:paraId="2A85D0A8"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También en determinadas circunstancias, pero exclusivamente por motivos derivados de su situación particular, el interesado podrá oponerse al tratamiento de sus datos.</w:t>
            </w:r>
          </w:p>
          <w:p w14:paraId="6AA2948C"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El interesado tiene derecho a revocar, en cualquier momento, el consentimiento (si fuera este la legitimación para el tratamiento) para cualquiera de los tratamientos para los que lo haya otorgado.</w:t>
            </w:r>
          </w:p>
          <w:p w14:paraId="7A299EB0"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 xml:space="preserve">Estos derechos de acceso, rectificación, supresión, oposición, limitación del tratamiento y portabilidad, podrán ejercerse conforme a </w:t>
            </w:r>
            <w:hyperlink r:id="rId17" w:tgtFrame="_top" w:history="1">
              <w:r w:rsidRPr="00CE676A">
                <w:rPr>
                  <w:rStyle w:val="Hipervnculo"/>
                  <w:rFonts w:ascii="Arial" w:hAnsi="Arial" w:cs="Arial"/>
                  <w:color w:val="auto"/>
                  <w:sz w:val="18"/>
                  <w:szCs w:val="18"/>
                </w:rPr>
                <w:t>Guía Informativa</w:t>
              </w:r>
            </w:hyperlink>
            <w:r w:rsidRPr="00CE676A">
              <w:rPr>
                <w:rFonts w:ascii="Arial" w:hAnsi="Arial" w:cs="Arial"/>
                <w:sz w:val="18"/>
                <w:szCs w:val="18"/>
              </w:rPr>
              <w:t xml:space="preserve"> </w:t>
            </w:r>
            <w:hyperlink r:id="rId18" w:tgtFrame="_top" w:history="1">
              <w:r w:rsidRPr="00CE676A">
                <w:rPr>
                  <w:rStyle w:val="Hipervnculo"/>
                  <w:rFonts w:ascii="Arial" w:hAnsi="Arial" w:cs="Arial"/>
                  <w:color w:val="auto"/>
                  <w:sz w:val="18"/>
                  <w:szCs w:val="18"/>
                </w:rPr>
                <w:t>y Modelos disponibles al efecto en el Portal de Juntaex de la Junta de Extremadura</w:t>
              </w:r>
            </w:hyperlink>
            <w:r w:rsidRPr="00CE676A">
              <w:rPr>
                <w:rFonts w:ascii="Arial" w:hAnsi="Arial" w:cs="Arial"/>
                <w:sz w:val="18"/>
                <w:szCs w:val="18"/>
              </w:rPr>
              <w:t>.</w:t>
            </w:r>
          </w:p>
          <w:p w14:paraId="29B9D25B"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Sin perjuicio de cualquier otro recurso administrativo o acción judicial, todo interesado tendrá derecho a presentar una reclamación ante la Agencia Española de Protección de Datos (</w:t>
            </w:r>
            <w:hyperlink r:id="rId19" w:anchor="_blank">
              <w:r w:rsidRPr="00CE676A">
                <w:rPr>
                  <w:rStyle w:val="Hipervnculo"/>
                  <w:rFonts w:ascii="Arial" w:hAnsi="Arial" w:cs="Arial"/>
                  <w:color w:val="auto"/>
                  <w:sz w:val="18"/>
                  <w:szCs w:val="18"/>
                </w:rPr>
                <w:t>https://www.aepd.es/es</w:t>
              </w:r>
            </w:hyperlink>
            <w:r w:rsidRPr="00CE676A">
              <w:rPr>
                <w:rFonts w:ascii="Arial" w:hAnsi="Arial" w:cs="Arial"/>
                <w:sz w:val="18"/>
                <w:szCs w:val="18"/>
              </w:rPr>
              <w:t xml:space="preserve">).  </w:t>
            </w:r>
            <w:r w:rsidRPr="00CE676A">
              <w:rPr>
                <w:rFonts w:ascii="Calibri" w:eastAsia="Calibri" w:hAnsi="Calibri" w:cs="Calibri"/>
              </w:rPr>
              <w:t xml:space="preserve">  </w:t>
            </w:r>
          </w:p>
        </w:tc>
      </w:tr>
      <w:tr w:rsidR="004D22B6" w:rsidRPr="00CE676A" w14:paraId="0C38C835" w14:textId="77777777" w:rsidTr="002A5DC8">
        <w:trPr>
          <w:tblCellSpacing w:w="0" w:type="dxa"/>
          <w:jc w:val="center"/>
        </w:trPr>
        <w:tc>
          <w:tcPr>
            <w:tcW w:w="2410" w:type="dxa"/>
            <w:tcBorders>
              <w:top w:val="single" w:sz="6" w:space="0" w:color="000000" w:themeColor="text1"/>
              <w:left w:val="single" w:sz="6" w:space="0" w:color="000000" w:themeColor="text1"/>
              <w:bottom w:val="single" w:sz="6" w:space="0" w:color="000000" w:themeColor="text1"/>
              <w:right w:val="nil"/>
            </w:tcBorders>
            <w:tcMar>
              <w:top w:w="0" w:type="dxa"/>
              <w:left w:w="108" w:type="dxa"/>
              <w:bottom w:w="0" w:type="dxa"/>
              <w:right w:w="0" w:type="dxa"/>
            </w:tcMar>
            <w:hideMark/>
          </w:tcPr>
          <w:p w14:paraId="7FB0DF0E" w14:textId="77777777" w:rsidR="004D22B6" w:rsidRPr="00CE676A" w:rsidRDefault="004D22B6" w:rsidP="002A5DC8">
            <w:pPr>
              <w:rPr>
                <w:rFonts w:ascii="Arial" w:hAnsi="Arial" w:cs="Arial"/>
                <w:sz w:val="18"/>
                <w:szCs w:val="18"/>
              </w:rPr>
            </w:pPr>
            <w:r w:rsidRPr="00CE676A">
              <w:rPr>
                <w:rFonts w:ascii="Arial" w:hAnsi="Arial" w:cs="Arial"/>
                <w:b/>
                <w:bCs/>
                <w:sz w:val="18"/>
                <w:szCs w:val="18"/>
              </w:rPr>
              <w:t xml:space="preserve">PROCEDENCIA </w:t>
            </w:r>
          </w:p>
          <w:p w14:paraId="3F6A1F23" w14:textId="77777777" w:rsidR="004D22B6" w:rsidRPr="00CE676A" w:rsidRDefault="004D22B6" w:rsidP="002A5DC8">
            <w:pPr>
              <w:rPr>
                <w:rFonts w:ascii="Arial" w:hAnsi="Arial" w:cs="Arial"/>
                <w:sz w:val="18"/>
                <w:szCs w:val="18"/>
              </w:rPr>
            </w:pPr>
            <w:r w:rsidRPr="00CE676A">
              <w:rPr>
                <w:rFonts w:ascii="Arial" w:hAnsi="Arial" w:cs="Arial"/>
                <w:sz w:val="18"/>
                <w:szCs w:val="18"/>
              </w:rPr>
              <w:t>de los datos</w:t>
            </w:r>
          </w:p>
        </w:tc>
        <w:tc>
          <w:tcPr>
            <w:tcW w:w="8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5394FB7"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Se obtienen directamente del interesado o su representante legal, y de otras Administraciones, electrónicamente, a través de sus redes corporativas o mediante consulta a las plataformas de intermediación de datos y otros sistemas electrónicos habilitados.</w:t>
            </w:r>
          </w:p>
          <w:p w14:paraId="62B3FCB1" w14:textId="77777777" w:rsidR="004D22B6" w:rsidRPr="00CE676A" w:rsidRDefault="004D22B6" w:rsidP="002A5DC8">
            <w:pPr>
              <w:jc w:val="both"/>
              <w:rPr>
                <w:rFonts w:ascii="Arial" w:hAnsi="Arial" w:cs="Arial"/>
                <w:sz w:val="18"/>
                <w:szCs w:val="18"/>
              </w:rPr>
            </w:pPr>
            <w:r w:rsidRPr="00CE676A">
              <w:rPr>
                <w:rFonts w:ascii="Arial" w:hAnsi="Arial" w:cs="Arial"/>
                <w:sz w:val="18"/>
                <w:szCs w:val="18"/>
              </w:rPr>
              <w:t>Las categorías de datos que se tratan son:</w:t>
            </w:r>
          </w:p>
          <w:p w14:paraId="2DF1EAA5" w14:textId="77777777" w:rsidR="004D22B6" w:rsidRPr="00CE676A" w:rsidRDefault="004D22B6" w:rsidP="002A5DC8">
            <w:pPr>
              <w:numPr>
                <w:ilvl w:val="0"/>
                <w:numId w:val="37"/>
              </w:numPr>
              <w:jc w:val="both"/>
              <w:rPr>
                <w:rFonts w:ascii="Arial" w:hAnsi="Arial" w:cs="Arial"/>
                <w:sz w:val="18"/>
                <w:szCs w:val="18"/>
              </w:rPr>
            </w:pPr>
            <w:r w:rsidRPr="00CE676A">
              <w:rPr>
                <w:rFonts w:ascii="Arial" w:hAnsi="Arial" w:cs="Arial"/>
                <w:sz w:val="18"/>
                <w:szCs w:val="18"/>
              </w:rPr>
              <w:t>Datos identificativos.</w:t>
            </w:r>
          </w:p>
          <w:p w14:paraId="34C37556" w14:textId="77777777" w:rsidR="004D22B6" w:rsidRPr="00CE676A" w:rsidRDefault="004D22B6" w:rsidP="002A5DC8">
            <w:pPr>
              <w:numPr>
                <w:ilvl w:val="0"/>
                <w:numId w:val="37"/>
              </w:numPr>
              <w:jc w:val="both"/>
              <w:rPr>
                <w:rFonts w:ascii="Arial" w:hAnsi="Arial" w:cs="Arial"/>
                <w:sz w:val="18"/>
                <w:szCs w:val="18"/>
              </w:rPr>
            </w:pPr>
            <w:r w:rsidRPr="00CE676A">
              <w:rPr>
                <w:rFonts w:ascii="Arial" w:hAnsi="Arial" w:cs="Arial"/>
                <w:sz w:val="18"/>
                <w:szCs w:val="18"/>
              </w:rPr>
              <w:t>Datos de características personales.</w:t>
            </w:r>
          </w:p>
          <w:p w14:paraId="49794353" w14:textId="77777777" w:rsidR="004D22B6" w:rsidRPr="00CE676A" w:rsidRDefault="004D22B6" w:rsidP="002A5DC8">
            <w:pPr>
              <w:numPr>
                <w:ilvl w:val="0"/>
                <w:numId w:val="37"/>
              </w:numPr>
              <w:jc w:val="both"/>
              <w:rPr>
                <w:rFonts w:ascii="Arial" w:hAnsi="Arial" w:cs="Arial"/>
                <w:sz w:val="18"/>
                <w:szCs w:val="18"/>
              </w:rPr>
            </w:pPr>
            <w:r w:rsidRPr="00CE676A">
              <w:rPr>
                <w:rFonts w:ascii="Arial" w:hAnsi="Arial" w:cs="Arial"/>
                <w:sz w:val="18"/>
                <w:szCs w:val="18"/>
              </w:rPr>
              <w:t>Direcciones postales o electrónicas.</w:t>
            </w:r>
          </w:p>
          <w:p w14:paraId="4C18B43F" w14:textId="77777777" w:rsidR="004D22B6" w:rsidRPr="00CE676A" w:rsidRDefault="004D22B6" w:rsidP="002A5DC8">
            <w:pPr>
              <w:numPr>
                <w:ilvl w:val="0"/>
                <w:numId w:val="37"/>
              </w:numPr>
              <w:jc w:val="both"/>
              <w:rPr>
                <w:rFonts w:ascii="Arial" w:hAnsi="Arial" w:cs="Arial"/>
                <w:sz w:val="18"/>
                <w:szCs w:val="18"/>
              </w:rPr>
            </w:pPr>
            <w:r w:rsidRPr="00CE676A">
              <w:rPr>
                <w:rFonts w:ascii="Arial" w:hAnsi="Arial" w:cs="Arial"/>
                <w:sz w:val="18"/>
                <w:szCs w:val="18"/>
              </w:rPr>
              <w:t>Datos tributarios y de seguridad social</w:t>
            </w:r>
          </w:p>
          <w:p w14:paraId="6AC7C0B5" w14:textId="77777777" w:rsidR="004D22B6" w:rsidRPr="00CE676A" w:rsidRDefault="004D22B6" w:rsidP="002A5DC8">
            <w:pPr>
              <w:ind w:left="720"/>
              <w:jc w:val="both"/>
              <w:rPr>
                <w:rFonts w:ascii="Arial" w:hAnsi="Arial" w:cs="Arial"/>
                <w:sz w:val="18"/>
                <w:szCs w:val="18"/>
              </w:rPr>
            </w:pPr>
            <w:r w:rsidRPr="00CE676A">
              <w:rPr>
                <w:rFonts w:ascii="Arial" w:hAnsi="Arial" w:cs="Arial"/>
                <w:sz w:val="18"/>
                <w:szCs w:val="18"/>
              </w:rPr>
              <w:t>No se tratan datos especialmente protegidos.</w:t>
            </w:r>
          </w:p>
        </w:tc>
      </w:tr>
    </w:tbl>
    <w:p w14:paraId="13A35BB8" w14:textId="77777777" w:rsidR="004D22B6" w:rsidRPr="00CE676A" w:rsidRDefault="004D22B6" w:rsidP="00DA2C37">
      <w:pPr>
        <w:ind w:left="-851" w:right="-82"/>
        <w:jc w:val="both"/>
        <w:rPr>
          <w:rFonts w:ascii="Verdana" w:hAnsi="Verdana" w:cs="Arial"/>
          <w:iCs/>
          <w:sz w:val="18"/>
          <w:szCs w:val="18"/>
        </w:rPr>
        <w:sectPr w:rsidR="004D22B6" w:rsidRPr="00CE676A" w:rsidSect="00C17811">
          <w:headerReference w:type="default" r:id="rId20"/>
          <w:pgSz w:w="11906" w:h="16838"/>
          <w:pgMar w:top="1417" w:right="1701" w:bottom="1417" w:left="1843" w:header="708" w:footer="708" w:gutter="0"/>
          <w:cols w:space="708"/>
          <w:docGrid w:linePitch="360"/>
        </w:sectPr>
      </w:pPr>
    </w:p>
    <w:p w14:paraId="592685DA" w14:textId="12695FAA" w:rsidR="00E61E6D" w:rsidRPr="00CE676A" w:rsidRDefault="00D46381" w:rsidP="00D46381">
      <w:pPr>
        <w:spacing w:after="160" w:line="259" w:lineRule="auto"/>
        <w:jc w:val="center"/>
        <w:rPr>
          <w:rFonts w:ascii="Verdana" w:hAnsi="Verdana" w:cs="Arial"/>
          <w:b/>
          <w:sz w:val="20"/>
          <w:szCs w:val="20"/>
          <w:lang w:val="pt-PT"/>
        </w:rPr>
      </w:pPr>
      <w:r w:rsidRPr="00CE676A">
        <w:rPr>
          <w:rFonts w:ascii="Verdana" w:hAnsi="Verdana" w:cs="Arial"/>
          <w:b/>
          <w:sz w:val="20"/>
          <w:szCs w:val="20"/>
          <w:lang w:val="pt-PT"/>
        </w:rPr>
        <w:t>A</w:t>
      </w:r>
      <w:r w:rsidR="00E61E6D" w:rsidRPr="00CE676A">
        <w:rPr>
          <w:rFonts w:ascii="Verdana" w:hAnsi="Verdana" w:cs="Arial"/>
          <w:b/>
          <w:sz w:val="20"/>
          <w:szCs w:val="20"/>
          <w:lang w:val="pt-PT"/>
        </w:rPr>
        <w:t xml:space="preserve">NEXO </w:t>
      </w:r>
      <w:r w:rsidR="0044616C" w:rsidRPr="00CE676A">
        <w:rPr>
          <w:rFonts w:ascii="Verdana" w:hAnsi="Verdana" w:cs="Arial"/>
          <w:b/>
          <w:sz w:val="20"/>
          <w:szCs w:val="20"/>
          <w:lang w:val="pt-PT"/>
        </w:rPr>
        <w:t>II</w:t>
      </w:r>
    </w:p>
    <w:p w14:paraId="35E9D955" w14:textId="791B803C"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 xml:space="preserve">importancia </w:t>
      </w:r>
      <w:r w:rsidR="00025920" w:rsidRPr="00CE676A">
        <w:rPr>
          <w:rFonts w:ascii="Verdana" w:hAnsi="Verdana" w:cs="Arial"/>
          <w:b/>
          <w:caps/>
          <w:sz w:val="20"/>
          <w:szCs w:val="20"/>
        </w:rPr>
        <w:t>DEPORTIVA</w:t>
      </w:r>
      <w:r w:rsidRPr="00CE676A">
        <w:rPr>
          <w:rFonts w:ascii="Verdana" w:hAnsi="Verdana" w:cs="Arial"/>
          <w:b/>
          <w:caps/>
          <w:sz w:val="20"/>
          <w:szCs w:val="20"/>
        </w:rPr>
        <w:t xml:space="preserve"> del evento</w:t>
      </w:r>
    </w:p>
    <w:p w14:paraId="028D73B7" w14:textId="77777777" w:rsidR="002D2E5C" w:rsidRPr="00CE676A" w:rsidRDefault="002D2E5C" w:rsidP="00E61E6D">
      <w:pPr>
        <w:jc w:val="center"/>
        <w:rPr>
          <w:rFonts w:ascii="Verdana" w:hAnsi="Verdana" w:cs="Arial"/>
          <w:b/>
          <w:caps/>
          <w:sz w:val="20"/>
          <w:szCs w:val="20"/>
        </w:rPr>
      </w:pPr>
    </w:p>
    <w:p w14:paraId="67436340" w14:textId="5CD244BC"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 xml:space="preserve">Casuísticas </w:t>
      </w:r>
      <w:r w:rsidR="002D2E5C" w:rsidRPr="00CE676A">
        <w:rPr>
          <w:rFonts w:ascii="Verdana" w:hAnsi="Verdana" w:cs="Arial"/>
          <w:b/>
          <w:caps/>
          <w:sz w:val="20"/>
          <w:szCs w:val="20"/>
        </w:rPr>
        <w:t xml:space="preserve">GENERALES </w:t>
      </w:r>
      <w:r w:rsidRPr="00CE676A">
        <w:rPr>
          <w:rFonts w:ascii="Verdana" w:hAnsi="Verdana" w:cs="Arial"/>
          <w:b/>
          <w:caps/>
          <w:sz w:val="20"/>
          <w:szCs w:val="20"/>
        </w:rPr>
        <w:t xml:space="preserve">que acreditan importancia </w:t>
      </w:r>
      <w:r w:rsidR="00025920" w:rsidRPr="00CE676A">
        <w:rPr>
          <w:rFonts w:ascii="Verdana" w:hAnsi="Verdana" w:cs="Arial"/>
          <w:b/>
          <w:caps/>
          <w:sz w:val="20"/>
          <w:szCs w:val="20"/>
        </w:rPr>
        <w:t>deportiva</w:t>
      </w:r>
    </w:p>
    <w:p w14:paraId="1F437222" w14:textId="77777777" w:rsidR="00E61E6D" w:rsidRPr="00CE676A" w:rsidRDefault="00E61E6D" w:rsidP="00E61E6D">
      <w:pPr>
        <w:jc w:val="both"/>
        <w:rPr>
          <w:rFonts w:ascii="Verdana" w:hAnsi="Verdana" w:cs="Arial"/>
          <w:sz w:val="20"/>
          <w:szCs w:val="20"/>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577"/>
        <w:gridCol w:w="3025"/>
        <w:gridCol w:w="2531"/>
        <w:gridCol w:w="1063"/>
      </w:tblGrid>
      <w:tr w:rsidR="008B2F11" w:rsidRPr="00CE676A" w14:paraId="445D316F" w14:textId="77777777" w:rsidTr="00A1491B">
        <w:trPr>
          <w:cantSplit/>
          <w:tblHeader/>
          <w:jc w:val="center"/>
        </w:trPr>
        <w:tc>
          <w:tcPr>
            <w:tcW w:w="979" w:type="dxa"/>
            <w:tcBorders>
              <w:top w:val="single" w:sz="4" w:space="0" w:color="auto"/>
              <w:left w:val="single" w:sz="4" w:space="0" w:color="auto"/>
              <w:bottom w:val="single" w:sz="4" w:space="0" w:color="auto"/>
              <w:right w:val="single" w:sz="4" w:space="0" w:color="auto"/>
            </w:tcBorders>
            <w:shd w:val="clear" w:color="auto" w:fill="E6E6E6"/>
          </w:tcPr>
          <w:p w14:paraId="3F690800" w14:textId="62AAC0FB" w:rsidR="008B2F11" w:rsidRPr="00CE676A" w:rsidRDefault="008B2F11" w:rsidP="008B2F11">
            <w:pPr>
              <w:rPr>
                <w:rFonts w:ascii="Verdana" w:hAnsi="Verdana" w:cs="Arial"/>
                <w:iCs/>
                <w:sz w:val="18"/>
                <w:szCs w:val="18"/>
              </w:rPr>
            </w:pPr>
            <w:r w:rsidRPr="00CE676A">
              <w:rPr>
                <w:rFonts w:ascii="Verdana" w:hAnsi="Verdana" w:cs="Arial"/>
                <w:iCs/>
                <w:sz w:val="18"/>
                <w:szCs w:val="18"/>
              </w:rPr>
              <w:t>CÓDIGO</w:t>
            </w:r>
          </w:p>
        </w:tc>
        <w:tc>
          <w:tcPr>
            <w:tcW w:w="1412" w:type="dxa"/>
            <w:tcBorders>
              <w:top w:val="single" w:sz="4" w:space="0" w:color="auto"/>
              <w:left w:val="single" w:sz="4" w:space="0" w:color="auto"/>
              <w:bottom w:val="single" w:sz="4" w:space="0" w:color="auto"/>
              <w:right w:val="single" w:sz="4" w:space="0" w:color="auto"/>
            </w:tcBorders>
            <w:shd w:val="clear" w:color="auto" w:fill="E6E6E6"/>
          </w:tcPr>
          <w:p w14:paraId="797E3AB2" w14:textId="70DCA32E" w:rsidR="008B2F11" w:rsidRPr="00CE676A" w:rsidRDefault="007D136F" w:rsidP="008B2F11">
            <w:pPr>
              <w:rPr>
                <w:rFonts w:ascii="Verdana" w:hAnsi="Verdana" w:cs="Arial"/>
                <w:iCs/>
                <w:sz w:val="18"/>
                <w:szCs w:val="18"/>
              </w:rPr>
            </w:pPr>
            <w:r w:rsidRPr="00CE676A">
              <w:rPr>
                <w:rFonts w:ascii="Verdana" w:hAnsi="Verdana" w:cs="Arial"/>
                <w:iCs/>
                <w:sz w:val="18"/>
                <w:szCs w:val="18"/>
              </w:rPr>
              <w:t>MODALIDAD, ESPECIALIDAD O PRUEBA</w:t>
            </w:r>
          </w:p>
        </w:tc>
        <w:tc>
          <w:tcPr>
            <w:tcW w:w="3133" w:type="dxa"/>
            <w:tcBorders>
              <w:top w:val="single" w:sz="4" w:space="0" w:color="auto"/>
              <w:left w:val="single" w:sz="4" w:space="0" w:color="auto"/>
              <w:bottom w:val="single" w:sz="4" w:space="0" w:color="auto"/>
              <w:right w:val="single" w:sz="4" w:space="0" w:color="auto"/>
            </w:tcBorders>
            <w:shd w:val="clear" w:color="auto" w:fill="E6E6E6"/>
          </w:tcPr>
          <w:p w14:paraId="7A9EAF47" w14:textId="02F19BE7" w:rsidR="008B2F11" w:rsidRPr="00CE676A" w:rsidRDefault="007D136F" w:rsidP="002119AA">
            <w:pPr>
              <w:jc w:val="center"/>
              <w:rPr>
                <w:rFonts w:ascii="Verdana" w:hAnsi="Verdana" w:cs="Arial"/>
                <w:iCs/>
                <w:sz w:val="18"/>
                <w:szCs w:val="18"/>
              </w:rPr>
            </w:pPr>
            <w:r w:rsidRPr="00CE676A">
              <w:rPr>
                <w:rFonts w:ascii="Verdana" w:hAnsi="Verdana" w:cs="Arial"/>
                <w:iCs/>
                <w:sz w:val="18"/>
                <w:szCs w:val="18"/>
              </w:rPr>
              <w:t>CASUÍSTICA</w:t>
            </w:r>
          </w:p>
        </w:tc>
        <w:tc>
          <w:tcPr>
            <w:tcW w:w="2588" w:type="dxa"/>
            <w:tcBorders>
              <w:top w:val="single" w:sz="4" w:space="0" w:color="auto"/>
              <w:left w:val="single" w:sz="4" w:space="0" w:color="auto"/>
              <w:bottom w:val="single" w:sz="4" w:space="0" w:color="auto"/>
              <w:right w:val="single" w:sz="4" w:space="0" w:color="auto"/>
            </w:tcBorders>
            <w:shd w:val="clear" w:color="auto" w:fill="E6E6E6"/>
          </w:tcPr>
          <w:p w14:paraId="34B7374C" w14:textId="526ED727" w:rsidR="008B2F11" w:rsidRPr="00CE676A" w:rsidRDefault="007D136F" w:rsidP="002119AA">
            <w:pPr>
              <w:jc w:val="center"/>
              <w:rPr>
                <w:rFonts w:ascii="Verdana" w:hAnsi="Verdana" w:cs="Arial"/>
                <w:iCs/>
                <w:sz w:val="18"/>
                <w:szCs w:val="18"/>
              </w:rPr>
            </w:pPr>
            <w:r w:rsidRPr="00CE676A">
              <w:rPr>
                <w:rFonts w:ascii="Verdana" w:hAnsi="Verdana" w:cs="Arial"/>
                <w:iCs/>
                <w:sz w:val="18"/>
                <w:szCs w:val="18"/>
              </w:rPr>
              <w:t>OBSERVACIONES</w:t>
            </w:r>
          </w:p>
        </w:tc>
        <w:tc>
          <w:tcPr>
            <w:tcW w:w="1064" w:type="dxa"/>
            <w:tcBorders>
              <w:top w:val="single" w:sz="4" w:space="0" w:color="auto"/>
              <w:left w:val="single" w:sz="4" w:space="0" w:color="auto"/>
              <w:bottom w:val="single" w:sz="4" w:space="0" w:color="auto"/>
              <w:right w:val="single" w:sz="4" w:space="0" w:color="auto"/>
            </w:tcBorders>
            <w:shd w:val="clear" w:color="auto" w:fill="E6E6E6"/>
          </w:tcPr>
          <w:p w14:paraId="73D125DD" w14:textId="30CE1B51" w:rsidR="008B2F11" w:rsidRPr="00CE676A" w:rsidRDefault="007D136F" w:rsidP="002119AA">
            <w:pPr>
              <w:jc w:val="center"/>
              <w:rPr>
                <w:rFonts w:ascii="Verdana" w:hAnsi="Verdana" w:cs="Arial"/>
                <w:iCs/>
                <w:sz w:val="18"/>
                <w:szCs w:val="18"/>
              </w:rPr>
            </w:pPr>
            <w:r w:rsidRPr="00CE676A">
              <w:rPr>
                <w:rFonts w:ascii="Verdana" w:hAnsi="Verdana" w:cs="Arial"/>
                <w:iCs/>
                <w:sz w:val="18"/>
                <w:szCs w:val="18"/>
              </w:rPr>
              <w:t>IMPORTE</w:t>
            </w:r>
          </w:p>
          <w:p w14:paraId="39A68586" w14:textId="456A98B1" w:rsidR="008B2F11" w:rsidRPr="00CE676A" w:rsidRDefault="007D136F" w:rsidP="002119AA">
            <w:pPr>
              <w:jc w:val="center"/>
              <w:rPr>
                <w:rFonts w:ascii="Verdana" w:hAnsi="Verdana" w:cs="Arial"/>
                <w:iCs/>
                <w:sz w:val="18"/>
                <w:szCs w:val="18"/>
              </w:rPr>
            </w:pPr>
            <w:r w:rsidRPr="00CE676A">
              <w:rPr>
                <w:rFonts w:ascii="Verdana" w:hAnsi="Verdana" w:cs="Arial"/>
                <w:iCs/>
                <w:sz w:val="18"/>
                <w:szCs w:val="18"/>
              </w:rPr>
              <w:t>EN EUROS</w:t>
            </w:r>
          </w:p>
        </w:tc>
      </w:tr>
      <w:tr w:rsidR="008B2F11" w:rsidRPr="00CE676A" w14:paraId="68A24CB8"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205C6A16" w14:textId="21690CE4" w:rsidR="008B2F11" w:rsidRPr="00CE676A" w:rsidRDefault="00195C47" w:rsidP="008B2F11">
            <w:pPr>
              <w:rPr>
                <w:rFonts w:ascii="Verdana" w:hAnsi="Verdana" w:cs="Arial"/>
                <w:sz w:val="18"/>
                <w:szCs w:val="18"/>
              </w:rPr>
            </w:pPr>
            <w:r w:rsidRPr="00CE676A">
              <w:rPr>
                <w:rFonts w:ascii="Verdana" w:hAnsi="Verdana" w:cs="Arial"/>
                <w:sz w:val="18"/>
                <w:szCs w:val="18"/>
              </w:rPr>
              <w:t>TOD-01</w:t>
            </w:r>
          </w:p>
        </w:tc>
        <w:tc>
          <w:tcPr>
            <w:tcW w:w="1412" w:type="dxa"/>
            <w:tcBorders>
              <w:top w:val="single" w:sz="4" w:space="0" w:color="auto"/>
              <w:left w:val="single" w:sz="4" w:space="0" w:color="auto"/>
              <w:bottom w:val="single" w:sz="4" w:space="0" w:color="auto"/>
              <w:right w:val="single" w:sz="4" w:space="0" w:color="auto"/>
            </w:tcBorders>
          </w:tcPr>
          <w:p w14:paraId="463E3B4D" w14:textId="3B64AD62" w:rsidR="008B2F11" w:rsidRPr="00CE676A" w:rsidRDefault="008B2F11" w:rsidP="008B2F11">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5C75D9DB" w14:textId="77777777" w:rsidR="008B2F11" w:rsidRPr="00CE676A" w:rsidRDefault="008B2F11" w:rsidP="008B2F11">
            <w:pPr>
              <w:rPr>
                <w:rFonts w:ascii="Verdana" w:hAnsi="Verdana" w:cs="Arial"/>
                <w:sz w:val="18"/>
                <w:szCs w:val="18"/>
              </w:rPr>
            </w:pPr>
            <w:r w:rsidRPr="00CE676A">
              <w:rPr>
                <w:rFonts w:ascii="Verdana" w:hAnsi="Verdana" w:cs="Arial"/>
                <w:sz w:val="18"/>
                <w:szCs w:val="18"/>
              </w:rPr>
              <w:t>Campeonato del mundo (fase final o única).</w:t>
            </w:r>
          </w:p>
        </w:tc>
        <w:tc>
          <w:tcPr>
            <w:tcW w:w="2588" w:type="dxa"/>
            <w:tcBorders>
              <w:top w:val="single" w:sz="4" w:space="0" w:color="auto"/>
              <w:left w:val="single" w:sz="4" w:space="0" w:color="auto"/>
              <w:bottom w:val="single" w:sz="4" w:space="0" w:color="auto"/>
              <w:right w:val="single" w:sz="4" w:space="0" w:color="auto"/>
            </w:tcBorders>
          </w:tcPr>
          <w:p w14:paraId="30337B14" w14:textId="77777777" w:rsidR="008B2F11" w:rsidRPr="00CE676A" w:rsidRDefault="008B2F11" w:rsidP="008B2F11">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420583E9" w14:textId="5EE1F5B8" w:rsidR="008B2F11" w:rsidRPr="00CE676A" w:rsidRDefault="00434353" w:rsidP="008B2F11">
            <w:pPr>
              <w:jc w:val="right"/>
              <w:rPr>
                <w:rFonts w:ascii="Verdana" w:hAnsi="Verdana" w:cs="Arial"/>
                <w:sz w:val="18"/>
                <w:szCs w:val="18"/>
              </w:rPr>
            </w:pPr>
            <w:r w:rsidRPr="00CE676A">
              <w:rPr>
                <w:rFonts w:ascii="Verdana" w:hAnsi="Verdana" w:cs="Arial"/>
                <w:sz w:val="18"/>
                <w:szCs w:val="18"/>
              </w:rPr>
              <w:t>10</w:t>
            </w:r>
            <w:r w:rsidR="008B2F11" w:rsidRPr="00CE676A">
              <w:rPr>
                <w:rFonts w:ascii="Verdana" w:hAnsi="Verdana" w:cs="Arial"/>
                <w:sz w:val="18"/>
                <w:szCs w:val="18"/>
              </w:rPr>
              <w:t>.000</w:t>
            </w:r>
          </w:p>
        </w:tc>
      </w:tr>
      <w:tr w:rsidR="008B2F11" w:rsidRPr="00CE676A" w14:paraId="6A703A3B"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0A687573" w14:textId="62BA7EDD" w:rsidR="008B2F11" w:rsidRPr="00CE676A" w:rsidRDefault="00195C47" w:rsidP="008B2F11">
            <w:pPr>
              <w:rPr>
                <w:rFonts w:ascii="Verdana" w:hAnsi="Verdana" w:cs="Arial"/>
                <w:sz w:val="18"/>
                <w:szCs w:val="18"/>
              </w:rPr>
            </w:pPr>
            <w:r w:rsidRPr="00CE676A">
              <w:rPr>
                <w:rFonts w:ascii="Verdana" w:hAnsi="Verdana" w:cs="Arial"/>
                <w:sz w:val="18"/>
                <w:szCs w:val="18"/>
              </w:rPr>
              <w:t>TOD-02</w:t>
            </w:r>
          </w:p>
        </w:tc>
        <w:tc>
          <w:tcPr>
            <w:tcW w:w="1412" w:type="dxa"/>
            <w:tcBorders>
              <w:top w:val="single" w:sz="4" w:space="0" w:color="auto"/>
              <w:left w:val="single" w:sz="4" w:space="0" w:color="auto"/>
              <w:bottom w:val="single" w:sz="4" w:space="0" w:color="auto"/>
              <w:right w:val="single" w:sz="4" w:space="0" w:color="auto"/>
            </w:tcBorders>
          </w:tcPr>
          <w:p w14:paraId="35662F32" w14:textId="145E8D89" w:rsidR="008B2F11" w:rsidRPr="00CE676A" w:rsidRDefault="008B2F11" w:rsidP="008B2F11">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2C2D70C6" w14:textId="5F125A62" w:rsidR="008B2F11" w:rsidRPr="00CE676A" w:rsidRDefault="00267A1C" w:rsidP="008B2F11">
            <w:pPr>
              <w:rPr>
                <w:rFonts w:ascii="Verdana" w:hAnsi="Verdana" w:cs="Arial"/>
                <w:sz w:val="18"/>
                <w:szCs w:val="18"/>
              </w:rPr>
            </w:pPr>
            <w:r w:rsidRPr="00CE676A">
              <w:rPr>
                <w:rFonts w:ascii="Verdana" w:hAnsi="Verdana" w:cs="Arial"/>
                <w:sz w:val="18"/>
                <w:szCs w:val="18"/>
              </w:rPr>
              <w:t xml:space="preserve">Prueba de </w:t>
            </w:r>
            <w:r w:rsidR="008B2F11" w:rsidRPr="00CE676A">
              <w:rPr>
                <w:rFonts w:ascii="Verdana" w:hAnsi="Verdana" w:cs="Arial"/>
                <w:sz w:val="18"/>
                <w:szCs w:val="18"/>
              </w:rPr>
              <w:t>Copa del mundo / Series mundiales</w:t>
            </w:r>
            <w:r w:rsidR="002D2E5C" w:rsidRPr="00CE676A">
              <w:rPr>
                <w:rFonts w:ascii="Verdana" w:hAnsi="Verdana" w:cs="Arial"/>
                <w:sz w:val="18"/>
                <w:szCs w:val="18"/>
              </w:rPr>
              <w:t xml:space="preserve"> / Campeonato del mundo</w:t>
            </w:r>
            <w:r w:rsidR="008B2F11" w:rsidRPr="00CE676A">
              <w:rPr>
                <w:rFonts w:ascii="Verdana" w:hAnsi="Verdana" w:cs="Arial"/>
                <w:sz w:val="18"/>
                <w:szCs w:val="18"/>
              </w:rPr>
              <w:t xml:space="preserve"> (prueba singular de un conjunto de 10 o menos pruebas puntuables).</w:t>
            </w:r>
          </w:p>
        </w:tc>
        <w:tc>
          <w:tcPr>
            <w:tcW w:w="2588" w:type="dxa"/>
            <w:tcBorders>
              <w:top w:val="single" w:sz="4" w:space="0" w:color="auto"/>
              <w:left w:val="single" w:sz="4" w:space="0" w:color="auto"/>
              <w:bottom w:val="single" w:sz="4" w:space="0" w:color="auto"/>
              <w:right w:val="single" w:sz="4" w:space="0" w:color="auto"/>
            </w:tcBorders>
          </w:tcPr>
          <w:p w14:paraId="664C2D13" w14:textId="77777777" w:rsidR="008B2F11" w:rsidRPr="00CE676A" w:rsidRDefault="008B2F11" w:rsidP="008B2F11">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136A273E" w14:textId="2C505F9B" w:rsidR="008B2F11" w:rsidRPr="00CE676A" w:rsidRDefault="000A6128" w:rsidP="008B2F11">
            <w:pPr>
              <w:jc w:val="right"/>
              <w:rPr>
                <w:rFonts w:ascii="Verdana" w:hAnsi="Verdana" w:cs="Arial"/>
                <w:sz w:val="18"/>
                <w:szCs w:val="18"/>
              </w:rPr>
            </w:pPr>
            <w:r w:rsidRPr="00CE676A">
              <w:rPr>
                <w:rFonts w:ascii="Verdana" w:hAnsi="Verdana" w:cs="Arial"/>
                <w:sz w:val="18"/>
                <w:szCs w:val="18"/>
              </w:rPr>
              <w:t>7</w:t>
            </w:r>
            <w:r w:rsidR="008B2F11" w:rsidRPr="00CE676A">
              <w:rPr>
                <w:rFonts w:ascii="Verdana" w:hAnsi="Verdana" w:cs="Arial"/>
                <w:sz w:val="18"/>
                <w:szCs w:val="18"/>
              </w:rPr>
              <w:t>.000</w:t>
            </w:r>
          </w:p>
        </w:tc>
      </w:tr>
      <w:tr w:rsidR="00195C47" w:rsidRPr="00CE676A" w14:paraId="1D747061"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7A11F396" w14:textId="0D73D59E" w:rsidR="00195C47" w:rsidRPr="00CE676A" w:rsidRDefault="00195C47" w:rsidP="00195C47">
            <w:pPr>
              <w:rPr>
                <w:rFonts w:ascii="Verdana" w:hAnsi="Verdana" w:cs="Arial"/>
                <w:sz w:val="18"/>
                <w:szCs w:val="18"/>
              </w:rPr>
            </w:pPr>
            <w:r w:rsidRPr="00CE676A">
              <w:rPr>
                <w:rFonts w:ascii="Verdana" w:hAnsi="Verdana" w:cs="Arial"/>
                <w:sz w:val="18"/>
                <w:szCs w:val="18"/>
              </w:rPr>
              <w:t>TOD-03</w:t>
            </w:r>
          </w:p>
        </w:tc>
        <w:tc>
          <w:tcPr>
            <w:tcW w:w="1412" w:type="dxa"/>
            <w:tcBorders>
              <w:top w:val="single" w:sz="4" w:space="0" w:color="auto"/>
              <w:left w:val="single" w:sz="4" w:space="0" w:color="auto"/>
              <w:bottom w:val="single" w:sz="4" w:space="0" w:color="auto"/>
              <w:right w:val="single" w:sz="4" w:space="0" w:color="auto"/>
            </w:tcBorders>
          </w:tcPr>
          <w:p w14:paraId="6E76D8ED" w14:textId="646E647D"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606CE0BA" w14:textId="3631894C" w:rsidR="00195C47" w:rsidRPr="00CE676A" w:rsidRDefault="00195C47" w:rsidP="00195C47">
            <w:pPr>
              <w:rPr>
                <w:rFonts w:ascii="Verdana" w:hAnsi="Verdana" w:cs="Arial"/>
                <w:sz w:val="18"/>
                <w:szCs w:val="18"/>
              </w:rPr>
            </w:pPr>
            <w:r w:rsidRPr="00CE676A">
              <w:rPr>
                <w:rFonts w:ascii="Verdana" w:hAnsi="Verdana" w:cs="Arial"/>
                <w:sz w:val="18"/>
                <w:szCs w:val="18"/>
              </w:rPr>
              <w:t>Prueba de Copa del mundo / Series mundiales / Campeonato del mundo (prueba singular de un conjunto de 11 o más pruebas puntuables).</w:t>
            </w:r>
          </w:p>
        </w:tc>
        <w:tc>
          <w:tcPr>
            <w:tcW w:w="2588" w:type="dxa"/>
            <w:tcBorders>
              <w:top w:val="single" w:sz="4" w:space="0" w:color="auto"/>
              <w:left w:val="single" w:sz="4" w:space="0" w:color="auto"/>
              <w:bottom w:val="single" w:sz="4" w:space="0" w:color="auto"/>
              <w:right w:val="single" w:sz="4" w:space="0" w:color="auto"/>
            </w:tcBorders>
          </w:tcPr>
          <w:p w14:paraId="4BF61750"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3AE92670" w14:textId="20929D62" w:rsidR="00195C47" w:rsidRPr="00CE676A" w:rsidRDefault="00195C47" w:rsidP="00195C47">
            <w:pPr>
              <w:jc w:val="right"/>
              <w:rPr>
                <w:rFonts w:ascii="Verdana" w:hAnsi="Verdana" w:cs="Arial"/>
                <w:sz w:val="18"/>
                <w:szCs w:val="18"/>
              </w:rPr>
            </w:pPr>
            <w:r w:rsidRPr="00CE676A">
              <w:rPr>
                <w:rFonts w:ascii="Verdana" w:hAnsi="Verdana" w:cs="Arial"/>
                <w:sz w:val="18"/>
                <w:szCs w:val="18"/>
              </w:rPr>
              <w:t>5.000</w:t>
            </w:r>
          </w:p>
        </w:tc>
      </w:tr>
      <w:tr w:rsidR="00195C47" w:rsidRPr="00CE676A" w14:paraId="56C0C03F"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1FCE050A" w14:textId="2FD6D282" w:rsidR="00195C47" w:rsidRPr="00CE676A" w:rsidRDefault="00195C47" w:rsidP="00195C47">
            <w:pPr>
              <w:rPr>
                <w:rFonts w:ascii="Verdana" w:hAnsi="Verdana" w:cs="Arial"/>
                <w:sz w:val="18"/>
                <w:szCs w:val="18"/>
              </w:rPr>
            </w:pPr>
            <w:r w:rsidRPr="00CE676A">
              <w:rPr>
                <w:rFonts w:ascii="Verdana" w:hAnsi="Verdana" w:cs="Arial"/>
                <w:sz w:val="18"/>
                <w:szCs w:val="18"/>
              </w:rPr>
              <w:t>TOD-04</w:t>
            </w:r>
          </w:p>
        </w:tc>
        <w:tc>
          <w:tcPr>
            <w:tcW w:w="1412" w:type="dxa"/>
            <w:tcBorders>
              <w:top w:val="single" w:sz="4" w:space="0" w:color="auto"/>
              <w:left w:val="single" w:sz="4" w:space="0" w:color="auto"/>
              <w:bottom w:val="single" w:sz="4" w:space="0" w:color="auto"/>
              <w:right w:val="single" w:sz="4" w:space="0" w:color="auto"/>
            </w:tcBorders>
          </w:tcPr>
          <w:p w14:paraId="1707FCFA" w14:textId="1DBABC14"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2880BE17" w14:textId="77777777" w:rsidR="00195C47" w:rsidRPr="00CE676A" w:rsidRDefault="00195C47" w:rsidP="00195C47">
            <w:pPr>
              <w:rPr>
                <w:rFonts w:ascii="Verdana" w:hAnsi="Verdana" w:cs="Arial"/>
                <w:sz w:val="18"/>
                <w:szCs w:val="18"/>
              </w:rPr>
            </w:pPr>
            <w:r w:rsidRPr="00CE676A">
              <w:rPr>
                <w:rFonts w:ascii="Verdana" w:hAnsi="Verdana" w:cs="Arial"/>
                <w:sz w:val="18"/>
                <w:szCs w:val="18"/>
              </w:rPr>
              <w:t>Campeonato de Europa (fase final o única).</w:t>
            </w:r>
          </w:p>
        </w:tc>
        <w:tc>
          <w:tcPr>
            <w:tcW w:w="2588" w:type="dxa"/>
            <w:tcBorders>
              <w:top w:val="single" w:sz="4" w:space="0" w:color="auto"/>
              <w:left w:val="single" w:sz="4" w:space="0" w:color="auto"/>
              <w:bottom w:val="single" w:sz="4" w:space="0" w:color="auto"/>
              <w:right w:val="single" w:sz="4" w:space="0" w:color="auto"/>
            </w:tcBorders>
          </w:tcPr>
          <w:p w14:paraId="6E0945D4"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74C8CF2C" w14:textId="622CEBA7" w:rsidR="00195C47" w:rsidRPr="00CE676A" w:rsidRDefault="00195C47" w:rsidP="00195C47">
            <w:pPr>
              <w:jc w:val="right"/>
              <w:rPr>
                <w:rFonts w:ascii="Verdana" w:hAnsi="Verdana" w:cs="Arial"/>
                <w:sz w:val="18"/>
                <w:szCs w:val="18"/>
              </w:rPr>
            </w:pPr>
            <w:r w:rsidRPr="00CE676A">
              <w:rPr>
                <w:rFonts w:ascii="Verdana" w:hAnsi="Verdana" w:cs="Arial"/>
                <w:sz w:val="18"/>
                <w:szCs w:val="18"/>
              </w:rPr>
              <w:t>8.000</w:t>
            </w:r>
          </w:p>
        </w:tc>
      </w:tr>
      <w:tr w:rsidR="00195C47" w:rsidRPr="00CE676A" w14:paraId="4A00DF6B"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588094DE" w14:textId="5F56A356" w:rsidR="00195C47" w:rsidRPr="00CE676A" w:rsidRDefault="00195C47" w:rsidP="00195C47">
            <w:pPr>
              <w:rPr>
                <w:rFonts w:ascii="Verdana" w:hAnsi="Verdana" w:cs="Arial"/>
                <w:sz w:val="18"/>
                <w:szCs w:val="18"/>
              </w:rPr>
            </w:pPr>
            <w:r w:rsidRPr="00CE676A">
              <w:rPr>
                <w:rFonts w:ascii="Verdana" w:hAnsi="Verdana" w:cs="Arial"/>
                <w:sz w:val="18"/>
                <w:szCs w:val="18"/>
              </w:rPr>
              <w:t>TOD-05</w:t>
            </w:r>
          </w:p>
        </w:tc>
        <w:tc>
          <w:tcPr>
            <w:tcW w:w="1412" w:type="dxa"/>
            <w:tcBorders>
              <w:top w:val="single" w:sz="4" w:space="0" w:color="auto"/>
              <w:left w:val="single" w:sz="4" w:space="0" w:color="auto"/>
              <w:bottom w:val="single" w:sz="4" w:space="0" w:color="auto"/>
              <w:right w:val="single" w:sz="4" w:space="0" w:color="auto"/>
            </w:tcBorders>
          </w:tcPr>
          <w:p w14:paraId="3B9C1511" w14:textId="3DA405D5"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6DE10165" w14:textId="18C121F2" w:rsidR="00195C47" w:rsidRPr="00CE676A" w:rsidRDefault="00195C47" w:rsidP="00195C47">
            <w:pPr>
              <w:rPr>
                <w:rFonts w:ascii="Verdana" w:hAnsi="Verdana" w:cs="Arial"/>
                <w:sz w:val="18"/>
                <w:szCs w:val="18"/>
              </w:rPr>
            </w:pPr>
            <w:r w:rsidRPr="00CE676A">
              <w:rPr>
                <w:rFonts w:ascii="Verdana" w:hAnsi="Verdana" w:cs="Arial"/>
                <w:sz w:val="18"/>
                <w:szCs w:val="18"/>
              </w:rPr>
              <w:t>Prueba de Copa de Europa / Supercopa de Europa / Campeonato de Europa / (prueba singular de un conjunto de pruebas puntuables).</w:t>
            </w:r>
          </w:p>
        </w:tc>
        <w:tc>
          <w:tcPr>
            <w:tcW w:w="2588" w:type="dxa"/>
            <w:tcBorders>
              <w:top w:val="single" w:sz="4" w:space="0" w:color="auto"/>
              <w:left w:val="single" w:sz="4" w:space="0" w:color="auto"/>
              <w:bottom w:val="single" w:sz="4" w:space="0" w:color="auto"/>
              <w:right w:val="single" w:sz="4" w:space="0" w:color="auto"/>
            </w:tcBorders>
          </w:tcPr>
          <w:p w14:paraId="6BFF5FD2"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3F0BFD4A" w14:textId="39502692" w:rsidR="00195C47" w:rsidRPr="00CE676A" w:rsidRDefault="00195C47" w:rsidP="00195C47">
            <w:pPr>
              <w:jc w:val="right"/>
              <w:rPr>
                <w:rFonts w:ascii="Verdana" w:hAnsi="Verdana" w:cs="Arial"/>
                <w:sz w:val="18"/>
                <w:szCs w:val="18"/>
              </w:rPr>
            </w:pPr>
            <w:r w:rsidRPr="00CE676A">
              <w:rPr>
                <w:rFonts w:ascii="Verdana" w:hAnsi="Verdana" w:cs="Arial"/>
                <w:sz w:val="18"/>
                <w:szCs w:val="18"/>
              </w:rPr>
              <w:t>4.000</w:t>
            </w:r>
          </w:p>
        </w:tc>
      </w:tr>
      <w:tr w:rsidR="00195C47" w:rsidRPr="00CE676A" w14:paraId="72AF9FCA"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6AB5945F" w14:textId="19C4F97B" w:rsidR="00195C47" w:rsidRPr="00CE676A" w:rsidRDefault="00195C47" w:rsidP="00195C47">
            <w:pPr>
              <w:rPr>
                <w:rFonts w:ascii="Verdana" w:hAnsi="Verdana" w:cs="Arial"/>
                <w:sz w:val="18"/>
                <w:szCs w:val="18"/>
              </w:rPr>
            </w:pPr>
            <w:r w:rsidRPr="00CE676A">
              <w:rPr>
                <w:rFonts w:ascii="Verdana" w:hAnsi="Verdana" w:cs="Arial"/>
                <w:sz w:val="18"/>
                <w:szCs w:val="18"/>
              </w:rPr>
              <w:t>TOD-06</w:t>
            </w:r>
          </w:p>
        </w:tc>
        <w:tc>
          <w:tcPr>
            <w:tcW w:w="1412" w:type="dxa"/>
            <w:tcBorders>
              <w:top w:val="single" w:sz="4" w:space="0" w:color="auto"/>
              <w:left w:val="single" w:sz="4" w:space="0" w:color="auto"/>
              <w:bottom w:val="single" w:sz="4" w:space="0" w:color="auto"/>
              <w:right w:val="single" w:sz="4" w:space="0" w:color="auto"/>
            </w:tcBorders>
          </w:tcPr>
          <w:p w14:paraId="5309DF25" w14:textId="77777777"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3CC27817" w14:textId="44C63D5F" w:rsidR="00195C47" w:rsidRPr="00CE676A" w:rsidRDefault="00195C47" w:rsidP="00195C47">
            <w:pPr>
              <w:rPr>
                <w:rFonts w:ascii="Verdana" w:hAnsi="Verdana" w:cs="Arial"/>
                <w:sz w:val="18"/>
                <w:szCs w:val="18"/>
              </w:rPr>
            </w:pPr>
            <w:r w:rsidRPr="00CE676A">
              <w:rPr>
                <w:rFonts w:ascii="Verdana" w:hAnsi="Verdana" w:cs="Arial"/>
                <w:sz w:val="18"/>
                <w:szCs w:val="18"/>
              </w:rPr>
              <w:t>Evento donde los participantes puedan, en función del puesto obtenido, conseguir plaza directa para participar en el correspondiente Campeonato de Europa o mundial</w:t>
            </w:r>
          </w:p>
        </w:tc>
        <w:tc>
          <w:tcPr>
            <w:tcW w:w="2588" w:type="dxa"/>
            <w:tcBorders>
              <w:top w:val="single" w:sz="4" w:space="0" w:color="auto"/>
              <w:left w:val="single" w:sz="4" w:space="0" w:color="auto"/>
              <w:bottom w:val="single" w:sz="4" w:space="0" w:color="auto"/>
              <w:right w:val="single" w:sz="4" w:space="0" w:color="auto"/>
            </w:tcBorders>
          </w:tcPr>
          <w:p w14:paraId="0B85E88B" w14:textId="042D3BAF"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2B36DC56" w14:textId="6FCC77E5" w:rsidR="00195C47" w:rsidRPr="00CE676A" w:rsidRDefault="00195C47" w:rsidP="00195C47">
            <w:pPr>
              <w:jc w:val="right"/>
              <w:rPr>
                <w:rFonts w:ascii="Verdana" w:hAnsi="Verdana" w:cs="Arial"/>
                <w:sz w:val="18"/>
                <w:szCs w:val="18"/>
              </w:rPr>
            </w:pPr>
            <w:r w:rsidRPr="00CE676A">
              <w:rPr>
                <w:rFonts w:ascii="Verdana" w:hAnsi="Verdana" w:cs="Arial"/>
                <w:sz w:val="18"/>
                <w:szCs w:val="18"/>
              </w:rPr>
              <w:t>2.000</w:t>
            </w:r>
          </w:p>
        </w:tc>
      </w:tr>
      <w:tr w:rsidR="00195C47" w:rsidRPr="00CE676A" w14:paraId="3109EF63"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497055C6" w14:textId="4C7BF69C" w:rsidR="00195C47" w:rsidRPr="00CE676A" w:rsidRDefault="00195C47" w:rsidP="00195C47">
            <w:pPr>
              <w:rPr>
                <w:rFonts w:ascii="Verdana" w:hAnsi="Verdana" w:cs="Arial"/>
                <w:sz w:val="18"/>
                <w:szCs w:val="18"/>
              </w:rPr>
            </w:pPr>
            <w:r w:rsidRPr="00CE676A">
              <w:rPr>
                <w:rFonts w:ascii="Verdana" w:hAnsi="Verdana" w:cs="Arial"/>
                <w:sz w:val="18"/>
                <w:szCs w:val="18"/>
              </w:rPr>
              <w:t>TOD-07</w:t>
            </w:r>
          </w:p>
        </w:tc>
        <w:tc>
          <w:tcPr>
            <w:tcW w:w="1412" w:type="dxa"/>
            <w:tcBorders>
              <w:top w:val="single" w:sz="4" w:space="0" w:color="auto"/>
              <w:left w:val="single" w:sz="4" w:space="0" w:color="auto"/>
              <w:bottom w:val="single" w:sz="4" w:space="0" w:color="auto"/>
              <w:right w:val="single" w:sz="4" w:space="0" w:color="auto"/>
            </w:tcBorders>
          </w:tcPr>
          <w:p w14:paraId="2A14A70D" w14:textId="3AD6470B"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755976CF" w14:textId="4F9EAABD" w:rsidR="00195C47" w:rsidRPr="00CE676A" w:rsidRDefault="00195C47" w:rsidP="00195C47">
            <w:pPr>
              <w:rPr>
                <w:rFonts w:ascii="Verdana" w:hAnsi="Verdana" w:cs="Arial"/>
                <w:sz w:val="18"/>
                <w:szCs w:val="18"/>
              </w:rPr>
            </w:pPr>
            <w:r w:rsidRPr="00CE676A">
              <w:rPr>
                <w:rFonts w:ascii="Verdana" w:hAnsi="Verdana" w:cs="Arial"/>
                <w:sz w:val="18"/>
                <w:szCs w:val="18"/>
              </w:rPr>
              <w:t>Campeonato de España (fase final o única) del máximo nivel competitivo</w:t>
            </w:r>
            <w:r w:rsidRPr="00CE676A">
              <w:rPr>
                <w:rFonts w:ascii="Verdana" w:hAnsi="Verdana" w:cs="Arial"/>
                <w:sz w:val="18"/>
                <w:szCs w:val="18"/>
                <w:vertAlign w:val="superscript"/>
              </w:rPr>
              <w:t>1</w:t>
            </w:r>
            <w:r w:rsidRPr="00CE676A">
              <w:rPr>
                <w:rFonts w:ascii="Verdana" w:hAnsi="Verdana" w:cs="Arial"/>
                <w:sz w:val="18"/>
                <w:szCs w:val="18"/>
              </w:rPr>
              <w:t xml:space="preserve"> / Copa del rey / Copa de la reina</w:t>
            </w:r>
          </w:p>
        </w:tc>
        <w:tc>
          <w:tcPr>
            <w:tcW w:w="2588" w:type="dxa"/>
            <w:tcBorders>
              <w:top w:val="single" w:sz="4" w:space="0" w:color="auto"/>
              <w:left w:val="single" w:sz="4" w:space="0" w:color="auto"/>
              <w:bottom w:val="single" w:sz="4" w:space="0" w:color="auto"/>
              <w:right w:val="single" w:sz="4" w:space="0" w:color="auto"/>
            </w:tcBorders>
          </w:tcPr>
          <w:p w14:paraId="042FE248"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3C089A08" w14:textId="63A086D7" w:rsidR="00195C47" w:rsidRPr="00CE676A" w:rsidRDefault="00195C47" w:rsidP="00195C47">
            <w:pPr>
              <w:jc w:val="right"/>
              <w:rPr>
                <w:rFonts w:ascii="Verdana" w:hAnsi="Verdana" w:cs="Arial"/>
                <w:sz w:val="18"/>
                <w:szCs w:val="18"/>
              </w:rPr>
            </w:pPr>
            <w:r w:rsidRPr="00CE676A">
              <w:rPr>
                <w:rFonts w:ascii="Verdana" w:hAnsi="Verdana" w:cs="Arial"/>
                <w:sz w:val="18"/>
                <w:szCs w:val="18"/>
              </w:rPr>
              <w:t>6.000</w:t>
            </w:r>
          </w:p>
        </w:tc>
      </w:tr>
      <w:tr w:rsidR="00195C47" w:rsidRPr="00CE676A" w14:paraId="05D109C1"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1EFD918E" w14:textId="4AB09969" w:rsidR="00195C47" w:rsidRPr="00CE676A" w:rsidRDefault="00195C47" w:rsidP="00195C47">
            <w:pPr>
              <w:rPr>
                <w:rFonts w:ascii="Verdana" w:hAnsi="Verdana" w:cs="Arial"/>
                <w:sz w:val="18"/>
                <w:szCs w:val="18"/>
              </w:rPr>
            </w:pPr>
            <w:r w:rsidRPr="00CE676A">
              <w:rPr>
                <w:rFonts w:ascii="Verdana" w:hAnsi="Verdana" w:cs="Arial"/>
                <w:sz w:val="18"/>
                <w:szCs w:val="18"/>
              </w:rPr>
              <w:t>TOD-08</w:t>
            </w:r>
          </w:p>
        </w:tc>
        <w:tc>
          <w:tcPr>
            <w:tcW w:w="1412" w:type="dxa"/>
            <w:tcBorders>
              <w:top w:val="single" w:sz="4" w:space="0" w:color="auto"/>
              <w:left w:val="single" w:sz="4" w:space="0" w:color="auto"/>
              <w:bottom w:val="single" w:sz="4" w:space="0" w:color="auto"/>
              <w:right w:val="single" w:sz="4" w:space="0" w:color="auto"/>
            </w:tcBorders>
          </w:tcPr>
          <w:p w14:paraId="00C5B434" w14:textId="77777777"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3B9EEA89" w14:textId="394408C4" w:rsidR="00195C47" w:rsidRPr="00CE676A" w:rsidRDefault="00195C47" w:rsidP="00195C47">
            <w:pPr>
              <w:rPr>
                <w:rFonts w:ascii="Verdana" w:hAnsi="Verdana" w:cs="Arial"/>
                <w:sz w:val="18"/>
                <w:szCs w:val="18"/>
              </w:rPr>
            </w:pPr>
            <w:r w:rsidRPr="00CE676A">
              <w:rPr>
                <w:rFonts w:ascii="Verdana" w:hAnsi="Verdana" w:cs="Arial"/>
                <w:sz w:val="18"/>
                <w:szCs w:val="18"/>
              </w:rPr>
              <w:t>Copa de España (fase final o única).</w:t>
            </w:r>
          </w:p>
        </w:tc>
        <w:tc>
          <w:tcPr>
            <w:tcW w:w="2588" w:type="dxa"/>
            <w:tcBorders>
              <w:top w:val="single" w:sz="4" w:space="0" w:color="auto"/>
              <w:left w:val="single" w:sz="4" w:space="0" w:color="auto"/>
              <w:bottom w:val="single" w:sz="4" w:space="0" w:color="auto"/>
              <w:right w:val="single" w:sz="4" w:space="0" w:color="auto"/>
            </w:tcBorders>
          </w:tcPr>
          <w:p w14:paraId="5A9853B9"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20D0D03A" w14:textId="2B3BE563" w:rsidR="00195C47" w:rsidRPr="00CE676A" w:rsidRDefault="00195C47" w:rsidP="00195C47">
            <w:pPr>
              <w:jc w:val="right"/>
              <w:rPr>
                <w:rFonts w:ascii="Verdana" w:hAnsi="Verdana" w:cs="Arial"/>
                <w:sz w:val="18"/>
                <w:szCs w:val="18"/>
              </w:rPr>
            </w:pPr>
            <w:r w:rsidRPr="00CE676A">
              <w:rPr>
                <w:rFonts w:ascii="Verdana" w:hAnsi="Verdana" w:cs="Arial"/>
                <w:sz w:val="18"/>
                <w:szCs w:val="18"/>
              </w:rPr>
              <w:t>4.000</w:t>
            </w:r>
          </w:p>
        </w:tc>
      </w:tr>
      <w:tr w:rsidR="00195C47" w:rsidRPr="00CE676A" w14:paraId="459F7C02"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4E11B0EF" w14:textId="73FA40B6" w:rsidR="00195C47" w:rsidRPr="00CE676A" w:rsidRDefault="00195C47" w:rsidP="00195C47">
            <w:pPr>
              <w:rPr>
                <w:rFonts w:ascii="Verdana" w:hAnsi="Verdana" w:cs="Arial"/>
                <w:sz w:val="18"/>
                <w:szCs w:val="18"/>
              </w:rPr>
            </w:pPr>
            <w:r w:rsidRPr="00CE676A">
              <w:rPr>
                <w:rFonts w:ascii="Verdana" w:hAnsi="Verdana" w:cs="Arial"/>
                <w:sz w:val="18"/>
                <w:szCs w:val="18"/>
              </w:rPr>
              <w:t>TOD-09</w:t>
            </w:r>
          </w:p>
        </w:tc>
        <w:tc>
          <w:tcPr>
            <w:tcW w:w="1412" w:type="dxa"/>
            <w:tcBorders>
              <w:top w:val="single" w:sz="4" w:space="0" w:color="auto"/>
              <w:left w:val="single" w:sz="4" w:space="0" w:color="auto"/>
              <w:bottom w:val="single" w:sz="4" w:space="0" w:color="auto"/>
              <w:right w:val="single" w:sz="4" w:space="0" w:color="auto"/>
            </w:tcBorders>
          </w:tcPr>
          <w:p w14:paraId="65317192" w14:textId="75977288"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34DEC841" w14:textId="67D01695" w:rsidR="00195C47" w:rsidRPr="00CE676A" w:rsidRDefault="00195C47" w:rsidP="00195C47">
            <w:pPr>
              <w:rPr>
                <w:rFonts w:ascii="Verdana" w:hAnsi="Verdana" w:cs="Arial"/>
                <w:sz w:val="18"/>
                <w:szCs w:val="18"/>
              </w:rPr>
            </w:pPr>
            <w:r w:rsidRPr="00CE676A">
              <w:rPr>
                <w:rFonts w:ascii="Verdana" w:hAnsi="Verdana" w:cs="Arial"/>
                <w:sz w:val="18"/>
                <w:szCs w:val="18"/>
              </w:rPr>
              <w:t>Prueba de un Campeonato de España / Liga española / Copa de España del máximo nivel competitivo con 10 o menos pruebas puntuables.</w:t>
            </w:r>
          </w:p>
        </w:tc>
        <w:tc>
          <w:tcPr>
            <w:tcW w:w="2588" w:type="dxa"/>
            <w:tcBorders>
              <w:top w:val="single" w:sz="4" w:space="0" w:color="auto"/>
              <w:left w:val="single" w:sz="4" w:space="0" w:color="auto"/>
              <w:bottom w:val="single" w:sz="4" w:space="0" w:color="auto"/>
              <w:right w:val="single" w:sz="4" w:space="0" w:color="auto"/>
            </w:tcBorders>
          </w:tcPr>
          <w:p w14:paraId="61B533C3" w14:textId="373258A5" w:rsidR="00195C47" w:rsidRPr="00CE676A" w:rsidRDefault="00195C47" w:rsidP="00195C47">
            <w:pPr>
              <w:rPr>
                <w:rFonts w:ascii="Verdana" w:hAnsi="Verdana" w:cs="Arial"/>
                <w:sz w:val="18"/>
                <w:szCs w:val="18"/>
              </w:rPr>
            </w:pPr>
            <w:r w:rsidRPr="00CE676A">
              <w:rPr>
                <w:rFonts w:ascii="Verdana" w:hAnsi="Verdana" w:cs="Arial"/>
                <w:sz w:val="18"/>
                <w:szCs w:val="18"/>
              </w:rPr>
              <w:t>No se incluyen competiciones de liga regular</w:t>
            </w:r>
          </w:p>
        </w:tc>
        <w:tc>
          <w:tcPr>
            <w:tcW w:w="1064" w:type="dxa"/>
            <w:tcBorders>
              <w:top w:val="single" w:sz="4" w:space="0" w:color="auto"/>
              <w:left w:val="single" w:sz="4" w:space="0" w:color="auto"/>
              <w:bottom w:val="single" w:sz="4" w:space="0" w:color="auto"/>
              <w:right w:val="single" w:sz="4" w:space="0" w:color="auto"/>
            </w:tcBorders>
          </w:tcPr>
          <w:p w14:paraId="7F8FAAFC" w14:textId="126671E1" w:rsidR="00195C47" w:rsidRPr="00CE676A" w:rsidRDefault="00195C47" w:rsidP="00195C47">
            <w:pPr>
              <w:jc w:val="right"/>
              <w:rPr>
                <w:rFonts w:ascii="Verdana" w:hAnsi="Verdana" w:cs="Arial"/>
                <w:sz w:val="18"/>
                <w:szCs w:val="18"/>
              </w:rPr>
            </w:pPr>
            <w:r w:rsidRPr="00CE676A">
              <w:rPr>
                <w:rFonts w:ascii="Verdana" w:hAnsi="Verdana" w:cs="Arial"/>
                <w:sz w:val="18"/>
                <w:szCs w:val="18"/>
              </w:rPr>
              <w:t>3.000</w:t>
            </w:r>
          </w:p>
        </w:tc>
      </w:tr>
      <w:tr w:rsidR="00195C47" w:rsidRPr="00CE676A" w14:paraId="6376A549"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609B3527" w14:textId="05CBCD54" w:rsidR="00195C47" w:rsidRPr="00CE676A" w:rsidRDefault="00195C47" w:rsidP="00195C47">
            <w:pPr>
              <w:rPr>
                <w:rFonts w:ascii="Verdana" w:hAnsi="Verdana" w:cs="Arial"/>
                <w:sz w:val="18"/>
                <w:szCs w:val="18"/>
              </w:rPr>
            </w:pPr>
            <w:r w:rsidRPr="00CE676A">
              <w:rPr>
                <w:rFonts w:ascii="Verdana" w:hAnsi="Verdana" w:cs="Arial"/>
                <w:sz w:val="18"/>
                <w:szCs w:val="18"/>
              </w:rPr>
              <w:t>TOD-10</w:t>
            </w:r>
          </w:p>
        </w:tc>
        <w:tc>
          <w:tcPr>
            <w:tcW w:w="1412" w:type="dxa"/>
            <w:tcBorders>
              <w:top w:val="single" w:sz="4" w:space="0" w:color="auto"/>
              <w:left w:val="single" w:sz="4" w:space="0" w:color="auto"/>
              <w:bottom w:val="single" w:sz="4" w:space="0" w:color="auto"/>
              <w:right w:val="single" w:sz="4" w:space="0" w:color="auto"/>
            </w:tcBorders>
          </w:tcPr>
          <w:p w14:paraId="12653950" w14:textId="17BD9F76"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50546AB5" w14:textId="1078DA31" w:rsidR="00195C47" w:rsidRPr="00CE676A" w:rsidRDefault="00195C47" w:rsidP="00195C47">
            <w:pPr>
              <w:rPr>
                <w:rFonts w:ascii="Verdana" w:hAnsi="Verdana" w:cs="Arial"/>
                <w:sz w:val="18"/>
                <w:szCs w:val="18"/>
              </w:rPr>
            </w:pPr>
            <w:r w:rsidRPr="00CE676A">
              <w:rPr>
                <w:rFonts w:ascii="Verdana" w:hAnsi="Verdana" w:cs="Arial"/>
                <w:sz w:val="18"/>
                <w:szCs w:val="18"/>
              </w:rPr>
              <w:t>Prueba de un Campeonato de España / Liga española / Copa de España del máximo nivel competitivo con 11 o más pruebas puntuables.</w:t>
            </w:r>
          </w:p>
        </w:tc>
        <w:tc>
          <w:tcPr>
            <w:tcW w:w="2588" w:type="dxa"/>
            <w:tcBorders>
              <w:top w:val="single" w:sz="4" w:space="0" w:color="auto"/>
              <w:left w:val="single" w:sz="4" w:space="0" w:color="auto"/>
              <w:bottom w:val="single" w:sz="4" w:space="0" w:color="auto"/>
              <w:right w:val="single" w:sz="4" w:space="0" w:color="auto"/>
            </w:tcBorders>
          </w:tcPr>
          <w:p w14:paraId="518E87E1" w14:textId="2578B3D5" w:rsidR="00195C47" w:rsidRPr="00CE676A" w:rsidRDefault="00195C47" w:rsidP="00195C47">
            <w:pPr>
              <w:rPr>
                <w:rFonts w:ascii="Verdana" w:hAnsi="Verdana" w:cs="Arial"/>
                <w:sz w:val="18"/>
                <w:szCs w:val="18"/>
              </w:rPr>
            </w:pPr>
            <w:r w:rsidRPr="00CE676A">
              <w:rPr>
                <w:rFonts w:ascii="Verdana" w:hAnsi="Verdana" w:cs="Arial"/>
                <w:sz w:val="18"/>
                <w:szCs w:val="18"/>
              </w:rPr>
              <w:t>No se incluyen competiciones de liga regular</w:t>
            </w:r>
          </w:p>
        </w:tc>
        <w:tc>
          <w:tcPr>
            <w:tcW w:w="1064" w:type="dxa"/>
            <w:tcBorders>
              <w:top w:val="single" w:sz="4" w:space="0" w:color="auto"/>
              <w:left w:val="single" w:sz="4" w:space="0" w:color="auto"/>
              <w:bottom w:val="single" w:sz="4" w:space="0" w:color="auto"/>
              <w:right w:val="single" w:sz="4" w:space="0" w:color="auto"/>
            </w:tcBorders>
          </w:tcPr>
          <w:p w14:paraId="63FFB2AE" w14:textId="45E2A721" w:rsidR="00195C47" w:rsidRPr="00CE676A" w:rsidRDefault="00195C47" w:rsidP="00195C47">
            <w:pPr>
              <w:jc w:val="right"/>
              <w:rPr>
                <w:rFonts w:ascii="Verdana" w:hAnsi="Verdana" w:cs="Arial"/>
                <w:sz w:val="18"/>
                <w:szCs w:val="18"/>
              </w:rPr>
            </w:pPr>
            <w:r w:rsidRPr="00CE676A">
              <w:rPr>
                <w:rFonts w:ascii="Verdana" w:hAnsi="Verdana" w:cs="Arial"/>
                <w:sz w:val="18"/>
                <w:szCs w:val="18"/>
              </w:rPr>
              <w:t>1.500</w:t>
            </w:r>
          </w:p>
        </w:tc>
      </w:tr>
      <w:tr w:rsidR="00195C47" w:rsidRPr="00CE676A" w14:paraId="3CCF0057"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32E81DE6" w14:textId="5654B5D4" w:rsidR="00195C47" w:rsidRPr="00CE676A" w:rsidRDefault="00195C47" w:rsidP="00195C47">
            <w:pPr>
              <w:rPr>
                <w:rFonts w:ascii="Verdana" w:hAnsi="Verdana" w:cs="Arial"/>
                <w:sz w:val="18"/>
                <w:szCs w:val="18"/>
              </w:rPr>
            </w:pPr>
            <w:r w:rsidRPr="00CE676A">
              <w:rPr>
                <w:rFonts w:ascii="Verdana" w:hAnsi="Verdana" w:cs="Arial"/>
                <w:sz w:val="18"/>
                <w:szCs w:val="18"/>
              </w:rPr>
              <w:t>TOD-11</w:t>
            </w:r>
          </w:p>
        </w:tc>
        <w:tc>
          <w:tcPr>
            <w:tcW w:w="1412" w:type="dxa"/>
            <w:tcBorders>
              <w:top w:val="single" w:sz="4" w:space="0" w:color="auto"/>
              <w:left w:val="single" w:sz="4" w:space="0" w:color="auto"/>
              <w:bottom w:val="single" w:sz="4" w:space="0" w:color="auto"/>
              <w:right w:val="single" w:sz="4" w:space="0" w:color="auto"/>
            </w:tcBorders>
          </w:tcPr>
          <w:p w14:paraId="59AFC6D2" w14:textId="3D52F75A"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476B564F" w14:textId="77777777" w:rsidR="00195C47" w:rsidRPr="00CE676A" w:rsidRDefault="00195C47" w:rsidP="00195C47">
            <w:pPr>
              <w:rPr>
                <w:rFonts w:ascii="Verdana" w:hAnsi="Verdana" w:cs="Arial"/>
                <w:sz w:val="18"/>
                <w:szCs w:val="18"/>
              </w:rPr>
            </w:pPr>
            <w:r w:rsidRPr="00CE676A">
              <w:rPr>
                <w:rFonts w:ascii="Verdana" w:hAnsi="Verdana" w:cs="Arial"/>
                <w:sz w:val="18"/>
                <w:szCs w:val="18"/>
              </w:rPr>
              <w:t>Campeonato de España (fase final o única) Segundo nivel de competición.</w:t>
            </w:r>
          </w:p>
        </w:tc>
        <w:tc>
          <w:tcPr>
            <w:tcW w:w="2588" w:type="dxa"/>
            <w:tcBorders>
              <w:top w:val="single" w:sz="4" w:space="0" w:color="auto"/>
              <w:left w:val="single" w:sz="4" w:space="0" w:color="auto"/>
              <w:bottom w:val="single" w:sz="4" w:space="0" w:color="auto"/>
              <w:right w:val="single" w:sz="4" w:space="0" w:color="auto"/>
            </w:tcBorders>
          </w:tcPr>
          <w:p w14:paraId="7BDADD60"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166BB36C" w14:textId="3B258AA0" w:rsidR="00195C47" w:rsidRPr="00CE676A" w:rsidRDefault="00195C47" w:rsidP="00195C47">
            <w:pPr>
              <w:jc w:val="right"/>
              <w:rPr>
                <w:rFonts w:ascii="Verdana" w:hAnsi="Verdana" w:cs="Arial"/>
                <w:sz w:val="18"/>
                <w:szCs w:val="18"/>
              </w:rPr>
            </w:pPr>
            <w:r w:rsidRPr="00CE676A">
              <w:rPr>
                <w:rFonts w:ascii="Verdana" w:hAnsi="Verdana" w:cs="Arial"/>
                <w:sz w:val="18"/>
                <w:szCs w:val="18"/>
              </w:rPr>
              <w:t>3.000</w:t>
            </w:r>
          </w:p>
        </w:tc>
      </w:tr>
      <w:tr w:rsidR="00195C47" w:rsidRPr="00CE676A" w14:paraId="50C2FCB6"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3D8F5200" w14:textId="7BAB8255" w:rsidR="00195C47" w:rsidRPr="00CE676A" w:rsidRDefault="00195C47" w:rsidP="00195C47">
            <w:pPr>
              <w:rPr>
                <w:rFonts w:ascii="Verdana" w:hAnsi="Verdana" w:cs="Arial"/>
                <w:sz w:val="18"/>
                <w:szCs w:val="18"/>
              </w:rPr>
            </w:pPr>
            <w:r w:rsidRPr="00CE676A">
              <w:rPr>
                <w:rFonts w:ascii="Verdana" w:hAnsi="Verdana" w:cs="Arial"/>
                <w:sz w:val="18"/>
                <w:szCs w:val="18"/>
              </w:rPr>
              <w:t>TOD-12</w:t>
            </w:r>
          </w:p>
        </w:tc>
        <w:tc>
          <w:tcPr>
            <w:tcW w:w="1412" w:type="dxa"/>
            <w:tcBorders>
              <w:top w:val="single" w:sz="4" w:space="0" w:color="auto"/>
              <w:left w:val="single" w:sz="4" w:space="0" w:color="auto"/>
              <w:bottom w:val="single" w:sz="4" w:space="0" w:color="auto"/>
              <w:right w:val="single" w:sz="4" w:space="0" w:color="auto"/>
            </w:tcBorders>
          </w:tcPr>
          <w:p w14:paraId="1D57614C" w14:textId="491ECC45"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3C3C6492" w14:textId="77777777" w:rsidR="00195C47" w:rsidRPr="00CE676A" w:rsidRDefault="00195C47" w:rsidP="00195C47">
            <w:pPr>
              <w:rPr>
                <w:rFonts w:ascii="Verdana" w:hAnsi="Verdana" w:cs="Arial"/>
                <w:sz w:val="18"/>
                <w:szCs w:val="18"/>
              </w:rPr>
            </w:pPr>
            <w:r w:rsidRPr="00CE676A">
              <w:rPr>
                <w:rFonts w:ascii="Verdana" w:hAnsi="Verdana" w:cs="Arial"/>
                <w:sz w:val="18"/>
                <w:szCs w:val="18"/>
              </w:rPr>
              <w:t>Campeonato ibérico (fase final o única).</w:t>
            </w:r>
          </w:p>
        </w:tc>
        <w:tc>
          <w:tcPr>
            <w:tcW w:w="2588" w:type="dxa"/>
            <w:tcBorders>
              <w:top w:val="single" w:sz="4" w:space="0" w:color="auto"/>
              <w:left w:val="single" w:sz="4" w:space="0" w:color="auto"/>
              <w:bottom w:val="single" w:sz="4" w:space="0" w:color="auto"/>
              <w:right w:val="single" w:sz="4" w:space="0" w:color="auto"/>
            </w:tcBorders>
          </w:tcPr>
          <w:p w14:paraId="73EB0536"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1A33D019" w14:textId="0ADE4650" w:rsidR="00195C47" w:rsidRPr="00CE676A" w:rsidRDefault="00195C47" w:rsidP="00195C47">
            <w:pPr>
              <w:jc w:val="right"/>
              <w:rPr>
                <w:rFonts w:ascii="Verdana" w:hAnsi="Verdana" w:cs="Arial"/>
                <w:sz w:val="18"/>
                <w:szCs w:val="18"/>
              </w:rPr>
            </w:pPr>
            <w:r w:rsidRPr="00CE676A">
              <w:rPr>
                <w:rFonts w:ascii="Verdana" w:hAnsi="Verdana" w:cs="Arial"/>
                <w:sz w:val="18"/>
                <w:szCs w:val="18"/>
              </w:rPr>
              <w:t>3.000</w:t>
            </w:r>
          </w:p>
        </w:tc>
      </w:tr>
      <w:tr w:rsidR="00195C47" w:rsidRPr="00CE676A" w14:paraId="54CFF4B0"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2AEB5799" w14:textId="6A527D9D" w:rsidR="00195C47" w:rsidRPr="00CE676A" w:rsidRDefault="00195C47" w:rsidP="00195C47">
            <w:pPr>
              <w:rPr>
                <w:rFonts w:ascii="Verdana" w:hAnsi="Verdana" w:cs="Arial"/>
                <w:sz w:val="18"/>
                <w:szCs w:val="18"/>
              </w:rPr>
            </w:pPr>
            <w:r w:rsidRPr="00CE676A">
              <w:rPr>
                <w:rFonts w:ascii="Verdana" w:hAnsi="Verdana" w:cs="Arial"/>
                <w:sz w:val="18"/>
                <w:szCs w:val="18"/>
              </w:rPr>
              <w:t>TOD-13</w:t>
            </w:r>
          </w:p>
        </w:tc>
        <w:tc>
          <w:tcPr>
            <w:tcW w:w="1412" w:type="dxa"/>
            <w:tcBorders>
              <w:top w:val="single" w:sz="4" w:space="0" w:color="auto"/>
              <w:left w:val="single" w:sz="4" w:space="0" w:color="auto"/>
              <w:bottom w:val="single" w:sz="4" w:space="0" w:color="auto"/>
              <w:right w:val="single" w:sz="4" w:space="0" w:color="auto"/>
            </w:tcBorders>
          </w:tcPr>
          <w:p w14:paraId="6365C3B5" w14:textId="3E49A929"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5211DEAE" w14:textId="77777777" w:rsidR="00195C47" w:rsidRPr="00CE676A" w:rsidRDefault="00195C47" w:rsidP="00195C47">
            <w:pPr>
              <w:rPr>
                <w:rFonts w:ascii="Verdana" w:hAnsi="Verdana" w:cs="Arial"/>
                <w:sz w:val="18"/>
                <w:szCs w:val="18"/>
              </w:rPr>
            </w:pPr>
            <w:r w:rsidRPr="00CE676A">
              <w:rPr>
                <w:rFonts w:ascii="Verdana" w:hAnsi="Verdana" w:cs="Arial"/>
                <w:sz w:val="18"/>
                <w:szCs w:val="18"/>
              </w:rPr>
              <w:t>Torneo integrado en el calendario nacional de la modalidad donde los participantes puedan, en función del puesto obtenido, conseguir plaza directa para participar en el correspondiente Campeonato de España</w:t>
            </w:r>
          </w:p>
        </w:tc>
        <w:tc>
          <w:tcPr>
            <w:tcW w:w="2588" w:type="dxa"/>
            <w:tcBorders>
              <w:top w:val="single" w:sz="4" w:space="0" w:color="auto"/>
              <w:left w:val="single" w:sz="4" w:space="0" w:color="auto"/>
              <w:bottom w:val="single" w:sz="4" w:space="0" w:color="auto"/>
              <w:right w:val="single" w:sz="4" w:space="0" w:color="auto"/>
            </w:tcBorders>
          </w:tcPr>
          <w:p w14:paraId="58344819" w14:textId="77777777" w:rsidR="00195C47" w:rsidRPr="00CE676A" w:rsidRDefault="00195C47" w:rsidP="00195C47">
            <w:pPr>
              <w:rPr>
                <w:rFonts w:ascii="Verdana" w:hAnsi="Verdana" w:cs="Arial"/>
                <w:sz w:val="18"/>
                <w:szCs w:val="18"/>
              </w:rPr>
            </w:pPr>
            <w:r w:rsidRPr="00CE676A">
              <w:rPr>
                <w:rFonts w:ascii="Verdana" w:hAnsi="Verdana" w:cs="Arial"/>
                <w:sz w:val="18"/>
                <w:szCs w:val="18"/>
              </w:rPr>
              <w:t>Deben poder clasificarse deportistas de varias comunidades autónomas</w:t>
            </w:r>
            <w:r w:rsidR="00A1491B" w:rsidRPr="00CE676A">
              <w:rPr>
                <w:rFonts w:ascii="Verdana" w:hAnsi="Verdana" w:cs="Arial"/>
                <w:sz w:val="18"/>
                <w:szCs w:val="18"/>
              </w:rPr>
              <w:t>.</w:t>
            </w:r>
          </w:p>
          <w:p w14:paraId="12989095" w14:textId="1890166D" w:rsidR="00A1491B" w:rsidRPr="00CE676A" w:rsidRDefault="00A1491B" w:rsidP="00195C47">
            <w:pPr>
              <w:rPr>
                <w:rFonts w:ascii="Verdana" w:hAnsi="Verdana" w:cs="Arial"/>
                <w:sz w:val="18"/>
                <w:szCs w:val="18"/>
              </w:rPr>
            </w:pPr>
            <w:r w:rsidRPr="00CE676A">
              <w:rPr>
                <w:rFonts w:ascii="Verdana" w:hAnsi="Verdana" w:cs="Arial"/>
                <w:sz w:val="18"/>
                <w:szCs w:val="18"/>
              </w:rPr>
              <w:t>Deben de existir plazas en el Campeonato de España de directa asignación por los resultados obtenidos en el evento</w:t>
            </w:r>
          </w:p>
        </w:tc>
        <w:tc>
          <w:tcPr>
            <w:tcW w:w="1064" w:type="dxa"/>
            <w:tcBorders>
              <w:top w:val="single" w:sz="4" w:space="0" w:color="auto"/>
              <w:left w:val="single" w:sz="4" w:space="0" w:color="auto"/>
              <w:bottom w:val="single" w:sz="4" w:space="0" w:color="auto"/>
              <w:right w:val="single" w:sz="4" w:space="0" w:color="auto"/>
            </w:tcBorders>
          </w:tcPr>
          <w:p w14:paraId="01EF4FAB" w14:textId="77777777" w:rsidR="00195C47" w:rsidRPr="00CE676A" w:rsidRDefault="00195C47" w:rsidP="00195C47">
            <w:pPr>
              <w:jc w:val="right"/>
              <w:rPr>
                <w:rFonts w:ascii="Verdana" w:hAnsi="Verdana" w:cs="Arial"/>
                <w:sz w:val="18"/>
                <w:szCs w:val="18"/>
              </w:rPr>
            </w:pPr>
            <w:r w:rsidRPr="00CE676A">
              <w:rPr>
                <w:rFonts w:ascii="Verdana" w:hAnsi="Verdana" w:cs="Arial"/>
                <w:sz w:val="18"/>
                <w:szCs w:val="18"/>
              </w:rPr>
              <w:t>1.000</w:t>
            </w:r>
          </w:p>
        </w:tc>
      </w:tr>
      <w:tr w:rsidR="00195C47" w:rsidRPr="00CE676A" w14:paraId="58D42442"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1DFCA533" w14:textId="2588D42C" w:rsidR="00195C47" w:rsidRPr="00CE676A" w:rsidRDefault="00195C47" w:rsidP="00195C47">
            <w:pPr>
              <w:rPr>
                <w:rFonts w:ascii="Verdana" w:hAnsi="Verdana" w:cs="Arial"/>
                <w:sz w:val="18"/>
                <w:szCs w:val="18"/>
              </w:rPr>
            </w:pPr>
            <w:r w:rsidRPr="00CE676A">
              <w:rPr>
                <w:rFonts w:ascii="Verdana" w:hAnsi="Verdana" w:cs="Arial"/>
                <w:sz w:val="18"/>
                <w:szCs w:val="18"/>
              </w:rPr>
              <w:t>TOD-14</w:t>
            </w:r>
          </w:p>
        </w:tc>
        <w:tc>
          <w:tcPr>
            <w:tcW w:w="1412" w:type="dxa"/>
            <w:tcBorders>
              <w:top w:val="single" w:sz="4" w:space="0" w:color="auto"/>
              <w:left w:val="single" w:sz="4" w:space="0" w:color="auto"/>
              <w:bottom w:val="single" w:sz="4" w:space="0" w:color="auto"/>
              <w:right w:val="single" w:sz="4" w:space="0" w:color="auto"/>
            </w:tcBorders>
          </w:tcPr>
          <w:p w14:paraId="48EAEC2A" w14:textId="218C49EC"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7772EB22" w14:textId="2835CA58" w:rsidR="00195C47" w:rsidRPr="00CE676A" w:rsidRDefault="00195C47" w:rsidP="00195C47">
            <w:pPr>
              <w:rPr>
                <w:rFonts w:ascii="Verdana" w:hAnsi="Verdana" w:cs="Arial"/>
                <w:sz w:val="18"/>
                <w:szCs w:val="18"/>
              </w:rPr>
            </w:pPr>
            <w:r w:rsidRPr="00CE676A">
              <w:rPr>
                <w:rFonts w:ascii="Verdana" w:hAnsi="Verdana" w:cs="Arial"/>
                <w:sz w:val="18"/>
                <w:szCs w:val="18"/>
              </w:rPr>
              <w:t xml:space="preserve">Fase final o fase de descenso en competición de ámbito nacional. Liga de máximo nivel. </w:t>
            </w:r>
          </w:p>
        </w:tc>
        <w:tc>
          <w:tcPr>
            <w:tcW w:w="2588" w:type="dxa"/>
            <w:tcBorders>
              <w:top w:val="single" w:sz="4" w:space="0" w:color="auto"/>
              <w:left w:val="single" w:sz="4" w:space="0" w:color="auto"/>
              <w:bottom w:val="single" w:sz="4" w:space="0" w:color="auto"/>
              <w:right w:val="single" w:sz="4" w:space="0" w:color="auto"/>
            </w:tcBorders>
          </w:tcPr>
          <w:p w14:paraId="0EB37C6D" w14:textId="77777777" w:rsidR="00195C47" w:rsidRPr="00CE676A" w:rsidRDefault="00195C47" w:rsidP="00195C47">
            <w:pPr>
              <w:rPr>
                <w:rFonts w:ascii="Verdana" w:hAnsi="Verdana" w:cs="Arial"/>
                <w:sz w:val="18"/>
                <w:szCs w:val="18"/>
              </w:rPr>
            </w:pPr>
            <w:r w:rsidRPr="00CE676A">
              <w:rPr>
                <w:rFonts w:ascii="Verdana" w:hAnsi="Verdana" w:cs="Arial"/>
                <w:sz w:val="18"/>
                <w:szCs w:val="18"/>
              </w:rPr>
              <w:t>Mínimo 4 equipos participantes.</w:t>
            </w:r>
          </w:p>
        </w:tc>
        <w:tc>
          <w:tcPr>
            <w:tcW w:w="1064" w:type="dxa"/>
            <w:tcBorders>
              <w:top w:val="single" w:sz="4" w:space="0" w:color="auto"/>
              <w:left w:val="single" w:sz="4" w:space="0" w:color="auto"/>
              <w:bottom w:val="single" w:sz="4" w:space="0" w:color="auto"/>
              <w:right w:val="single" w:sz="4" w:space="0" w:color="auto"/>
            </w:tcBorders>
          </w:tcPr>
          <w:p w14:paraId="16B92BDB" w14:textId="02A7E92F" w:rsidR="00195C47" w:rsidRPr="00CE676A" w:rsidRDefault="00195C47" w:rsidP="00195C47">
            <w:pPr>
              <w:jc w:val="right"/>
              <w:rPr>
                <w:rFonts w:ascii="Verdana" w:hAnsi="Verdana" w:cs="Arial"/>
                <w:sz w:val="18"/>
                <w:szCs w:val="18"/>
              </w:rPr>
            </w:pPr>
            <w:r w:rsidRPr="00CE676A">
              <w:rPr>
                <w:rFonts w:ascii="Verdana" w:hAnsi="Verdana" w:cs="Arial"/>
                <w:sz w:val="18"/>
                <w:szCs w:val="18"/>
              </w:rPr>
              <w:t>2.000</w:t>
            </w:r>
          </w:p>
        </w:tc>
      </w:tr>
      <w:tr w:rsidR="00195C47" w:rsidRPr="00CE676A" w14:paraId="0488B636"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23591568" w14:textId="1F8EF863" w:rsidR="00195C47" w:rsidRPr="00CE676A" w:rsidRDefault="00195C47" w:rsidP="00195C47">
            <w:pPr>
              <w:rPr>
                <w:rFonts w:ascii="Verdana" w:hAnsi="Verdana" w:cs="Arial"/>
                <w:sz w:val="18"/>
                <w:szCs w:val="18"/>
              </w:rPr>
            </w:pPr>
            <w:r w:rsidRPr="00CE676A">
              <w:rPr>
                <w:rFonts w:ascii="Verdana" w:hAnsi="Verdana" w:cs="Arial"/>
                <w:sz w:val="18"/>
                <w:szCs w:val="18"/>
              </w:rPr>
              <w:t>TOD-15</w:t>
            </w:r>
          </w:p>
        </w:tc>
        <w:tc>
          <w:tcPr>
            <w:tcW w:w="1412" w:type="dxa"/>
            <w:tcBorders>
              <w:top w:val="single" w:sz="4" w:space="0" w:color="auto"/>
              <w:left w:val="single" w:sz="4" w:space="0" w:color="auto"/>
              <w:bottom w:val="single" w:sz="4" w:space="0" w:color="auto"/>
              <w:right w:val="single" w:sz="4" w:space="0" w:color="auto"/>
            </w:tcBorders>
          </w:tcPr>
          <w:p w14:paraId="5D7FDE8D" w14:textId="005A4D6E"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0D89BA9E" w14:textId="614E2E7C" w:rsidR="00195C47" w:rsidRPr="00CE676A" w:rsidRDefault="00195C47" w:rsidP="00195C47">
            <w:pPr>
              <w:rPr>
                <w:rFonts w:ascii="Verdana" w:hAnsi="Verdana" w:cs="Arial"/>
                <w:sz w:val="18"/>
                <w:szCs w:val="18"/>
              </w:rPr>
            </w:pPr>
            <w:r w:rsidRPr="00CE676A">
              <w:rPr>
                <w:rFonts w:ascii="Verdana" w:hAnsi="Verdana" w:cs="Arial"/>
                <w:sz w:val="18"/>
                <w:szCs w:val="18"/>
              </w:rPr>
              <w:t>Fase final, de ascenso o descenso en competición de ámbito nacional. Segundo nivel de competición o inferior.</w:t>
            </w:r>
          </w:p>
        </w:tc>
        <w:tc>
          <w:tcPr>
            <w:tcW w:w="2588" w:type="dxa"/>
            <w:tcBorders>
              <w:top w:val="single" w:sz="4" w:space="0" w:color="auto"/>
              <w:left w:val="single" w:sz="4" w:space="0" w:color="auto"/>
              <w:bottom w:val="single" w:sz="4" w:space="0" w:color="auto"/>
              <w:right w:val="single" w:sz="4" w:space="0" w:color="auto"/>
            </w:tcBorders>
          </w:tcPr>
          <w:p w14:paraId="14E0751E" w14:textId="77777777" w:rsidR="00195C47" w:rsidRPr="00CE676A" w:rsidRDefault="00195C47" w:rsidP="00195C47">
            <w:pPr>
              <w:rPr>
                <w:rFonts w:ascii="Verdana" w:hAnsi="Verdana" w:cs="Arial"/>
                <w:sz w:val="18"/>
                <w:szCs w:val="18"/>
              </w:rPr>
            </w:pPr>
            <w:r w:rsidRPr="00CE676A">
              <w:rPr>
                <w:rFonts w:ascii="Verdana" w:hAnsi="Verdana" w:cs="Arial"/>
                <w:sz w:val="18"/>
                <w:szCs w:val="18"/>
              </w:rPr>
              <w:t>Mínimo 4 equipos participantes.</w:t>
            </w:r>
          </w:p>
          <w:p w14:paraId="77C8E862" w14:textId="1A249673" w:rsidR="00195C47" w:rsidRPr="00CE676A" w:rsidRDefault="00195C47" w:rsidP="00195C47">
            <w:pPr>
              <w:rPr>
                <w:rFonts w:ascii="Verdana" w:hAnsi="Verdana" w:cs="Arial"/>
                <w:sz w:val="18"/>
                <w:szCs w:val="18"/>
              </w:rPr>
            </w:pPr>
            <w:r w:rsidRPr="00CE676A">
              <w:rPr>
                <w:rFonts w:ascii="Verdana" w:hAnsi="Verdana" w:cs="Arial"/>
                <w:sz w:val="18"/>
                <w:szCs w:val="18"/>
              </w:rPr>
              <w:t>Requiere participantes no extremeños.</w:t>
            </w:r>
          </w:p>
        </w:tc>
        <w:tc>
          <w:tcPr>
            <w:tcW w:w="1064" w:type="dxa"/>
            <w:tcBorders>
              <w:top w:val="single" w:sz="4" w:space="0" w:color="auto"/>
              <w:left w:val="single" w:sz="4" w:space="0" w:color="auto"/>
              <w:bottom w:val="single" w:sz="4" w:space="0" w:color="auto"/>
              <w:right w:val="single" w:sz="4" w:space="0" w:color="auto"/>
            </w:tcBorders>
          </w:tcPr>
          <w:p w14:paraId="7187DF26" w14:textId="77777777" w:rsidR="00195C47" w:rsidRPr="00CE676A" w:rsidRDefault="00195C47" w:rsidP="00195C47">
            <w:pPr>
              <w:jc w:val="right"/>
              <w:rPr>
                <w:rFonts w:ascii="Verdana" w:hAnsi="Verdana" w:cs="Arial"/>
                <w:sz w:val="18"/>
                <w:szCs w:val="18"/>
              </w:rPr>
            </w:pPr>
            <w:r w:rsidRPr="00CE676A">
              <w:rPr>
                <w:rFonts w:ascii="Verdana" w:hAnsi="Verdana" w:cs="Arial"/>
                <w:sz w:val="18"/>
                <w:szCs w:val="18"/>
              </w:rPr>
              <w:t>1.000</w:t>
            </w:r>
          </w:p>
        </w:tc>
      </w:tr>
      <w:tr w:rsidR="00195C47" w:rsidRPr="00CE676A" w14:paraId="0B3A05BB"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5B62FAF8" w14:textId="38CB2FDD" w:rsidR="00195C47" w:rsidRPr="00CE676A" w:rsidRDefault="00195C47" w:rsidP="00195C47">
            <w:pPr>
              <w:rPr>
                <w:rFonts w:ascii="Verdana" w:hAnsi="Verdana" w:cs="Arial"/>
                <w:sz w:val="18"/>
                <w:szCs w:val="18"/>
              </w:rPr>
            </w:pPr>
            <w:r w:rsidRPr="00CE676A">
              <w:rPr>
                <w:rFonts w:ascii="Verdana" w:hAnsi="Verdana" w:cs="Arial"/>
                <w:sz w:val="18"/>
                <w:szCs w:val="18"/>
              </w:rPr>
              <w:t>TOD-16</w:t>
            </w:r>
          </w:p>
        </w:tc>
        <w:tc>
          <w:tcPr>
            <w:tcW w:w="1412" w:type="dxa"/>
            <w:tcBorders>
              <w:top w:val="single" w:sz="4" w:space="0" w:color="auto"/>
              <w:left w:val="single" w:sz="4" w:space="0" w:color="auto"/>
              <w:bottom w:val="single" w:sz="4" w:space="0" w:color="auto"/>
              <w:right w:val="single" w:sz="4" w:space="0" w:color="auto"/>
            </w:tcBorders>
          </w:tcPr>
          <w:p w14:paraId="0BC2DD68" w14:textId="2B970336"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4DB4A391" w14:textId="77777777" w:rsidR="00195C47" w:rsidRPr="00CE676A" w:rsidRDefault="00195C47" w:rsidP="00195C47">
            <w:pPr>
              <w:rPr>
                <w:rFonts w:ascii="Verdana" w:hAnsi="Verdana" w:cs="Arial"/>
                <w:sz w:val="18"/>
                <w:szCs w:val="18"/>
              </w:rPr>
            </w:pPr>
            <w:r w:rsidRPr="00CE676A">
              <w:rPr>
                <w:rFonts w:ascii="Verdana" w:hAnsi="Verdana" w:cs="Arial"/>
                <w:sz w:val="18"/>
                <w:szCs w:val="18"/>
              </w:rPr>
              <w:t>Prueba o jornada de Liga nacional de personas con discapacidad</w:t>
            </w:r>
          </w:p>
        </w:tc>
        <w:tc>
          <w:tcPr>
            <w:tcW w:w="2588" w:type="dxa"/>
            <w:tcBorders>
              <w:top w:val="single" w:sz="4" w:space="0" w:color="auto"/>
              <w:left w:val="single" w:sz="4" w:space="0" w:color="auto"/>
              <w:bottom w:val="single" w:sz="4" w:space="0" w:color="auto"/>
              <w:right w:val="single" w:sz="4" w:space="0" w:color="auto"/>
            </w:tcBorders>
          </w:tcPr>
          <w:p w14:paraId="25F3C1C7" w14:textId="118D8AA3"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135DA971" w14:textId="44627E21" w:rsidR="00195C47" w:rsidRPr="00CE676A" w:rsidRDefault="00195C47" w:rsidP="00195C47">
            <w:pPr>
              <w:jc w:val="right"/>
              <w:rPr>
                <w:rFonts w:ascii="Verdana" w:hAnsi="Verdana" w:cs="Arial"/>
                <w:sz w:val="18"/>
                <w:szCs w:val="18"/>
              </w:rPr>
            </w:pPr>
            <w:r w:rsidRPr="00CE676A">
              <w:rPr>
                <w:rFonts w:ascii="Verdana" w:hAnsi="Verdana" w:cs="Arial"/>
                <w:sz w:val="18"/>
                <w:szCs w:val="18"/>
              </w:rPr>
              <w:t>2.000</w:t>
            </w:r>
          </w:p>
        </w:tc>
      </w:tr>
      <w:tr w:rsidR="00195C47" w:rsidRPr="00CE676A" w14:paraId="2738361C"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4A8C2718" w14:textId="6F1C5B15" w:rsidR="00195C47" w:rsidRPr="00CE676A" w:rsidRDefault="00195C47" w:rsidP="00195C47">
            <w:pPr>
              <w:rPr>
                <w:rFonts w:ascii="Verdana" w:hAnsi="Verdana" w:cs="Arial"/>
                <w:sz w:val="18"/>
                <w:szCs w:val="18"/>
              </w:rPr>
            </w:pPr>
            <w:r w:rsidRPr="00CE676A">
              <w:rPr>
                <w:rFonts w:ascii="Verdana" w:hAnsi="Verdana" w:cs="Arial"/>
                <w:sz w:val="18"/>
                <w:szCs w:val="18"/>
              </w:rPr>
              <w:t>TOD-17</w:t>
            </w:r>
          </w:p>
        </w:tc>
        <w:tc>
          <w:tcPr>
            <w:tcW w:w="1412" w:type="dxa"/>
            <w:tcBorders>
              <w:top w:val="single" w:sz="4" w:space="0" w:color="auto"/>
              <w:left w:val="single" w:sz="4" w:space="0" w:color="auto"/>
              <w:bottom w:val="single" w:sz="4" w:space="0" w:color="auto"/>
              <w:right w:val="single" w:sz="4" w:space="0" w:color="auto"/>
            </w:tcBorders>
          </w:tcPr>
          <w:p w14:paraId="7DC4B30F" w14:textId="77777777" w:rsidR="00195C47" w:rsidRPr="00CE676A" w:rsidRDefault="00195C47" w:rsidP="00195C47">
            <w:pPr>
              <w:rPr>
                <w:rFonts w:ascii="Verdana" w:hAnsi="Verdana" w:cs="Arial"/>
                <w:sz w:val="18"/>
                <w:szCs w:val="18"/>
              </w:rPr>
            </w:pPr>
            <w:r w:rsidRPr="00CE676A">
              <w:rPr>
                <w:rFonts w:ascii="Verdana" w:hAnsi="Verdana" w:cs="Arial"/>
                <w:sz w:val="18"/>
                <w:szCs w:val="18"/>
              </w:rPr>
              <w:t>Todas.</w:t>
            </w:r>
          </w:p>
        </w:tc>
        <w:tc>
          <w:tcPr>
            <w:tcW w:w="3133" w:type="dxa"/>
            <w:tcBorders>
              <w:top w:val="single" w:sz="4" w:space="0" w:color="auto"/>
              <w:left w:val="single" w:sz="4" w:space="0" w:color="auto"/>
              <w:bottom w:val="single" w:sz="4" w:space="0" w:color="auto"/>
              <w:right w:val="single" w:sz="4" w:space="0" w:color="auto"/>
            </w:tcBorders>
          </w:tcPr>
          <w:p w14:paraId="7E164380" w14:textId="2A422495" w:rsidR="00195C47" w:rsidRPr="00CE676A" w:rsidRDefault="00195C47" w:rsidP="00195C47">
            <w:pPr>
              <w:rPr>
                <w:rFonts w:ascii="Verdana" w:hAnsi="Verdana" w:cs="Arial"/>
                <w:sz w:val="18"/>
                <w:szCs w:val="18"/>
              </w:rPr>
            </w:pPr>
            <w:r w:rsidRPr="00CE676A">
              <w:rPr>
                <w:rFonts w:ascii="Verdana" w:hAnsi="Verdana" w:cs="Arial"/>
                <w:sz w:val="18"/>
                <w:szCs w:val="18"/>
              </w:rPr>
              <w:t xml:space="preserve">Otras competiciones incluidas expresamente </w:t>
            </w:r>
            <w:r w:rsidR="0044616C" w:rsidRPr="00CE676A">
              <w:rPr>
                <w:rFonts w:ascii="Verdana" w:hAnsi="Verdana" w:cs="Arial"/>
                <w:sz w:val="18"/>
                <w:szCs w:val="18"/>
              </w:rPr>
              <w:t>los</w:t>
            </w:r>
            <w:r w:rsidRPr="00CE676A">
              <w:rPr>
                <w:rFonts w:ascii="Verdana" w:hAnsi="Verdana" w:cs="Arial"/>
                <w:sz w:val="18"/>
                <w:szCs w:val="18"/>
              </w:rPr>
              <w:t xml:space="preserve"> anexo</w:t>
            </w:r>
            <w:r w:rsidR="0044616C" w:rsidRPr="00CE676A">
              <w:rPr>
                <w:rFonts w:ascii="Verdana" w:hAnsi="Verdana" w:cs="Arial"/>
                <w:sz w:val="18"/>
                <w:szCs w:val="18"/>
              </w:rPr>
              <w:t>s</w:t>
            </w:r>
            <w:r w:rsidRPr="00CE676A">
              <w:rPr>
                <w:rFonts w:ascii="Verdana" w:hAnsi="Verdana" w:cs="Arial"/>
                <w:sz w:val="18"/>
                <w:szCs w:val="18"/>
              </w:rPr>
              <w:t xml:space="preserve"> </w:t>
            </w:r>
            <w:r w:rsidR="0044616C" w:rsidRPr="00CE676A">
              <w:rPr>
                <w:rFonts w:ascii="Verdana" w:hAnsi="Verdana" w:cs="Arial"/>
                <w:sz w:val="18"/>
                <w:szCs w:val="18"/>
              </w:rPr>
              <w:t>IV</w:t>
            </w:r>
            <w:r w:rsidRPr="00CE676A">
              <w:rPr>
                <w:rFonts w:ascii="Verdana" w:hAnsi="Verdana" w:cs="Arial"/>
                <w:sz w:val="18"/>
                <w:szCs w:val="18"/>
              </w:rPr>
              <w:t xml:space="preserve"> </w:t>
            </w:r>
            <w:r w:rsidR="00A1491B" w:rsidRPr="00CE676A">
              <w:rPr>
                <w:rFonts w:ascii="Verdana" w:hAnsi="Verdana" w:cs="Arial"/>
                <w:sz w:val="18"/>
                <w:szCs w:val="18"/>
              </w:rPr>
              <w:t>o</w:t>
            </w:r>
            <w:r w:rsidRPr="00CE676A">
              <w:rPr>
                <w:rFonts w:ascii="Verdana" w:hAnsi="Verdana" w:cs="Arial"/>
                <w:sz w:val="18"/>
                <w:szCs w:val="18"/>
              </w:rPr>
              <w:t xml:space="preserve"> </w:t>
            </w:r>
            <w:r w:rsidR="0044616C" w:rsidRPr="00CE676A">
              <w:rPr>
                <w:rFonts w:ascii="Verdana" w:hAnsi="Verdana" w:cs="Arial"/>
                <w:sz w:val="18"/>
                <w:szCs w:val="18"/>
              </w:rPr>
              <w:t>V</w:t>
            </w:r>
            <w:r w:rsidRPr="00CE676A">
              <w:rPr>
                <w:rFonts w:ascii="Verdana" w:hAnsi="Verdana" w:cs="Arial"/>
                <w:sz w:val="18"/>
                <w:szCs w:val="18"/>
              </w:rPr>
              <w:t xml:space="preserve"> del Decreto 81/2024, de 23 de julio, por el que se regula el deporte de alto rendimiento en Extremadura</w:t>
            </w:r>
          </w:p>
        </w:tc>
        <w:tc>
          <w:tcPr>
            <w:tcW w:w="2588" w:type="dxa"/>
            <w:tcBorders>
              <w:top w:val="single" w:sz="4" w:space="0" w:color="auto"/>
              <w:left w:val="single" w:sz="4" w:space="0" w:color="auto"/>
              <w:bottom w:val="single" w:sz="4" w:space="0" w:color="auto"/>
              <w:right w:val="single" w:sz="4" w:space="0" w:color="auto"/>
            </w:tcBorders>
          </w:tcPr>
          <w:p w14:paraId="37288BD9" w14:textId="1CDEB162"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2989D189" w14:textId="25C5E037" w:rsidR="00195C47" w:rsidRPr="00CE676A" w:rsidRDefault="009540BB" w:rsidP="00195C47">
            <w:pPr>
              <w:jc w:val="right"/>
              <w:rPr>
                <w:rFonts w:ascii="Verdana" w:hAnsi="Verdana" w:cs="Arial"/>
                <w:sz w:val="18"/>
                <w:szCs w:val="18"/>
              </w:rPr>
            </w:pPr>
            <w:r w:rsidRPr="00CE676A">
              <w:rPr>
                <w:rFonts w:ascii="Verdana" w:hAnsi="Verdana" w:cs="Arial"/>
                <w:sz w:val="18"/>
                <w:szCs w:val="18"/>
              </w:rPr>
              <w:t>2</w:t>
            </w:r>
            <w:r w:rsidR="00195C47" w:rsidRPr="00CE676A">
              <w:rPr>
                <w:rFonts w:ascii="Verdana" w:hAnsi="Verdana" w:cs="Arial"/>
                <w:sz w:val="18"/>
                <w:szCs w:val="18"/>
              </w:rPr>
              <w:t>.</w:t>
            </w:r>
            <w:r w:rsidRPr="00CE676A">
              <w:rPr>
                <w:rFonts w:ascii="Verdana" w:hAnsi="Verdana" w:cs="Arial"/>
                <w:sz w:val="18"/>
                <w:szCs w:val="18"/>
              </w:rPr>
              <w:t>0</w:t>
            </w:r>
            <w:r w:rsidR="00195C47" w:rsidRPr="00CE676A">
              <w:rPr>
                <w:rFonts w:ascii="Verdana" w:hAnsi="Verdana" w:cs="Arial"/>
                <w:sz w:val="18"/>
                <w:szCs w:val="18"/>
              </w:rPr>
              <w:t>00</w:t>
            </w:r>
          </w:p>
        </w:tc>
      </w:tr>
      <w:tr w:rsidR="00195C47" w:rsidRPr="00CE676A" w14:paraId="772205D1"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18E5BEA2" w14:textId="412CEA5E" w:rsidR="00195C47" w:rsidRPr="00CE676A" w:rsidRDefault="00195C47" w:rsidP="00195C47">
            <w:pPr>
              <w:rPr>
                <w:rFonts w:ascii="Verdana" w:hAnsi="Verdana" w:cs="Arial"/>
                <w:sz w:val="18"/>
                <w:szCs w:val="18"/>
              </w:rPr>
            </w:pPr>
            <w:r w:rsidRPr="00CE676A">
              <w:rPr>
                <w:rFonts w:ascii="Verdana" w:hAnsi="Verdana" w:cs="Arial"/>
                <w:sz w:val="18"/>
                <w:szCs w:val="18"/>
              </w:rPr>
              <w:t>AER-01</w:t>
            </w:r>
          </w:p>
        </w:tc>
        <w:tc>
          <w:tcPr>
            <w:tcW w:w="1412" w:type="dxa"/>
            <w:tcBorders>
              <w:top w:val="single" w:sz="4" w:space="0" w:color="auto"/>
              <w:left w:val="single" w:sz="4" w:space="0" w:color="auto"/>
              <w:bottom w:val="single" w:sz="4" w:space="0" w:color="auto"/>
              <w:right w:val="single" w:sz="4" w:space="0" w:color="auto"/>
            </w:tcBorders>
          </w:tcPr>
          <w:p w14:paraId="40CF14EF" w14:textId="77777777" w:rsidR="00195C47" w:rsidRPr="00CE676A" w:rsidRDefault="00195C47" w:rsidP="00195C47">
            <w:pPr>
              <w:rPr>
                <w:rFonts w:ascii="Verdana" w:hAnsi="Verdana" w:cs="Arial"/>
                <w:sz w:val="18"/>
                <w:szCs w:val="18"/>
              </w:rPr>
            </w:pPr>
            <w:r w:rsidRPr="00CE676A">
              <w:rPr>
                <w:rFonts w:ascii="Verdana" w:hAnsi="Verdana" w:cs="Arial"/>
                <w:sz w:val="18"/>
                <w:szCs w:val="18"/>
              </w:rPr>
              <w:t>Aeronáutica.</w:t>
            </w:r>
          </w:p>
        </w:tc>
        <w:tc>
          <w:tcPr>
            <w:tcW w:w="3133" w:type="dxa"/>
            <w:tcBorders>
              <w:top w:val="single" w:sz="4" w:space="0" w:color="auto"/>
              <w:left w:val="single" w:sz="4" w:space="0" w:color="auto"/>
              <w:bottom w:val="single" w:sz="4" w:space="0" w:color="auto"/>
              <w:right w:val="single" w:sz="4" w:space="0" w:color="auto"/>
            </w:tcBorders>
          </w:tcPr>
          <w:p w14:paraId="6362F01F"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Grandes maquetas de aeromodelismo.</w:t>
            </w:r>
          </w:p>
        </w:tc>
        <w:tc>
          <w:tcPr>
            <w:tcW w:w="2588" w:type="dxa"/>
            <w:tcBorders>
              <w:top w:val="single" w:sz="4" w:space="0" w:color="auto"/>
              <w:left w:val="single" w:sz="4" w:space="0" w:color="auto"/>
              <w:bottom w:val="single" w:sz="4" w:space="0" w:color="auto"/>
              <w:right w:val="single" w:sz="4" w:space="0" w:color="auto"/>
            </w:tcBorders>
          </w:tcPr>
          <w:p w14:paraId="65A2CEF1" w14:textId="77777777" w:rsidR="00195C47" w:rsidRPr="00CE676A" w:rsidRDefault="00195C47" w:rsidP="00195C47">
            <w:pPr>
              <w:rPr>
                <w:rFonts w:ascii="Verdana" w:hAnsi="Verdana" w:cs="Arial"/>
                <w:sz w:val="18"/>
                <w:szCs w:val="18"/>
              </w:rPr>
            </w:pPr>
            <w:r w:rsidRPr="00CE676A">
              <w:rPr>
                <w:rFonts w:ascii="Verdana" w:hAnsi="Verdana" w:cs="Arial"/>
                <w:sz w:val="18"/>
                <w:szCs w:val="18"/>
              </w:rPr>
              <w:t>Participación mínima de 50 concursantes.</w:t>
            </w:r>
          </w:p>
        </w:tc>
        <w:tc>
          <w:tcPr>
            <w:tcW w:w="1064" w:type="dxa"/>
            <w:tcBorders>
              <w:top w:val="single" w:sz="4" w:space="0" w:color="auto"/>
              <w:left w:val="single" w:sz="4" w:space="0" w:color="auto"/>
              <w:bottom w:val="single" w:sz="4" w:space="0" w:color="auto"/>
              <w:right w:val="single" w:sz="4" w:space="0" w:color="auto"/>
            </w:tcBorders>
          </w:tcPr>
          <w:p w14:paraId="31E9F328" w14:textId="77777777" w:rsidR="00195C47" w:rsidRPr="00CE676A" w:rsidRDefault="00195C47" w:rsidP="00195C47">
            <w:pPr>
              <w:jc w:val="right"/>
              <w:rPr>
                <w:rFonts w:ascii="Verdana" w:hAnsi="Verdana" w:cs="Arial"/>
                <w:sz w:val="18"/>
                <w:szCs w:val="18"/>
              </w:rPr>
            </w:pPr>
            <w:r w:rsidRPr="00CE676A">
              <w:rPr>
                <w:rFonts w:ascii="Verdana" w:hAnsi="Verdana" w:cs="Arial"/>
                <w:sz w:val="18"/>
                <w:szCs w:val="18"/>
              </w:rPr>
              <w:t>4.000</w:t>
            </w:r>
          </w:p>
        </w:tc>
      </w:tr>
      <w:tr w:rsidR="00195C47" w:rsidRPr="00CE676A" w14:paraId="03197072"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41A2F19E" w14:textId="28461BC7" w:rsidR="00195C47" w:rsidRPr="00CE676A" w:rsidRDefault="00195C47" w:rsidP="00195C47">
            <w:pPr>
              <w:rPr>
                <w:rFonts w:ascii="Verdana" w:hAnsi="Verdana" w:cs="Arial"/>
                <w:sz w:val="18"/>
                <w:szCs w:val="18"/>
              </w:rPr>
            </w:pPr>
            <w:r w:rsidRPr="00CE676A">
              <w:rPr>
                <w:rFonts w:ascii="Verdana" w:hAnsi="Verdana" w:cs="Arial"/>
                <w:sz w:val="18"/>
                <w:szCs w:val="18"/>
              </w:rPr>
              <w:t>AJE-01</w:t>
            </w:r>
          </w:p>
        </w:tc>
        <w:tc>
          <w:tcPr>
            <w:tcW w:w="1412" w:type="dxa"/>
            <w:tcBorders>
              <w:top w:val="single" w:sz="4" w:space="0" w:color="auto"/>
              <w:left w:val="single" w:sz="4" w:space="0" w:color="auto"/>
              <w:bottom w:val="single" w:sz="4" w:space="0" w:color="auto"/>
              <w:right w:val="single" w:sz="4" w:space="0" w:color="auto"/>
            </w:tcBorders>
          </w:tcPr>
          <w:p w14:paraId="231C216D" w14:textId="77777777" w:rsidR="00195C47" w:rsidRPr="00CE676A" w:rsidRDefault="00195C47" w:rsidP="00195C47">
            <w:pPr>
              <w:rPr>
                <w:rFonts w:ascii="Verdana" w:hAnsi="Verdana" w:cs="Arial"/>
                <w:sz w:val="18"/>
                <w:szCs w:val="18"/>
              </w:rPr>
            </w:pPr>
            <w:r w:rsidRPr="00CE676A">
              <w:rPr>
                <w:rFonts w:ascii="Verdana" w:hAnsi="Verdana" w:cs="Arial"/>
                <w:sz w:val="18"/>
                <w:szCs w:val="18"/>
              </w:rPr>
              <w:t>Ajedrez.</w:t>
            </w:r>
          </w:p>
        </w:tc>
        <w:tc>
          <w:tcPr>
            <w:tcW w:w="3133" w:type="dxa"/>
            <w:tcBorders>
              <w:top w:val="single" w:sz="4" w:space="0" w:color="auto"/>
              <w:left w:val="single" w:sz="4" w:space="0" w:color="auto"/>
              <w:bottom w:val="single" w:sz="4" w:space="0" w:color="auto"/>
              <w:right w:val="single" w:sz="4" w:space="0" w:color="auto"/>
            </w:tcBorders>
          </w:tcPr>
          <w:p w14:paraId="093B2313"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Torneo de categoría FIDE L1.</w:t>
            </w:r>
          </w:p>
        </w:tc>
        <w:tc>
          <w:tcPr>
            <w:tcW w:w="2588" w:type="dxa"/>
            <w:tcBorders>
              <w:top w:val="single" w:sz="4" w:space="0" w:color="auto"/>
              <w:left w:val="single" w:sz="4" w:space="0" w:color="auto"/>
              <w:bottom w:val="single" w:sz="4" w:space="0" w:color="auto"/>
              <w:right w:val="single" w:sz="4" w:space="0" w:color="auto"/>
            </w:tcBorders>
          </w:tcPr>
          <w:p w14:paraId="3CBD4687"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44476C7A" w14:textId="7484E551" w:rsidR="00195C47" w:rsidRPr="00CE676A" w:rsidRDefault="00195C47" w:rsidP="00195C47">
            <w:pPr>
              <w:jc w:val="right"/>
              <w:rPr>
                <w:rFonts w:ascii="Verdana" w:hAnsi="Verdana" w:cs="Arial"/>
                <w:sz w:val="18"/>
                <w:szCs w:val="18"/>
              </w:rPr>
            </w:pPr>
            <w:r w:rsidRPr="00CE676A">
              <w:rPr>
                <w:rFonts w:ascii="Verdana" w:hAnsi="Verdana" w:cs="Arial"/>
                <w:sz w:val="18"/>
                <w:szCs w:val="18"/>
              </w:rPr>
              <w:t>3.000</w:t>
            </w:r>
          </w:p>
        </w:tc>
      </w:tr>
      <w:tr w:rsidR="00195C47" w:rsidRPr="00CE676A" w14:paraId="5286C30E"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441C3FDD" w14:textId="7E5B9FCB" w:rsidR="00195C47" w:rsidRPr="00CE676A" w:rsidRDefault="00195C47" w:rsidP="00195C47">
            <w:pPr>
              <w:rPr>
                <w:rFonts w:ascii="Verdana" w:hAnsi="Verdana" w:cs="Arial"/>
                <w:sz w:val="18"/>
                <w:szCs w:val="18"/>
              </w:rPr>
            </w:pPr>
            <w:r w:rsidRPr="00CE676A">
              <w:rPr>
                <w:rFonts w:ascii="Verdana" w:hAnsi="Verdana" w:cs="Arial"/>
                <w:sz w:val="18"/>
                <w:szCs w:val="18"/>
              </w:rPr>
              <w:t>AJE-02</w:t>
            </w:r>
          </w:p>
        </w:tc>
        <w:tc>
          <w:tcPr>
            <w:tcW w:w="1412" w:type="dxa"/>
            <w:tcBorders>
              <w:top w:val="single" w:sz="4" w:space="0" w:color="auto"/>
              <w:left w:val="single" w:sz="4" w:space="0" w:color="auto"/>
              <w:bottom w:val="single" w:sz="4" w:space="0" w:color="auto"/>
              <w:right w:val="single" w:sz="4" w:space="0" w:color="auto"/>
            </w:tcBorders>
          </w:tcPr>
          <w:p w14:paraId="0ACAE4B8" w14:textId="77777777" w:rsidR="00195C47" w:rsidRPr="00CE676A" w:rsidRDefault="00195C47" w:rsidP="00195C47">
            <w:pPr>
              <w:rPr>
                <w:rFonts w:ascii="Verdana" w:hAnsi="Verdana" w:cs="Arial"/>
                <w:sz w:val="18"/>
                <w:szCs w:val="18"/>
              </w:rPr>
            </w:pPr>
            <w:r w:rsidRPr="00CE676A">
              <w:rPr>
                <w:rFonts w:ascii="Verdana" w:hAnsi="Verdana" w:cs="Arial"/>
                <w:sz w:val="18"/>
                <w:szCs w:val="18"/>
              </w:rPr>
              <w:t>Ajedrez.</w:t>
            </w:r>
          </w:p>
        </w:tc>
        <w:tc>
          <w:tcPr>
            <w:tcW w:w="3133" w:type="dxa"/>
            <w:tcBorders>
              <w:top w:val="single" w:sz="4" w:space="0" w:color="auto"/>
              <w:left w:val="single" w:sz="4" w:space="0" w:color="auto"/>
              <w:bottom w:val="single" w:sz="4" w:space="0" w:color="auto"/>
              <w:right w:val="single" w:sz="4" w:space="0" w:color="auto"/>
            </w:tcBorders>
          </w:tcPr>
          <w:p w14:paraId="24B51BBF"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Torneo de categoría FIDE L2.</w:t>
            </w:r>
          </w:p>
        </w:tc>
        <w:tc>
          <w:tcPr>
            <w:tcW w:w="2588" w:type="dxa"/>
            <w:tcBorders>
              <w:top w:val="single" w:sz="4" w:space="0" w:color="auto"/>
              <w:left w:val="single" w:sz="4" w:space="0" w:color="auto"/>
              <w:bottom w:val="single" w:sz="4" w:space="0" w:color="auto"/>
              <w:right w:val="single" w:sz="4" w:space="0" w:color="auto"/>
            </w:tcBorders>
          </w:tcPr>
          <w:p w14:paraId="52F62B01"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48DC9D2E" w14:textId="77777777" w:rsidR="00195C47" w:rsidRPr="00CE676A" w:rsidRDefault="00195C47" w:rsidP="00195C47">
            <w:pPr>
              <w:jc w:val="right"/>
              <w:rPr>
                <w:rFonts w:ascii="Verdana" w:hAnsi="Verdana" w:cs="Arial"/>
                <w:sz w:val="18"/>
                <w:szCs w:val="18"/>
              </w:rPr>
            </w:pPr>
            <w:r w:rsidRPr="00CE676A">
              <w:rPr>
                <w:rFonts w:ascii="Verdana" w:hAnsi="Verdana" w:cs="Arial"/>
                <w:sz w:val="18"/>
                <w:szCs w:val="18"/>
              </w:rPr>
              <w:t>1.000</w:t>
            </w:r>
          </w:p>
        </w:tc>
      </w:tr>
      <w:tr w:rsidR="00B341F0" w:rsidRPr="00CE676A" w14:paraId="4BABEB66"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0434E9D6" w14:textId="77777777" w:rsidR="00B341F0" w:rsidRPr="00CE676A" w:rsidRDefault="00B341F0" w:rsidP="00B10539">
            <w:pPr>
              <w:rPr>
                <w:rFonts w:ascii="Verdana" w:hAnsi="Verdana" w:cs="Arial"/>
                <w:sz w:val="18"/>
                <w:szCs w:val="18"/>
              </w:rPr>
            </w:pPr>
            <w:r w:rsidRPr="00CE676A">
              <w:rPr>
                <w:rFonts w:ascii="Verdana" w:hAnsi="Verdana" w:cs="Arial"/>
                <w:sz w:val="18"/>
                <w:szCs w:val="18"/>
              </w:rPr>
              <w:t>BÁD-01</w:t>
            </w:r>
          </w:p>
        </w:tc>
        <w:tc>
          <w:tcPr>
            <w:tcW w:w="1412" w:type="dxa"/>
            <w:tcBorders>
              <w:top w:val="single" w:sz="4" w:space="0" w:color="auto"/>
              <w:left w:val="single" w:sz="4" w:space="0" w:color="auto"/>
              <w:bottom w:val="single" w:sz="4" w:space="0" w:color="auto"/>
              <w:right w:val="single" w:sz="4" w:space="0" w:color="auto"/>
            </w:tcBorders>
          </w:tcPr>
          <w:p w14:paraId="7CFB6113" w14:textId="77777777" w:rsidR="00B341F0" w:rsidRPr="00CE676A" w:rsidRDefault="00B341F0" w:rsidP="00B10539">
            <w:pPr>
              <w:rPr>
                <w:rFonts w:ascii="Verdana" w:hAnsi="Verdana" w:cs="Arial"/>
                <w:sz w:val="18"/>
                <w:szCs w:val="18"/>
              </w:rPr>
            </w:pPr>
            <w:r w:rsidRPr="00CE676A">
              <w:rPr>
                <w:rFonts w:ascii="Verdana" w:hAnsi="Verdana" w:cs="Arial"/>
                <w:sz w:val="18"/>
                <w:szCs w:val="18"/>
              </w:rPr>
              <w:t>Bádminton.</w:t>
            </w:r>
          </w:p>
        </w:tc>
        <w:tc>
          <w:tcPr>
            <w:tcW w:w="3133" w:type="dxa"/>
            <w:tcBorders>
              <w:top w:val="single" w:sz="4" w:space="0" w:color="auto"/>
              <w:left w:val="single" w:sz="4" w:space="0" w:color="auto"/>
              <w:bottom w:val="single" w:sz="4" w:space="0" w:color="auto"/>
              <w:right w:val="single" w:sz="4" w:space="0" w:color="auto"/>
            </w:tcBorders>
          </w:tcPr>
          <w:p w14:paraId="52C807CB" w14:textId="42FA4E4F" w:rsidR="00B341F0" w:rsidRPr="00CE676A" w:rsidRDefault="00B341F0" w:rsidP="00B10539">
            <w:pPr>
              <w:jc w:val="both"/>
              <w:rPr>
                <w:rFonts w:ascii="Verdana" w:hAnsi="Verdana" w:cs="Arial"/>
                <w:sz w:val="18"/>
                <w:szCs w:val="18"/>
              </w:rPr>
            </w:pPr>
            <w:r w:rsidRPr="00CE676A">
              <w:rPr>
                <w:rFonts w:ascii="Verdana" w:hAnsi="Verdana" w:cs="Arial"/>
                <w:sz w:val="18"/>
                <w:szCs w:val="18"/>
              </w:rPr>
              <w:t xml:space="preserve">Torneo TOP Máster Final o TOP Máster </w:t>
            </w:r>
          </w:p>
        </w:tc>
        <w:tc>
          <w:tcPr>
            <w:tcW w:w="2588" w:type="dxa"/>
            <w:tcBorders>
              <w:top w:val="single" w:sz="4" w:space="0" w:color="auto"/>
              <w:left w:val="single" w:sz="4" w:space="0" w:color="auto"/>
              <w:bottom w:val="single" w:sz="4" w:space="0" w:color="auto"/>
              <w:right w:val="single" w:sz="4" w:space="0" w:color="auto"/>
            </w:tcBorders>
          </w:tcPr>
          <w:p w14:paraId="5EDFD42E" w14:textId="77777777" w:rsidR="00B341F0" w:rsidRPr="00CE676A" w:rsidRDefault="00B341F0" w:rsidP="00B10539">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4BDBD5F5" w14:textId="1F444304" w:rsidR="00B341F0" w:rsidRPr="00CE676A" w:rsidRDefault="00B341F0" w:rsidP="00B10539">
            <w:pPr>
              <w:jc w:val="right"/>
              <w:rPr>
                <w:rFonts w:ascii="Verdana" w:hAnsi="Verdana" w:cs="Arial"/>
                <w:sz w:val="18"/>
                <w:szCs w:val="18"/>
              </w:rPr>
            </w:pPr>
            <w:r w:rsidRPr="00CE676A">
              <w:rPr>
                <w:rFonts w:ascii="Verdana" w:hAnsi="Verdana" w:cs="Arial"/>
                <w:sz w:val="18"/>
                <w:szCs w:val="18"/>
              </w:rPr>
              <w:t>3.000</w:t>
            </w:r>
          </w:p>
        </w:tc>
      </w:tr>
      <w:tr w:rsidR="00195C47" w:rsidRPr="00CE676A" w14:paraId="7AC7CB3A"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429D1D6B" w14:textId="016BADA7" w:rsidR="00195C47" w:rsidRPr="00CE676A" w:rsidRDefault="00195C47" w:rsidP="00195C47">
            <w:pPr>
              <w:rPr>
                <w:rFonts w:ascii="Verdana" w:hAnsi="Verdana" w:cs="Arial"/>
                <w:sz w:val="18"/>
                <w:szCs w:val="18"/>
              </w:rPr>
            </w:pPr>
            <w:r w:rsidRPr="00CE676A">
              <w:rPr>
                <w:rFonts w:ascii="Verdana" w:hAnsi="Verdana" w:cs="Arial"/>
                <w:sz w:val="18"/>
                <w:szCs w:val="18"/>
              </w:rPr>
              <w:t>BÁD-0</w:t>
            </w:r>
            <w:r w:rsidR="00C742F7" w:rsidRPr="00CE676A">
              <w:rPr>
                <w:rFonts w:ascii="Verdana" w:hAnsi="Verdana" w:cs="Arial"/>
                <w:sz w:val="18"/>
                <w:szCs w:val="18"/>
              </w:rPr>
              <w:t>2</w:t>
            </w:r>
          </w:p>
        </w:tc>
        <w:tc>
          <w:tcPr>
            <w:tcW w:w="1412" w:type="dxa"/>
            <w:tcBorders>
              <w:top w:val="single" w:sz="4" w:space="0" w:color="auto"/>
              <w:left w:val="single" w:sz="4" w:space="0" w:color="auto"/>
              <w:bottom w:val="single" w:sz="4" w:space="0" w:color="auto"/>
              <w:right w:val="single" w:sz="4" w:space="0" w:color="auto"/>
            </w:tcBorders>
          </w:tcPr>
          <w:p w14:paraId="4BFA9AD1" w14:textId="321A8F65" w:rsidR="00195C47" w:rsidRPr="00CE676A" w:rsidRDefault="00195C47" w:rsidP="00195C47">
            <w:pPr>
              <w:rPr>
                <w:rFonts w:ascii="Verdana" w:hAnsi="Verdana" w:cs="Arial"/>
                <w:sz w:val="18"/>
                <w:szCs w:val="18"/>
              </w:rPr>
            </w:pPr>
            <w:r w:rsidRPr="00CE676A">
              <w:rPr>
                <w:rFonts w:ascii="Verdana" w:hAnsi="Verdana" w:cs="Arial"/>
                <w:sz w:val="18"/>
                <w:szCs w:val="18"/>
              </w:rPr>
              <w:t>Bádminton.</w:t>
            </w:r>
          </w:p>
        </w:tc>
        <w:tc>
          <w:tcPr>
            <w:tcW w:w="3133" w:type="dxa"/>
            <w:tcBorders>
              <w:top w:val="single" w:sz="4" w:space="0" w:color="auto"/>
              <w:left w:val="single" w:sz="4" w:space="0" w:color="auto"/>
              <w:bottom w:val="single" w:sz="4" w:space="0" w:color="auto"/>
              <w:right w:val="single" w:sz="4" w:space="0" w:color="auto"/>
            </w:tcBorders>
          </w:tcPr>
          <w:p w14:paraId="6812337E" w14:textId="4BD0112B" w:rsidR="00195C47" w:rsidRPr="00CE676A" w:rsidRDefault="00195C47" w:rsidP="00195C47">
            <w:pPr>
              <w:jc w:val="both"/>
              <w:rPr>
                <w:rFonts w:ascii="Verdana" w:hAnsi="Verdana" w:cs="Arial"/>
                <w:sz w:val="18"/>
                <w:szCs w:val="18"/>
              </w:rPr>
            </w:pPr>
            <w:r w:rsidRPr="00CE676A">
              <w:rPr>
                <w:rFonts w:ascii="Verdana" w:hAnsi="Verdana" w:cs="Arial"/>
                <w:sz w:val="18"/>
                <w:szCs w:val="18"/>
              </w:rPr>
              <w:t>Torneo Máster</w:t>
            </w:r>
            <w:r w:rsidR="00B341F0" w:rsidRPr="00CE676A">
              <w:rPr>
                <w:rFonts w:ascii="Verdana" w:hAnsi="Verdana" w:cs="Arial"/>
                <w:sz w:val="18"/>
                <w:szCs w:val="18"/>
              </w:rPr>
              <w:t xml:space="preserve"> según calificación importancia Federación Española de Bádminton</w:t>
            </w:r>
            <w:r w:rsidRPr="00CE676A">
              <w:rPr>
                <w:rFonts w:ascii="Verdana" w:hAnsi="Verdana" w:cs="Arial"/>
                <w:sz w:val="18"/>
                <w:szCs w:val="18"/>
              </w:rPr>
              <w:t>.</w:t>
            </w:r>
          </w:p>
        </w:tc>
        <w:tc>
          <w:tcPr>
            <w:tcW w:w="2588" w:type="dxa"/>
            <w:tcBorders>
              <w:top w:val="single" w:sz="4" w:space="0" w:color="auto"/>
              <w:left w:val="single" w:sz="4" w:space="0" w:color="auto"/>
              <w:bottom w:val="single" w:sz="4" w:space="0" w:color="auto"/>
              <w:right w:val="single" w:sz="4" w:space="0" w:color="auto"/>
            </w:tcBorders>
          </w:tcPr>
          <w:p w14:paraId="1D4E545F" w14:textId="37F1F556"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6107940E" w14:textId="64AF5A6E" w:rsidR="00195C47" w:rsidRPr="00CE676A" w:rsidRDefault="00195C47" w:rsidP="00195C47">
            <w:pPr>
              <w:jc w:val="right"/>
              <w:rPr>
                <w:rFonts w:ascii="Verdana" w:hAnsi="Verdana" w:cs="Arial"/>
                <w:sz w:val="18"/>
                <w:szCs w:val="18"/>
              </w:rPr>
            </w:pPr>
            <w:r w:rsidRPr="00CE676A">
              <w:rPr>
                <w:rFonts w:ascii="Verdana" w:hAnsi="Verdana" w:cs="Arial"/>
                <w:sz w:val="18"/>
                <w:szCs w:val="18"/>
              </w:rPr>
              <w:t>2.000</w:t>
            </w:r>
          </w:p>
        </w:tc>
      </w:tr>
      <w:tr w:rsidR="00195C47" w:rsidRPr="00CE676A" w14:paraId="5C397E43"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2CA0BAAC" w14:textId="0C96AB94" w:rsidR="00195C47" w:rsidRPr="00CE676A" w:rsidRDefault="00195C47" w:rsidP="00195C47">
            <w:pPr>
              <w:rPr>
                <w:rFonts w:ascii="Verdana" w:hAnsi="Verdana" w:cs="Arial"/>
                <w:sz w:val="18"/>
                <w:szCs w:val="18"/>
              </w:rPr>
            </w:pPr>
            <w:r w:rsidRPr="00CE676A">
              <w:rPr>
                <w:rFonts w:ascii="Verdana" w:hAnsi="Verdana" w:cs="Arial"/>
                <w:sz w:val="18"/>
                <w:szCs w:val="18"/>
              </w:rPr>
              <w:t>BSR-01</w:t>
            </w:r>
          </w:p>
        </w:tc>
        <w:tc>
          <w:tcPr>
            <w:tcW w:w="1412" w:type="dxa"/>
            <w:tcBorders>
              <w:top w:val="single" w:sz="4" w:space="0" w:color="auto"/>
              <w:left w:val="single" w:sz="4" w:space="0" w:color="auto"/>
              <w:bottom w:val="single" w:sz="4" w:space="0" w:color="auto"/>
              <w:right w:val="single" w:sz="4" w:space="0" w:color="auto"/>
            </w:tcBorders>
          </w:tcPr>
          <w:p w14:paraId="5DCC70B8" w14:textId="207E6977" w:rsidR="00195C47" w:rsidRPr="00CE676A" w:rsidRDefault="00195C47" w:rsidP="00195C47">
            <w:pPr>
              <w:rPr>
                <w:rFonts w:ascii="Verdana" w:hAnsi="Verdana" w:cs="Arial"/>
                <w:sz w:val="18"/>
                <w:szCs w:val="18"/>
              </w:rPr>
            </w:pPr>
            <w:r w:rsidRPr="00CE676A">
              <w:rPr>
                <w:rFonts w:ascii="Verdana" w:hAnsi="Verdana" w:cs="Arial"/>
                <w:sz w:val="18"/>
                <w:szCs w:val="18"/>
              </w:rPr>
              <w:t>Baloncesto en silla de ruedas.</w:t>
            </w:r>
          </w:p>
        </w:tc>
        <w:tc>
          <w:tcPr>
            <w:tcW w:w="3133" w:type="dxa"/>
            <w:tcBorders>
              <w:top w:val="single" w:sz="4" w:space="0" w:color="auto"/>
              <w:left w:val="single" w:sz="4" w:space="0" w:color="auto"/>
              <w:bottom w:val="single" w:sz="4" w:space="0" w:color="auto"/>
              <w:right w:val="single" w:sz="4" w:space="0" w:color="auto"/>
            </w:tcBorders>
          </w:tcPr>
          <w:p w14:paraId="070D3E68"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IWBF Champions Cup.</w:t>
            </w:r>
          </w:p>
        </w:tc>
        <w:tc>
          <w:tcPr>
            <w:tcW w:w="2588" w:type="dxa"/>
            <w:tcBorders>
              <w:top w:val="single" w:sz="4" w:space="0" w:color="auto"/>
              <w:left w:val="single" w:sz="4" w:space="0" w:color="auto"/>
              <w:bottom w:val="single" w:sz="4" w:space="0" w:color="auto"/>
              <w:right w:val="single" w:sz="4" w:space="0" w:color="auto"/>
            </w:tcBorders>
          </w:tcPr>
          <w:p w14:paraId="221FBD0D"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36A46813" w14:textId="1AC5214F" w:rsidR="00195C47" w:rsidRPr="00CE676A" w:rsidRDefault="00195C47" w:rsidP="00195C47">
            <w:pPr>
              <w:jc w:val="right"/>
              <w:rPr>
                <w:rFonts w:ascii="Verdana" w:hAnsi="Verdana" w:cs="Arial"/>
                <w:sz w:val="18"/>
                <w:szCs w:val="18"/>
              </w:rPr>
            </w:pPr>
            <w:r w:rsidRPr="00CE676A">
              <w:rPr>
                <w:rFonts w:ascii="Verdana" w:hAnsi="Verdana" w:cs="Arial"/>
                <w:sz w:val="18"/>
                <w:szCs w:val="18"/>
              </w:rPr>
              <w:t>8.000</w:t>
            </w:r>
          </w:p>
        </w:tc>
      </w:tr>
      <w:tr w:rsidR="00195C47" w:rsidRPr="00CE676A" w14:paraId="6AA06781"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28DC2013" w14:textId="35FCDBE5" w:rsidR="00195C47" w:rsidRPr="00CE676A" w:rsidRDefault="00195C47" w:rsidP="00195C47">
            <w:pPr>
              <w:rPr>
                <w:rFonts w:ascii="Verdana" w:hAnsi="Verdana" w:cs="Arial"/>
                <w:sz w:val="18"/>
                <w:szCs w:val="18"/>
              </w:rPr>
            </w:pPr>
            <w:r w:rsidRPr="00CE676A">
              <w:rPr>
                <w:rFonts w:ascii="Verdana" w:hAnsi="Verdana" w:cs="Arial"/>
                <w:sz w:val="18"/>
                <w:szCs w:val="18"/>
              </w:rPr>
              <w:t>BSR-02</w:t>
            </w:r>
          </w:p>
        </w:tc>
        <w:tc>
          <w:tcPr>
            <w:tcW w:w="1412" w:type="dxa"/>
            <w:tcBorders>
              <w:top w:val="single" w:sz="4" w:space="0" w:color="auto"/>
              <w:left w:val="single" w:sz="4" w:space="0" w:color="auto"/>
              <w:bottom w:val="single" w:sz="4" w:space="0" w:color="auto"/>
              <w:right w:val="single" w:sz="4" w:space="0" w:color="auto"/>
            </w:tcBorders>
          </w:tcPr>
          <w:p w14:paraId="24ADB69E" w14:textId="2D26140E" w:rsidR="00195C47" w:rsidRPr="00CE676A" w:rsidRDefault="00195C47" w:rsidP="00195C47">
            <w:pPr>
              <w:rPr>
                <w:rFonts w:ascii="Verdana" w:hAnsi="Verdana" w:cs="Arial"/>
                <w:sz w:val="18"/>
                <w:szCs w:val="18"/>
              </w:rPr>
            </w:pPr>
            <w:r w:rsidRPr="00CE676A">
              <w:rPr>
                <w:rFonts w:ascii="Verdana" w:hAnsi="Verdana" w:cs="Arial"/>
                <w:sz w:val="18"/>
                <w:szCs w:val="18"/>
              </w:rPr>
              <w:t>Baloncesto en silla de ruedas.</w:t>
            </w:r>
          </w:p>
        </w:tc>
        <w:tc>
          <w:tcPr>
            <w:tcW w:w="3133" w:type="dxa"/>
            <w:tcBorders>
              <w:top w:val="single" w:sz="4" w:space="0" w:color="auto"/>
              <w:left w:val="single" w:sz="4" w:space="0" w:color="auto"/>
              <w:bottom w:val="single" w:sz="4" w:space="0" w:color="auto"/>
              <w:right w:val="single" w:sz="4" w:space="0" w:color="auto"/>
            </w:tcBorders>
          </w:tcPr>
          <w:p w14:paraId="3743A2EA"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EuroLeague 1</w:t>
            </w:r>
          </w:p>
        </w:tc>
        <w:tc>
          <w:tcPr>
            <w:tcW w:w="2588" w:type="dxa"/>
            <w:tcBorders>
              <w:top w:val="single" w:sz="4" w:space="0" w:color="auto"/>
              <w:left w:val="single" w:sz="4" w:space="0" w:color="auto"/>
              <w:bottom w:val="single" w:sz="4" w:space="0" w:color="auto"/>
              <w:right w:val="single" w:sz="4" w:space="0" w:color="auto"/>
            </w:tcBorders>
          </w:tcPr>
          <w:p w14:paraId="38CDCAD8"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49EB8028" w14:textId="0D014A73" w:rsidR="00195C47" w:rsidRPr="00CE676A" w:rsidRDefault="00195C47" w:rsidP="00195C47">
            <w:pPr>
              <w:jc w:val="right"/>
              <w:rPr>
                <w:rFonts w:ascii="Verdana" w:hAnsi="Verdana" w:cs="Arial"/>
                <w:sz w:val="18"/>
                <w:szCs w:val="18"/>
              </w:rPr>
            </w:pPr>
            <w:r w:rsidRPr="00CE676A">
              <w:rPr>
                <w:rFonts w:ascii="Verdana" w:hAnsi="Verdana" w:cs="Arial"/>
                <w:sz w:val="18"/>
                <w:szCs w:val="18"/>
              </w:rPr>
              <w:t>6.000</w:t>
            </w:r>
          </w:p>
        </w:tc>
      </w:tr>
      <w:tr w:rsidR="00195C47" w:rsidRPr="00CE676A" w14:paraId="24F6540F"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39377D4E" w14:textId="3CFE3C44" w:rsidR="00195C47" w:rsidRPr="00CE676A" w:rsidRDefault="00195C47" w:rsidP="00195C47">
            <w:pPr>
              <w:rPr>
                <w:rFonts w:ascii="Verdana" w:hAnsi="Verdana" w:cs="Arial"/>
                <w:sz w:val="18"/>
                <w:szCs w:val="18"/>
              </w:rPr>
            </w:pPr>
            <w:r w:rsidRPr="00CE676A">
              <w:rPr>
                <w:rFonts w:ascii="Verdana" w:hAnsi="Verdana" w:cs="Arial"/>
                <w:sz w:val="18"/>
                <w:szCs w:val="18"/>
              </w:rPr>
              <w:t>BSR-03</w:t>
            </w:r>
          </w:p>
        </w:tc>
        <w:tc>
          <w:tcPr>
            <w:tcW w:w="1412" w:type="dxa"/>
            <w:tcBorders>
              <w:top w:val="single" w:sz="4" w:space="0" w:color="auto"/>
              <w:left w:val="single" w:sz="4" w:space="0" w:color="auto"/>
              <w:bottom w:val="single" w:sz="4" w:space="0" w:color="auto"/>
              <w:right w:val="single" w:sz="4" w:space="0" w:color="auto"/>
            </w:tcBorders>
          </w:tcPr>
          <w:p w14:paraId="26AFAC10" w14:textId="1FC73B37" w:rsidR="00195C47" w:rsidRPr="00CE676A" w:rsidRDefault="00195C47" w:rsidP="00195C47">
            <w:pPr>
              <w:rPr>
                <w:rFonts w:ascii="Verdana" w:hAnsi="Verdana" w:cs="Arial"/>
                <w:sz w:val="18"/>
                <w:szCs w:val="18"/>
              </w:rPr>
            </w:pPr>
            <w:r w:rsidRPr="00CE676A">
              <w:rPr>
                <w:rFonts w:ascii="Verdana" w:hAnsi="Verdana" w:cs="Arial"/>
                <w:sz w:val="18"/>
                <w:szCs w:val="18"/>
              </w:rPr>
              <w:t>Baloncesto en silla de ruedas.</w:t>
            </w:r>
          </w:p>
        </w:tc>
        <w:tc>
          <w:tcPr>
            <w:tcW w:w="3133" w:type="dxa"/>
            <w:tcBorders>
              <w:top w:val="single" w:sz="4" w:space="0" w:color="auto"/>
              <w:left w:val="single" w:sz="4" w:space="0" w:color="auto"/>
              <w:bottom w:val="single" w:sz="4" w:space="0" w:color="auto"/>
              <w:right w:val="single" w:sz="4" w:space="0" w:color="auto"/>
            </w:tcBorders>
          </w:tcPr>
          <w:p w14:paraId="3C68A061"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EuroLeague 2</w:t>
            </w:r>
          </w:p>
        </w:tc>
        <w:tc>
          <w:tcPr>
            <w:tcW w:w="2588" w:type="dxa"/>
            <w:tcBorders>
              <w:top w:val="single" w:sz="4" w:space="0" w:color="auto"/>
              <w:left w:val="single" w:sz="4" w:space="0" w:color="auto"/>
              <w:bottom w:val="single" w:sz="4" w:space="0" w:color="auto"/>
              <w:right w:val="single" w:sz="4" w:space="0" w:color="auto"/>
            </w:tcBorders>
          </w:tcPr>
          <w:p w14:paraId="14DD766B"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0F149DCC" w14:textId="450D082F" w:rsidR="00195C47" w:rsidRPr="00CE676A" w:rsidRDefault="00195C47" w:rsidP="00195C47">
            <w:pPr>
              <w:jc w:val="right"/>
              <w:rPr>
                <w:rFonts w:ascii="Verdana" w:hAnsi="Verdana" w:cs="Arial"/>
                <w:sz w:val="18"/>
                <w:szCs w:val="18"/>
              </w:rPr>
            </w:pPr>
            <w:r w:rsidRPr="00CE676A">
              <w:rPr>
                <w:rFonts w:ascii="Verdana" w:hAnsi="Verdana" w:cs="Arial"/>
                <w:sz w:val="18"/>
                <w:szCs w:val="18"/>
              </w:rPr>
              <w:t>5.000</w:t>
            </w:r>
          </w:p>
        </w:tc>
      </w:tr>
      <w:tr w:rsidR="00195C47" w:rsidRPr="00CE676A" w14:paraId="1C35F20B"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3CB5E9A5" w14:textId="579CD819" w:rsidR="00195C47" w:rsidRPr="00CE676A" w:rsidRDefault="00195C47" w:rsidP="00195C47">
            <w:pPr>
              <w:rPr>
                <w:rFonts w:ascii="Verdana" w:hAnsi="Verdana" w:cs="Arial"/>
                <w:sz w:val="18"/>
                <w:szCs w:val="18"/>
              </w:rPr>
            </w:pPr>
            <w:r w:rsidRPr="00CE676A">
              <w:rPr>
                <w:rFonts w:ascii="Verdana" w:hAnsi="Verdana" w:cs="Arial"/>
                <w:sz w:val="18"/>
                <w:szCs w:val="18"/>
              </w:rPr>
              <w:t>BSR-04</w:t>
            </w:r>
          </w:p>
        </w:tc>
        <w:tc>
          <w:tcPr>
            <w:tcW w:w="1412" w:type="dxa"/>
            <w:tcBorders>
              <w:top w:val="single" w:sz="4" w:space="0" w:color="auto"/>
              <w:left w:val="single" w:sz="4" w:space="0" w:color="auto"/>
              <w:bottom w:val="single" w:sz="4" w:space="0" w:color="auto"/>
              <w:right w:val="single" w:sz="4" w:space="0" w:color="auto"/>
            </w:tcBorders>
          </w:tcPr>
          <w:p w14:paraId="190378BA" w14:textId="20CEE863" w:rsidR="00195C47" w:rsidRPr="00CE676A" w:rsidRDefault="00195C47" w:rsidP="00195C47">
            <w:pPr>
              <w:rPr>
                <w:rFonts w:ascii="Verdana" w:hAnsi="Verdana" w:cs="Arial"/>
                <w:sz w:val="18"/>
                <w:szCs w:val="18"/>
              </w:rPr>
            </w:pPr>
            <w:r w:rsidRPr="00CE676A">
              <w:rPr>
                <w:rFonts w:ascii="Verdana" w:hAnsi="Verdana" w:cs="Arial"/>
                <w:sz w:val="18"/>
                <w:szCs w:val="18"/>
              </w:rPr>
              <w:t>Baloncesto en silla de ruedas.</w:t>
            </w:r>
          </w:p>
        </w:tc>
        <w:tc>
          <w:tcPr>
            <w:tcW w:w="3133" w:type="dxa"/>
            <w:tcBorders>
              <w:top w:val="single" w:sz="4" w:space="0" w:color="auto"/>
              <w:left w:val="single" w:sz="4" w:space="0" w:color="auto"/>
              <w:bottom w:val="single" w:sz="4" w:space="0" w:color="auto"/>
              <w:right w:val="single" w:sz="4" w:space="0" w:color="auto"/>
            </w:tcBorders>
          </w:tcPr>
          <w:p w14:paraId="353B30AB"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EuroLeague 3</w:t>
            </w:r>
          </w:p>
        </w:tc>
        <w:tc>
          <w:tcPr>
            <w:tcW w:w="2588" w:type="dxa"/>
            <w:tcBorders>
              <w:top w:val="single" w:sz="4" w:space="0" w:color="auto"/>
              <w:left w:val="single" w:sz="4" w:space="0" w:color="auto"/>
              <w:bottom w:val="single" w:sz="4" w:space="0" w:color="auto"/>
              <w:right w:val="single" w:sz="4" w:space="0" w:color="auto"/>
            </w:tcBorders>
          </w:tcPr>
          <w:p w14:paraId="3AC6D355"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78A63B18" w14:textId="51745ECA" w:rsidR="00195C47" w:rsidRPr="00CE676A" w:rsidRDefault="00195C47" w:rsidP="00195C47">
            <w:pPr>
              <w:jc w:val="right"/>
              <w:rPr>
                <w:rFonts w:ascii="Verdana" w:hAnsi="Verdana" w:cs="Arial"/>
                <w:sz w:val="18"/>
                <w:szCs w:val="18"/>
              </w:rPr>
            </w:pPr>
            <w:r w:rsidRPr="00CE676A">
              <w:rPr>
                <w:rFonts w:ascii="Verdana" w:hAnsi="Verdana" w:cs="Arial"/>
                <w:sz w:val="18"/>
                <w:szCs w:val="18"/>
              </w:rPr>
              <w:t>4.000</w:t>
            </w:r>
          </w:p>
        </w:tc>
      </w:tr>
      <w:tr w:rsidR="00195C47" w:rsidRPr="00CE676A" w14:paraId="145F8C8F"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33987F23" w14:textId="04D16059" w:rsidR="00195C47" w:rsidRPr="00CE676A" w:rsidRDefault="00195C47" w:rsidP="00195C47">
            <w:pPr>
              <w:rPr>
                <w:rFonts w:ascii="Verdana" w:hAnsi="Verdana" w:cs="Arial"/>
                <w:sz w:val="18"/>
                <w:szCs w:val="18"/>
              </w:rPr>
            </w:pPr>
            <w:r w:rsidRPr="00CE676A">
              <w:rPr>
                <w:rFonts w:ascii="Verdana" w:hAnsi="Verdana" w:cs="Arial"/>
                <w:sz w:val="18"/>
                <w:szCs w:val="18"/>
              </w:rPr>
              <w:t>GIM-01</w:t>
            </w:r>
          </w:p>
        </w:tc>
        <w:tc>
          <w:tcPr>
            <w:tcW w:w="1412" w:type="dxa"/>
            <w:tcBorders>
              <w:top w:val="single" w:sz="4" w:space="0" w:color="auto"/>
              <w:left w:val="single" w:sz="4" w:space="0" w:color="auto"/>
              <w:bottom w:val="single" w:sz="4" w:space="0" w:color="auto"/>
              <w:right w:val="single" w:sz="4" w:space="0" w:color="auto"/>
            </w:tcBorders>
          </w:tcPr>
          <w:p w14:paraId="65E0A42C" w14:textId="26C6CC4D" w:rsidR="00195C47" w:rsidRPr="00CE676A" w:rsidRDefault="00195C47" w:rsidP="00195C47">
            <w:pPr>
              <w:rPr>
                <w:rFonts w:ascii="Verdana" w:hAnsi="Verdana" w:cs="Arial"/>
                <w:sz w:val="18"/>
                <w:szCs w:val="18"/>
              </w:rPr>
            </w:pPr>
            <w:r w:rsidRPr="00CE676A">
              <w:rPr>
                <w:rFonts w:ascii="Verdana" w:hAnsi="Verdana" w:cs="Arial"/>
                <w:sz w:val="18"/>
                <w:szCs w:val="18"/>
              </w:rPr>
              <w:t>Gimnasia.</w:t>
            </w:r>
          </w:p>
        </w:tc>
        <w:tc>
          <w:tcPr>
            <w:tcW w:w="3133" w:type="dxa"/>
            <w:tcBorders>
              <w:top w:val="single" w:sz="4" w:space="0" w:color="auto"/>
              <w:left w:val="single" w:sz="4" w:space="0" w:color="auto"/>
              <w:bottom w:val="single" w:sz="4" w:space="0" w:color="auto"/>
              <w:right w:val="single" w:sz="4" w:space="0" w:color="auto"/>
            </w:tcBorders>
          </w:tcPr>
          <w:p w14:paraId="76070A3E"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Prueba de circuito nacional</w:t>
            </w:r>
          </w:p>
        </w:tc>
        <w:tc>
          <w:tcPr>
            <w:tcW w:w="2588" w:type="dxa"/>
            <w:tcBorders>
              <w:top w:val="single" w:sz="4" w:space="0" w:color="auto"/>
              <w:left w:val="single" w:sz="4" w:space="0" w:color="auto"/>
              <w:bottom w:val="single" w:sz="4" w:space="0" w:color="auto"/>
              <w:right w:val="single" w:sz="4" w:space="0" w:color="auto"/>
            </w:tcBorders>
          </w:tcPr>
          <w:p w14:paraId="0720D9B3"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124C4E2B" w14:textId="77777777" w:rsidR="00195C47" w:rsidRPr="00CE676A" w:rsidRDefault="00195C47" w:rsidP="00195C47">
            <w:pPr>
              <w:jc w:val="right"/>
              <w:rPr>
                <w:rFonts w:ascii="Verdana" w:hAnsi="Verdana" w:cs="Arial"/>
                <w:sz w:val="18"/>
                <w:szCs w:val="18"/>
              </w:rPr>
            </w:pPr>
            <w:r w:rsidRPr="00CE676A">
              <w:rPr>
                <w:rFonts w:ascii="Verdana" w:hAnsi="Verdana" w:cs="Arial"/>
                <w:sz w:val="18"/>
                <w:szCs w:val="18"/>
              </w:rPr>
              <w:t>1.000</w:t>
            </w:r>
          </w:p>
        </w:tc>
      </w:tr>
      <w:tr w:rsidR="00195C47" w:rsidRPr="00CE676A" w14:paraId="41382C5A"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7AA3BE2B" w14:textId="01D16339" w:rsidR="00195C47" w:rsidRPr="00CE676A" w:rsidRDefault="00195C47" w:rsidP="00195C47">
            <w:pPr>
              <w:rPr>
                <w:rFonts w:ascii="Verdana" w:hAnsi="Verdana" w:cs="Arial"/>
                <w:sz w:val="18"/>
                <w:szCs w:val="18"/>
              </w:rPr>
            </w:pPr>
            <w:r w:rsidRPr="00CE676A">
              <w:rPr>
                <w:rFonts w:ascii="Verdana" w:hAnsi="Verdana" w:cs="Arial"/>
                <w:sz w:val="18"/>
                <w:szCs w:val="18"/>
              </w:rPr>
              <w:t>HÍP-01</w:t>
            </w:r>
          </w:p>
        </w:tc>
        <w:tc>
          <w:tcPr>
            <w:tcW w:w="1412" w:type="dxa"/>
            <w:tcBorders>
              <w:top w:val="single" w:sz="4" w:space="0" w:color="auto"/>
              <w:left w:val="single" w:sz="4" w:space="0" w:color="auto"/>
              <w:bottom w:val="single" w:sz="4" w:space="0" w:color="auto"/>
              <w:right w:val="single" w:sz="4" w:space="0" w:color="auto"/>
            </w:tcBorders>
          </w:tcPr>
          <w:p w14:paraId="30A0019F" w14:textId="7C524165" w:rsidR="00195C47" w:rsidRPr="00CE676A" w:rsidRDefault="00195C47" w:rsidP="00195C47">
            <w:pPr>
              <w:rPr>
                <w:rFonts w:ascii="Verdana" w:hAnsi="Verdana" w:cs="Arial"/>
                <w:sz w:val="18"/>
                <w:szCs w:val="18"/>
              </w:rPr>
            </w:pPr>
            <w:r w:rsidRPr="00CE676A">
              <w:rPr>
                <w:rFonts w:ascii="Verdana" w:hAnsi="Verdana" w:cs="Arial"/>
                <w:sz w:val="18"/>
                <w:szCs w:val="18"/>
              </w:rPr>
              <w:t>Hípica.</w:t>
            </w:r>
          </w:p>
        </w:tc>
        <w:tc>
          <w:tcPr>
            <w:tcW w:w="3133" w:type="dxa"/>
            <w:tcBorders>
              <w:top w:val="single" w:sz="4" w:space="0" w:color="auto"/>
              <w:left w:val="single" w:sz="4" w:space="0" w:color="auto"/>
              <w:bottom w:val="single" w:sz="4" w:space="0" w:color="auto"/>
              <w:right w:val="single" w:sz="4" w:space="0" w:color="auto"/>
            </w:tcBorders>
          </w:tcPr>
          <w:p w14:paraId="056B0908" w14:textId="68F9E991" w:rsidR="00195C47" w:rsidRPr="00CE676A" w:rsidRDefault="00195C47" w:rsidP="00195C47">
            <w:pPr>
              <w:jc w:val="both"/>
              <w:rPr>
                <w:rFonts w:ascii="Verdana" w:hAnsi="Verdana" w:cs="Arial"/>
                <w:sz w:val="18"/>
                <w:szCs w:val="18"/>
              </w:rPr>
            </w:pPr>
            <w:r w:rsidRPr="00CE676A">
              <w:rPr>
                <w:rFonts w:ascii="Verdana" w:hAnsi="Verdana" w:cs="Arial"/>
                <w:sz w:val="18"/>
                <w:szCs w:val="18"/>
              </w:rPr>
              <w:t>Prueba nacional tres estrellas</w:t>
            </w:r>
          </w:p>
        </w:tc>
        <w:tc>
          <w:tcPr>
            <w:tcW w:w="2588" w:type="dxa"/>
            <w:tcBorders>
              <w:top w:val="single" w:sz="4" w:space="0" w:color="auto"/>
              <w:left w:val="single" w:sz="4" w:space="0" w:color="auto"/>
              <w:bottom w:val="single" w:sz="4" w:space="0" w:color="auto"/>
              <w:right w:val="single" w:sz="4" w:space="0" w:color="auto"/>
            </w:tcBorders>
          </w:tcPr>
          <w:p w14:paraId="76462A54"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7CD2E215" w14:textId="77777777" w:rsidR="00195C47" w:rsidRPr="00CE676A" w:rsidRDefault="00195C47" w:rsidP="00195C47">
            <w:pPr>
              <w:jc w:val="right"/>
              <w:rPr>
                <w:rFonts w:ascii="Verdana" w:hAnsi="Verdana" w:cs="Arial"/>
                <w:sz w:val="18"/>
                <w:szCs w:val="18"/>
              </w:rPr>
            </w:pPr>
            <w:r w:rsidRPr="00CE676A">
              <w:rPr>
                <w:rFonts w:ascii="Verdana" w:hAnsi="Verdana" w:cs="Arial"/>
                <w:sz w:val="18"/>
                <w:szCs w:val="18"/>
              </w:rPr>
              <w:t>3.000</w:t>
            </w:r>
          </w:p>
        </w:tc>
      </w:tr>
      <w:tr w:rsidR="00195C47" w:rsidRPr="00CE676A" w14:paraId="03DA5CE5"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4199C544" w14:textId="212E37AA" w:rsidR="00195C47" w:rsidRPr="00CE676A" w:rsidRDefault="00195C47" w:rsidP="00195C47">
            <w:pPr>
              <w:rPr>
                <w:rFonts w:ascii="Verdana" w:hAnsi="Verdana" w:cs="Arial"/>
                <w:sz w:val="18"/>
                <w:szCs w:val="18"/>
              </w:rPr>
            </w:pPr>
            <w:r w:rsidRPr="00CE676A">
              <w:rPr>
                <w:rFonts w:ascii="Verdana" w:hAnsi="Verdana" w:cs="Arial"/>
                <w:sz w:val="18"/>
                <w:szCs w:val="18"/>
              </w:rPr>
              <w:t>HÍP-02</w:t>
            </w:r>
          </w:p>
        </w:tc>
        <w:tc>
          <w:tcPr>
            <w:tcW w:w="1412" w:type="dxa"/>
            <w:tcBorders>
              <w:top w:val="single" w:sz="4" w:space="0" w:color="auto"/>
              <w:left w:val="single" w:sz="4" w:space="0" w:color="auto"/>
              <w:bottom w:val="single" w:sz="4" w:space="0" w:color="auto"/>
              <w:right w:val="single" w:sz="4" w:space="0" w:color="auto"/>
            </w:tcBorders>
          </w:tcPr>
          <w:p w14:paraId="230A41C1" w14:textId="76C368D6" w:rsidR="00195C47" w:rsidRPr="00CE676A" w:rsidRDefault="00195C47" w:rsidP="00195C47">
            <w:pPr>
              <w:rPr>
                <w:rFonts w:ascii="Verdana" w:hAnsi="Verdana" w:cs="Arial"/>
                <w:sz w:val="18"/>
                <w:szCs w:val="18"/>
              </w:rPr>
            </w:pPr>
            <w:r w:rsidRPr="00CE676A">
              <w:rPr>
                <w:rFonts w:ascii="Verdana" w:hAnsi="Verdana" w:cs="Arial"/>
                <w:sz w:val="18"/>
                <w:szCs w:val="18"/>
              </w:rPr>
              <w:t>Hípica.</w:t>
            </w:r>
          </w:p>
        </w:tc>
        <w:tc>
          <w:tcPr>
            <w:tcW w:w="3133" w:type="dxa"/>
            <w:tcBorders>
              <w:top w:val="single" w:sz="4" w:space="0" w:color="auto"/>
              <w:left w:val="single" w:sz="4" w:space="0" w:color="auto"/>
              <w:bottom w:val="single" w:sz="4" w:space="0" w:color="auto"/>
              <w:right w:val="single" w:sz="4" w:space="0" w:color="auto"/>
            </w:tcBorders>
          </w:tcPr>
          <w:p w14:paraId="5B894069" w14:textId="668769F2" w:rsidR="00195C47" w:rsidRPr="00CE676A" w:rsidRDefault="00195C47" w:rsidP="00195C47">
            <w:pPr>
              <w:jc w:val="both"/>
              <w:rPr>
                <w:rFonts w:ascii="Verdana" w:hAnsi="Verdana" w:cs="Arial"/>
                <w:sz w:val="18"/>
                <w:szCs w:val="18"/>
              </w:rPr>
            </w:pPr>
            <w:r w:rsidRPr="00CE676A">
              <w:rPr>
                <w:rFonts w:ascii="Verdana" w:hAnsi="Verdana" w:cs="Arial"/>
                <w:sz w:val="18"/>
                <w:szCs w:val="18"/>
              </w:rPr>
              <w:t>Prueba nacional dos estrellas</w:t>
            </w:r>
          </w:p>
        </w:tc>
        <w:tc>
          <w:tcPr>
            <w:tcW w:w="2588" w:type="dxa"/>
            <w:tcBorders>
              <w:top w:val="single" w:sz="4" w:space="0" w:color="auto"/>
              <w:left w:val="single" w:sz="4" w:space="0" w:color="auto"/>
              <w:bottom w:val="single" w:sz="4" w:space="0" w:color="auto"/>
              <w:right w:val="single" w:sz="4" w:space="0" w:color="auto"/>
            </w:tcBorders>
          </w:tcPr>
          <w:p w14:paraId="3B78D7EF"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2600B2DC" w14:textId="77777777" w:rsidR="00195C47" w:rsidRPr="00CE676A" w:rsidRDefault="00195C47" w:rsidP="00195C47">
            <w:pPr>
              <w:jc w:val="right"/>
              <w:rPr>
                <w:rFonts w:ascii="Verdana" w:hAnsi="Verdana" w:cs="Arial"/>
                <w:sz w:val="18"/>
                <w:szCs w:val="18"/>
              </w:rPr>
            </w:pPr>
            <w:r w:rsidRPr="00CE676A">
              <w:rPr>
                <w:rFonts w:ascii="Verdana" w:hAnsi="Verdana" w:cs="Arial"/>
                <w:sz w:val="18"/>
                <w:szCs w:val="18"/>
              </w:rPr>
              <w:t>2.000</w:t>
            </w:r>
          </w:p>
        </w:tc>
      </w:tr>
      <w:tr w:rsidR="00195C47" w:rsidRPr="00CE676A" w14:paraId="650674CF"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610CD47A" w14:textId="4E769BA1" w:rsidR="00195C47" w:rsidRPr="00CE676A" w:rsidRDefault="00195C47" w:rsidP="00195C47">
            <w:pPr>
              <w:rPr>
                <w:rFonts w:ascii="Verdana" w:hAnsi="Verdana" w:cs="Arial"/>
                <w:sz w:val="18"/>
                <w:szCs w:val="18"/>
              </w:rPr>
            </w:pPr>
            <w:r w:rsidRPr="00CE676A">
              <w:rPr>
                <w:rFonts w:ascii="Verdana" w:hAnsi="Verdana" w:cs="Arial"/>
                <w:sz w:val="18"/>
                <w:szCs w:val="18"/>
              </w:rPr>
              <w:t>ORI-01</w:t>
            </w:r>
          </w:p>
        </w:tc>
        <w:tc>
          <w:tcPr>
            <w:tcW w:w="1412" w:type="dxa"/>
            <w:tcBorders>
              <w:top w:val="single" w:sz="4" w:space="0" w:color="auto"/>
              <w:left w:val="single" w:sz="4" w:space="0" w:color="auto"/>
              <w:bottom w:val="single" w:sz="4" w:space="0" w:color="auto"/>
              <w:right w:val="single" w:sz="4" w:space="0" w:color="auto"/>
            </w:tcBorders>
          </w:tcPr>
          <w:p w14:paraId="44403EE3" w14:textId="0D014232" w:rsidR="00195C47" w:rsidRPr="00CE676A" w:rsidRDefault="00195C47" w:rsidP="00195C47">
            <w:pPr>
              <w:rPr>
                <w:rFonts w:ascii="Verdana" w:hAnsi="Verdana" w:cs="Arial"/>
                <w:sz w:val="18"/>
                <w:szCs w:val="18"/>
              </w:rPr>
            </w:pPr>
            <w:r w:rsidRPr="00CE676A">
              <w:rPr>
                <w:rFonts w:ascii="Verdana" w:hAnsi="Verdana" w:cs="Arial"/>
                <w:sz w:val="18"/>
                <w:szCs w:val="18"/>
              </w:rPr>
              <w:t>Orientación</w:t>
            </w:r>
          </w:p>
        </w:tc>
        <w:tc>
          <w:tcPr>
            <w:tcW w:w="3133" w:type="dxa"/>
            <w:tcBorders>
              <w:top w:val="single" w:sz="4" w:space="0" w:color="auto"/>
              <w:left w:val="single" w:sz="4" w:space="0" w:color="auto"/>
              <w:bottom w:val="single" w:sz="4" w:space="0" w:color="auto"/>
              <w:right w:val="single" w:sz="4" w:space="0" w:color="auto"/>
            </w:tcBorders>
          </w:tcPr>
          <w:p w14:paraId="6FB959E3" w14:textId="12212DBF" w:rsidR="00195C47" w:rsidRPr="00CE676A" w:rsidRDefault="00195C47" w:rsidP="00195C47">
            <w:pPr>
              <w:jc w:val="both"/>
              <w:rPr>
                <w:rFonts w:ascii="Verdana" w:hAnsi="Verdana" w:cs="Arial"/>
                <w:sz w:val="18"/>
                <w:szCs w:val="18"/>
              </w:rPr>
            </w:pPr>
            <w:r w:rsidRPr="00CE676A">
              <w:rPr>
                <w:rFonts w:ascii="Verdana" w:hAnsi="Verdana" w:cs="Arial"/>
                <w:sz w:val="18"/>
                <w:szCs w:val="18"/>
              </w:rPr>
              <w:t>Prueba incluida en el City Race Euro Tour.</w:t>
            </w:r>
          </w:p>
        </w:tc>
        <w:tc>
          <w:tcPr>
            <w:tcW w:w="2588" w:type="dxa"/>
            <w:tcBorders>
              <w:top w:val="single" w:sz="4" w:space="0" w:color="auto"/>
              <w:left w:val="single" w:sz="4" w:space="0" w:color="auto"/>
              <w:bottom w:val="single" w:sz="4" w:space="0" w:color="auto"/>
              <w:right w:val="single" w:sz="4" w:space="0" w:color="auto"/>
            </w:tcBorders>
          </w:tcPr>
          <w:p w14:paraId="34BA47FC"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69686563" w14:textId="7FFA16E1" w:rsidR="00195C47" w:rsidRPr="00CE676A" w:rsidRDefault="00195C47" w:rsidP="00195C47">
            <w:pPr>
              <w:jc w:val="right"/>
              <w:rPr>
                <w:rFonts w:ascii="Verdana" w:hAnsi="Verdana" w:cs="Arial"/>
                <w:sz w:val="18"/>
                <w:szCs w:val="18"/>
              </w:rPr>
            </w:pPr>
            <w:r w:rsidRPr="00CE676A">
              <w:rPr>
                <w:rFonts w:ascii="Verdana" w:hAnsi="Verdana" w:cs="Arial"/>
                <w:sz w:val="18"/>
                <w:szCs w:val="18"/>
              </w:rPr>
              <w:t>3.000</w:t>
            </w:r>
          </w:p>
        </w:tc>
      </w:tr>
      <w:tr w:rsidR="00B80E4D" w:rsidRPr="00CE676A" w14:paraId="4CEDD44C"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1382B639" w14:textId="77777777" w:rsidR="00B80E4D" w:rsidRPr="00CE676A" w:rsidRDefault="00B80E4D" w:rsidP="00F00A2C">
            <w:pPr>
              <w:rPr>
                <w:rFonts w:ascii="Verdana" w:hAnsi="Verdana" w:cs="Arial"/>
                <w:sz w:val="18"/>
                <w:szCs w:val="18"/>
              </w:rPr>
            </w:pPr>
            <w:r w:rsidRPr="00CE676A">
              <w:rPr>
                <w:rFonts w:ascii="Verdana" w:hAnsi="Verdana" w:cs="Arial"/>
                <w:sz w:val="18"/>
                <w:szCs w:val="18"/>
              </w:rPr>
              <w:t>PÁD-01</w:t>
            </w:r>
          </w:p>
        </w:tc>
        <w:tc>
          <w:tcPr>
            <w:tcW w:w="1412" w:type="dxa"/>
            <w:tcBorders>
              <w:top w:val="single" w:sz="4" w:space="0" w:color="auto"/>
              <w:left w:val="single" w:sz="4" w:space="0" w:color="auto"/>
              <w:bottom w:val="single" w:sz="4" w:space="0" w:color="auto"/>
              <w:right w:val="single" w:sz="4" w:space="0" w:color="auto"/>
            </w:tcBorders>
          </w:tcPr>
          <w:p w14:paraId="18956C12" w14:textId="77777777" w:rsidR="00B80E4D" w:rsidRPr="00CE676A" w:rsidRDefault="00B80E4D" w:rsidP="00F00A2C">
            <w:pPr>
              <w:rPr>
                <w:rFonts w:ascii="Verdana" w:hAnsi="Verdana" w:cs="Arial"/>
                <w:sz w:val="18"/>
                <w:szCs w:val="18"/>
              </w:rPr>
            </w:pPr>
            <w:r w:rsidRPr="00CE676A">
              <w:rPr>
                <w:rFonts w:ascii="Verdana" w:hAnsi="Verdana" w:cs="Arial"/>
                <w:sz w:val="18"/>
                <w:szCs w:val="18"/>
              </w:rPr>
              <w:t>Pádel.</w:t>
            </w:r>
          </w:p>
        </w:tc>
        <w:tc>
          <w:tcPr>
            <w:tcW w:w="3133" w:type="dxa"/>
            <w:tcBorders>
              <w:top w:val="single" w:sz="4" w:space="0" w:color="auto"/>
              <w:left w:val="single" w:sz="4" w:space="0" w:color="auto"/>
              <w:bottom w:val="single" w:sz="4" w:space="0" w:color="auto"/>
              <w:right w:val="single" w:sz="4" w:space="0" w:color="auto"/>
            </w:tcBorders>
          </w:tcPr>
          <w:p w14:paraId="375FAD54" w14:textId="77777777" w:rsidR="00B80E4D" w:rsidRPr="00CE676A" w:rsidRDefault="00B80E4D" w:rsidP="00F00A2C">
            <w:pPr>
              <w:jc w:val="both"/>
              <w:rPr>
                <w:rFonts w:ascii="Verdana" w:hAnsi="Verdana" w:cs="Arial"/>
                <w:sz w:val="18"/>
                <w:szCs w:val="18"/>
              </w:rPr>
            </w:pPr>
            <w:r w:rsidRPr="00CE676A">
              <w:rPr>
                <w:rFonts w:ascii="Verdana" w:hAnsi="Verdana" w:cs="Arial"/>
                <w:sz w:val="18"/>
                <w:szCs w:val="18"/>
              </w:rPr>
              <w:t>Torneo nacional TYC Premium.</w:t>
            </w:r>
          </w:p>
        </w:tc>
        <w:tc>
          <w:tcPr>
            <w:tcW w:w="2588" w:type="dxa"/>
            <w:tcBorders>
              <w:top w:val="single" w:sz="4" w:space="0" w:color="auto"/>
              <w:left w:val="single" w:sz="4" w:space="0" w:color="auto"/>
              <w:bottom w:val="single" w:sz="4" w:space="0" w:color="auto"/>
              <w:right w:val="single" w:sz="4" w:space="0" w:color="auto"/>
            </w:tcBorders>
          </w:tcPr>
          <w:p w14:paraId="6C895198" w14:textId="77777777" w:rsidR="00B80E4D" w:rsidRPr="00CE676A" w:rsidRDefault="00B80E4D" w:rsidP="00F00A2C">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6B0C2B81" w14:textId="77777777" w:rsidR="00B80E4D" w:rsidRPr="00CE676A" w:rsidRDefault="00B80E4D" w:rsidP="00F00A2C">
            <w:pPr>
              <w:jc w:val="right"/>
              <w:rPr>
                <w:rFonts w:ascii="Verdana" w:hAnsi="Verdana" w:cs="Arial"/>
                <w:sz w:val="18"/>
                <w:szCs w:val="18"/>
              </w:rPr>
            </w:pPr>
            <w:r w:rsidRPr="00CE676A">
              <w:rPr>
                <w:rFonts w:ascii="Verdana" w:hAnsi="Verdana" w:cs="Arial"/>
                <w:sz w:val="18"/>
                <w:szCs w:val="18"/>
              </w:rPr>
              <w:t>1.500</w:t>
            </w:r>
          </w:p>
        </w:tc>
      </w:tr>
      <w:tr w:rsidR="00195C47" w:rsidRPr="00CE676A" w14:paraId="382BD1C3"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3DAF0928" w14:textId="4E959F47" w:rsidR="00195C47" w:rsidRPr="00CE676A" w:rsidRDefault="00195C47" w:rsidP="00195C47">
            <w:pPr>
              <w:rPr>
                <w:rFonts w:ascii="Verdana" w:hAnsi="Verdana" w:cs="Arial"/>
                <w:sz w:val="18"/>
                <w:szCs w:val="18"/>
              </w:rPr>
            </w:pPr>
            <w:r w:rsidRPr="00CE676A">
              <w:rPr>
                <w:rFonts w:ascii="Verdana" w:hAnsi="Verdana" w:cs="Arial"/>
                <w:sz w:val="18"/>
                <w:szCs w:val="18"/>
              </w:rPr>
              <w:t>PÁD-0</w:t>
            </w:r>
            <w:r w:rsidR="00B80E4D" w:rsidRPr="00CE676A">
              <w:rPr>
                <w:rFonts w:ascii="Verdana" w:hAnsi="Verdana" w:cs="Arial"/>
                <w:sz w:val="18"/>
                <w:szCs w:val="18"/>
              </w:rPr>
              <w:t>2</w:t>
            </w:r>
          </w:p>
        </w:tc>
        <w:tc>
          <w:tcPr>
            <w:tcW w:w="1412" w:type="dxa"/>
            <w:tcBorders>
              <w:top w:val="single" w:sz="4" w:space="0" w:color="auto"/>
              <w:left w:val="single" w:sz="4" w:space="0" w:color="auto"/>
              <w:bottom w:val="single" w:sz="4" w:space="0" w:color="auto"/>
              <w:right w:val="single" w:sz="4" w:space="0" w:color="auto"/>
            </w:tcBorders>
          </w:tcPr>
          <w:p w14:paraId="6AAD8949" w14:textId="21B5273D" w:rsidR="00195C47" w:rsidRPr="00CE676A" w:rsidRDefault="00195C47" w:rsidP="00195C47">
            <w:pPr>
              <w:rPr>
                <w:rFonts w:ascii="Verdana" w:hAnsi="Verdana" w:cs="Arial"/>
                <w:sz w:val="18"/>
                <w:szCs w:val="18"/>
              </w:rPr>
            </w:pPr>
            <w:r w:rsidRPr="00CE676A">
              <w:rPr>
                <w:rFonts w:ascii="Verdana" w:hAnsi="Verdana" w:cs="Arial"/>
                <w:sz w:val="18"/>
                <w:szCs w:val="18"/>
              </w:rPr>
              <w:t>Pádel.</w:t>
            </w:r>
          </w:p>
        </w:tc>
        <w:tc>
          <w:tcPr>
            <w:tcW w:w="3133" w:type="dxa"/>
            <w:tcBorders>
              <w:top w:val="single" w:sz="4" w:space="0" w:color="auto"/>
              <w:left w:val="single" w:sz="4" w:space="0" w:color="auto"/>
              <w:bottom w:val="single" w:sz="4" w:space="0" w:color="auto"/>
              <w:right w:val="single" w:sz="4" w:space="0" w:color="auto"/>
            </w:tcBorders>
          </w:tcPr>
          <w:p w14:paraId="1E789EA5" w14:textId="33C9D797" w:rsidR="00195C47" w:rsidRPr="00CE676A" w:rsidRDefault="00B80E4D" w:rsidP="00195C47">
            <w:pPr>
              <w:jc w:val="both"/>
              <w:rPr>
                <w:rFonts w:ascii="Verdana" w:hAnsi="Verdana" w:cs="Arial"/>
                <w:sz w:val="18"/>
                <w:szCs w:val="18"/>
              </w:rPr>
            </w:pPr>
            <w:r w:rsidRPr="00CE676A">
              <w:rPr>
                <w:rFonts w:ascii="Verdana" w:hAnsi="Verdana" w:cs="Arial"/>
                <w:sz w:val="18"/>
                <w:szCs w:val="18"/>
              </w:rPr>
              <w:t>Máster final nacional</w:t>
            </w:r>
            <w:r w:rsidR="00195C47" w:rsidRPr="00CE676A">
              <w:rPr>
                <w:rFonts w:ascii="Verdana" w:hAnsi="Verdana" w:cs="Arial"/>
                <w:sz w:val="18"/>
                <w:szCs w:val="18"/>
              </w:rPr>
              <w:t>.</w:t>
            </w:r>
          </w:p>
        </w:tc>
        <w:tc>
          <w:tcPr>
            <w:tcW w:w="2588" w:type="dxa"/>
            <w:tcBorders>
              <w:top w:val="single" w:sz="4" w:space="0" w:color="auto"/>
              <w:left w:val="single" w:sz="4" w:space="0" w:color="auto"/>
              <w:bottom w:val="single" w:sz="4" w:space="0" w:color="auto"/>
              <w:right w:val="single" w:sz="4" w:space="0" w:color="auto"/>
            </w:tcBorders>
          </w:tcPr>
          <w:p w14:paraId="146AF3B7"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661469CD" w14:textId="3D17D5FE" w:rsidR="00195C47" w:rsidRPr="00CE676A" w:rsidRDefault="00B80E4D" w:rsidP="00195C47">
            <w:pPr>
              <w:jc w:val="right"/>
              <w:rPr>
                <w:rFonts w:ascii="Verdana" w:hAnsi="Verdana" w:cs="Arial"/>
                <w:sz w:val="18"/>
                <w:szCs w:val="18"/>
              </w:rPr>
            </w:pPr>
            <w:r w:rsidRPr="00CE676A">
              <w:rPr>
                <w:rFonts w:ascii="Verdana" w:hAnsi="Verdana" w:cs="Arial"/>
                <w:sz w:val="18"/>
                <w:szCs w:val="18"/>
              </w:rPr>
              <w:t>6.000</w:t>
            </w:r>
          </w:p>
        </w:tc>
      </w:tr>
      <w:tr w:rsidR="00195C47" w:rsidRPr="00CE676A" w14:paraId="6CEF5E95"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0D7C241C" w14:textId="2452FD25" w:rsidR="00195C47" w:rsidRPr="00CE676A" w:rsidRDefault="00195C47" w:rsidP="00195C47">
            <w:pPr>
              <w:rPr>
                <w:rFonts w:ascii="Verdana" w:hAnsi="Verdana" w:cs="Arial"/>
                <w:sz w:val="18"/>
                <w:szCs w:val="18"/>
              </w:rPr>
            </w:pPr>
            <w:r w:rsidRPr="00CE676A">
              <w:rPr>
                <w:rFonts w:ascii="Verdana" w:hAnsi="Verdana" w:cs="Arial"/>
                <w:sz w:val="18"/>
                <w:szCs w:val="18"/>
              </w:rPr>
              <w:t>TEN-01</w:t>
            </w:r>
          </w:p>
        </w:tc>
        <w:tc>
          <w:tcPr>
            <w:tcW w:w="1412" w:type="dxa"/>
            <w:tcBorders>
              <w:top w:val="single" w:sz="4" w:space="0" w:color="auto"/>
              <w:left w:val="single" w:sz="4" w:space="0" w:color="auto"/>
              <w:bottom w:val="single" w:sz="4" w:space="0" w:color="auto"/>
              <w:right w:val="single" w:sz="4" w:space="0" w:color="auto"/>
            </w:tcBorders>
          </w:tcPr>
          <w:p w14:paraId="6E81EBEF" w14:textId="77777777" w:rsidR="00195C47" w:rsidRPr="00CE676A" w:rsidRDefault="00195C47" w:rsidP="00195C47">
            <w:pPr>
              <w:rPr>
                <w:rFonts w:ascii="Verdana" w:hAnsi="Verdana" w:cs="Arial"/>
                <w:sz w:val="18"/>
                <w:szCs w:val="18"/>
              </w:rPr>
            </w:pPr>
            <w:r w:rsidRPr="00CE676A">
              <w:rPr>
                <w:rFonts w:ascii="Verdana" w:hAnsi="Verdana" w:cs="Arial"/>
                <w:sz w:val="18"/>
                <w:szCs w:val="18"/>
              </w:rPr>
              <w:t>Tenis.</w:t>
            </w:r>
          </w:p>
        </w:tc>
        <w:tc>
          <w:tcPr>
            <w:tcW w:w="3133" w:type="dxa"/>
            <w:tcBorders>
              <w:top w:val="single" w:sz="4" w:space="0" w:color="auto"/>
              <w:left w:val="single" w:sz="4" w:space="0" w:color="auto"/>
              <w:bottom w:val="single" w:sz="4" w:space="0" w:color="auto"/>
              <w:right w:val="single" w:sz="4" w:space="0" w:color="auto"/>
            </w:tcBorders>
          </w:tcPr>
          <w:p w14:paraId="09451EA6" w14:textId="77777777" w:rsidR="00195C47" w:rsidRPr="00CE676A" w:rsidRDefault="00195C47" w:rsidP="00195C47">
            <w:pPr>
              <w:jc w:val="both"/>
              <w:rPr>
                <w:rFonts w:ascii="Verdana" w:hAnsi="Verdana" w:cs="Arial"/>
                <w:sz w:val="18"/>
                <w:szCs w:val="18"/>
              </w:rPr>
            </w:pPr>
            <w:r w:rsidRPr="00CE676A">
              <w:rPr>
                <w:rFonts w:ascii="Verdana" w:hAnsi="Verdana" w:cs="Arial"/>
                <w:sz w:val="18"/>
                <w:szCs w:val="18"/>
              </w:rPr>
              <w:t>Tenis. Torneo nacional de tenis integrado en circuito del calendario de la Real Federación Española de Tenis.</w:t>
            </w:r>
          </w:p>
        </w:tc>
        <w:tc>
          <w:tcPr>
            <w:tcW w:w="2588" w:type="dxa"/>
            <w:tcBorders>
              <w:top w:val="single" w:sz="4" w:space="0" w:color="auto"/>
              <w:left w:val="single" w:sz="4" w:space="0" w:color="auto"/>
              <w:bottom w:val="single" w:sz="4" w:space="0" w:color="auto"/>
              <w:right w:val="single" w:sz="4" w:space="0" w:color="auto"/>
            </w:tcBorders>
          </w:tcPr>
          <w:p w14:paraId="3BB56C4B"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3A08569C" w14:textId="1764C490" w:rsidR="00195C47" w:rsidRPr="00CE676A" w:rsidRDefault="00195C47" w:rsidP="00195C47">
            <w:pPr>
              <w:jc w:val="right"/>
              <w:rPr>
                <w:rFonts w:ascii="Verdana" w:hAnsi="Verdana" w:cs="Arial"/>
                <w:sz w:val="18"/>
                <w:szCs w:val="18"/>
              </w:rPr>
            </w:pPr>
            <w:r w:rsidRPr="00CE676A">
              <w:rPr>
                <w:rFonts w:ascii="Verdana" w:hAnsi="Verdana" w:cs="Arial"/>
                <w:sz w:val="18"/>
                <w:szCs w:val="18"/>
              </w:rPr>
              <w:t>1.000</w:t>
            </w:r>
          </w:p>
        </w:tc>
      </w:tr>
      <w:tr w:rsidR="00195C47" w:rsidRPr="00CE676A" w14:paraId="62A7D366"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1524B3C2" w14:textId="55DA5C9A" w:rsidR="00195C47" w:rsidRPr="00CE676A" w:rsidRDefault="00195C47" w:rsidP="00195C47">
            <w:pPr>
              <w:rPr>
                <w:rFonts w:ascii="Verdana" w:hAnsi="Verdana" w:cs="Arial"/>
                <w:sz w:val="18"/>
                <w:szCs w:val="18"/>
              </w:rPr>
            </w:pPr>
            <w:r w:rsidRPr="00CE676A">
              <w:rPr>
                <w:rFonts w:ascii="Verdana" w:hAnsi="Verdana" w:cs="Arial"/>
                <w:sz w:val="18"/>
                <w:szCs w:val="18"/>
              </w:rPr>
              <w:t>TEN-02</w:t>
            </w:r>
          </w:p>
        </w:tc>
        <w:tc>
          <w:tcPr>
            <w:tcW w:w="1412" w:type="dxa"/>
            <w:tcBorders>
              <w:top w:val="single" w:sz="4" w:space="0" w:color="auto"/>
              <w:left w:val="single" w:sz="4" w:space="0" w:color="auto"/>
              <w:bottom w:val="single" w:sz="4" w:space="0" w:color="auto"/>
              <w:right w:val="single" w:sz="4" w:space="0" w:color="auto"/>
            </w:tcBorders>
          </w:tcPr>
          <w:p w14:paraId="3C10E12F" w14:textId="77777777" w:rsidR="00195C47" w:rsidRPr="00CE676A" w:rsidRDefault="00195C47" w:rsidP="00195C47">
            <w:pPr>
              <w:rPr>
                <w:rFonts w:ascii="Verdana" w:hAnsi="Verdana" w:cs="Arial"/>
                <w:sz w:val="18"/>
                <w:szCs w:val="18"/>
              </w:rPr>
            </w:pPr>
            <w:r w:rsidRPr="00CE676A">
              <w:rPr>
                <w:rFonts w:ascii="Verdana" w:hAnsi="Verdana" w:cs="Arial"/>
                <w:sz w:val="18"/>
                <w:szCs w:val="18"/>
              </w:rPr>
              <w:t>Tenis.</w:t>
            </w:r>
          </w:p>
        </w:tc>
        <w:tc>
          <w:tcPr>
            <w:tcW w:w="3133" w:type="dxa"/>
            <w:tcBorders>
              <w:top w:val="single" w:sz="4" w:space="0" w:color="auto"/>
              <w:left w:val="single" w:sz="4" w:space="0" w:color="auto"/>
              <w:bottom w:val="single" w:sz="4" w:space="0" w:color="auto"/>
              <w:right w:val="single" w:sz="4" w:space="0" w:color="auto"/>
            </w:tcBorders>
          </w:tcPr>
          <w:p w14:paraId="6E9B9B64" w14:textId="5637BF29" w:rsidR="00195C47" w:rsidRPr="00CE676A" w:rsidRDefault="00195C47" w:rsidP="00195C47">
            <w:pPr>
              <w:jc w:val="both"/>
              <w:rPr>
                <w:rFonts w:ascii="Verdana" w:hAnsi="Verdana" w:cs="Arial"/>
                <w:sz w:val="18"/>
                <w:szCs w:val="18"/>
              </w:rPr>
            </w:pPr>
            <w:r w:rsidRPr="00CE676A">
              <w:rPr>
                <w:rFonts w:ascii="Verdana" w:hAnsi="Verdana" w:cs="Arial"/>
                <w:sz w:val="18"/>
                <w:szCs w:val="18"/>
              </w:rPr>
              <w:t>Tenis. Torneo integrado en el circuito IBP.</w:t>
            </w:r>
          </w:p>
        </w:tc>
        <w:tc>
          <w:tcPr>
            <w:tcW w:w="2588" w:type="dxa"/>
            <w:tcBorders>
              <w:top w:val="single" w:sz="4" w:space="0" w:color="auto"/>
              <w:left w:val="single" w:sz="4" w:space="0" w:color="auto"/>
              <w:bottom w:val="single" w:sz="4" w:space="0" w:color="auto"/>
              <w:right w:val="single" w:sz="4" w:space="0" w:color="auto"/>
            </w:tcBorders>
          </w:tcPr>
          <w:p w14:paraId="62A54AEE"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7A38732F" w14:textId="4E8A40F5" w:rsidR="00195C47" w:rsidRPr="00CE676A" w:rsidRDefault="00195C47" w:rsidP="00195C47">
            <w:pPr>
              <w:jc w:val="right"/>
              <w:rPr>
                <w:rFonts w:ascii="Verdana" w:hAnsi="Verdana" w:cs="Arial"/>
                <w:sz w:val="18"/>
                <w:szCs w:val="18"/>
              </w:rPr>
            </w:pPr>
            <w:r w:rsidRPr="00CE676A">
              <w:rPr>
                <w:rFonts w:ascii="Verdana" w:hAnsi="Verdana" w:cs="Arial"/>
                <w:sz w:val="18"/>
                <w:szCs w:val="18"/>
              </w:rPr>
              <w:t>2.000</w:t>
            </w:r>
          </w:p>
        </w:tc>
      </w:tr>
      <w:tr w:rsidR="00195C47" w:rsidRPr="00CE676A" w14:paraId="35D5AC0B" w14:textId="77777777" w:rsidTr="00A1491B">
        <w:trPr>
          <w:cantSplit/>
          <w:jc w:val="center"/>
        </w:trPr>
        <w:tc>
          <w:tcPr>
            <w:tcW w:w="979" w:type="dxa"/>
            <w:tcBorders>
              <w:top w:val="single" w:sz="4" w:space="0" w:color="auto"/>
              <w:left w:val="single" w:sz="4" w:space="0" w:color="auto"/>
              <w:bottom w:val="single" w:sz="4" w:space="0" w:color="auto"/>
              <w:right w:val="single" w:sz="4" w:space="0" w:color="auto"/>
            </w:tcBorders>
          </w:tcPr>
          <w:p w14:paraId="19BAF258" w14:textId="5629677C" w:rsidR="00195C47" w:rsidRPr="00CE676A" w:rsidRDefault="00195C47" w:rsidP="00195C47">
            <w:pPr>
              <w:rPr>
                <w:rFonts w:ascii="Verdana" w:hAnsi="Verdana" w:cs="Arial"/>
                <w:sz w:val="18"/>
                <w:szCs w:val="18"/>
              </w:rPr>
            </w:pPr>
            <w:r w:rsidRPr="00CE676A">
              <w:rPr>
                <w:rFonts w:ascii="Verdana" w:hAnsi="Verdana" w:cs="Arial"/>
                <w:sz w:val="18"/>
                <w:szCs w:val="18"/>
              </w:rPr>
              <w:t>TCA-01</w:t>
            </w:r>
          </w:p>
        </w:tc>
        <w:tc>
          <w:tcPr>
            <w:tcW w:w="1412" w:type="dxa"/>
            <w:tcBorders>
              <w:top w:val="single" w:sz="4" w:space="0" w:color="auto"/>
              <w:left w:val="single" w:sz="4" w:space="0" w:color="auto"/>
              <w:bottom w:val="single" w:sz="4" w:space="0" w:color="auto"/>
              <w:right w:val="single" w:sz="4" w:space="0" w:color="auto"/>
            </w:tcBorders>
          </w:tcPr>
          <w:p w14:paraId="041AFC16" w14:textId="09ECEBD0" w:rsidR="00195C47" w:rsidRPr="00CE676A" w:rsidRDefault="00195C47" w:rsidP="00195C47">
            <w:pPr>
              <w:rPr>
                <w:rFonts w:ascii="Verdana" w:hAnsi="Verdana" w:cs="Arial"/>
                <w:sz w:val="18"/>
                <w:szCs w:val="18"/>
              </w:rPr>
            </w:pPr>
            <w:r w:rsidRPr="00CE676A">
              <w:rPr>
                <w:rFonts w:ascii="Verdana" w:hAnsi="Verdana" w:cs="Arial"/>
                <w:sz w:val="18"/>
                <w:szCs w:val="18"/>
              </w:rPr>
              <w:t>Tiro con arco.</w:t>
            </w:r>
          </w:p>
        </w:tc>
        <w:tc>
          <w:tcPr>
            <w:tcW w:w="3133" w:type="dxa"/>
            <w:tcBorders>
              <w:top w:val="single" w:sz="4" w:space="0" w:color="auto"/>
              <w:left w:val="single" w:sz="4" w:space="0" w:color="auto"/>
              <w:bottom w:val="single" w:sz="4" w:space="0" w:color="auto"/>
              <w:right w:val="single" w:sz="4" w:space="0" w:color="auto"/>
            </w:tcBorders>
          </w:tcPr>
          <w:p w14:paraId="1A458E18" w14:textId="6D495EB7" w:rsidR="00195C47" w:rsidRPr="00CE676A" w:rsidRDefault="00195C47" w:rsidP="00195C47">
            <w:pPr>
              <w:jc w:val="both"/>
              <w:rPr>
                <w:rFonts w:ascii="Verdana" w:hAnsi="Verdana" w:cs="Arial"/>
                <w:sz w:val="18"/>
                <w:szCs w:val="18"/>
              </w:rPr>
            </w:pPr>
            <w:r w:rsidRPr="00CE676A">
              <w:rPr>
                <w:rFonts w:ascii="Verdana" w:hAnsi="Verdana" w:cs="Arial"/>
                <w:sz w:val="18"/>
                <w:szCs w:val="18"/>
              </w:rPr>
              <w:t>Gran Premio de España</w:t>
            </w:r>
          </w:p>
        </w:tc>
        <w:tc>
          <w:tcPr>
            <w:tcW w:w="2588" w:type="dxa"/>
            <w:tcBorders>
              <w:top w:val="single" w:sz="4" w:space="0" w:color="auto"/>
              <w:left w:val="single" w:sz="4" w:space="0" w:color="auto"/>
              <w:bottom w:val="single" w:sz="4" w:space="0" w:color="auto"/>
              <w:right w:val="single" w:sz="4" w:space="0" w:color="auto"/>
            </w:tcBorders>
          </w:tcPr>
          <w:p w14:paraId="7968E7BC" w14:textId="77777777" w:rsidR="00195C47" w:rsidRPr="00CE676A" w:rsidRDefault="00195C47" w:rsidP="00195C47">
            <w:pPr>
              <w:rPr>
                <w:rFonts w:ascii="Verdana" w:hAnsi="Verdana" w:cs="Arial"/>
                <w:sz w:val="18"/>
                <w:szCs w:val="18"/>
              </w:rPr>
            </w:pPr>
          </w:p>
        </w:tc>
        <w:tc>
          <w:tcPr>
            <w:tcW w:w="1064" w:type="dxa"/>
            <w:tcBorders>
              <w:top w:val="single" w:sz="4" w:space="0" w:color="auto"/>
              <w:left w:val="single" w:sz="4" w:space="0" w:color="auto"/>
              <w:bottom w:val="single" w:sz="4" w:space="0" w:color="auto"/>
              <w:right w:val="single" w:sz="4" w:space="0" w:color="auto"/>
            </w:tcBorders>
          </w:tcPr>
          <w:p w14:paraId="488F2044" w14:textId="0635E505" w:rsidR="00195C47" w:rsidRPr="00CE676A" w:rsidRDefault="00195C47" w:rsidP="00195C47">
            <w:pPr>
              <w:jc w:val="right"/>
              <w:rPr>
                <w:rFonts w:ascii="Verdana" w:hAnsi="Verdana" w:cs="Arial"/>
                <w:sz w:val="18"/>
                <w:szCs w:val="18"/>
              </w:rPr>
            </w:pPr>
            <w:r w:rsidRPr="00CE676A">
              <w:rPr>
                <w:rFonts w:ascii="Verdana" w:hAnsi="Verdana" w:cs="Arial"/>
                <w:sz w:val="18"/>
                <w:szCs w:val="18"/>
              </w:rPr>
              <w:t>3.000</w:t>
            </w:r>
          </w:p>
        </w:tc>
      </w:tr>
    </w:tbl>
    <w:p w14:paraId="50369344" w14:textId="77777777" w:rsidR="00534BA6" w:rsidRPr="00CE676A" w:rsidRDefault="00534BA6" w:rsidP="00E61E6D">
      <w:pPr>
        <w:ind w:left="-284" w:right="-285"/>
        <w:jc w:val="both"/>
        <w:rPr>
          <w:rFonts w:ascii="Verdana" w:hAnsi="Verdana" w:cs="Arial"/>
          <w:sz w:val="20"/>
          <w:szCs w:val="20"/>
          <w:vertAlign w:val="superscript"/>
        </w:rPr>
      </w:pPr>
    </w:p>
    <w:p w14:paraId="52341DF5" w14:textId="77777777" w:rsidR="00534BA6" w:rsidRPr="00CE676A" w:rsidRDefault="00534BA6" w:rsidP="00E61E6D">
      <w:pPr>
        <w:ind w:left="-284" w:right="-285"/>
        <w:jc w:val="both"/>
        <w:rPr>
          <w:rFonts w:ascii="Verdana" w:hAnsi="Verdana" w:cs="Arial"/>
          <w:sz w:val="20"/>
          <w:szCs w:val="20"/>
          <w:vertAlign w:val="superscript"/>
        </w:rPr>
      </w:pPr>
    </w:p>
    <w:p w14:paraId="0417A2EA" w14:textId="58BC7DD4" w:rsidR="00E61E6D" w:rsidRPr="00CE676A" w:rsidRDefault="00E61E6D" w:rsidP="00E61E6D">
      <w:pPr>
        <w:ind w:left="-284" w:right="-285"/>
        <w:jc w:val="both"/>
        <w:rPr>
          <w:rFonts w:ascii="Verdana" w:hAnsi="Verdana" w:cs="Arial"/>
          <w:sz w:val="20"/>
          <w:szCs w:val="20"/>
        </w:rPr>
      </w:pPr>
      <w:r w:rsidRPr="00CE676A">
        <w:rPr>
          <w:rFonts w:ascii="Verdana" w:hAnsi="Verdana" w:cs="Arial"/>
          <w:sz w:val="20"/>
          <w:szCs w:val="20"/>
          <w:vertAlign w:val="superscript"/>
        </w:rPr>
        <w:t>1</w:t>
      </w:r>
      <w:r w:rsidRPr="00CE676A">
        <w:rPr>
          <w:rFonts w:ascii="Verdana" w:hAnsi="Verdana" w:cs="Arial"/>
          <w:sz w:val="20"/>
          <w:szCs w:val="20"/>
        </w:rPr>
        <w:t xml:space="preserve"> En el caso de que, para una misma prueba y categoría de edad, se celebren varios campeonatos según el nivel de los participantes, solo será considerado como de máximo nivel aquel que limite la participación a los deportistas de mayor rendimiento o nivel deportivo.</w:t>
      </w:r>
    </w:p>
    <w:p w14:paraId="19D19259" w14:textId="77777777" w:rsidR="00E61E6D" w:rsidRPr="00CE676A" w:rsidRDefault="00E61E6D" w:rsidP="00E61E6D">
      <w:pPr>
        <w:ind w:left="360"/>
        <w:jc w:val="both"/>
        <w:rPr>
          <w:rFonts w:ascii="Verdana" w:hAnsi="Verdana" w:cs="Arial"/>
          <w:b/>
          <w:sz w:val="20"/>
          <w:szCs w:val="20"/>
        </w:rPr>
      </w:pPr>
      <w:r w:rsidRPr="00CE676A">
        <w:rPr>
          <w:rFonts w:ascii="Verdana" w:hAnsi="Verdana" w:cs="Arial"/>
          <w:b/>
          <w:sz w:val="20"/>
          <w:szCs w:val="20"/>
        </w:rPr>
        <w:br w:type="page"/>
      </w:r>
    </w:p>
    <w:p w14:paraId="113C251B" w14:textId="432FD324" w:rsidR="00E61E6D" w:rsidRPr="00CE676A" w:rsidRDefault="00E61E6D" w:rsidP="00E61E6D">
      <w:pPr>
        <w:jc w:val="center"/>
        <w:rPr>
          <w:rFonts w:ascii="Verdana" w:hAnsi="Verdana" w:cs="Arial"/>
          <w:b/>
          <w:sz w:val="20"/>
          <w:szCs w:val="20"/>
        </w:rPr>
      </w:pPr>
      <w:r w:rsidRPr="00CE676A">
        <w:rPr>
          <w:rFonts w:ascii="Verdana" w:hAnsi="Verdana" w:cs="Arial"/>
          <w:b/>
          <w:sz w:val="20"/>
          <w:szCs w:val="20"/>
        </w:rPr>
        <w:t xml:space="preserve">ANEXO </w:t>
      </w:r>
      <w:r w:rsidR="0044616C" w:rsidRPr="00CE676A">
        <w:rPr>
          <w:rFonts w:ascii="Verdana" w:hAnsi="Verdana" w:cs="Arial"/>
          <w:b/>
          <w:sz w:val="20"/>
          <w:szCs w:val="20"/>
        </w:rPr>
        <w:t>III</w:t>
      </w:r>
    </w:p>
    <w:p w14:paraId="4B683468" w14:textId="141EE217"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 xml:space="preserve">importancia </w:t>
      </w:r>
      <w:r w:rsidR="00025920" w:rsidRPr="00CE676A">
        <w:rPr>
          <w:rFonts w:ascii="Verdana" w:hAnsi="Verdana" w:cs="Arial"/>
          <w:b/>
          <w:caps/>
          <w:sz w:val="20"/>
          <w:szCs w:val="20"/>
        </w:rPr>
        <w:t>deportiva</w:t>
      </w:r>
      <w:r w:rsidRPr="00CE676A">
        <w:rPr>
          <w:rFonts w:ascii="Verdana" w:hAnsi="Verdana" w:cs="Arial"/>
          <w:b/>
          <w:caps/>
          <w:sz w:val="20"/>
          <w:szCs w:val="20"/>
        </w:rPr>
        <w:t xml:space="preserve"> del evento</w:t>
      </w:r>
    </w:p>
    <w:p w14:paraId="77AF4B13" w14:textId="33F1ADCF"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 xml:space="preserve">COEFICIENTES </w:t>
      </w:r>
      <w:r w:rsidR="002F68FE" w:rsidRPr="00CE676A">
        <w:rPr>
          <w:rFonts w:ascii="Verdana" w:hAnsi="Verdana" w:cs="Arial"/>
          <w:b/>
          <w:caps/>
          <w:sz w:val="20"/>
          <w:szCs w:val="20"/>
        </w:rPr>
        <w:t xml:space="preserve">multiplicadores </w:t>
      </w:r>
      <w:r w:rsidRPr="00CE676A">
        <w:rPr>
          <w:rFonts w:ascii="Verdana" w:hAnsi="Verdana" w:cs="Arial"/>
          <w:b/>
          <w:caps/>
          <w:sz w:val="20"/>
          <w:szCs w:val="20"/>
        </w:rPr>
        <w:t>según LA CATEGORÍA</w:t>
      </w:r>
      <w:r w:rsidR="002F68FE" w:rsidRPr="00CE676A">
        <w:rPr>
          <w:rFonts w:ascii="Verdana" w:hAnsi="Verdana" w:cs="Arial"/>
          <w:b/>
          <w:caps/>
          <w:sz w:val="20"/>
          <w:szCs w:val="20"/>
        </w:rPr>
        <w:t xml:space="preserve"> </w:t>
      </w:r>
    </w:p>
    <w:p w14:paraId="1AE01B2E" w14:textId="77777777" w:rsidR="00E61E6D" w:rsidRPr="00CE676A" w:rsidRDefault="00E61E6D" w:rsidP="00E61E6D">
      <w:pPr>
        <w:jc w:val="center"/>
        <w:rPr>
          <w:rFonts w:ascii="Verdana" w:hAnsi="Verdana" w:cs="Arial"/>
          <w:b/>
          <w:caps/>
          <w:sz w:val="20"/>
          <w:szCs w:val="20"/>
        </w:rPr>
      </w:pPr>
    </w:p>
    <w:p w14:paraId="227F702E" w14:textId="77777777" w:rsidR="00E61E6D" w:rsidRPr="00CE676A" w:rsidRDefault="00E61E6D" w:rsidP="00E61E6D">
      <w:pPr>
        <w:jc w:val="center"/>
        <w:rPr>
          <w:rFonts w:ascii="Verdana" w:hAnsi="Verdana" w:cs="Arial"/>
          <w:b/>
          <w:cap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2980"/>
      </w:tblGrid>
      <w:tr w:rsidR="00E61E6D" w:rsidRPr="00CE676A" w14:paraId="639D57DE" w14:textId="77777777" w:rsidTr="007C71EB">
        <w:trPr>
          <w:cantSplit/>
          <w:tblHeader/>
          <w:jc w:val="center"/>
        </w:trPr>
        <w:tc>
          <w:tcPr>
            <w:tcW w:w="4245" w:type="dxa"/>
            <w:tcBorders>
              <w:top w:val="single" w:sz="4" w:space="0" w:color="auto"/>
              <w:left w:val="single" w:sz="4" w:space="0" w:color="auto"/>
              <w:bottom w:val="single" w:sz="4" w:space="0" w:color="auto"/>
              <w:right w:val="single" w:sz="4" w:space="0" w:color="auto"/>
            </w:tcBorders>
            <w:shd w:val="clear" w:color="auto" w:fill="auto"/>
          </w:tcPr>
          <w:p w14:paraId="4BAE959D" w14:textId="4E913E07" w:rsidR="00E61E6D" w:rsidRPr="00CE676A" w:rsidRDefault="00F32242" w:rsidP="00D67DB0">
            <w:pPr>
              <w:jc w:val="both"/>
              <w:rPr>
                <w:rFonts w:ascii="Verdana" w:hAnsi="Verdana" w:cs="Arial"/>
                <w:iCs/>
                <w:sz w:val="20"/>
                <w:szCs w:val="20"/>
              </w:rPr>
            </w:pPr>
            <w:r w:rsidRPr="00CE676A">
              <w:rPr>
                <w:rFonts w:ascii="Verdana" w:hAnsi="Verdana" w:cs="Arial"/>
                <w:iCs/>
                <w:sz w:val="20"/>
                <w:szCs w:val="20"/>
              </w:rPr>
              <w:t>CATEGORÍA</w:t>
            </w:r>
          </w:p>
          <w:p w14:paraId="0DFF5E98" w14:textId="77777777" w:rsidR="00166A3F" w:rsidRPr="00CE676A" w:rsidRDefault="00166A3F" w:rsidP="00D67DB0">
            <w:pPr>
              <w:jc w:val="both"/>
              <w:rPr>
                <w:rFonts w:ascii="Verdana" w:hAnsi="Verdana" w:cs="Arial"/>
                <w:iCs/>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18DCA472" w14:textId="2E6902C3" w:rsidR="00E61E6D" w:rsidRPr="00CE676A" w:rsidRDefault="00F32242" w:rsidP="00D67DB0">
            <w:pPr>
              <w:jc w:val="center"/>
              <w:rPr>
                <w:rFonts w:ascii="Verdana" w:hAnsi="Verdana" w:cs="Arial"/>
                <w:iCs/>
                <w:sz w:val="20"/>
                <w:szCs w:val="20"/>
              </w:rPr>
            </w:pPr>
            <w:r w:rsidRPr="00CE676A">
              <w:rPr>
                <w:rFonts w:ascii="Verdana" w:hAnsi="Verdana" w:cs="Arial"/>
                <w:iCs/>
                <w:sz w:val="20"/>
                <w:szCs w:val="20"/>
              </w:rPr>
              <w:t>COEFICIENTE</w:t>
            </w:r>
          </w:p>
        </w:tc>
      </w:tr>
      <w:tr w:rsidR="00E61E6D" w:rsidRPr="00CE676A" w14:paraId="1BC52E78" w14:textId="77777777" w:rsidTr="007C71EB">
        <w:trPr>
          <w:cantSplit/>
          <w:jc w:val="center"/>
        </w:trPr>
        <w:tc>
          <w:tcPr>
            <w:tcW w:w="4245" w:type="dxa"/>
            <w:tcBorders>
              <w:top w:val="single" w:sz="4" w:space="0" w:color="auto"/>
              <w:left w:val="single" w:sz="4" w:space="0" w:color="auto"/>
              <w:bottom w:val="single" w:sz="4" w:space="0" w:color="auto"/>
              <w:right w:val="single" w:sz="4" w:space="0" w:color="auto"/>
            </w:tcBorders>
            <w:shd w:val="clear" w:color="auto" w:fill="auto"/>
            <w:tcMar>
              <w:top w:w="142" w:type="dxa"/>
              <w:bottom w:w="142" w:type="dxa"/>
            </w:tcMar>
          </w:tcPr>
          <w:p w14:paraId="2640D12B" w14:textId="77777777" w:rsidR="00E61E6D" w:rsidRPr="00CE676A" w:rsidRDefault="00E61E6D" w:rsidP="00D67DB0">
            <w:pPr>
              <w:jc w:val="both"/>
              <w:rPr>
                <w:rFonts w:ascii="Verdana" w:hAnsi="Verdana" w:cs="Arial"/>
                <w:sz w:val="20"/>
                <w:szCs w:val="20"/>
              </w:rPr>
            </w:pPr>
            <w:r w:rsidRPr="00CE676A">
              <w:rPr>
                <w:rFonts w:ascii="Verdana" w:hAnsi="Verdana" w:cs="Arial"/>
                <w:sz w:val="20"/>
                <w:szCs w:val="20"/>
              </w:rPr>
              <w:t>Sin límite de edad.</w:t>
            </w:r>
          </w:p>
        </w:tc>
        <w:tc>
          <w:tcPr>
            <w:tcW w:w="2980" w:type="dxa"/>
            <w:tcBorders>
              <w:top w:val="single" w:sz="4" w:space="0" w:color="auto"/>
              <w:left w:val="single" w:sz="4" w:space="0" w:color="auto"/>
              <w:bottom w:val="single" w:sz="4" w:space="0" w:color="auto"/>
              <w:right w:val="single" w:sz="4" w:space="0" w:color="auto"/>
            </w:tcBorders>
            <w:shd w:val="clear" w:color="auto" w:fill="auto"/>
            <w:tcMar>
              <w:top w:w="142" w:type="dxa"/>
              <w:bottom w:w="142" w:type="dxa"/>
            </w:tcMar>
          </w:tcPr>
          <w:p w14:paraId="1FA51938" w14:textId="77777777" w:rsidR="00E61E6D" w:rsidRPr="00CE676A" w:rsidRDefault="00E61E6D" w:rsidP="00D67DB0">
            <w:pPr>
              <w:jc w:val="center"/>
              <w:rPr>
                <w:rFonts w:ascii="Verdana" w:hAnsi="Verdana" w:cs="Arial"/>
                <w:sz w:val="20"/>
                <w:szCs w:val="20"/>
              </w:rPr>
            </w:pPr>
            <w:r w:rsidRPr="00CE676A">
              <w:rPr>
                <w:rFonts w:ascii="Verdana" w:hAnsi="Verdana" w:cs="Arial"/>
                <w:sz w:val="20"/>
                <w:szCs w:val="20"/>
              </w:rPr>
              <w:t>1</w:t>
            </w:r>
          </w:p>
        </w:tc>
      </w:tr>
      <w:tr w:rsidR="00E61E6D" w:rsidRPr="00CE676A" w14:paraId="7DB0103C" w14:textId="77777777" w:rsidTr="007C71EB">
        <w:trPr>
          <w:cantSplit/>
          <w:jc w:val="center"/>
        </w:trPr>
        <w:tc>
          <w:tcPr>
            <w:tcW w:w="4245" w:type="dxa"/>
            <w:tcBorders>
              <w:top w:val="single" w:sz="4" w:space="0" w:color="auto"/>
              <w:left w:val="single" w:sz="4" w:space="0" w:color="auto"/>
              <w:bottom w:val="single" w:sz="4" w:space="0" w:color="auto"/>
              <w:right w:val="single" w:sz="4" w:space="0" w:color="auto"/>
            </w:tcBorders>
            <w:shd w:val="clear" w:color="auto" w:fill="auto"/>
            <w:tcMar>
              <w:top w:w="142" w:type="dxa"/>
              <w:bottom w:w="142" w:type="dxa"/>
            </w:tcMar>
          </w:tcPr>
          <w:p w14:paraId="7694831D" w14:textId="6E0F1C67" w:rsidR="00E61E6D" w:rsidRPr="00CE676A" w:rsidRDefault="00195C47" w:rsidP="00D67DB0">
            <w:pPr>
              <w:jc w:val="both"/>
              <w:rPr>
                <w:rFonts w:ascii="Verdana" w:hAnsi="Verdana" w:cs="Arial"/>
                <w:sz w:val="20"/>
                <w:szCs w:val="20"/>
              </w:rPr>
            </w:pPr>
            <w:r w:rsidRPr="00CE676A">
              <w:rPr>
                <w:rFonts w:ascii="Verdana" w:hAnsi="Verdana" w:cs="Arial"/>
                <w:sz w:val="20"/>
                <w:szCs w:val="20"/>
              </w:rPr>
              <w:t>Categorías de edad inferior a la absoluta.</w:t>
            </w:r>
          </w:p>
        </w:tc>
        <w:tc>
          <w:tcPr>
            <w:tcW w:w="2980" w:type="dxa"/>
            <w:tcBorders>
              <w:top w:val="single" w:sz="4" w:space="0" w:color="auto"/>
              <w:left w:val="single" w:sz="4" w:space="0" w:color="auto"/>
              <w:bottom w:val="single" w:sz="4" w:space="0" w:color="auto"/>
              <w:right w:val="single" w:sz="4" w:space="0" w:color="auto"/>
            </w:tcBorders>
            <w:shd w:val="clear" w:color="auto" w:fill="auto"/>
            <w:tcMar>
              <w:top w:w="142" w:type="dxa"/>
              <w:bottom w:w="142" w:type="dxa"/>
            </w:tcMar>
          </w:tcPr>
          <w:p w14:paraId="3A76E15A" w14:textId="77777777" w:rsidR="00E61E6D" w:rsidRPr="00CE676A" w:rsidRDefault="00E61E6D" w:rsidP="00D67DB0">
            <w:pPr>
              <w:jc w:val="center"/>
              <w:rPr>
                <w:rFonts w:ascii="Verdana" w:hAnsi="Verdana" w:cs="Arial"/>
                <w:sz w:val="20"/>
                <w:szCs w:val="20"/>
              </w:rPr>
            </w:pPr>
            <w:r w:rsidRPr="00CE676A">
              <w:rPr>
                <w:rFonts w:ascii="Verdana" w:hAnsi="Verdana" w:cs="Arial"/>
                <w:sz w:val="20"/>
                <w:szCs w:val="20"/>
              </w:rPr>
              <w:t>0,75</w:t>
            </w:r>
          </w:p>
        </w:tc>
      </w:tr>
      <w:tr w:rsidR="00E61E6D" w:rsidRPr="00CE676A" w14:paraId="4EB39C18" w14:textId="77777777" w:rsidTr="007C71EB">
        <w:trPr>
          <w:cantSplit/>
          <w:jc w:val="center"/>
        </w:trPr>
        <w:tc>
          <w:tcPr>
            <w:tcW w:w="4245" w:type="dxa"/>
            <w:tcBorders>
              <w:top w:val="single" w:sz="4" w:space="0" w:color="auto"/>
              <w:left w:val="single" w:sz="4" w:space="0" w:color="auto"/>
              <w:bottom w:val="single" w:sz="4" w:space="0" w:color="auto"/>
              <w:right w:val="single" w:sz="4" w:space="0" w:color="auto"/>
            </w:tcBorders>
            <w:shd w:val="clear" w:color="auto" w:fill="auto"/>
            <w:tcMar>
              <w:top w:w="142" w:type="dxa"/>
              <w:bottom w:w="142" w:type="dxa"/>
            </w:tcMar>
          </w:tcPr>
          <w:p w14:paraId="666BC621" w14:textId="2CD72315" w:rsidR="00E61E6D" w:rsidRPr="00CE676A" w:rsidRDefault="00F32242" w:rsidP="00D67DB0">
            <w:pPr>
              <w:jc w:val="both"/>
              <w:rPr>
                <w:rFonts w:ascii="Verdana" w:hAnsi="Verdana" w:cs="Arial"/>
                <w:sz w:val="20"/>
                <w:szCs w:val="20"/>
              </w:rPr>
            </w:pPr>
            <w:r w:rsidRPr="00CE676A">
              <w:rPr>
                <w:rFonts w:ascii="Verdana" w:hAnsi="Verdana" w:cs="Arial"/>
                <w:sz w:val="20"/>
                <w:szCs w:val="20"/>
              </w:rPr>
              <w:t>Máster</w:t>
            </w:r>
            <w:r w:rsidR="00195C47" w:rsidRPr="00CE676A">
              <w:rPr>
                <w:rFonts w:ascii="Verdana" w:hAnsi="Verdana" w:cs="Arial"/>
                <w:sz w:val="20"/>
                <w:szCs w:val="20"/>
              </w:rPr>
              <w:t xml:space="preserve"> / Grupos de edad.</w:t>
            </w:r>
          </w:p>
        </w:tc>
        <w:tc>
          <w:tcPr>
            <w:tcW w:w="2980" w:type="dxa"/>
            <w:tcBorders>
              <w:top w:val="single" w:sz="4" w:space="0" w:color="auto"/>
              <w:left w:val="single" w:sz="4" w:space="0" w:color="auto"/>
              <w:bottom w:val="single" w:sz="4" w:space="0" w:color="auto"/>
              <w:right w:val="single" w:sz="4" w:space="0" w:color="auto"/>
            </w:tcBorders>
            <w:shd w:val="clear" w:color="auto" w:fill="auto"/>
            <w:tcMar>
              <w:top w:w="142" w:type="dxa"/>
              <w:bottom w:w="142" w:type="dxa"/>
            </w:tcMar>
          </w:tcPr>
          <w:p w14:paraId="4F9CD566" w14:textId="01CE9E80" w:rsidR="00E61E6D" w:rsidRPr="00CE676A" w:rsidRDefault="00E61E6D" w:rsidP="00D67DB0">
            <w:pPr>
              <w:jc w:val="center"/>
              <w:rPr>
                <w:rFonts w:ascii="Verdana" w:hAnsi="Verdana" w:cs="Arial"/>
                <w:sz w:val="20"/>
                <w:szCs w:val="20"/>
              </w:rPr>
            </w:pPr>
            <w:r w:rsidRPr="00CE676A">
              <w:rPr>
                <w:rFonts w:ascii="Verdana" w:hAnsi="Verdana" w:cs="Arial"/>
                <w:sz w:val="20"/>
                <w:szCs w:val="20"/>
              </w:rPr>
              <w:t>0,</w:t>
            </w:r>
            <w:r w:rsidR="003027C8" w:rsidRPr="00CE676A">
              <w:rPr>
                <w:rFonts w:ascii="Verdana" w:hAnsi="Verdana" w:cs="Arial"/>
                <w:sz w:val="20"/>
                <w:szCs w:val="20"/>
              </w:rPr>
              <w:t>25</w:t>
            </w:r>
          </w:p>
        </w:tc>
      </w:tr>
    </w:tbl>
    <w:p w14:paraId="5B783017" w14:textId="77777777" w:rsidR="00E61E6D" w:rsidRPr="00CE676A" w:rsidRDefault="00E61E6D" w:rsidP="00E61E6D">
      <w:pPr>
        <w:jc w:val="both"/>
        <w:rPr>
          <w:rFonts w:ascii="Verdana" w:hAnsi="Verdana" w:cs="Arial"/>
          <w:sz w:val="20"/>
          <w:szCs w:val="20"/>
        </w:rPr>
      </w:pPr>
    </w:p>
    <w:p w14:paraId="5AACA303" w14:textId="77777777" w:rsidR="002F68FE" w:rsidRPr="00CE676A" w:rsidRDefault="002F68FE" w:rsidP="00E61E6D">
      <w:pPr>
        <w:jc w:val="both"/>
        <w:rPr>
          <w:rFonts w:ascii="Verdana" w:hAnsi="Verdana" w:cs="Arial"/>
          <w:sz w:val="20"/>
          <w:szCs w:val="20"/>
        </w:rPr>
      </w:pPr>
    </w:p>
    <w:p w14:paraId="2D88D81B" w14:textId="75D74BE3" w:rsidR="002F68FE" w:rsidRPr="00CE676A" w:rsidRDefault="002F68FE">
      <w:pPr>
        <w:spacing w:after="160" w:line="259" w:lineRule="auto"/>
        <w:rPr>
          <w:rFonts w:ascii="Verdana" w:hAnsi="Verdana" w:cs="Arial"/>
          <w:sz w:val="20"/>
          <w:szCs w:val="20"/>
        </w:rPr>
      </w:pPr>
      <w:r w:rsidRPr="00CE676A">
        <w:rPr>
          <w:rFonts w:ascii="Verdana" w:hAnsi="Verdana" w:cs="Arial"/>
          <w:sz w:val="20"/>
          <w:szCs w:val="20"/>
        </w:rPr>
        <w:br w:type="page"/>
      </w:r>
    </w:p>
    <w:p w14:paraId="5F8739A0" w14:textId="77777777" w:rsidR="002F68FE" w:rsidRPr="00CE676A" w:rsidRDefault="002F68FE" w:rsidP="00E61E6D">
      <w:pPr>
        <w:jc w:val="both"/>
        <w:rPr>
          <w:rFonts w:ascii="Verdana" w:hAnsi="Verdana" w:cs="Arial"/>
          <w:sz w:val="20"/>
          <w:szCs w:val="20"/>
        </w:rPr>
      </w:pPr>
    </w:p>
    <w:p w14:paraId="1D3A007C" w14:textId="5469AF59" w:rsidR="002F68FE" w:rsidRPr="00CE676A" w:rsidRDefault="002F68FE" w:rsidP="002F68FE">
      <w:pPr>
        <w:jc w:val="center"/>
        <w:rPr>
          <w:rFonts w:ascii="Verdana" w:hAnsi="Verdana" w:cs="Arial"/>
          <w:b/>
          <w:sz w:val="20"/>
          <w:szCs w:val="20"/>
        </w:rPr>
      </w:pPr>
      <w:r w:rsidRPr="00CE676A">
        <w:rPr>
          <w:rFonts w:ascii="Verdana" w:hAnsi="Verdana" w:cs="Arial"/>
          <w:b/>
          <w:sz w:val="20"/>
          <w:szCs w:val="20"/>
        </w:rPr>
        <w:t xml:space="preserve">ANEXO </w:t>
      </w:r>
      <w:r w:rsidR="0044616C" w:rsidRPr="00CE676A">
        <w:rPr>
          <w:rFonts w:ascii="Verdana" w:hAnsi="Verdana" w:cs="Arial"/>
          <w:b/>
          <w:sz w:val="20"/>
          <w:szCs w:val="20"/>
        </w:rPr>
        <w:t>I</w:t>
      </w:r>
      <w:r w:rsidR="00E97957" w:rsidRPr="00CE676A">
        <w:rPr>
          <w:rFonts w:ascii="Verdana" w:hAnsi="Verdana" w:cs="Arial"/>
          <w:b/>
          <w:sz w:val="20"/>
          <w:szCs w:val="20"/>
        </w:rPr>
        <w:t xml:space="preserve">V </w:t>
      </w:r>
    </w:p>
    <w:p w14:paraId="55315410" w14:textId="154D6FE6" w:rsidR="002F68FE" w:rsidRPr="00CE676A" w:rsidRDefault="002F68FE" w:rsidP="002F68FE">
      <w:pPr>
        <w:jc w:val="center"/>
        <w:rPr>
          <w:rFonts w:ascii="Verdana" w:hAnsi="Verdana" w:cs="Arial"/>
          <w:b/>
          <w:caps/>
          <w:sz w:val="20"/>
          <w:szCs w:val="20"/>
        </w:rPr>
      </w:pPr>
      <w:r w:rsidRPr="00CE676A">
        <w:rPr>
          <w:rFonts w:ascii="Verdana" w:hAnsi="Verdana" w:cs="Arial"/>
          <w:b/>
          <w:caps/>
          <w:sz w:val="20"/>
          <w:szCs w:val="20"/>
        </w:rPr>
        <w:t>COEFICIENTEs MULTIPLICADORes SEGÚN</w:t>
      </w:r>
    </w:p>
    <w:p w14:paraId="6072BA6F" w14:textId="77777777" w:rsidR="002F68FE" w:rsidRPr="00CE676A" w:rsidRDefault="002F68FE" w:rsidP="002F68FE">
      <w:pPr>
        <w:jc w:val="center"/>
        <w:rPr>
          <w:rFonts w:ascii="Verdana" w:hAnsi="Verdana" w:cs="Arial"/>
          <w:b/>
          <w:caps/>
          <w:sz w:val="20"/>
          <w:szCs w:val="20"/>
        </w:rPr>
      </w:pPr>
      <w:r w:rsidRPr="00CE676A">
        <w:rPr>
          <w:rFonts w:ascii="Verdana" w:hAnsi="Verdana" w:cs="Arial"/>
          <w:b/>
          <w:caps/>
          <w:sz w:val="20"/>
          <w:szCs w:val="20"/>
        </w:rPr>
        <w:t>LA REPERCUSIÓN SOCIOCULTURAL DE LA modalidad</w:t>
      </w:r>
    </w:p>
    <w:p w14:paraId="2C671F40" w14:textId="77777777" w:rsidR="002F68FE" w:rsidRPr="00CE676A" w:rsidRDefault="002F68FE" w:rsidP="002F68FE">
      <w:pPr>
        <w:jc w:val="center"/>
        <w:rPr>
          <w:rFonts w:ascii="Verdana" w:hAnsi="Verdana" w:cs="Arial"/>
          <w:b/>
          <w:caps/>
          <w:sz w:val="20"/>
          <w:szCs w:val="20"/>
        </w:rPr>
      </w:pPr>
    </w:p>
    <w:p w14:paraId="0B269572" w14:textId="77777777" w:rsidR="002F68FE" w:rsidRPr="00CE676A" w:rsidRDefault="002F68FE" w:rsidP="002F68FE">
      <w:pPr>
        <w:jc w:val="center"/>
        <w:rPr>
          <w:rFonts w:ascii="Verdana" w:hAnsi="Verdana" w:cs="Arial"/>
          <w:b/>
          <w:caps/>
          <w:sz w:val="20"/>
          <w:szCs w:val="20"/>
        </w:rPr>
      </w:pPr>
    </w:p>
    <w:tbl>
      <w:tblPr>
        <w:tblW w:w="3840" w:type="dxa"/>
        <w:jc w:val="center"/>
        <w:tblCellMar>
          <w:left w:w="70" w:type="dxa"/>
          <w:right w:w="70" w:type="dxa"/>
        </w:tblCellMar>
        <w:tblLook w:val="04A0" w:firstRow="1" w:lastRow="0" w:firstColumn="1" w:lastColumn="0" w:noHBand="0" w:noVBand="1"/>
      </w:tblPr>
      <w:tblGrid>
        <w:gridCol w:w="2327"/>
        <w:gridCol w:w="1513"/>
      </w:tblGrid>
      <w:tr w:rsidR="002F68FE" w:rsidRPr="00CE676A" w14:paraId="08A9951F" w14:textId="77777777" w:rsidTr="0025378A">
        <w:trPr>
          <w:trHeight w:val="441"/>
          <w:jc w:val="center"/>
        </w:trPr>
        <w:tc>
          <w:tcPr>
            <w:tcW w:w="266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23FFCEB" w14:textId="37F21D7B" w:rsidR="002F68FE" w:rsidRPr="00CE676A" w:rsidRDefault="00F32242" w:rsidP="00F32242">
            <w:pPr>
              <w:jc w:val="center"/>
              <w:rPr>
                <w:rFonts w:ascii="Verdana" w:hAnsi="Verdana"/>
                <w:sz w:val="20"/>
                <w:szCs w:val="20"/>
              </w:rPr>
            </w:pPr>
            <w:r w:rsidRPr="00CE676A">
              <w:rPr>
                <w:rFonts w:ascii="Verdana" w:hAnsi="Verdana"/>
                <w:sz w:val="20"/>
                <w:szCs w:val="20"/>
              </w:rPr>
              <w:t>MODALIDAD</w:t>
            </w:r>
          </w:p>
        </w:tc>
        <w:tc>
          <w:tcPr>
            <w:tcW w:w="1180" w:type="dxa"/>
            <w:tcBorders>
              <w:top w:val="single" w:sz="4" w:space="0" w:color="auto"/>
              <w:left w:val="nil"/>
              <w:bottom w:val="single" w:sz="4" w:space="0" w:color="auto"/>
              <w:right w:val="single" w:sz="4" w:space="0" w:color="auto"/>
            </w:tcBorders>
            <w:shd w:val="clear" w:color="000000" w:fill="E6E6E6"/>
            <w:vAlign w:val="center"/>
            <w:hideMark/>
          </w:tcPr>
          <w:p w14:paraId="4BD6C0A7" w14:textId="6862625A" w:rsidR="002F68FE" w:rsidRPr="00CE676A" w:rsidRDefault="00F32242" w:rsidP="00F32242">
            <w:pPr>
              <w:jc w:val="center"/>
              <w:rPr>
                <w:rFonts w:ascii="Verdana" w:hAnsi="Verdana"/>
                <w:sz w:val="20"/>
                <w:szCs w:val="20"/>
              </w:rPr>
            </w:pPr>
            <w:r w:rsidRPr="00CE676A">
              <w:rPr>
                <w:rFonts w:ascii="Verdana" w:hAnsi="Verdana"/>
                <w:sz w:val="20"/>
                <w:szCs w:val="20"/>
              </w:rPr>
              <w:t>COEFICIENTE</w:t>
            </w:r>
          </w:p>
        </w:tc>
      </w:tr>
      <w:tr w:rsidR="002F68FE" w:rsidRPr="00CE676A" w14:paraId="74B94F64"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CCA808E" w14:textId="77777777" w:rsidR="002F68FE" w:rsidRPr="00CE676A" w:rsidRDefault="002F68FE" w:rsidP="0025378A">
            <w:pPr>
              <w:jc w:val="both"/>
              <w:rPr>
                <w:rFonts w:ascii="Verdana" w:hAnsi="Verdana"/>
                <w:sz w:val="20"/>
                <w:szCs w:val="20"/>
              </w:rPr>
            </w:pPr>
            <w:r w:rsidRPr="00CE676A">
              <w:rPr>
                <w:rFonts w:ascii="Verdana" w:hAnsi="Verdana"/>
                <w:sz w:val="20"/>
                <w:szCs w:val="20"/>
              </w:rPr>
              <w:t>Atletismo</w:t>
            </w:r>
          </w:p>
        </w:tc>
        <w:tc>
          <w:tcPr>
            <w:tcW w:w="1180" w:type="dxa"/>
            <w:tcBorders>
              <w:top w:val="nil"/>
              <w:left w:val="nil"/>
              <w:bottom w:val="single" w:sz="4" w:space="0" w:color="auto"/>
              <w:right w:val="single" w:sz="4" w:space="0" w:color="auto"/>
            </w:tcBorders>
            <w:shd w:val="clear" w:color="auto" w:fill="auto"/>
            <w:noWrap/>
            <w:vAlign w:val="bottom"/>
            <w:hideMark/>
          </w:tcPr>
          <w:p w14:paraId="2FB2AD91"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41518DAB"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27A69E" w14:textId="77777777" w:rsidR="002F68FE" w:rsidRPr="00CE676A" w:rsidRDefault="002F68FE" w:rsidP="0025378A">
            <w:pPr>
              <w:jc w:val="both"/>
              <w:rPr>
                <w:rFonts w:ascii="Verdana" w:hAnsi="Verdana"/>
                <w:sz w:val="20"/>
                <w:szCs w:val="20"/>
              </w:rPr>
            </w:pPr>
            <w:r w:rsidRPr="00CE676A">
              <w:rPr>
                <w:rFonts w:ascii="Verdana" w:hAnsi="Verdana"/>
                <w:sz w:val="20"/>
                <w:szCs w:val="20"/>
              </w:rPr>
              <w:t>Automovilismo</w:t>
            </w:r>
          </w:p>
        </w:tc>
        <w:tc>
          <w:tcPr>
            <w:tcW w:w="1180" w:type="dxa"/>
            <w:tcBorders>
              <w:top w:val="nil"/>
              <w:left w:val="nil"/>
              <w:bottom w:val="single" w:sz="4" w:space="0" w:color="auto"/>
              <w:right w:val="single" w:sz="4" w:space="0" w:color="auto"/>
            </w:tcBorders>
            <w:shd w:val="clear" w:color="auto" w:fill="auto"/>
            <w:noWrap/>
            <w:vAlign w:val="bottom"/>
            <w:hideMark/>
          </w:tcPr>
          <w:p w14:paraId="002FB579"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0C102338"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0B4A120" w14:textId="77777777" w:rsidR="002F68FE" w:rsidRPr="00CE676A" w:rsidRDefault="002F68FE" w:rsidP="0025378A">
            <w:pPr>
              <w:jc w:val="both"/>
              <w:rPr>
                <w:rFonts w:ascii="Verdana" w:hAnsi="Verdana"/>
                <w:sz w:val="20"/>
                <w:szCs w:val="20"/>
              </w:rPr>
            </w:pPr>
            <w:r w:rsidRPr="00CE676A">
              <w:rPr>
                <w:rFonts w:ascii="Verdana" w:hAnsi="Verdana"/>
                <w:sz w:val="20"/>
                <w:szCs w:val="20"/>
              </w:rPr>
              <w:t>Baloncesto</w:t>
            </w:r>
          </w:p>
        </w:tc>
        <w:tc>
          <w:tcPr>
            <w:tcW w:w="1180" w:type="dxa"/>
            <w:tcBorders>
              <w:top w:val="nil"/>
              <w:left w:val="nil"/>
              <w:bottom w:val="single" w:sz="4" w:space="0" w:color="auto"/>
              <w:right w:val="single" w:sz="4" w:space="0" w:color="auto"/>
            </w:tcBorders>
            <w:shd w:val="clear" w:color="auto" w:fill="auto"/>
            <w:noWrap/>
            <w:vAlign w:val="bottom"/>
            <w:hideMark/>
          </w:tcPr>
          <w:p w14:paraId="5C964634"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2AD59DDD"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223C527" w14:textId="77777777" w:rsidR="002F68FE" w:rsidRPr="00CE676A" w:rsidRDefault="002F68FE" w:rsidP="0025378A">
            <w:pPr>
              <w:jc w:val="both"/>
              <w:rPr>
                <w:rFonts w:ascii="Verdana" w:hAnsi="Verdana"/>
                <w:sz w:val="20"/>
                <w:szCs w:val="20"/>
              </w:rPr>
            </w:pPr>
            <w:r w:rsidRPr="00CE676A">
              <w:rPr>
                <w:rFonts w:ascii="Verdana" w:hAnsi="Verdana"/>
                <w:sz w:val="20"/>
                <w:szCs w:val="20"/>
              </w:rPr>
              <w:t>Ciclismo</w:t>
            </w:r>
          </w:p>
        </w:tc>
        <w:tc>
          <w:tcPr>
            <w:tcW w:w="1180" w:type="dxa"/>
            <w:tcBorders>
              <w:top w:val="nil"/>
              <w:left w:val="nil"/>
              <w:bottom w:val="single" w:sz="4" w:space="0" w:color="auto"/>
              <w:right w:val="single" w:sz="4" w:space="0" w:color="auto"/>
            </w:tcBorders>
            <w:shd w:val="clear" w:color="auto" w:fill="auto"/>
            <w:noWrap/>
            <w:vAlign w:val="bottom"/>
            <w:hideMark/>
          </w:tcPr>
          <w:p w14:paraId="114F50A6"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6D98EE7C"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015EB8B" w14:textId="77777777" w:rsidR="002F68FE" w:rsidRPr="00CE676A" w:rsidRDefault="002F68FE" w:rsidP="0025378A">
            <w:pPr>
              <w:jc w:val="both"/>
              <w:rPr>
                <w:rFonts w:ascii="Verdana" w:hAnsi="Verdana"/>
                <w:sz w:val="20"/>
                <w:szCs w:val="20"/>
              </w:rPr>
            </w:pPr>
            <w:r w:rsidRPr="00CE676A">
              <w:rPr>
                <w:rFonts w:ascii="Verdana" w:hAnsi="Verdana"/>
                <w:sz w:val="20"/>
                <w:szCs w:val="20"/>
              </w:rPr>
              <w:t>Fútbol 11</w:t>
            </w:r>
          </w:p>
        </w:tc>
        <w:tc>
          <w:tcPr>
            <w:tcW w:w="1180" w:type="dxa"/>
            <w:tcBorders>
              <w:top w:val="nil"/>
              <w:left w:val="nil"/>
              <w:bottom w:val="single" w:sz="4" w:space="0" w:color="auto"/>
              <w:right w:val="single" w:sz="4" w:space="0" w:color="auto"/>
            </w:tcBorders>
            <w:shd w:val="clear" w:color="auto" w:fill="auto"/>
            <w:noWrap/>
            <w:vAlign w:val="bottom"/>
            <w:hideMark/>
          </w:tcPr>
          <w:p w14:paraId="43FA1F8B"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6B433A93"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F0206D5" w14:textId="77777777" w:rsidR="002F68FE" w:rsidRPr="00CE676A" w:rsidRDefault="002F68FE" w:rsidP="0025378A">
            <w:pPr>
              <w:jc w:val="both"/>
              <w:rPr>
                <w:rFonts w:ascii="Verdana" w:hAnsi="Verdana"/>
                <w:sz w:val="20"/>
                <w:szCs w:val="20"/>
              </w:rPr>
            </w:pPr>
            <w:r w:rsidRPr="00CE676A">
              <w:rPr>
                <w:rFonts w:ascii="Verdana" w:hAnsi="Verdana"/>
                <w:sz w:val="20"/>
                <w:szCs w:val="20"/>
              </w:rPr>
              <w:t>Motociclismo</w:t>
            </w:r>
          </w:p>
        </w:tc>
        <w:tc>
          <w:tcPr>
            <w:tcW w:w="1180" w:type="dxa"/>
            <w:tcBorders>
              <w:top w:val="nil"/>
              <w:left w:val="nil"/>
              <w:bottom w:val="single" w:sz="4" w:space="0" w:color="auto"/>
              <w:right w:val="single" w:sz="4" w:space="0" w:color="auto"/>
            </w:tcBorders>
            <w:shd w:val="clear" w:color="auto" w:fill="auto"/>
            <w:noWrap/>
            <w:vAlign w:val="bottom"/>
            <w:hideMark/>
          </w:tcPr>
          <w:p w14:paraId="2BCCCF8E"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4874D3A5"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D2AF7E4" w14:textId="77777777" w:rsidR="002F68FE" w:rsidRPr="00CE676A" w:rsidRDefault="002F68FE" w:rsidP="0025378A">
            <w:pPr>
              <w:jc w:val="both"/>
              <w:rPr>
                <w:rFonts w:ascii="Verdana" w:hAnsi="Verdana"/>
                <w:sz w:val="20"/>
                <w:szCs w:val="20"/>
              </w:rPr>
            </w:pPr>
            <w:r w:rsidRPr="00CE676A">
              <w:rPr>
                <w:rFonts w:ascii="Verdana" w:hAnsi="Verdana"/>
                <w:sz w:val="20"/>
                <w:szCs w:val="20"/>
              </w:rPr>
              <w:t>Pádel</w:t>
            </w:r>
          </w:p>
        </w:tc>
        <w:tc>
          <w:tcPr>
            <w:tcW w:w="1180" w:type="dxa"/>
            <w:tcBorders>
              <w:top w:val="nil"/>
              <w:left w:val="nil"/>
              <w:bottom w:val="single" w:sz="4" w:space="0" w:color="auto"/>
              <w:right w:val="single" w:sz="4" w:space="0" w:color="auto"/>
            </w:tcBorders>
            <w:shd w:val="clear" w:color="auto" w:fill="auto"/>
            <w:noWrap/>
            <w:vAlign w:val="bottom"/>
            <w:hideMark/>
          </w:tcPr>
          <w:p w14:paraId="44749B41"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3A49B8F9"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4E84246" w14:textId="77777777" w:rsidR="002F68FE" w:rsidRPr="00CE676A" w:rsidRDefault="002F68FE" w:rsidP="0025378A">
            <w:pPr>
              <w:jc w:val="both"/>
              <w:rPr>
                <w:rFonts w:ascii="Verdana" w:hAnsi="Verdana"/>
                <w:sz w:val="20"/>
                <w:szCs w:val="20"/>
              </w:rPr>
            </w:pPr>
            <w:r w:rsidRPr="00CE676A">
              <w:rPr>
                <w:rFonts w:ascii="Verdana" w:hAnsi="Verdana"/>
                <w:sz w:val="20"/>
                <w:szCs w:val="20"/>
              </w:rPr>
              <w:t>Tenis</w:t>
            </w:r>
          </w:p>
        </w:tc>
        <w:tc>
          <w:tcPr>
            <w:tcW w:w="1180" w:type="dxa"/>
            <w:tcBorders>
              <w:top w:val="nil"/>
              <w:left w:val="nil"/>
              <w:bottom w:val="single" w:sz="4" w:space="0" w:color="auto"/>
              <w:right w:val="single" w:sz="4" w:space="0" w:color="auto"/>
            </w:tcBorders>
            <w:shd w:val="clear" w:color="auto" w:fill="auto"/>
            <w:noWrap/>
            <w:vAlign w:val="bottom"/>
            <w:hideMark/>
          </w:tcPr>
          <w:p w14:paraId="1D434F66"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376762CE"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949F5C9" w14:textId="77777777" w:rsidR="002F68FE" w:rsidRPr="00CE676A" w:rsidRDefault="002F68FE" w:rsidP="0025378A">
            <w:pPr>
              <w:jc w:val="both"/>
              <w:rPr>
                <w:rFonts w:ascii="Verdana" w:hAnsi="Verdana"/>
                <w:sz w:val="20"/>
                <w:szCs w:val="20"/>
              </w:rPr>
            </w:pPr>
            <w:r w:rsidRPr="00CE676A">
              <w:rPr>
                <w:rFonts w:ascii="Verdana" w:hAnsi="Verdana"/>
                <w:sz w:val="20"/>
                <w:szCs w:val="20"/>
              </w:rPr>
              <w:t>Triatlón</w:t>
            </w:r>
          </w:p>
        </w:tc>
        <w:tc>
          <w:tcPr>
            <w:tcW w:w="1180" w:type="dxa"/>
            <w:tcBorders>
              <w:top w:val="nil"/>
              <w:left w:val="nil"/>
              <w:bottom w:val="single" w:sz="4" w:space="0" w:color="auto"/>
              <w:right w:val="single" w:sz="4" w:space="0" w:color="auto"/>
            </w:tcBorders>
            <w:shd w:val="clear" w:color="auto" w:fill="auto"/>
            <w:noWrap/>
            <w:vAlign w:val="bottom"/>
            <w:hideMark/>
          </w:tcPr>
          <w:p w14:paraId="6566E4E0" w14:textId="77777777" w:rsidR="002F68FE" w:rsidRPr="00CE676A" w:rsidRDefault="002F68FE" w:rsidP="0025378A">
            <w:pPr>
              <w:jc w:val="center"/>
              <w:rPr>
                <w:rFonts w:ascii="Verdana" w:hAnsi="Verdana"/>
                <w:sz w:val="20"/>
                <w:szCs w:val="20"/>
              </w:rPr>
            </w:pPr>
            <w:r w:rsidRPr="00CE676A">
              <w:rPr>
                <w:rFonts w:ascii="Verdana" w:hAnsi="Verdana"/>
                <w:sz w:val="20"/>
                <w:szCs w:val="20"/>
              </w:rPr>
              <w:t>2</w:t>
            </w:r>
          </w:p>
        </w:tc>
      </w:tr>
      <w:tr w:rsidR="002F68FE" w:rsidRPr="00CE676A" w14:paraId="61823FFD" w14:textId="77777777" w:rsidTr="0025378A">
        <w:trPr>
          <w:trHeight w:val="441"/>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446553A" w14:textId="77777777" w:rsidR="002F68FE" w:rsidRPr="00CE676A" w:rsidRDefault="002F68FE" w:rsidP="0025378A">
            <w:pPr>
              <w:jc w:val="both"/>
              <w:rPr>
                <w:rFonts w:ascii="Verdana" w:hAnsi="Verdana"/>
                <w:sz w:val="20"/>
                <w:szCs w:val="20"/>
              </w:rPr>
            </w:pPr>
            <w:r w:rsidRPr="00CE676A">
              <w:rPr>
                <w:rFonts w:ascii="Verdana" w:hAnsi="Verdana"/>
                <w:sz w:val="20"/>
                <w:szCs w:val="20"/>
              </w:rPr>
              <w:t>Otras pruebas</w:t>
            </w:r>
          </w:p>
        </w:tc>
        <w:tc>
          <w:tcPr>
            <w:tcW w:w="1180" w:type="dxa"/>
            <w:tcBorders>
              <w:top w:val="nil"/>
              <w:left w:val="nil"/>
              <w:bottom w:val="single" w:sz="4" w:space="0" w:color="auto"/>
              <w:right w:val="single" w:sz="4" w:space="0" w:color="auto"/>
            </w:tcBorders>
            <w:shd w:val="clear" w:color="auto" w:fill="auto"/>
            <w:noWrap/>
            <w:vAlign w:val="bottom"/>
            <w:hideMark/>
          </w:tcPr>
          <w:p w14:paraId="6940441F" w14:textId="77777777" w:rsidR="002F68FE" w:rsidRPr="00CE676A" w:rsidRDefault="002F68FE" w:rsidP="0025378A">
            <w:pPr>
              <w:jc w:val="center"/>
              <w:rPr>
                <w:rFonts w:ascii="Verdana" w:hAnsi="Verdana"/>
                <w:sz w:val="20"/>
                <w:szCs w:val="20"/>
              </w:rPr>
            </w:pPr>
            <w:r w:rsidRPr="00CE676A">
              <w:rPr>
                <w:rFonts w:ascii="Verdana" w:hAnsi="Verdana"/>
                <w:sz w:val="20"/>
                <w:szCs w:val="20"/>
              </w:rPr>
              <w:t>1</w:t>
            </w:r>
          </w:p>
        </w:tc>
      </w:tr>
    </w:tbl>
    <w:p w14:paraId="5CDDA7DF" w14:textId="77777777" w:rsidR="002F68FE" w:rsidRPr="00CE676A" w:rsidRDefault="002F68FE" w:rsidP="002F68FE">
      <w:pPr>
        <w:jc w:val="center"/>
        <w:rPr>
          <w:rFonts w:ascii="Verdana" w:hAnsi="Verdana" w:cs="Arial"/>
          <w:b/>
          <w:caps/>
          <w:sz w:val="20"/>
          <w:szCs w:val="20"/>
        </w:rPr>
      </w:pPr>
    </w:p>
    <w:p w14:paraId="3E7E037B" w14:textId="77777777" w:rsidR="002F68FE" w:rsidRPr="00CE676A" w:rsidRDefault="002F68FE" w:rsidP="002F68FE">
      <w:pPr>
        <w:jc w:val="both"/>
        <w:rPr>
          <w:rFonts w:ascii="Verdana" w:hAnsi="Verdana" w:cs="Arial"/>
          <w:sz w:val="20"/>
          <w:szCs w:val="20"/>
        </w:rPr>
      </w:pPr>
    </w:p>
    <w:p w14:paraId="03586DFD" w14:textId="77777777" w:rsidR="002F68FE" w:rsidRPr="00CE676A" w:rsidRDefault="002F68FE" w:rsidP="002F68FE">
      <w:pPr>
        <w:jc w:val="both"/>
        <w:rPr>
          <w:rFonts w:ascii="Verdana" w:hAnsi="Verdana" w:cs="Arial"/>
          <w:sz w:val="20"/>
          <w:szCs w:val="20"/>
        </w:rPr>
      </w:pPr>
    </w:p>
    <w:p w14:paraId="01D435D8" w14:textId="77777777" w:rsidR="002F68FE" w:rsidRPr="00CE676A" w:rsidRDefault="002F68FE" w:rsidP="00E61E6D">
      <w:pPr>
        <w:jc w:val="center"/>
        <w:rPr>
          <w:rFonts w:ascii="Verdana" w:hAnsi="Verdana" w:cs="Arial"/>
          <w:sz w:val="20"/>
          <w:szCs w:val="20"/>
        </w:rPr>
      </w:pPr>
    </w:p>
    <w:p w14:paraId="51CC1477" w14:textId="77777777" w:rsidR="002F68FE" w:rsidRPr="00CE676A" w:rsidRDefault="002F68FE" w:rsidP="00E61E6D">
      <w:pPr>
        <w:jc w:val="center"/>
        <w:rPr>
          <w:rFonts w:ascii="Verdana" w:hAnsi="Verdana" w:cs="Arial"/>
          <w:sz w:val="20"/>
          <w:szCs w:val="20"/>
        </w:rPr>
      </w:pPr>
    </w:p>
    <w:p w14:paraId="2CD9C75C" w14:textId="3FC304E8" w:rsidR="00E61E6D" w:rsidRPr="00CE676A" w:rsidRDefault="00E61E6D" w:rsidP="00E61E6D">
      <w:pPr>
        <w:jc w:val="center"/>
        <w:rPr>
          <w:rFonts w:ascii="Verdana" w:hAnsi="Verdana" w:cs="Arial"/>
          <w:b/>
          <w:sz w:val="20"/>
          <w:szCs w:val="20"/>
        </w:rPr>
      </w:pPr>
      <w:r w:rsidRPr="00CE676A">
        <w:rPr>
          <w:rFonts w:ascii="Verdana" w:hAnsi="Verdana" w:cs="Arial"/>
          <w:sz w:val="20"/>
          <w:szCs w:val="20"/>
        </w:rPr>
        <w:br w:type="page"/>
      </w:r>
      <w:r w:rsidRPr="00CE676A">
        <w:rPr>
          <w:rFonts w:ascii="Verdana" w:hAnsi="Verdana" w:cs="Arial"/>
          <w:b/>
          <w:sz w:val="20"/>
          <w:szCs w:val="20"/>
        </w:rPr>
        <w:t xml:space="preserve">ANEXO </w:t>
      </w:r>
      <w:r w:rsidR="00E97957" w:rsidRPr="00CE676A">
        <w:rPr>
          <w:rFonts w:ascii="Verdana" w:hAnsi="Verdana" w:cs="Arial"/>
          <w:b/>
          <w:sz w:val="20"/>
          <w:szCs w:val="20"/>
        </w:rPr>
        <w:t>V</w:t>
      </w:r>
    </w:p>
    <w:p w14:paraId="39C1E891" w14:textId="77777777"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ALTA PARTICIPACIÓN</w:t>
      </w:r>
    </w:p>
    <w:p w14:paraId="5F03DBD7" w14:textId="77777777"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CASUÍSTICAS E IMPORTES QUE CORRESPONDEN</w:t>
      </w:r>
    </w:p>
    <w:p w14:paraId="3215A6CA" w14:textId="77777777" w:rsidR="00E61E6D" w:rsidRPr="00CE676A" w:rsidRDefault="00E61E6D" w:rsidP="00E61E6D">
      <w:pPr>
        <w:jc w:val="center"/>
        <w:rPr>
          <w:rFonts w:ascii="Verdana" w:hAnsi="Verdana" w:cs="Arial"/>
          <w:b/>
          <w:caps/>
          <w:sz w:val="20"/>
          <w:szCs w:val="20"/>
        </w:rPr>
      </w:pPr>
    </w:p>
    <w:p w14:paraId="2C2391E2" w14:textId="77777777" w:rsidR="00A00467" w:rsidRPr="00CE676A" w:rsidRDefault="00A00467" w:rsidP="00E61E6D">
      <w:pPr>
        <w:jc w:val="center"/>
        <w:rPr>
          <w:rFonts w:ascii="Verdana" w:hAnsi="Verdana" w:cs="Arial"/>
          <w:b/>
          <w:caps/>
          <w:sz w:val="20"/>
          <w:szCs w:val="20"/>
        </w:rPr>
      </w:pPr>
    </w:p>
    <w:p w14:paraId="03AC6B81" w14:textId="77777777" w:rsidR="00E61E6D" w:rsidRPr="00CE676A" w:rsidRDefault="00E61E6D" w:rsidP="00E61E6D">
      <w:pPr>
        <w:jc w:val="both"/>
        <w:rPr>
          <w:rFonts w:ascii="Verdana" w:hAnsi="Verdana" w:cs="Arial"/>
          <w:sz w:val="20"/>
          <w:szCs w:val="20"/>
        </w:rPr>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2385"/>
        <w:gridCol w:w="1215"/>
      </w:tblGrid>
      <w:tr w:rsidR="00E61E6D" w:rsidRPr="00CE676A" w14:paraId="18C0EBEE" w14:textId="77777777" w:rsidTr="00166A3F">
        <w:trPr>
          <w:cantSplit/>
          <w:tblHeader/>
          <w:jc w:val="center"/>
        </w:trPr>
        <w:tc>
          <w:tcPr>
            <w:tcW w:w="4461" w:type="dxa"/>
            <w:tcBorders>
              <w:top w:val="single" w:sz="4" w:space="0" w:color="auto"/>
              <w:left w:val="single" w:sz="4" w:space="0" w:color="auto"/>
              <w:bottom w:val="single" w:sz="4" w:space="0" w:color="auto"/>
              <w:right w:val="single" w:sz="4" w:space="0" w:color="auto"/>
            </w:tcBorders>
            <w:shd w:val="clear" w:color="auto" w:fill="E6E6E6"/>
            <w:tcMar>
              <w:top w:w="113" w:type="dxa"/>
              <w:bottom w:w="57" w:type="dxa"/>
            </w:tcMar>
          </w:tcPr>
          <w:p w14:paraId="08A4D85B" w14:textId="14A4ABB3" w:rsidR="00E61E6D" w:rsidRPr="00CE676A" w:rsidRDefault="00F32242" w:rsidP="00D67DB0">
            <w:pPr>
              <w:jc w:val="both"/>
              <w:rPr>
                <w:rFonts w:ascii="Verdana" w:hAnsi="Verdana" w:cs="Arial"/>
                <w:iCs/>
                <w:sz w:val="20"/>
                <w:szCs w:val="20"/>
              </w:rPr>
            </w:pPr>
            <w:r w:rsidRPr="00CE676A">
              <w:rPr>
                <w:rFonts w:ascii="Verdana" w:hAnsi="Verdana" w:cs="Arial"/>
                <w:iCs/>
                <w:sz w:val="20"/>
                <w:szCs w:val="20"/>
              </w:rPr>
              <w:t>MODALIDAD, ESPECIALIDAD O PRUEBA</w:t>
            </w:r>
          </w:p>
        </w:tc>
        <w:tc>
          <w:tcPr>
            <w:tcW w:w="2385" w:type="dxa"/>
            <w:tcBorders>
              <w:top w:val="single" w:sz="4" w:space="0" w:color="auto"/>
              <w:left w:val="single" w:sz="4" w:space="0" w:color="auto"/>
              <w:bottom w:val="single" w:sz="4" w:space="0" w:color="auto"/>
              <w:right w:val="single" w:sz="4" w:space="0" w:color="auto"/>
            </w:tcBorders>
            <w:shd w:val="clear" w:color="auto" w:fill="E6E6E6"/>
            <w:tcMar>
              <w:top w:w="113" w:type="dxa"/>
              <w:bottom w:w="57" w:type="dxa"/>
            </w:tcMar>
          </w:tcPr>
          <w:p w14:paraId="370CE025" w14:textId="348704EA" w:rsidR="00E61E6D" w:rsidRPr="00CE676A" w:rsidRDefault="00F32242" w:rsidP="00D67DB0">
            <w:pPr>
              <w:jc w:val="center"/>
              <w:rPr>
                <w:rFonts w:ascii="Verdana" w:hAnsi="Verdana" w:cs="Arial"/>
                <w:iCs/>
                <w:sz w:val="20"/>
                <w:szCs w:val="20"/>
              </w:rPr>
            </w:pPr>
            <w:r w:rsidRPr="00CE676A">
              <w:rPr>
                <w:rFonts w:ascii="Verdana" w:hAnsi="Verdana" w:cs="Arial"/>
                <w:iCs/>
                <w:sz w:val="20"/>
                <w:szCs w:val="20"/>
              </w:rPr>
              <w:t>PARTICIPANTES</w:t>
            </w:r>
          </w:p>
        </w:tc>
        <w:tc>
          <w:tcPr>
            <w:tcW w:w="1215" w:type="dxa"/>
            <w:tcBorders>
              <w:top w:val="single" w:sz="4" w:space="0" w:color="auto"/>
              <w:left w:val="single" w:sz="4" w:space="0" w:color="auto"/>
              <w:bottom w:val="single" w:sz="4" w:space="0" w:color="auto"/>
              <w:right w:val="single" w:sz="4" w:space="0" w:color="auto"/>
            </w:tcBorders>
            <w:shd w:val="clear" w:color="auto" w:fill="E6E6E6"/>
            <w:tcMar>
              <w:top w:w="113" w:type="dxa"/>
              <w:bottom w:w="57" w:type="dxa"/>
            </w:tcMar>
          </w:tcPr>
          <w:p w14:paraId="03FFB10E" w14:textId="7D845C51" w:rsidR="00E61E6D" w:rsidRPr="00CE676A" w:rsidRDefault="00F32242" w:rsidP="00D67DB0">
            <w:pPr>
              <w:jc w:val="center"/>
              <w:rPr>
                <w:rFonts w:ascii="Verdana" w:hAnsi="Verdana" w:cs="Arial"/>
                <w:iCs/>
                <w:sz w:val="20"/>
                <w:szCs w:val="20"/>
              </w:rPr>
            </w:pPr>
            <w:r w:rsidRPr="00CE676A">
              <w:rPr>
                <w:rFonts w:ascii="Verdana" w:hAnsi="Verdana" w:cs="Arial"/>
                <w:iCs/>
                <w:sz w:val="20"/>
                <w:szCs w:val="20"/>
              </w:rPr>
              <w:t>IMPORTE</w:t>
            </w:r>
          </w:p>
          <w:p w14:paraId="03380FC0" w14:textId="13F28C09" w:rsidR="00E61E6D" w:rsidRPr="00CE676A" w:rsidRDefault="00F32242" w:rsidP="00D67DB0">
            <w:pPr>
              <w:jc w:val="center"/>
              <w:rPr>
                <w:rFonts w:ascii="Verdana" w:hAnsi="Verdana" w:cs="Arial"/>
                <w:iCs/>
                <w:sz w:val="20"/>
                <w:szCs w:val="20"/>
              </w:rPr>
            </w:pPr>
            <w:r w:rsidRPr="00CE676A">
              <w:rPr>
                <w:rFonts w:ascii="Verdana" w:hAnsi="Verdana" w:cs="Arial"/>
                <w:iCs/>
                <w:sz w:val="20"/>
                <w:szCs w:val="20"/>
              </w:rPr>
              <w:t>EN EUROS</w:t>
            </w:r>
          </w:p>
        </w:tc>
      </w:tr>
      <w:tr w:rsidR="000B020E" w:rsidRPr="00CE676A" w14:paraId="5062918C" w14:textId="77777777" w:rsidTr="000B020E">
        <w:trPr>
          <w:cantSplit/>
          <w:trHeight w:val="216"/>
          <w:jc w:val="center"/>
        </w:trPr>
        <w:tc>
          <w:tcPr>
            <w:tcW w:w="4461" w:type="dxa"/>
            <w:vMerge w:val="restart"/>
            <w:tcBorders>
              <w:top w:val="single" w:sz="4" w:space="0" w:color="auto"/>
              <w:left w:val="single" w:sz="4" w:space="0" w:color="auto"/>
              <w:right w:val="single" w:sz="4" w:space="0" w:color="auto"/>
            </w:tcBorders>
            <w:tcMar>
              <w:top w:w="113" w:type="dxa"/>
              <w:bottom w:w="57" w:type="dxa"/>
            </w:tcMar>
          </w:tcPr>
          <w:p w14:paraId="48A750F9" w14:textId="77777777" w:rsidR="000B020E" w:rsidRPr="00CE676A" w:rsidRDefault="000B020E" w:rsidP="00F32242">
            <w:pPr>
              <w:jc w:val="both"/>
              <w:rPr>
                <w:rFonts w:ascii="Verdana" w:hAnsi="Verdana" w:cs="Arial"/>
                <w:sz w:val="20"/>
                <w:szCs w:val="20"/>
              </w:rPr>
            </w:pPr>
            <w:r w:rsidRPr="00CE676A">
              <w:rPr>
                <w:rFonts w:ascii="Verdana" w:hAnsi="Verdana" w:cs="Arial"/>
                <w:sz w:val="20"/>
                <w:szCs w:val="20"/>
              </w:rPr>
              <w:t>Actividades subacuáticas</w:t>
            </w:r>
          </w:p>
          <w:p w14:paraId="55DA3952" w14:textId="77777777" w:rsidR="000B020E" w:rsidRPr="00CE676A" w:rsidRDefault="000B020E" w:rsidP="00F32242">
            <w:pPr>
              <w:jc w:val="both"/>
              <w:rPr>
                <w:rFonts w:ascii="Verdana" w:hAnsi="Verdana" w:cs="Arial"/>
                <w:sz w:val="20"/>
                <w:szCs w:val="20"/>
              </w:rPr>
            </w:pPr>
            <w:r w:rsidRPr="00CE676A">
              <w:rPr>
                <w:rFonts w:ascii="Verdana" w:hAnsi="Verdana" w:cs="Arial"/>
                <w:sz w:val="20"/>
                <w:szCs w:val="20"/>
              </w:rPr>
              <w:t>Aeronáutica</w:t>
            </w:r>
          </w:p>
          <w:p w14:paraId="2FD5E8F7" w14:textId="77777777" w:rsidR="000B020E" w:rsidRPr="00CE676A" w:rsidRDefault="000B020E" w:rsidP="00F32242">
            <w:pPr>
              <w:jc w:val="both"/>
              <w:rPr>
                <w:rFonts w:ascii="Verdana" w:hAnsi="Verdana" w:cs="Arial"/>
                <w:sz w:val="20"/>
                <w:szCs w:val="20"/>
              </w:rPr>
            </w:pPr>
            <w:r w:rsidRPr="00CE676A">
              <w:rPr>
                <w:rFonts w:ascii="Verdana" w:hAnsi="Verdana" w:cs="Arial"/>
                <w:sz w:val="20"/>
                <w:szCs w:val="20"/>
              </w:rPr>
              <w:t>Automovilismo</w:t>
            </w:r>
          </w:p>
          <w:p w14:paraId="72BFAC72" w14:textId="361F3ECE" w:rsidR="000B020E" w:rsidRPr="00CE676A" w:rsidRDefault="000B020E" w:rsidP="00F32242">
            <w:pPr>
              <w:jc w:val="both"/>
              <w:rPr>
                <w:rFonts w:ascii="Verdana" w:hAnsi="Verdana" w:cs="Arial"/>
                <w:sz w:val="20"/>
                <w:szCs w:val="20"/>
              </w:rPr>
            </w:pPr>
            <w:r w:rsidRPr="00CE676A">
              <w:rPr>
                <w:rFonts w:ascii="Verdana" w:hAnsi="Verdana" w:cs="Arial"/>
                <w:sz w:val="20"/>
                <w:szCs w:val="20"/>
              </w:rPr>
              <w:t>Deportes para Personas con Discapacidad Física</w:t>
            </w:r>
          </w:p>
          <w:p w14:paraId="3E478AF3" w14:textId="77777777" w:rsidR="000B020E" w:rsidRPr="00CE676A" w:rsidRDefault="000B020E" w:rsidP="00F32242">
            <w:pPr>
              <w:jc w:val="both"/>
              <w:rPr>
                <w:rFonts w:ascii="Verdana" w:hAnsi="Verdana" w:cs="Arial"/>
                <w:sz w:val="20"/>
                <w:szCs w:val="20"/>
              </w:rPr>
            </w:pPr>
            <w:r w:rsidRPr="00CE676A">
              <w:rPr>
                <w:rFonts w:ascii="Verdana" w:hAnsi="Verdana" w:cs="Arial"/>
                <w:sz w:val="20"/>
                <w:szCs w:val="20"/>
              </w:rPr>
              <w:t>Deportes para Personas con Discapacidad Intelectual</w:t>
            </w:r>
          </w:p>
          <w:p w14:paraId="59AA57BB" w14:textId="77777777" w:rsidR="000B020E" w:rsidRPr="00CE676A" w:rsidRDefault="000B020E" w:rsidP="00F32242">
            <w:pPr>
              <w:jc w:val="both"/>
              <w:rPr>
                <w:rFonts w:ascii="Verdana" w:hAnsi="Verdana" w:cs="Arial"/>
                <w:sz w:val="20"/>
                <w:szCs w:val="20"/>
              </w:rPr>
            </w:pPr>
            <w:r w:rsidRPr="00CE676A">
              <w:rPr>
                <w:rFonts w:ascii="Verdana" w:hAnsi="Verdana" w:cs="Arial"/>
                <w:sz w:val="20"/>
                <w:szCs w:val="20"/>
              </w:rPr>
              <w:t>Deportes para Personas con Parálisis Cerebral</w:t>
            </w:r>
          </w:p>
          <w:p w14:paraId="1B95756C" w14:textId="77777777" w:rsidR="000B020E" w:rsidRPr="00CE676A" w:rsidRDefault="000B020E" w:rsidP="00F32242">
            <w:pPr>
              <w:jc w:val="both"/>
              <w:rPr>
                <w:rFonts w:ascii="Verdana" w:hAnsi="Verdana" w:cs="Arial"/>
                <w:sz w:val="20"/>
                <w:szCs w:val="20"/>
              </w:rPr>
            </w:pPr>
            <w:r w:rsidRPr="00CE676A">
              <w:rPr>
                <w:rFonts w:ascii="Verdana" w:hAnsi="Verdana" w:cs="Arial"/>
                <w:sz w:val="20"/>
                <w:szCs w:val="20"/>
              </w:rPr>
              <w:t>Hípica</w:t>
            </w:r>
          </w:p>
          <w:p w14:paraId="4FC68354" w14:textId="77777777" w:rsidR="000B020E" w:rsidRPr="00CE676A" w:rsidRDefault="000B020E" w:rsidP="00F32242">
            <w:pPr>
              <w:jc w:val="both"/>
              <w:rPr>
                <w:rFonts w:ascii="Verdana" w:hAnsi="Verdana" w:cs="Arial"/>
                <w:sz w:val="20"/>
                <w:szCs w:val="20"/>
              </w:rPr>
            </w:pPr>
            <w:r w:rsidRPr="00CE676A">
              <w:rPr>
                <w:rFonts w:ascii="Verdana" w:hAnsi="Verdana" w:cs="Arial"/>
                <w:sz w:val="20"/>
                <w:szCs w:val="20"/>
              </w:rPr>
              <w:t>Motociclismo</w:t>
            </w:r>
          </w:p>
          <w:p w14:paraId="7CC099C1" w14:textId="09C193BA" w:rsidR="000B020E" w:rsidRPr="00CE676A" w:rsidRDefault="000B020E" w:rsidP="00F32242">
            <w:pPr>
              <w:jc w:val="both"/>
              <w:rPr>
                <w:rFonts w:ascii="Verdana" w:hAnsi="Verdana" w:cs="Arial"/>
                <w:sz w:val="20"/>
                <w:szCs w:val="20"/>
              </w:rPr>
            </w:pPr>
            <w:r w:rsidRPr="00CE676A">
              <w:rPr>
                <w:rFonts w:ascii="Verdana" w:hAnsi="Verdana" w:cs="Arial"/>
                <w:sz w:val="20"/>
                <w:szCs w:val="20"/>
              </w:rPr>
              <w:t>Vela</w:t>
            </w:r>
          </w:p>
        </w:tc>
        <w:tc>
          <w:tcPr>
            <w:tcW w:w="238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4B9CD60F" w14:textId="6C288E1F" w:rsidR="000B020E" w:rsidRPr="00CE676A" w:rsidRDefault="000B020E" w:rsidP="005D0E4A">
            <w:pPr>
              <w:jc w:val="center"/>
              <w:rPr>
                <w:rFonts w:ascii="Verdana" w:hAnsi="Verdana" w:cs="Arial"/>
                <w:sz w:val="20"/>
                <w:szCs w:val="20"/>
              </w:rPr>
            </w:pPr>
            <w:r w:rsidRPr="00CE676A">
              <w:rPr>
                <w:rFonts w:ascii="Verdana" w:hAnsi="Verdana" w:cs="Arial"/>
                <w:sz w:val="20"/>
                <w:szCs w:val="20"/>
              </w:rPr>
              <w:t>Menos de 80</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79EB3BD0" w14:textId="476A1462" w:rsidR="000B020E" w:rsidRPr="00CE676A" w:rsidRDefault="000B020E" w:rsidP="000B020E">
            <w:pPr>
              <w:jc w:val="right"/>
              <w:rPr>
                <w:rFonts w:ascii="Verdana" w:hAnsi="Verdana" w:cs="Arial"/>
                <w:sz w:val="20"/>
                <w:szCs w:val="20"/>
              </w:rPr>
            </w:pPr>
            <w:r w:rsidRPr="00CE676A">
              <w:rPr>
                <w:rFonts w:ascii="Verdana" w:hAnsi="Verdana" w:cs="Arial"/>
                <w:sz w:val="20"/>
                <w:szCs w:val="20"/>
              </w:rPr>
              <w:t>0</w:t>
            </w:r>
          </w:p>
        </w:tc>
      </w:tr>
      <w:tr w:rsidR="000B020E" w:rsidRPr="00CE676A" w14:paraId="30728105" w14:textId="77777777" w:rsidTr="000B020E">
        <w:trPr>
          <w:cantSplit/>
          <w:trHeight w:val="216"/>
          <w:jc w:val="center"/>
        </w:trPr>
        <w:tc>
          <w:tcPr>
            <w:tcW w:w="4461" w:type="dxa"/>
            <w:vMerge/>
            <w:tcBorders>
              <w:left w:val="single" w:sz="4" w:space="0" w:color="auto"/>
              <w:right w:val="single" w:sz="4" w:space="0" w:color="auto"/>
            </w:tcBorders>
            <w:tcMar>
              <w:top w:w="113" w:type="dxa"/>
              <w:bottom w:w="57" w:type="dxa"/>
            </w:tcMar>
          </w:tcPr>
          <w:p w14:paraId="7AC4BA82" w14:textId="77777777" w:rsidR="000B020E" w:rsidRPr="00CE676A" w:rsidRDefault="000B020E" w:rsidP="00166A3F">
            <w:pPr>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3AA0D722" w14:textId="6FA3EEA1" w:rsidR="000B020E" w:rsidRPr="00CE676A" w:rsidRDefault="000B020E" w:rsidP="005D0E4A">
            <w:pPr>
              <w:jc w:val="center"/>
              <w:rPr>
                <w:rFonts w:ascii="Verdana" w:hAnsi="Verdana" w:cs="Arial"/>
                <w:sz w:val="20"/>
                <w:szCs w:val="20"/>
              </w:rPr>
            </w:pPr>
            <w:r w:rsidRPr="00CE676A">
              <w:rPr>
                <w:rFonts w:ascii="Verdana" w:hAnsi="Verdana" w:cs="Arial"/>
                <w:sz w:val="20"/>
                <w:szCs w:val="20"/>
              </w:rPr>
              <w:t>De 81 a 100</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683410B9" w14:textId="2145F8C7" w:rsidR="000B020E" w:rsidRPr="00CE676A" w:rsidRDefault="000B020E" w:rsidP="000B020E">
            <w:pPr>
              <w:jc w:val="right"/>
              <w:rPr>
                <w:rFonts w:ascii="Verdana" w:hAnsi="Verdana" w:cs="Arial"/>
                <w:sz w:val="20"/>
                <w:szCs w:val="20"/>
              </w:rPr>
            </w:pPr>
            <w:r w:rsidRPr="00CE676A">
              <w:rPr>
                <w:rFonts w:ascii="Verdana" w:hAnsi="Verdana" w:cs="Arial"/>
                <w:sz w:val="20"/>
                <w:szCs w:val="20"/>
              </w:rPr>
              <w:t>1.000</w:t>
            </w:r>
          </w:p>
        </w:tc>
      </w:tr>
      <w:tr w:rsidR="000B020E" w:rsidRPr="00CE676A" w14:paraId="5857CA11" w14:textId="77777777" w:rsidTr="000B020E">
        <w:trPr>
          <w:cantSplit/>
          <w:jc w:val="center"/>
        </w:trPr>
        <w:tc>
          <w:tcPr>
            <w:tcW w:w="4461" w:type="dxa"/>
            <w:vMerge/>
            <w:tcBorders>
              <w:left w:val="single" w:sz="4" w:space="0" w:color="auto"/>
              <w:right w:val="single" w:sz="4" w:space="0" w:color="auto"/>
            </w:tcBorders>
            <w:tcMar>
              <w:top w:w="113" w:type="dxa"/>
              <w:bottom w:w="57" w:type="dxa"/>
            </w:tcMar>
          </w:tcPr>
          <w:p w14:paraId="707692C8" w14:textId="77777777" w:rsidR="000B020E" w:rsidRPr="00CE676A" w:rsidRDefault="000B020E" w:rsidP="005D0E4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0FE9E437" w14:textId="292473F4" w:rsidR="000B020E" w:rsidRPr="00CE676A" w:rsidRDefault="000B020E" w:rsidP="005D0E4A">
            <w:pPr>
              <w:jc w:val="center"/>
              <w:rPr>
                <w:rFonts w:ascii="Verdana" w:hAnsi="Verdana" w:cs="Arial"/>
                <w:sz w:val="20"/>
                <w:szCs w:val="20"/>
              </w:rPr>
            </w:pPr>
            <w:r w:rsidRPr="00CE676A">
              <w:rPr>
                <w:rFonts w:ascii="Verdana" w:hAnsi="Verdana" w:cs="Arial"/>
                <w:sz w:val="20"/>
                <w:szCs w:val="20"/>
              </w:rPr>
              <w:t>De 101 a 200</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1AE4D8A4" w14:textId="28D46FA9" w:rsidR="000B020E" w:rsidRPr="00CE676A" w:rsidRDefault="000B020E" w:rsidP="000B020E">
            <w:pPr>
              <w:jc w:val="right"/>
              <w:rPr>
                <w:rFonts w:ascii="Verdana" w:hAnsi="Verdana" w:cs="Arial"/>
                <w:sz w:val="20"/>
                <w:szCs w:val="20"/>
              </w:rPr>
            </w:pPr>
            <w:r w:rsidRPr="00CE676A">
              <w:rPr>
                <w:rFonts w:ascii="Verdana" w:hAnsi="Verdana" w:cs="Arial"/>
                <w:sz w:val="20"/>
                <w:szCs w:val="20"/>
              </w:rPr>
              <w:t>2.000</w:t>
            </w:r>
          </w:p>
        </w:tc>
      </w:tr>
      <w:tr w:rsidR="000B020E" w:rsidRPr="00CE676A" w14:paraId="14F1965F" w14:textId="77777777" w:rsidTr="000B020E">
        <w:trPr>
          <w:cantSplit/>
          <w:jc w:val="center"/>
        </w:trPr>
        <w:tc>
          <w:tcPr>
            <w:tcW w:w="4461" w:type="dxa"/>
            <w:vMerge/>
            <w:tcBorders>
              <w:left w:val="single" w:sz="4" w:space="0" w:color="auto"/>
              <w:right w:val="single" w:sz="4" w:space="0" w:color="auto"/>
            </w:tcBorders>
            <w:tcMar>
              <w:top w:w="113" w:type="dxa"/>
              <w:bottom w:w="57" w:type="dxa"/>
            </w:tcMar>
          </w:tcPr>
          <w:p w14:paraId="3AEFDABF" w14:textId="77777777" w:rsidR="000B020E" w:rsidRPr="00CE676A" w:rsidRDefault="000B020E" w:rsidP="005D0E4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1EA7B2CC" w14:textId="680D24CD" w:rsidR="000B020E" w:rsidRPr="00CE676A" w:rsidRDefault="000B020E" w:rsidP="005D0E4A">
            <w:pPr>
              <w:jc w:val="center"/>
              <w:rPr>
                <w:rFonts w:ascii="Verdana" w:hAnsi="Verdana" w:cs="Arial"/>
                <w:sz w:val="20"/>
                <w:szCs w:val="20"/>
              </w:rPr>
            </w:pPr>
            <w:r w:rsidRPr="00CE676A">
              <w:rPr>
                <w:rFonts w:ascii="Verdana" w:hAnsi="Verdana" w:cs="Arial"/>
                <w:sz w:val="20"/>
                <w:szCs w:val="20"/>
              </w:rPr>
              <w:t>De 201 a 400</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2282F4AF" w14:textId="4B50363A" w:rsidR="000B020E" w:rsidRPr="00CE676A" w:rsidRDefault="000B020E" w:rsidP="000B020E">
            <w:pPr>
              <w:jc w:val="right"/>
              <w:rPr>
                <w:rFonts w:ascii="Verdana" w:hAnsi="Verdana" w:cs="Arial"/>
                <w:sz w:val="20"/>
                <w:szCs w:val="20"/>
              </w:rPr>
            </w:pPr>
            <w:r w:rsidRPr="00CE676A">
              <w:rPr>
                <w:rFonts w:ascii="Verdana" w:hAnsi="Verdana" w:cs="Arial"/>
                <w:sz w:val="20"/>
                <w:szCs w:val="20"/>
              </w:rPr>
              <w:t>3.000</w:t>
            </w:r>
          </w:p>
        </w:tc>
      </w:tr>
      <w:tr w:rsidR="000B020E" w:rsidRPr="00CE676A" w14:paraId="21A3B083" w14:textId="77777777" w:rsidTr="000B020E">
        <w:trPr>
          <w:cantSplit/>
          <w:jc w:val="center"/>
        </w:trPr>
        <w:tc>
          <w:tcPr>
            <w:tcW w:w="4461" w:type="dxa"/>
            <w:vMerge/>
            <w:tcBorders>
              <w:left w:val="single" w:sz="4" w:space="0" w:color="auto"/>
              <w:right w:val="single" w:sz="4" w:space="0" w:color="auto"/>
            </w:tcBorders>
            <w:tcMar>
              <w:top w:w="113" w:type="dxa"/>
              <w:bottom w:w="57" w:type="dxa"/>
            </w:tcMar>
          </w:tcPr>
          <w:p w14:paraId="13228837" w14:textId="77777777" w:rsidR="000B020E" w:rsidRPr="00CE676A" w:rsidRDefault="000B020E" w:rsidP="005D0E4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2ED06752" w14:textId="20D2AEE6" w:rsidR="000B020E" w:rsidRPr="00CE676A" w:rsidRDefault="000B020E" w:rsidP="005D0E4A">
            <w:pPr>
              <w:jc w:val="center"/>
              <w:rPr>
                <w:rFonts w:ascii="Verdana" w:hAnsi="Verdana" w:cs="Arial"/>
                <w:sz w:val="20"/>
                <w:szCs w:val="20"/>
              </w:rPr>
            </w:pPr>
            <w:r w:rsidRPr="00CE676A">
              <w:rPr>
                <w:rFonts w:ascii="Verdana" w:hAnsi="Verdana" w:cs="Arial"/>
                <w:sz w:val="20"/>
                <w:szCs w:val="20"/>
              </w:rPr>
              <w:t>De 401 a 600</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0C187741" w14:textId="463533E4" w:rsidR="000B020E" w:rsidRPr="00CE676A" w:rsidRDefault="000B020E" w:rsidP="000B020E">
            <w:pPr>
              <w:jc w:val="right"/>
              <w:rPr>
                <w:rFonts w:ascii="Verdana" w:hAnsi="Verdana" w:cs="Arial"/>
                <w:sz w:val="20"/>
                <w:szCs w:val="20"/>
              </w:rPr>
            </w:pPr>
            <w:r w:rsidRPr="00CE676A">
              <w:rPr>
                <w:rFonts w:ascii="Verdana" w:hAnsi="Verdana" w:cs="Arial"/>
                <w:sz w:val="20"/>
                <w:szCs w:val="20"/>
              </w:rPr>
              <w:t>4.000</w:t>
            </w:r>
          </w:p>
        </w:tc>
      </w:tr>
      <w:tr w:rsidR="000B020E" w:rsidRPr="00CE676A" w14:paraId="53722B9F" w14:textId="77777777" w:rsidTr="000B020E">
        <w:trPr>
          <w:cantSplit/>
          <w:jc w:val="center"/>
        </w:trPr>
        <w:tc>
          <w:tcPr>
            <w:tcW w:w="4461" w:type="dxa"/>
            <w:vMerge/>
            <w:tcBorders>
              <w:left w:val="single" w:sz="4" w:space="0" w:color="auto"/>
              <w:right w:val="single" w:sz="4" w:space="0" w:color="auto"/>
            </w:tcBorders>
            <w:tcMar>
              <w:top w:w="113" w:type="dxa"/>
              <w:bottom w:w="57" w:type="dxa"/>
            </w:tcMar>
          </w:tcPr>
          <w:p w14:paraId="1C2939F7" w14:textId="77777777" w:rsidR="000B020E" w:rsidRPr="00CE676A" w:rsidRDefault="000B020E" w:rsidP="005D0E4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781E5D46" w14:textId="77777777" w:rsidR="000B020E" w:rsidRPr="00CE676A" w:rsidRDefault="000B020E" w:rsidP="005D0E4A">
            <w:pPr>
              <w:jc w:val="center"/>
              <w:rPr>
                <w:rFonts w:ascii="Verdana" w:hAnsi="Verdana" w:cs="Arial"/>
                <w:sz w:val="20"/>
                <w:szCs w:val="20"/>
              </w:rPr>
            </w:pPr>
            <w:r w:rsidRPr="00CE676A">
              <w:rPr>
                <w:rFonts w:ascii="Verdana" w:hAnsi="Verdana" w:cs="Arial"/>
                <w:sz w:val="20"/>
                <w:szCs w:val="20"/>
              </w:rPr>
              <w:t>Más de 600</w:t>
            </w:r>
          </w:p>
          <w:p w14:paraId="74A18634" w14:textId="58FCD798" w:rsidR="000B020E" w:rsidRPr="00CE676A" w:rsidRDefault="000B020E" w:rsidP="00F96613">
            <w:pPr>
              <w:rPr>
                <w:rFonts w:ascii="Verdana" w:hAnsi="Verdana" w:cs="Arial"/>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tcPr>
          <w:p w14:paraId="73A6720C" w14:textId="6A2D860E" w:rsidR="000B020E" w:rsidRPr="00CE676A" w:rsidRDefault="000B020E" w:rsidP="000B020E">
            <w:pPr>
              <w:jc w:val="right"/>
              <w:rPr>
                <w:rFonts w:ascii="Verdana" w:hAnsi="Verdana" w:cs="Arial"/>
                <w:sz w:val="20"/>
                <w:szCs w:val="20"/>
              </w:rPr>
            </w:pPr>
            <w:r w:rsidRPr="00CE676A">
              <w:rPr>
                <w:rFonts w:ascii="Verdana" w:hAnsi="Verdana" w:cs="Arial"/>
                <w:sz w:val="20"/>
                <w:szCs w:val="20"/>
              </w:rPr>
              <w:t>5.000</w:t>
            </w:r>
          </w:p>
        </w:tc>
      </w:tr>
      <w:tr w:rsidR="00C55EDD" w:rsidRPr="00CE676A" w14:paraId="01D2B132" w14:textId="77777777" w:rsidTr="0025378A">
        <w:trPr>
          <w:cantSplit/>
          <w:jc w:val="center"/>
        </w:trPr>
        <w:tc>
          <w:tcPr>
            <w:tcW w:w="4461" w:type="dxa"/>
            <w:vMerge w:val="restart"/>
            <w:tcBorders>
              <w:top w:val="single" w:sz="4" w:space="0" w:color="auto"/>
              <w:left w:val="single" w:sz="4" w:space="0" w:color="auto"/>
              <w:right w:val="single" w:sz="4" w:space="0" w:color="auto"/>
            </w:tcBorders>
            <w:tcMar>
              <w:top w:w="113" w:type="dxa"/>
              <w:bottom w:w="57" w:type="dxa"/>
            </w:tcMar>
          </w:tcPr>
          <w:p w14:paraId="327A5436" w14:textId="33496B5E" w:rsidR="00C55EDD" w:rsidRPr="00CE676A" w:rsidRDefault="00C55EDD" w:rsidP="0025378A">
            <w:pPr>
              <w:jc w:val="both"/>
              <w:rPr>
                <w:rFonts w:ascii="Verdana" w:hAnsi="Verdana" w:cs="Arial"/>
                <w:sz w:val="20"/>
                <w:szCs w:val="20"/>
              </w:rPr>
            </w:pPr>
            <w:r w:rsidRPr="00CE676A">
              <w:rPr>
                <w:rFonts w:ascii="Verdana" w:hAnsi="Verdana" w:cs="Arial"/>
                <w:sz w:val="20"/>
                <w:szCs w:val="20"/>
              </w:rPr>
              <w:t>Fútbol 11</w:t>
            </w:r>
          </w:p>
        </w:tc>
        <w:tc>
          <w:tcPr>
            <w:tcW w:w="2385" w:type="dxa"/>
            <w:tcBorders>
              <w:top w:val="single" w:sz="4" w:space="0" w:color="auto"/>
              <w:left w:val="single" w:sz="4" w:space="0" w:color="auto"/>
              <w:bottom w:val="single" w:sz="4" w:space="0" w:color="auto"/>
              <w:right w:val="single" w:sz="4" w:space="0" w:color="auto"/>
            </w:tcBorders>
            <w:tcMar>
              <w:top w:w="113" w:type="dxa"/>
              <w:bottom w:w="57" w:type="dxa"/>
            </w:tcMar>
          </w:tcPr>
          <w:p w14:paraId="19FD7AA1" w14:textId="1A61464D" w:rsidR="00C55EDD" w:rsidRPr="00CE676A" w:rsidRDefault="00C55EDD" w:rsidP="0025378A">
            <w:pPr>
              <w:jc w:val="center"/>
              <w:rPr>
                <w:rFonts w:ascii="Verdana" w:hAnsi="Verdana" w:cs="Arial"/>
                <w:sz w:val="20"/>
                <w:szCs w:val="20"/>
              </w:rPr>
            </w:pPr>
            <w:r w:rsidRPr="00CE676A">
              <w:rPr>
                <w:rFonts w:ascii="Verdana" w:hAnsi="Verdana" w:cs="Arial"/>
                <w:sz w:val="20"/>
                <w:szCs w:val="20"/>
              </w:rPr>
              <w:t>Menos de 1.000</w:t>
            </w:r>
          </w:p>
        </w:tc>
        <w:tc>
          <w:tcPr>
            <w:tcW w:w="1215" w:type="dxa"/>
            <w:tcBorders>
              <w:top w:val="single" w:sz="4" w:space="0" w:color="auto"/>
              <w:left w:val="single" w:sz="4" w:space="0" w:color="auto"/>
              <w:bottom w:val="single" w:sz="4" w:space="0" w:color="auto"/>
              <w:right w:val="single" w:sz="4" w:space="0" w:color="auto"/>
            </w:tcBorders>
            <w:tcMar>
              <w:top w:w="113" w:type="dxa"/>
              <w:bottom w:w="57" w:type="dxa"/>
            </w:tcMar>
          </w:tcPr>
          <w:p w14:paraId="2C563241" w14:textId="77777777" w:rsidR="00C55EDD" w:rsidRPr="00CE676A" w:rsidRDefault="00C55EDD" w:rsidP="0025378A">
            <w:pPr>
              <w:jc w:val="right"/>
              <w:rPr>
                <w:rFonts w:ascii="Verdana" w:hAnsi="Verdana" w:cs="Arial"/>
                <w:sz w:val="20"/>
                <w:szCs w:val="20"/>
              </w:rPr>
            </w:pPr>
            <w:r w:rsidRPr="00CE676A">
              <w:rPr>
                <w:rFonts w:ascii="Verdana" w:hAnsi="Verdana" w:cs="Arial"/>
                <w:sz w:val="20"/>
                <w:szCs w:val="20"/>
              </w:rPr>
              <w:t>0</w:t>
            </w:r>
          </w:p>
        </w:tc>
      </w:tr>
      <w:tr w:rsidR="00C55EDD" w:rsidRPr="00CE676A" w14:paraId="16D577C4" w14:textId="77777777" w:rsidTr="0025378A">
        <w:trPr>
          <w:cantSplit/>
          <w:jc w:val="center"/>
        </w:trPr>
        <w:tc>
          <w:tcPr>
            <w:tcW w:w="4461" w:type="dxa"/>
            <w:vMerge/>
            <w:tcBorders>
              <w:left w:val="single" w:sz="4" w:space="0" w:color="auto"/>
              <w:right w:val="single" w:sz="4" w:space="0" w:color="auto"/>
            </w:tcBorders>
            <w:tcMar>
              <w:top w:w="113" w:type="dxa"/>
              <w:bottom w:w="57" w:type="dxa"/>
            </w:tcMar>
          </w:tcPr>
          <w:p w14:paraId="0AE48CE1" w14:textId="77777777" w:rsidR="00C55EDD" w:rsidRPr="00CE676A" w:rsidRDefault="00C55EDD" w:rsidP="0025378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tcMar>
              <w:top w:w="113" w:type="dxa"/>
              <w:bottom w:w="57" w:type="dxa"/>
            </w:tcMar>
          </w:tcPr>
          <w:p w14:paraId="7CFD52AD" w14:textId="40BA149D" w:rsidR="00C55EDD" w:rsidRPr="00CE676A" w:rsidRDefault="00C55EDD" w:rsidP="0025378A">
            <w:pPr>
              <w:jc w:val="center"/>
              <w:rPr>
                <w:rFonts w:ascii="Verdana" w:hAnsi="Verdana" w:cs="Arial"/>
                <w:sz w:val="20"/>
                <w:szCs w:val="20"/>
              </w:rPr>
            </w:pPr>
            <w:r w:rsidRPr="00CE676A">
              <w:rPr>
                <w:rFonts w:ascii="Verdana" w:hAnsi="Verdana" w:cs="Arial"/>
                <w:sz w:val="20"/>
                <w:szCs w:val="20"/>
              </w:rPr>
              <w:t>De 1.000 a 2.000</w:t>
            </w:r>
          </w:p>
        </w:tc>
        <w:tc>
          <w:tcPr>
            <w:tcW w:w="1215" w:type="dxa"/>
            <w:tcBorders>
              <w:top w:val="single" w:sz="4" w:space="0" w:color="auto"/>
              <w:left w:val="single" w:sz="4" w:space="0" w:color="auto"/>
              <w:bottom w:val="single" w:sz="4" w:space="0" w:color="auto"/>
              <w:right w:val="single" w:sz="4" w:space="0" w:color="auto"/>
            </w:tcBorders>
            <w:tcMar>
              <w:top w:w="113" w:type="dxa"/>
              <w:bottom w:w="57" w:type="dxa"/>
            </w:tcMar>
          </w:tcPr>
          <w:p w14:paraId="1D59BDDD" w14:textId="3C213494" w:rsidR="00C55EDD" w:rsidRPr="00CE676A" w:rsidRDefault="00C55EDD" w:rsidP="0025378A">
            <w:pPr>
              <w:jc w:val="right"/>
              <w:rPr>
                <w:rFonts w:ascii="Verdana" w:hAnsi="Verdana" w:cs="Arial"/>
                <w:sz w:val="20"/>
                <w:szCs w:val="20"/>
              </w:rPr>
            </w:pPr>
            <w:r w:rsidRPr="00CE676A">
              <w:rPr>
                <w:rFonts w:ascii="Verdana" w:hAnsi="Verdana" w:cs="Arial"/>
                <w:sz w:val="20"/>
                <w:szCs w:val="20"/>
              </w:rPr>
              <w:t>500</w:t>
            </w:r>
          </w:p>
        </w:tc>
      </w:tr>
      <w:tr w:rsidR="00C55EDD" w:rsidRPr="00CE676A" w14:paraId="21C05624" w14:textId="77777777" w:rsidTr="00955579">
        <w:trPr>
          <w:cantSplit/>
          <w:trHeight w:val="1016"/>
          <w:jc w:val="center"/>
        </w:trPr>
        <w:tc>
          <w:tcPr>
            <w:tcW w:w="4461" w:type="dxa"/>
            <w:vMerge/>
            <w:tcBorders>
              <w:left w:val="single" w:sz="4" w:space="0" w:color="auto"/>
              <w:right w:val="single" w:sz="4" w:space="0" w:color="auto"/>
            </w:tcBorders>
            <w:tcMar>
              <w:top w:w="113" w:type="dxa"/>
              <w:bottom w:w="57" w:type="dxa"/>
            </w:tcMar>
          </w:tcPr>
          <w:p w14:paraId="166061B0" w14:textId="77777777" w:rsidR="00C55EDD" w:rsidRPr="00CE676A" w:rsidRDefault="00C55EDD" w:rsidP="0025378A">
            <w:pPr>
              <w:jc w:val="both"/>
              <w:rPr>
                <w:rFonts w:ascii="Verdana" w:hAnsi="Verdana" w:cs="Arial"/>
                <w:sz w:val="20"/>
                <w:szCs w:val="20"/>
              </w:rPr>
            </w:pPr>
          </w:p>
        </w:tc>
        <w:tc>
          <w:tcPr>
            <w:tcW w:w="2385" w:type="dxa"/>
            <w:tcBorders>
              <w:top w:val="single" w:sz="4" w:space="0" w:color="auto"/>
              <w:left w:val="single" w:sz="4" w:space="0" w:color="auto"/>
              <w:right w:val="single" w:sz="4" w:space="0" w:color="auto"/>
            </w:tcBorders>
            <w:tcMar>
              <w:top w:w="113" w:type="dxa"/>
              <w:bottom w:w="57" w:type="dxa"/>
            </w:tcMar>
          </w:tcPr>
          <w:p w14:paraId="0A905B5B" w14:textId="33C9BFDD" w:rsidR="00C55EDD" w:rsidRPr="00CE676A" w:rsidRDefault="00C55EDD" w:rsidP="0025378A">
            <w:pPr>
              <w:jc w:val="center"/>
              <w:rPr>
                <w:rFonts w:ascii="Verdana" w:hAnsi="Verdana" w:cs="Arial"/>
                <w:sz w:val="20"/>
                <w:szCs w:val="20"/>
              </w:rPr>
            </w:pPr>
            <w:r w:rsidRPr="00CE676A">
              <w:rPr>
                <w:rFonts w:ascii="Verdana" w:hAnsi="Verdana" w:cs="Arial"/>
                <w:sz w:val="20"/>
                <w:szCs w:val="20"/>
              </w:rPr>
              <w:t>Más de 2.000</w:t>
            </w:r>
          </w:p>
        </w:tc>
        <w:tc>
          <w:tcPr>
            <w:tcW w:w="1215" w:type="dxa"/>
            <w:tcBorders>
              <w:top w:val="single" w:sz="4" w:space="0" w:color="auto"/>
              <w:left w:val="single" w:sz="4" w:space="0" w:color="auto"/>
              <w:right w:val="single" w:sz="4" w:space="0" w:color="auto"/>
            </w:tcBorders>
            <w:tcMar>
              <w:top w:w="113" w:type="dxa"/>
              <w:bottom w:w="57" w:type="dxa"/>
            </w:tcMar>
          </w:tcPr>
          <w:p w14:paraId="5F0D714C" w14:textId="7C44ADB0" w:rsidR="00C55EDD" w:rsidRPr="00CE676A" w:rsidRDefault="00C55EDD" w:rsidP="0025378A">
            <w:pPr>
              <w:jc w:val="right"/>
              <w:rPr>
                <w:rFonts w:ascii="Verdana" w:hAnsi="Verdana" w:cs="Arial"/>
                <w:sz w:val="20"/>
                <w:szCs w:val="20"/>
              </w:rPr>
            </w:pPr>
            <w:r w:rsidRPr="00CE676A">
              <w:rPr>
                <w:rFonts w:ascii="Verdana" w:hAnsi="Verdana" w:cs="Arial"/>
                <w:sz w:val="20"/>
                <w:szCs w:val="20"/>
              </w:rPr>
              <w:t>1.000</w:t>
            </w:r>
          </w:p>
        </w:tc>
      </w:tr>
      <w:tr w:rsidR="00205A33" w:rsidRPr="00CE676A" w14:paraId="44A66353" w14:textId="77777777" w:rsidTr="00166A3F">
        <w:trPr>
          <w:cantSplit/>
          <w:jc w:val="center"/>
        </w:trPr>
        <w:tc>
          <w:tcPr>
            <w:tcW w:w="4461" w:type="dxa"/>
            <w:vMerge w:val="restart"/>
            <w:tcBorders>
              <w:top w:val="single" w:sz="4" w:space="0" w:color="auto"/>
              <w:left w:val="single" w:sz="4" w:space="0" w:color="auto"/>
              <w:right w:val="single" w:sz="4" w:space="0" w:color="auto"/>
            </w:tcBorders>
            <w:tcMar>
              <w:top w:w="113" w:type="dxa"/>
              <w:bottom w:w="57" w:type="dxa"/>
            </w:tcMar>
          </w:tcPr>
          <w:p w14:paraId="149AAEA2" w14:textId="48D9E5BD" w:rsidR="00205A33" w:rsidRPr="00CE676A" w:rsidRDefault="00205A33" w:rsidP="005D0E4A">
            <w:pPr>
              <w:jc w:val="both"/>
              <w:rPr>
                <w:rFonts w:ascii="Verdana" w:hAnsi="Verdana" w:cs="Arial"/>
                <w:sz w:val="20"/>
                <w:szCs w:val="20"/>
              </w:rPr>
            </w:pPr>
            <w:r w:rsidRPr="00CE676A">
              <w:rPr>
                <w:rFonts w:ascii="Verdana" w:hAnsi="Verdana" w:cs="Arial"/>
                <w:sz w:val="20"/>
                <w:szCs w:val="20"/>
              </w:rPr>
              <w:t>Otras pruebas</w:t>
            </w:r>
          </w:p>
        </w:tc>
        <w:tc>
          <w:tcPr>
            <w:tcW w:w="2385" w:type="dxa"/>
            <w:tcBorders>
              <w:top w:val="single" w:sz="4" w:space="0" w:color="auto"/>
              <w:left w:val="single" w:sz="4" w:space="0" w:color="auto"/>
              <w:bottom w:val="single" w:sz="4" w:space="0" w:color="auto"/>
              <w:right w:val="single" w:sz="4" w:space="0" w:color="auto"/>
            </w:tcBorders>
            <w:tcMar>
              <w:top w:w="113" w:type="dxa"/>
              <w:bottom w:w="57" w:type="dxa"/>
            </w:tcMar>
          </w:tcPr>
          <w:p w14:paraId="0D2A4A08" w14:textId="2E23CD53" w:rsidR="00205A33" w:rsidRPr="00CE676A" w:rsidRDefault="00205A33" w:rsidP="005D0E4A">
            <w:pPr>
              <w:jc w:val="center"/>
              <w:rPr>
                <w:rFonts w:ascii="Verdana" w:hAnsi="Verdana" w:cs="Arial"/>
                <w:sz w:val="20"/>
                <w:szCs w:val="20"/>
              </w:rPr>
            </w:pPr>
            <w:r w:rsidRPr="00CE676A">
              <w:rPr>
                <w:rFonts w:ascii="Verdana" w:hAnsi="Verdana" w:cs="Arial"/>
                <w:sz w:val="20"/>
                <w:szCs w:val="20"/>
              </w:rPr>
              <w:t>Menos de 250</w:t>
            </w:r>
          </w:p>
        </w:tc>
        <w:tc>
          <w:tcPr>
            <w:tcW w:w="1215" w:type="dxa"/>
            <w:tcBorders>
              <w:top w:val="single" w:sz="4" w:space="0" w:color="auto"/>
              <w:left w:val="single" w:sz="4" w:space="0" w:color="auto"/>
              <w:bottom w:val="single" w:sz="4" w:space="0" w:color="auto"/>
              <w:right w:val="single" w:sz="4" w:space="0" w:color="auto"/>
            </w:tcBorders>
            <w:tcMar>
              <w:top w:w="113" w:type="dxa"/>
              <w:bottom w:w="57" w:type="dxa"/>
            </w:tcMar>
          </w:tcPr>
          <w:p w14:paraId="2A66CBD5" w14:textId="77777777" w:rsidR="00205A33" w:rsidRPr="00CE676A" w:rsidRDefault="00205A33" w:rsidP="005D0E4A">
            <w:pPr>
              <w:jc w:val="right"/>
              <w:rPr>
                <w:rFonts w:ascii="Verdana" w:hAnsi="Verdana" w:cs="Arial"/>
                <w:sz w:val="20"/>
                <w:szCs w:val="20"/>
              </w:rPr>
            </w:pPr>
            <w:r w:rsidRPr="00CE676A">
              <w:rPr>
                <w:rFonts w:ascii="Verdana" w:hAnsi="Verdana" w:cs="Arial"/>
                <w:sz w:val="20"/>
                <w:szCs w:val="20"/>
              </w:rPr>
              <w:t>0</w:t>
            </w:r>
          </w:p>
        </w:tc>
      </w:tr>
      <w:tr w:rsidR="00205A33" w:rsidRPr="00CE676A" w14:paraId="30A7756E" w14:textId="77777777" w:rsidTr="00166A3F">
        <w:trPr>
          <w:cantSplit/>
          <w:jc w:val="center"/>
        </w:trPr>
        <w:tc>
          <w:tcPr>
            <w:tcW w:w="4461" w:type="dxa"/>
            <w:vMerge/>
            <w:tcBorders>
              <w:left w:val="single" w:sz="4" w:space="0" w:color="auto"/>
              <w:right w:val="single" w:sz="4" w:space="0" w:color="auto"/>
            </w:tcBorders>
            <w:tcMar>
              <w:top w:w="113" w:type="dxa"/>
              <w:bottom w:w="57" w:type="dxa"/>
            </w:tcMar>
          </w:tcPr>
          <w:p w14:paraId="3E3D42CA" w14:textId="6BB96116" w:rsidR="00205A33" w:rsidRPr="00CE676A" w:rsidRDefault="00205A33" w:rsidP="005D0E4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tcMar>
              <w:top w:w="113" w:type="dxa"/>
              <w:bottom w:w="57" w:type="dxa"/>
            </w:tcMar>
          </w:tcPr>
          <w:p w14:paraId="4F381ED7" w14:textId="138F90B5" w:rsidR="00205A33" w:rsidRPr="00CE676A" w:rsidRDefault="00205A33" w:rsidP="005D0E4A">
            <w:pPr>
              <w:jc w:val="center"/>
              <w:rPr>
                <w:rFonts w:ascii="Verdana" w:hAnsi="Verdana" w:cs="Arial"/>
                <w:sz w:val="20"/>
                <w:szCs w:val="20"/>
              </w:rPr>
            </w:pPr>
            <w:r w:rsidRPr="00CE676A">
              <w:rPr>
                <w:rFonts w:ascii="Verdana" w:hAnsi="Verdana" w:cs="Arial"/>
                <w:sz w:val="20"/>
                <w:szCs w:val="20"/>
              </w:rPr>
              <w:t>De 250 a 500</w:t>
            </w:r>
          </w:p>
        </w:tc>
        <w:tc>
          <w:tcPr>
            <w:tcW w:w="1215" w:type="dxa"/>
            <w:tcBorders>
              <w:top w:val="single" w:sz="4" w:space="0" w:color="auto"/>
              <w:left w:val="single" w:sz="4" w:space="0" w:color="auto"/>
              <w:bottom w:val="single" w:sz="4" w:space="0" w:color="auto"/>
              <w:right w:val="single" w:sz="4" w:space="0" w:color="auto"/>
            </w:tcBorders>
            <w:tcMar>
              <w:top w:w="113" w:type="dxa"/>
              <w:bottom w:w="57" w:type="dxa"/>
            </w:tcMar>
          </w:tcPr>
          <w:p w14:paraId="370407AE" w14:textId="77777777" w:rsidR="00205A33" w:rsidRPr="00CE676A" w:rsidRDefault="00205A33" w:rsidP="005D0E4A">
            <w:pPr>
              <w:jc w:val="right"/>
              <w:rPr>
                <w:rFonts w:ascii="Verdana" w:hAnsi="Verdana" w:cs="Arial"/>
                <w:sz w:val="20"/>
                <w:szCs w:val="20"/>
              </w:rPr>
            </w:pPr>
            <w:r w:rsidRPr="00CE676A">
              <w:rPr>
                <w:rFonts w:ascii="Verdana" w:hAnsi="Verdana" w:cs="Arial"/>
                <w:sz w:val="20"/>
                <w:szCs w:val="20"/>
              </w:rPr>
              <w:t>1.000</w:t>
            </w:r>
          </w:p>
        </w:tc>
      </w:tr>
      <w:tr w:rsidR="00205A33" w:rsidRPr="00CE676A" w14:paraId="127D1A79" w14:textId="77777777" w:rsidTr="00166A3F">
        <w:trPr>
          <w:cantSplit/>
          <w:jc w:val="center"/>
        </w:trPr>
        <w:tc>
          <w:tcPr>
            <w:tcW w:w="4461" w:type="dxa"/>
            <w:vMerge/>
            <w:tcBorders>
              <w:left w:val="single" w:sz="4" w:space="0" w:color="auto"/>
              <w:right w:val="single" w:sz="4" w:space="0" w:color="auto"/>
            </w:tcBorders>
            <w:tcMar>
              <w:top w:w="113" w:type="dxa"/>
              <w:bottom w:w="57" w:type="dxa"/>
            </w:tcMar>
          </w:tcPr>
          <w:p w14:paraId="2350C0EC" w14:textId="2FA82A50" w:rsidR="00205A33" w:rsidRPr="00CE676A" w:rsidRDefault="00205A33" w:rsidP="005D0E4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tcMar>
              <w:top w:w="113" w:type="dxa"/>
              <w:bottom w:w="57" w:type="dxa"/>
            </w:tcMar>
          </w:tcPr>
          <w:p w14:paraId="6C05EDE8" w14:textId="0381AE99" w:rsidR="00205A33" w:rsidRPr="00CE676A" w:rsidRDefault="00205A33" w:rsidP="005D0E4A">
            <w:pPr>
              <w:jc w:val="center"/>
              <w:rPr>
                <w:rFonts w:ascii="Verdana" w:hAnsi="Verdana" w:cs="Arial"/>
                <w:sz w:val="20"/>
                <w:szCs w:val="20"/>
              </w:rPr>
            </w:pPr>
            <w:r w:rsidRPr="00CE676A">
              <w:rPr>
                <w:rFonts w:ascii="Verdana" w:hAnsi="Verdana" w:cs="Arial"/>
                <w:sz w:val="20"/>
                <w:szCs w:val="20"/>
              </w:rPr>
              <w:t>De 501 a 1.000</w:t>
            </w:r>
          </w:p>
        </w:tc>
        <w:tc>
          <w:tcPr>
            <w:tcW w:w="1215" w:type="dxa"/>
            <w:tcBorders>
              <w:top w:val="single" w:sz="4" w:space="0" w:color="auto"/>
              <w:left w:val="single" w:sz="4" w:space="0" w:color="auto"/>
              <w:bottom w:val="single" w:sz="4" w:space="0" w:color="auto"/>
              <w:right w:val="single" w:sz="4" w:space="0" w:color="auto"/>
            </w:tcBorders>
            <w:tcMar>
              <w:top w:w="113" w:type="dxa"/>
              <w:bottom w:w="57" w:type="dxa"/>
            </w:tcMar>
          </w:tcPr>
          <w:p w14:paraId="3A84C4C2" w14:textId="70149780" w:rsidR="00205A33" w:rsidRPr="00CE676A" w:rsidRDefault="00205A33" w:rsidP="005D0E4A">
            <w:pPr>
              <w:jc w:val="right"/>
              <w:rPr>
                <w:rFonts w:ascii="Verdana" w:hAnsi="Verdana" w:cs="Arial"/>
                <w:sz w:val="20"/>
                <w:szCs w:val="20"/>
              </w:rPr>
            </w:pPr>
            <w:r w:rsidRPr="00CE676A">
              <w:rPr>
                <w:rFonts w:ascii="Verdana" w:hAnsi="Verdana" w:cs="Arial"/>
                <w:sz w:val="20"/>
                <w:szCs w:val="20"/>
              </w:rPr>
              <w:t>2.000</w:t>
            </w:r>
          </w:p>
        </w:tc>
      </w:tr>
      <w:tr w:rsidR="00205A33" w:rsidRPr="00CE676A" w14:paraId="561AA90B" w14:textId="77777777" w:rsidTr="00166A3F">
        <w:trPr>
          <w:cantSplit/>
          <w:jc w:val="center"/>
        </w:trPr>
        <w:tc>
          <w:tcPr>
            <w:tcW w:w="4461" w:type="dxa"/>
            <w:vMerge/>
            <w:tcBorders>
              <w:left w:val="single" w:sz="4" w:space="0" w:color="auto"/>
              <w:right w:val="single" w:sz="4" w:space="0" w:color="auto"/>
            </w:tcBorders>
            <w:tcMar>
              <w:top w:w="113" w:type="dxa"/>
              <w:bottom w:w="57" w:type="dxa"/>
            </w:tcMar>
          </w:tcPr>
          <w:p w14:paraId="646D5F2F" w14:textId="4210B683" w:rsidR="00205A33" w:rsidRPr="00CE676A" w:rsidRDefault="00205A33" w:rsidP="005D0E4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tcMar>
              <w:top w:w="113" w:type="dxa"/>
              <w:bottom w:w="57" w:type="dxa"/>
            </w:tcMar>
          </w:tcPr>
          <w:p w14:paraId="52E97600" w14:textId="2A902B51" w:rsidR="00205A33" w:rsidRPr="00CE676A" w:rsidRDefault="00205A33" w:rsidP="005D0E4A">
            <w:pPr>
              <w:jc w:val="center"/>
              <w:rPr>
                <w:rFonts w:ascii="Verdana" w:hAnsi="Verdana" w:cs="Arial"/>
                <w:sz w:val="20"/>
                <w:szCs w:val="20"/>
              </w:rPr>
            </w:pPr>
            <w:r w:rsidRPr="00CE676A">
              <w:rPr>
                <w:rFonts w:ascii="Verdana" w:hAnsi="Verdana" w:cs="Arial"/>
                <w:sz w:val="20"/>
                <w:szCs w:val="20"/>
              </w:rPr>
              <w:t>De 1.001 a 2.000</w:t>
            </w:r>
          </w:p>
        </w:tc>
        <w:tc>
          <w:tcPr>
            <w:tcW w:w="1215" w:type="dxa"/>
            <w:tcBorders>
              <w:top w:val="single" w:sz="4" w:space="0" w:color="auto"/>
              <w:left w:val="single" w:sz="4" w:space="0" w:color="auto"/>
              <w:bottom w:val="single" w:sz="4" w:space="0" w:color="auto"/>
              <w:right w:val="single" w:sz="4" w:space="0" w:color="auto"/>
            </w:tcBorders>
            <w:tcMar>
              <w:top w:w="113" w:type="dxa"/>
              <w:bottom w:w="57" w:type="dxa"/>
            </w:tcMar>
          </w:tcPr>
          <w:p w14:paraId="6160B55D" w14:textId="517D64E8" w:rsidR="00205A33" w:rsidRPr="00CE676A" w:rsidRDefault="00205A33" w:rsidP="005D0E4A">
            <w:pPr>
              <w:jc w:val="right"/>
              <w:rPr>
                <w:rFonts w:ascii="Verdana" w:hAnsi="Verdana" w:cs="Arial"/>
                <w:sz w:val="20"/>
                <w:szCs w:val="20"/>
              </w:rPr>
            </w:pPr>
            <w:r w:rsidRPr="00CE676A">
              <w:rPr>
                <w:rFonts w:ascii="Verdana" w:hAnsi="Verdana" w:cs="Arial"/>
                <w:sz w:val="20"/>
                <w:szCs w:val="20"/>
              </w:rPr>
              <w:t>3.000</w:t>
            </w:r>
          </w:p>
        </w:tc>
      </w:tr>
      <w:tr w:rsidR="00205A33" w:rsidRPr="00CE676A" w14:paraId="506C7241" w14:textId="77777777" w:rsidTr="00166A3F">
        <w:trPr>
          <w:cantSplit/>
          <w:jc w:val="center"/>
        </w:trPr>
        <w:tc>
          <w:tcPr>
            <w:tcW w:w="4461" w:type="dxa"/>
            <w:vMerge/>
            <w:tcBorders>
              <w:left w:val="single" w:sz="4" w:space="0" w:color="auto"/>
              <w:right w:val="single" w:sz="4" w:space="0" w:color="auto"/>
            </w:tcBorders>
            <w:tcMar>
              <w:top w:w="113" w:type="dxa"/>
              <w:bottom w:w="57" w:type="dxa"/>
            </w:tcMar>
          </w:tcPr>
          <w:p w14:paraId="44E3D802" w14:textId="77777777" w:rsidR="00205A33" w:rsidRPr="00CE676A" w:rsidRDefault="00205A33" w:rsidP="005D0E4A">
            <w:pPr>
              <w:jc w:val="both"/>
              <w:rPr>
                <w:rFonts w:ascii="Verdana" w:hAnsi="Verdana" w:cs="Arial"/>
                <w:sz w:val="20"/>
                <w:szCs w:val="20"/>
              </w:rPr>
            </w:pPr>
          </w:p>
        </w:tc>
        <w:tc>
          <w:tcPr>
            <w:tcW w:w="2385" w:type="dxa"/>
            <w:tcBorders>
              <w:top w:val="single" w:sz="4" w:space="0" w:color="auto"/>
              <w:left w:val="single" w:sz="4" w:space="0" w:color="auto"/>
              <w:bottom w:val="single" w:sz="4" w:space="0" w:color="auto"/>
              <w:right w:val="single" w:sz="4" w:space="0" w:color="auto"/>
            </w:tcBorders>
            <w:tcMar>
              <w:top w:w="113" w:type="dxa"/>
              <w:bottom w:w="57" w:type="dxa"/>
            </w:tcMar>
          </w:tcPr>
          <w:p w14:paraId="73E2AEBF" w14:textId="4C2C14FA" w:rsidR="00205A33" w:rsidRPr="00CE676A" w:rsidRDefault="00205A33" w:rsidP="005D0E4A">
            <w:pPr>
              <w:jc w:val="center"/>
              <w:rPr>
                <w:rFonts w:ascii="Verdana" w:hAnsi="Verdana" w:cs="Arial"/>
                <w:sz w:val="20"/>
                <w:szCs w:val="20"/>
              </w:rPr>
            </w:pPr>
            <w:r w:rsidRPr="00CE676A">
              <w:rPr>
                <w:rFonts w:ascii="Verdana" w:hAnsi="Verdana" w:cs="Arial"/>
                <w:sz w:val="20"/>
                <w:szCs w:val="20"/>
              </w:rPr>
              <w:t>Más de 2.000</w:t>
            </w:r>
          </w:p>
        </w:tc>
        <w:tc>
          <w:tcPr>
            <w:tcW w:w="1215" w:type="dxa"/>
            <w:tcBorders>
              <w:top w:val="single" w:sz="4" w:space="0" w:color="auto"/>
              <w:left w:val="single" w:sz="4" w:space="0" w:color="auto"/>
              <w:bottom w:val="single" w:sz="4" w:space="0" w:color="auto"/>
              <w:right w:val="single" w:sz="4" w:space="0" w:color="auto"/>
            </w:tcBorders>
            <w:tcMar>
              <w:top w:w="113" w:type="dxa"/>
              <w:bottom w:w="57" w:type="dxa"/>
            </w:tcMar>
          </w:tcPr>
          <w:p w14:paraId="5A56D669" w14:textId="041FCFD3" w:rsidR="00205A33" w:rsidRPr="00CE676A" w:rsidRDefault="00205A33" w:rsidP="005D0E4A">
            <w:pPr>
              <w:jc w:val="right"/>
              <w:rPr>
                <w:rFonts w:ascii="Verdana" w:hAnsi="Verdana" w:cs="Arial"/>
                <w:sz w:val="20"/>
                <w:szCs w:val="20"/>
              </w:rPr>
            </w:pPr>
            <w:r w:rsidRPr="00CE676A">
              <w:rPr>
                <w:rFonts w:ascii="Verdana" w:hAnsi="Verdana" w:cs="Arial"/>
                <w:sz w:val="20"/>
                <w:szCs w:val="20"/>
              </w:rPr>
              <w:t>4.000</w:t>
            </w:r>
          </w:p>
        </w:tc>
      </w:tr>
    </w:tbl>
    <w:p w14:paraId="3CAFA6E3" w14:textId="5FEAAB61" w:rsidR="00E61E6D" w:rsidRPr="00CE676A" w:rsidRDefault="00E61E6D" w:rsidP="00E61E6D">
      <w:pPr>
        <w:jc w:val="both"/>
        <w:rPr>
          <w:rFonts w:ascii="Verdana" w:hAnsi="Verdana" w:cs="Arial"/>
          <w:sz w:val="20"/>
          <w:szCs w:val="20"/>
        </w:rPr>
      </w:pPr>
    </w:p>
    <w:p w14:paraId="39A2245D" w14:textId="0BE80579" w:rsidR="00E61E6D" w:rsidRPr="00CE676A" w:rsidRDefault="00E61E6D" w:rsidP="00E61E6D">
      <w:pPr>
        <w:jc w:val="center"/>
        <w:rPr>
          <w:rFonts w:ascii="Verdana" w:hAnsi="Verdana" w:cs="Arial"/>
          <w:b/>
          <w:sz w:val="20"/>
          <w:szCs w:val="20"/>
        </w:rPr>
      </w:pPr>
      <w:r w:rsidRPr="00CE676A">
        <w:rPr>
          <w:rFonts w:ascii="Verdana" w:hAnsi="Verdana" w:cs="Arial"/>
          <w:b/>
          <w:sz w:val="20"/>
          <w:szCs w:val="20"/>
        </w:rPr>
        <w:br w:type="page"/>
        <w:t xml:space="preserve">ANEXO </w:t>
      </w:r>
      <w:r w:rsidR="00E97957" w:rsidRPr="00CE676A">
        <w:rPr>
          <w:rFonts w:ascii="Verdana" w:hAnsi="Verdana" w:cs="Arial"/>
          <w:b/>
          <w:sz w:val="20"/>
          <w:szCs w:val="20"/>
        </w:rPr>
        <w:t>VI</w:t>
      </w:r>
    </w:p>
    <w:p w14:paraId="1C59CBB8" w14:textId="77777777"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IMPACTO ECONÓMICO</w:t>
      </w:r>
    </w:p>
    <w:p w14:paraId="3BE913B5" w14:textId="77777777"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CASUÍSTICAS E IMPORTES QUE CORRESPONDEN</w:t>
      </w:r>
    </w:p>
    <w:p w14:paraId="77A5D3A1" w14:textId="77777777" w:rsidR="00E61E6D" w:rsidRPr="00CE676A" w:rsidRDefault="00E61E6D" w:rsidP="00E61E6D">
      <w:pPr>
        <w:jc w:val="center"/>
        <w:rPr>
          <w:rFonts w:ascii="Verdana" w:hAnsi="Verdana" w:cs="Arial"/>
          <w:b/>
          <w:caps/>
          <w:sz w:val="20"/>
          <w:szCs w:val="20"/>
        </w:rPr>
      </w:pPr>
    </w:p>
    <w:p w14:paraId="2FB4AF44" w14:textId="77777777" w:rsidR="00E61E6D" w:rsidRPr="00CE676A" w:rsidRDefault="00E61E6D" w:rsidP="00E61E6D">
      <w:pPr>
        <w:jc w:val="both"/>
        <w:rPr>
          <w:rFonts w:ascii="Verdana" w:hAnsi="Verdana" w:cs="Arial"/>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1846"/>
        <w:gridCol w:w="1276"/>
      </w:tblGrid>
      <w:tr w:rsidR="00C92E96" w:rsidRPr="00CE676A" w14:paraId="485D9B1D" w14:textId="77777777" w:rsidTr="00C92E96">
        <w:trPr>
          <w:cantSplit/>
          <w:tblHeader/>
          <w:jc w:val="center"/>
        </w:trPr>
        <w:tc>
          <w:tcPr>
            <w:tcW w:w="4670" w:type="dxa"/>
            <w:tcBorders>
              <w:top w:val="single" w:sz="4" w:space="0" w:color="auto"/>
              <w:left w:val="single" w:sz="4" w:space="0" w:color="auto"/>
              <w:bottom w:val="single" w:sz="4" w:space="0" w:color="auto"/>
              <w:right w:val="single" w:sz="4" w:space="0" w:color="auto"/>
            </w:tcBorders>
            <w:shd w:val="clear" w:color="auto" w:fill="E6E6E6"/>
          </w:tcPr>
          <w:p w14:paraId="41B48D35" w14:textId="0D12BFD7" w:rsidR="00C92E96" w:rsidRPr="00CE676A" w:rsidRDefault="00F32242" w:rsidP="00C92E96">
            <w:pPr>
              <w:jc w:val="both"/>
              <w:rPr>
                <w:rFonts w:ascii="Verdana" w:hAnsi="Verdana" w:cs="Arial"/>
                <w:iCs/>
                <w:sz w:val="20"/>
                <w:szCs w:val="20"/>
              </w:rPr>
            </w:pPr>
            <w:r w:rsidRPr="00CE676A">
              <w:rPr>
                <w:rFonts w:ascii="Verdana" w:hAnsi="Verdana" w:cs="Arial"/>
                <w:iCs/>
                <w:sz w:val="20"/>
                <w:szCs w:val="20"/>
              </w:rPr>
              <w:t>NÚMERO DE DEPORTISTAS PARTICIPANTES QUE ACUDEN AL EVENTO DESDE FUERA DE EXTREMADURA</w:t>
            </w:r>
          </w:p>
        </w:tc>
        <w:tc>
          <w:tcPr>
            <w:tcW w:w="1846" w:type="dxa"/>
            <w:tcBorders>
              <w:top w:val="single" w:sz="4" w:space="0" w:color="auto"/>
              <w:left w:val="single" w:sz="4" w:space="0" w:color="auto"/>
              <w:bottom w:val="single" w:sz="4" w:space="0" w:color="auto"/>
              <w:right w:val="single" w:sz="4" w:space="0" w:color="auto"/>
            </w:tcBorders>
            <w:shd w:val="clear" w:color="auto" w:fill="E6E6E6"/>
          </w:tcPr>
          <w:p w14:paraId="297FC847" w14:textId="419E5577" w:rsidR="00C92E96" w:rsidRPr="00CE676A" w:rsidRDefault="00F32242" w:rsidP="00C92E96">
            <w:pPr>
              <w:jc w:val="center"/>
              <w:rPr>
                <w:rFonts w:ascii="Verdana" w:hAnsi="Verdana" w:cs="Arial"/>
                <w:iCs/>
                <w:sz w:val="20"/>
                <w:szCs w:val="20"/>
              </w:rPr>
            </w:pPr>
            <w:r w:rsidRPr="00CE676A">
              <w:rPr>
                <w:rFonts w:ascii="Verdana" w:hAnsi="Verdana" w:cs="Arial"/>
                <w:iCs/>
                <w:sz w:val="20"/>
                <w:szCs w:val="20"/>
              </w:rPr>
              <w:t>DÍAS DE DURACIÓN DE LA COMPETICIÓN</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469A0B5C" w14:textId="56AB8672" w:rsidR="00C92E96" w:rsidRPr="00CE676A" w:rsidRDefault="00F32242" w:rsidP="00C92E96">
            <w:pPr>
              <w:jc w:val="center"/>
              <w:rPr>
                <w:rFonts w:ascii="Verdana" w:hAnsi="Verdana" w:cs="Arial"/>
                <w:iCs/>
                <w:sz w:val="20"/>
                <w:szCs w:val="20"/>
              </w:rPr>
            </w:pPr>
            <w:r w:rsidRPr="00CE676A">
              <w:rPr>
                <w:rFonts w:ascii="Verdana" w:hAnsi="Verdana" w:cs="Arial"/>
                <w:iCs/>
                <w:sz w:val="20"/>
                <w:szCs w:val="20"/>
              </w:rPr>
              <w:t>IMPORTE</w:t>
            </w:r>
          </w:p>
          <w:p w14:paraId="1EB2B1D9" w14:textId="0FD3CF3C" w:rsidR="00C92E96" w:rsidRPr="00CE676A" w:rsidRDefault="00F32242" w:rsidP="00C92E96">
            <w:pPr>
              <w:jc w:val="center"/>
              <w:rPr>
                <w:rFonts w:ascii="Verdana" w:hAnsi="Verdana" w:cs="Arial"/>
                <w:iCs/>
                <w:sz w:val="20"/>
                <w:szCs w:val="20"/>
              </w:rPr>
            </w:pPr>
            <w:r w:rsidRPr="00CE676A">
              <w:rPr>
                <w:rFonts w:ascii="Verdana" w:hAnsi="Verdana" w:cs="Arial"/>
                <w:iCs/>
                <w:sz w:val="20"/>
                <w:szCs w:val="20"/>
              </w:rPr>
              <w:t>EN EUROS</w:t>
            </w:r>
          </w:p>
        </w:tc>
      </w:tr>
      <w:tr w:rsidR="00483607" w:rsidRPr="00CE676A" w14:paraId="32E0606E" w14:textId="77777777" w:rsidTr="00565FF2">
        <w:trPr>
          <w:cantSplit/>
          <w:jc w:val="center"/>
        </w:trPr>
        <w:tc>
          <w:tcPr>
            <w:tcW w:w="4670" w:type="dxa"/>
            <w:tcBorders>
              <w:top w:val="single" w:sz="4" w:space="0" w:color="auto"/>
              <w:left w:val="single" w:sz="4" w:space="0" w:color="auto"/>
              <w:bottom w:val="single" w:sz="4" w:space="0" w:color="auto"/>
              <w:right w:val="single" w:sz="4" w:space="0" w:color="auto"/>
            </w:tcBorders>
            <w:vAlign w:val="center"/>
          </w:tcPr>
          <w:p w14:paraId="27DCE647" w14:textId="461E9BAA" w:rsidR="00483607" w:rsidRPr="00CE676A" w:rsidRDefault="00483607" w:rsidP="00565FF2">
            <w:pPr>
              <w:jc w:val="both"/>
              <w:rPr>
                <w:rFonts w:ascii="Verdana" w:hAnsi="Verdana" w:cs="Arial"/>
                <w:sz w:val="20"/>
                <w:szCs w:val="20"/>
              </w:rPr>
            </w:pPr>
            <w:r w:rsidRPr="00CE676A">
              <w:rPr>
                <w:rFonts w:ascii="Verdana" w:hAnsi="Verdana" w:cs="Arial"/>
                <w:sz w:val="20"/>
                <w:szCs w:val="20"/>
              </w:rPr>
              <w:t>Menos de 50</w:t>
            </w:r>
          </w:p>
        </w:tc>
        <w:tc>
          <w:tcPr>
            <w:tcW w:w="1846" w:type="dxa"/>
            <w:tcBorders>
              <w:top w:val="single" w:sz="4" w:space="0" w:color="auto"/>
              <w:left w:val="single" w:sz="4" w:space="0" w:color="auto"/>
              <w:bottom w:val="single" w:sz="4" w:space="0" w:color="auto"/>
              <w:right w:val="single" w:sz="4" w:space="0" w:color="auto"/>
            </w:tcBorders>
          </w:tcPr>
          <w:p w14:paraId="607AF0A8" w14:textId="77777777" w:rsidR="00483607" w:rsidRPr="00CE676A" w:rsidRDefault="00483607" w:rsidP="00565FF2">
            <w:pPr>
              <w:jc w:val="center"/>
              <w:rPr>
                <w:rFonts w:ascii="Verdana" w:hAnsi="Verdana" w:cs="Arial"/>
                <w:sz w:val="20"/>
                <w:szCs w:val="20"/>
              </w:rPr>
            </w:pPr>
            <w:r w:rsidRPr="00CE676A">
              <w:rPr>
                <w:rFonts w:ascii="Verdana" w:hAnsi="Verdana" w:cs="Arial"/>
                <w:sz w:val="20"/>
                <w:szCs w:val="20"/>
              </w:rPr>
              <w:t>Indiferente</w:t>
            </w:r>
          </w:p>
        </w:tc>
        <w:tc>
          <w:tcPr>
            <w:tcW w:w="1276" w:type="dxa"/>
            <w:tcBorders>
              <w:top w:val="single" w:sz="4" w:space="0" w:color="auto"/>
              <w:left w:val="single" w:sz="4" w:space="0" w:color="auto"/>
              <w:bottom w:val="single" w:sz="4" w:space="0" w:color="auto"/>
              <w:right w:val="single" w:sz="4" w:space="0" w:color="auto"/>
            </w:tcBorders>
          </w:tcPr>
          <w:p w14:paraId="676F4614" w14:textId="77777777" w:rsidR="00483607" w:rsidRPr="00CE676A" w:rsidRDefault="00483607" w:rsidP="00565FF2">
            <w:pPr>
              <w:jc w:val="center"/>
              <w:rPr>
                <w:rFonts w:ascii="Verdana" w:hAnsi="Verdana" w:cs="Arial"/>
                <w:sz w:val="20"/>
                <w:szCs w:val="20"/>
              </w:rPr>
            </w:pPr>
            <w:r w:rsidRPr="00CE676A">
              <w:rPr>
                <w:rFonts w:ascii="Verdana" w:hAnsi="Verdana" w:cs="Arial"/>
                <w:sz w:val="20"/>
                <w:szCs w:val="20"/>
              </w:rPr>
              <w:t>0</w:t>
            </w:r>
          </w:p>
        </w:tc>
      </w:tr>
      <w:tr w:rsidR="00483607" w:rsidRPr="00CE676A" w14:paraId="618BE584" w14:textId="77777777" w:rsidTr="00A049EF">
        <w:trPr>
          <w:cantSplit/>
          <w:jc w:val="center"/>
        </w:trPr>
        <w:tc>
          <w:tcPr>
            <w:tcW w:w="4670" w:type="dxa"/>
            <w:vMerge w:val="restart"/>
            <w:tcBorders>
              <w:top w:val="single" w:sz="4" w:space="0" w:color="auto"/>
              <w:left w:val="single" w:sz="4" w:space="0" w:color="auto"/>
              <w:right w:val="single" w:sz="4" w:space="0" w:color="auto"/>
            </w:tcBorders>
            <w:vAlign w:val="center"/>
          </w:tcPr>
          <w:p w14:paraId="13A4C430" w14:textId="77777777" w:rsidR="00483607" w:rsidRPr="00CE676A" w:rsidRDefault="00483607" w:rsidP="00565FF2">
            <w:pPr>
              <w:jc w:val="both"/>
              <w:rPr>
                <w:rFonts w:ascii="Verdana" w:hAnsi="Verdana" w:cs="Arial"/>
                <w:sz w:val="20"/>
                <w:szCs w:val="20"/>
              </w:rPr>
            </w:pPr>
            <w:r w:rsidRPr="00CE676A">
              <w:rPr>
                <w:rFonts w:ascii="Verdana" w:hAnsi="Verdana" w:cs="Arial"/>
                <w:sz w:val="20"/>
                <w:szCs w:val="20"/>
              </w:rPr>
              <w:t>De 50 a 74</w:t>
            </w:r>
          </w:p>
        </w:tc>
        <w:tc>
          <w:tcPr>
            <w:tcW w:w="1846" w:type="dxa"/>
            <w:tcBorders>
              <w:top w:val="single" w:sz="4" w:space="0" w:color="auto"/>
              <w:left w:val="single" w:sz="4" w:space="0" w:color="auto"/>
              <w:bottom w:val="single" w:sz="4" w:space="0" w:color="auto"/>
              <w:right w:val="single" w:sz="4" w:space="0" w:color="auto"/>
            </w:tcBorders>
          </w:tcPr>
          <w:p w14:paraId="33072CD8" w14:textId="38E4402F" w:rsidR="00483607" w:rsidRPr="00CE676A" w:rsidRDefault="00483607" w:rsidP="00565FF2">
            <w:pPr>
              <w:jc w:val="center"/>
              <w:rPr>
                <w:rFonts w:ascii="Verdana" w:hAnsi="Verdana" w:cs="Arial"/>
                <w:sz w:val="20"/>
                <w:szCs w:val="20"/>
              </w:rPr>
            </w:pPr>
            <w:r w:rsidRPr="00CE676A">
              <w:rPr>
                <w:rFonts w:ascii="Verdana" w:hAnsi="Verdana" w:cs="Arial"/>
                <w:sz w:val="20"/>
                <w:szCs w:val="20"/>
              </w:rPr>
              <w:t>1-3</w:t>
            </w:r>
          </w:p>
        </w:tc>
        <w:tc>
          <w:tcPr>
            <w:tcW w:w="1276" w:type="dxa"/>
            <w:tcBorders>
              <w:top w:val="single" w:sz="4" w:space="0" w:color="auto"/>
              <w:left w:val="single" w:sz="4" w:space="0" w:color="auto"/>
              <w:bottom w:val="single" w:sz="4" w:space="0" w:color="auto"/>
              <w:right w:val="single" w:sz="4" w:space="0" w:color="auto"/>
            </w:tcBorders>
          </w:tcPr>
          <w:p w14:paraId="35503848" w14:textId="77777777" w:rsidR="00483607" w:rsidRPr="00CE676A" w:rsidRDefault="00483607" w:rsidP="00565FF2">
            <w:pPr>
              <w:jc w:val="center"/>
              <w:rPr>
                <w:rFonts w:ascii="Verdana" w:hAnsi="Verdana" w:cs="Arial"/>
                <w:sz w:val="20"/>
                <w:szCs w:val="20"/>
              </w:rPr>
            </w:pPr>
            <w:r w:rsidRPr="00CE676A">
              <w:rPr>
                <w:rFonts w:ascii="Verdana" w:hAnsi="Verdana" w:cs="Arial"/>
                <w:sz w:val="20"/>
                <w:szCs w:val="20"/>
              </w:rPr>
              <w:t>0</w:t>
            </w:r>
          </w:p>
        </w:tc>
      </w:tr>
      <w:tr w:rsidR="00483607" w:rsidRPr="00CE676A" w14:paraId="2402B926" w14:textId="77777777" w:rsidTr="00A049EF">
        <w:trPr>
          <w:cantSplit/>
          <w:jc w:val="center"/>
        </w:trPr>
        <w:tc>
          <w:tcPr>
            <w:tcW w:w="4670" w:type="dxa"/>
            <w:vMerge/>
            <w:tcBorders>
              <w:left w:val="single" w:sz="4" w:space="0" w:color="auto"/>
              <w:bottom w:val="single" w:sz="4" w:space="0" w:color="auto"/>
              <w:right w:val="single" w:sz="4" w:space="0" w:color="auto"/>
            </w:tcBorders>
            <w:vAlign w:val="center"/>
          </w:tcPr>
          <w:p w14:paraId="4A1473BD" w14:textId="6439D011" w:rsidR="00483607" w:rsidRPr="00CE676A" w:rsidRDefault="00483607"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1285518B" w14:textId="48C2C79E" w:rsidR="00483607" w:rsidRPr="00CE676A" w:rsidRDefault="00483607" w:rsidP="00C92E96">
            <w:pPr>
              <w:jc w:val="center"/>
              <w:rPr>
                <w:rFonts w:ascii="Verdana" w:hAnsi="Verdana" w:cs="Arial"/>
                <w:sz w:val="20"/>
                <w:szCs w:val="20"/>
              </w:rPr>
            </w:pPr>
            <w:r w:rsidRPr="00CE676A">
              <w:rPr>
                <w:rFonts w:ascii="Verdana" w:hAnsi="Verdana" w:cs="Arial"/>
                <w:sz w:val="20"/>
                <w:szCs w:val="20"/>
              </w:rPr>
              <w:t>Más de 3</w:t>
            </w:r>
          </w:p>
        </w:tc>
        <w:tc>
          <w:tcPr>
            <w:tcW w:w="1276" w:type="dxa"/>
            <w:tcBorders>
              <w:top w:val="single" w:sz="4" w:space="0" w:color="auto"/>
              <w:left w:val="single" w:sz="4" w:space="0" w:color="auto"/>
              <w:bottom w:val="single" w:sz="4" w:space="0" w:color="auto"/>
              <w:right w:val="single" w:sz="4" w:space="0" w:color="auto"/>
            </w:tcBorders>
          </w:tcPr>
          <w:p w14:paraId="0DA8E916" w14:textId="667A78E7" w:rsidR="00483607" w:rsidRPr="00CE676A" w:rsidRDefault="00483607" w:rsidP="00C92E96">
            <w:pPr>
              <w:jc w:val="center"/>
              <w:rPr>
                <w:rFonts w:ascii="Verdana" w:hAnsi="Verdana" w:cs="Arial"/>
                <w:sz w:val="20"/>
                <w:szCs w:val="20"/>
              </w:rPr>
            </w:pPr>
            <w:r w:rsidRPr="00CE676A">
              <w:rPr>
                <w:rFonts w:ascii="Verdana" w:hAnsi="Verdana" w:cs="Arial"/>
                <w:sz w:val="20"/>
                <w:szCs w:val="20"/>
              </w:rPr>
              <w:t>1000</w:t>
            </w:r>
          </w:p>
        </w:tc>
      </w:tr>
      <w:tr w:rsidR="00166A3F" w:rsidRPr="00CE676A" w14:paraId="57E6A9E8" w14:textId="77777777" w:rsidTr="00166A3F">
        <w:trPr>
          <w:cantSplit/>
          <w:jc w:val="center"/>
        </w:trPr>
        <w:tc>
          <w:tcPr>
            <w:tcW w:w="4670" w:type="dxa"/>
            <w:vMerge w:val="restart"/>
            <w:tcBorders>
              <w:top w:val="single" w:sz="4" w:space="0" w:color="auto"/>
              <w:left w:val="single" w:sz="4" w:space="0" w:color="auto"/>
              <w:right w:val="single" w:sz="4" w:space="0" w:color="auto"/>
            </w:tcBorders>
            <w:vAlign w:val="center"/>
          </w:tcPr>
          <w:p w14:paraId="1785BD93" w14:textId="2EEC0052" w:rsidR="00166A3F" w:rsidRPr="00CE676A" w:rsidRDefault="00166A3F" w:rsidP="00C92E96">
            <w:pPr>
              <w:jc w:val="both"/>
              <w:rPr>
                <w:rFonts w:ascii="Verdana" w:hAnsi="Verdana" w:cs="Arial"/>
                <w:sz w:val="20"/>
                <w:szCs w:val="20"/>
              </w:rPr>
            </w:pPr>
            <w:r w:rsidRPr="00CE676A">
              <w:rPr>
                <w:rFonts w:ascii="Verdana" w:hAnsi="Verdana" w:cs="Arial"/>
                <w:sz w:val="20"/>
                <w:szCs w:val="20"/>
              </w:rPr>
              <w:t>De 75 a 100</w:t>
            </w:r>
          </w:p>
        </w:tc>
        <w:tc>
          <w:tcPr>
            <w:tcW w:w="1846" w:type="dxa"/>
            <w:tcBorders>
              <w:top w:val="single" w:sz="4" w:space="0" w:color="auto"/>
              <w:left w:val="single" w:sz="4" w:space="0" w:color="auto"/>
              <w:bottom w:val="single" w:sz="4" w:space="0" w:color="auto"/>
              <w:right w:val="single" w:sz="4" w:space="0" w:color="auto"/>
            </w:tcBorders>
          </w:tcPr>
          <w:p w14:paraId="5A9E1B31" w14:textId="14D61C56" w:rsidR="00166A3F" w:rsidRPr="00CE676A" w:rsidRDefault="00166A3F" w:rsidP="00C92E96">
            <w:pPr>
              <w:jc w:val="center"/>
              <w:rPr>
                <w:rFonts w:ascii="Verdana" w:hAnsi="Verdana" w:cs="Arial"/>
                <w:sz w:val="20"/>
                <w:szCs w:val="20"/>
              </w:rPr>
            </w:pPr>
            <w:r w:rsidRPr="00CE676A">
              <w:rPr>
                <w:rFonts w:ascii="Verdana" w:hAnsi="Verdana"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0C670EB" w14:textId="06092A79" w:rsidR="00166A3F" w:rsidRPr="00CE676A" w:rsidRDefault="00166A3F" w:rsidP="00C92E96">
            <w:pPr>
              <w:jc w:val="center"/>
              <w:rPr>
                <w:rFonts w:ascii="Verdana" w:hAnsi="Verdana" w:cs="Arial"/>
                <w:sz w:val="20"/>
                <w:szCs w:val="20"/>
              </w:rPr>
            </w:pPr>
            <w:r w:rsidRPr="00CE676A">
              <w:rPr>
                <w:rFonts w:ascii="Verdana" w:hAnsi="Verdana" w:cs="Arial"/>
                <w:sz w:val="20"/>
                <w:szCs w:val="20"/>
              </w:rPr>
              <w:t>750</w:t>
            </w:r>
          </w:p>
        </w:tc>
      </w:tr>
      <w:tr w:rsidR="00166A3F" w:rsidRPr="00CE676A" w14:paraId="1C258ECF" w14:textId="77777777" w:rsidTr="00166A3F">
        <w:trPr>
          <w:cantSplit/>
          <w:jc w:val="center"/>
        </w:trPr>
        <w:tc>
          <w:tcPr>
            <w:tcW w:w="4670" w:type="dxa"/>
            <w:vMerge/>
            <w:tcBorders>
              <w:left w:val="single" w:sz="4" w:space="0" w:color="auto"/>
              <w:right w:val="single" w:sz="4" w:space="0" w:color="auto"/>
            </w:tcBorders>
            <w:vAlign w:val="center"/>
          </w:tcPr>
          <w:p w14:paraId="47110E83" w14:textId="44B0FF37" w:rsidR="00166A3F" w:rsidRPr="00CE676A" w:rsidRDefault="00166A3F"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77B08FC7" w14:textId="44895EBF" w:rsidR="00166A3F" w:rsidRPr="00CE676A" w:rsidRDefault="00166A3F" w:rsidP="00C92E96">
            <w:pPr>
              <w:jc w:val="center"/>
              <w:rPr>
                <w:rFonts w:ascii="Verdana" w:hAnsi="Verdana" w:cs="Arial"/>
                <w:sz w:val="20"/>
                <w:szCs w:val="20"/>
              </w:rPr>
            </w:pPr>
            <w:r w:rsidRPr="00CE676A">
              <w:rPr>
                <w:rFonts w:ascii="Verdana" w:hAnsi="Verdana" w:cs="Arial"/>
                <w:sz w:val="20"/>
                <w:szCs w:val="20"/>
              </w:rPr>
              <w:t>2-3</w:t>
            </w:r>
          </w:p>
        </w:tc>
        <w:tc>
          <w:tcPr>
            <w:tcW w:w="1276" w:type="dxa"/>
            <w:tcBorders>
              <w:top w:val="single" w:sz="4" w:space="0" w:color="auto"/>
              <w:left w:val="single" w:sz="4" w:space="0" w:color="auto"/>
              <w:bottom w:val="single" w:sz="4" w:space="0" w:color="auto"/>
              <w:right w:val="single" w:sz="4" w:space="0" w:color="auto"/>
            </w:tcBorders>
          </w:tcPr>
          <w:p w14:paraId="746685BD" w14:textId="37B2DD6A" w:rsidR="00166A3F" w:rsidRPr="00CE676A" w:rsidRDefault="00166A3F" w:rsidP="00C92E96">
            <w:pPr>
              <w:jc w:val="center"/>
              <w:rPr>
                <w:rFonts w:ascii="Verdana" w:hAnsi="Verdana" w:cs="Arial"/>
                <w:sz w:val="20"/>
                <w:szCs w:val="20"/>
              </w:rPr>
            </w:pPr>
            <w:r w:rsidRPr="00CE676A">
              <w:rPr>
                <w:rFonts w:ascii="Verdana" w:hAnsi="Verdana" w:cs="Arial"/>
                <w:sz w:val="20"/>
                <w:szCs w:val="20"/>
              </w:rPr>
              <w:t>1000</w:t>
            </w:r>
          </w:p>
        </w:tc>
      </w:tr>
      <w:tr w:rsidR="00166A3F" w:rsidRPr="00CE676A" w14:paraId="36CF1E33" w14:textId="77777777" w:rsidTr="00166A3F">
        <w:trPr>
          <w:cantSplit/>
          <w:jc w:val="center"/>
        </w:trPr>
        <w:tc>
          <w:tcPr>
            <w:tcW w:w="4670" w:type="dxa"/>
            <w:vMerge/>
            <w:tcBorders>
              <w:left w:val="single" w:sz="4" w:space="0" w:color="auto"/>
              <w:bottom w:val="single" w:sz="4" w:space="0" w:color="auto"/>
              <w:right w:val="single" w:sz="4" w:space="0" w:color="auto"/>
            </w:tcBorders>
            <w:vAlign w:val="center"/>
          </w:tcPr>
          <w:p w14:paraId="5F8E3712" w14:textId="5A38018F" w:rsidR="00166A3F" w:rsidRPr="00CE676A" w:rsidRDefault="00166A3F"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6DE39F81" w14:textId="377E6C65" w:rsidR="00166A3F" w:rsidRPr="00CE676A" w:rsidRDefault="00166A3F" w:rsidP="00C92E96">
            <w:pPr>
              <w:jc w:val="center"/>
              <w:rPr>
                <w:rFonts w:ascii="Verdana" w:hAnsi="Verdana" w:cs="Arial"/>
                <w:sz w:val="20"/>
                <w:szCs w:val="20"/>
              </w:rPr>
            </w:pPr>
            <w:r w:rsidRPr="00CE676A">
              <w:rPr>
                <w:rFonts w:ascii="Verdana" w:hAnsi="Verdana" w:cs="Arial"/>
                <w:sz w:val="20"/>
                <w:szCs w:val="20"/>
              </w:rPr>
              <w:t>Más de 3</w:t>
            </w:r>
          </w:p>
        </w:tc>
        <w:tc>
          <w:tcPr>
            <w:tcW w:w="1276" w:type="dxa"/>
            <w:tcBorders>
              <w:top w:val="single" w:sz="4" w:space="0" w:color="auto"/>
              <w:left w:val="single" w:sz="4" w:space="0" w:color="auto"/>
              <w:bottom w:val="single" w:sz="4" w:space="0" w:color="auto"/>
              <w:right w:val="single" w:sz="4" w:space="0" w:color="auto"/>
            </w:tcBorders>
          </w:tcPr>
          <w:p w14:paraId="506B1345" w14:textId="19E19139" w:rsidR="00166A3F" w:rsidRPr="00CE676A" w:rsidRDefault="00166A3F" w:rsidP="00C92E96">
            <w:pPr>
              <w:jc w:val="center"/>
              <w:rPr>
                <w:rFonts w:ascii="Verdana" w:hAnsi="Verdana" w:cs="Arial"/>
                <w:sz w:val="20"/>
                <w:szCs w:val="20"/>
              </w:rPr>
            </w:pPr>
            <w:r w:rsidRPr="00CE676A">
              <w:rPr>
                <w:rFonts w:ascii="Verdana" w:hAnsi="Verdana" w:cs="Arial"/>
                <w:sz w:val="20"/>
                <w:szCs w:val="20"/>
              </w:rPr>
              <w:t>1250</w:t>
            </w:r>
          </w:p>
        </w:tc>
      </w:tr>
      <w:tr w:rsidR="00166A3F" w:rsidRPr="00CE676A" w14:paraId="0FCBD61A" w14:textId="77777777" w:rsidTr="00166A3F">
        <w:trPr>
          <w:cantSplit/>
          <w:jc w:val="center"/>
        </w:trPr>
        <w:tc>
          <w:tcPr>
            <w:tcW w:w="4670" w:type="dxa"/>
            <w:vMerge w:val="restart"/>
            <w:tcBorders>
              <w:top w:val="single" w:sz="4" w:space="0" w:color="auto"/>
              <w:left w:val="single" w:sz="4" w:space="0" w:color="auto"/>
              <w:right w:val="single" w:sz="4" w:space="0" w:color="auto"/>
            </w:tcBorders>
            <w:vAlign w:val="center"/>
          </w:tcPr>
          <w:p w14:paraId="42C66617" w14:textId="3CF380A4" w:rsidR="00166A3F" w:rsidRPr="00CE676A" w:rsidRDefault="00166A3F" w:rsidP="00C92E96">
            <w:pPr>
              <w:jc w:val="both"/>
              <w:rPr>
                <w:rFonts w:ascii="Verdana" w:hAnsi="Verdana" w:cs="Arial"/>
                <w:sz w:val="20"/>
                <w:szCs w:val="20"/>
              </w:rPr>
            </w:pPr>
            <w:r w:rsidRPr="00CE676A">
              <w:rPr>
                <w:rFonts w:ascii="Verdana" w:hAnsi="Verdana" w:cs="Arial"/>
                <w:sz w:val="20"/>
                <w:szCs w:val="20"/>
              </w:rPr>
              <w:t>De 101 a 200</w:t>
            </w:r>
          </w:p>
        </w:tc>
        <w:tc>
          <w:tcPr>
            <w:tcW w:w="1846" w:type="dxa"/>
            <w:tcBorders>
              <w:top w:val="single" w:sz="4" w:space="0" w:color="auto"/>
              <w:left w:val="single" w:sz="4" w:space="0" w:color="auto"/>
              <w:bottom w:val="single" w:sz="4" w:space="0" w:color="auto"/>
              <w:right w:val="single" w:sz="4" w:space="0" w:color="auto"/>
            </w:tcBorders>
          </w:tcPr>
          <w:p w14:paraId="504758D8" w14:textId="345659FF" w:rsidR="00166A3F" w:rsidRPr="00CE676A" w:rsidRDefault="00166A3F" w:rsidP="00C92E96">
            <w:pPr>
              <w:jc w:val="center"/>
              <w:rPr>
                <w:rFonts w:ascii="Verdana" w:hAnsi="Verdana" w:cs="Arial"/>
                <w:sz w:val="20"/>
                <w:szCs w:val="20"/>
              </w:rPr>
            </w:pPr>
            <w:r w:rsidRPr="00CE676A">
              <w:rPr>
                <w:rFonts w:ascii="Verdana" w:hAnsi="Verdana"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C28442A" w14:textId="05F64734" w:rsidR="00166A3F" w:rsidRPr="00CE676A" w:rsidRDefault="00166A3F" w:rsidP="00C92E96">
            <w:pPr>
              <w:jc w:val="center"/>
              <w:rPr>
                <w:rFonts w:ascii="Verdana" w:hAnsi="Verdana" w:cs="Arial"/>
                <w:sz w:val="20"/>
                <w:szCs w:val="20"/>
              </w:rPr>
            </w:pPr>
            <w:r w:rsidRPr="00CE676A">
              <w:rPr>
                <w:rFonts w:ascii="Verdana" w:hAnsi="Verdana" w:cs="Arial"/>
                <w:sz w:val="20"/>
                <w:szCs w:val="20"/>
              </w:rPr>
              <w:t>1000</w:t>
            </w:r>
          </w:p>
        </w:tc>
      </w:tr>
      <w:tr w:rsidR="00166A3F" w:rsidRPr="00CE676A" w14:paraId="0897F45A" w14:textId="77777777" w:rsidTr="00166A3F">
        <w:trPr>
          <w:cantSplit/>
          <w:jc w:val="center"/>
        </w:trPr>
        <w:tc>
          <w:tcPr>
            <w:tcW w:w="4670" w:type="dxa"/>
            <w:vMerge/>
            <w:tcBorders>
              <w:left w:val="single" w:sz="4" w:space="0" w:color="auto"/>
              <w:right w:val="single" w:sz="4" w:space="0" w:color="auto"/>
            </w:tcBorders>
            <w:vAlign w:val="center"/>
          </w:tcPr>
          <w:p w14:paraId="19E16AEE" w14:textId="1981C785" w:rsidR="00166A3F" w:rsidRPr="00CE676A" w:rsidRDefault="00166A3F"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77CFEAE0" w14:textId="6FC75E94" w:rsidR="00166A3F" w:rsidRPr="00CE676A" w:rsidRDefault="00166A3F" w:rsidP="00C92E96">
            <w:pPr>
              <w:jc w:val="center"/>
              <w:rPr>
                <w:rFonts w:ascii="Verdana" w:hAnsi="Verdana" w:cs="Arial"/>
                <w:sz w:val="20"/>
                <w:szCs w:val="20"/>
              </w:rPr>
            </w:pPr>
            <w:r w:rsidRPr="00CE676A">
              <w:rPr>
                <w:rFonts w:ascii="Verdana" w:hAnsi="Verdana" w:cs="Arial"/>
                <w:sz w:val="20"/>
                <w:szCs w:val="20"/>
              </w:rPr>
              <w:t>2-3</w:t>
            </w:r>
          </w:p>
        </w:tc>
        <w:tc>
          <w:tcPr>
            <w:tcW w:w="1276" w:type="dxa"/>
            <w:tcBorders>
              <w:top w:val="single" w:sz="4" w:space="0" w:color="auto"/>
              <w:left w:val="single" w:sz="4" w:space="0" w:color="auto"/>
              <w:bottom w:val="single" w:sz="4" w:space="0" w:color="auto"/>
              <w:right w:val="single" w:sz="4" w:space="0" w:color="auto"/>
            </w:tcBorders>
          </w:tcPr>
          <w:p w14:paraId="7E7278F9" w14:textId="64CC53CE" w:rsidR="00166A3F" w:rsidRPr="00CE676A" w:rsidRDefault="00166A3F" w:rsidP="00C92E96">
            <w:pPr>
              <w:jc w:val="center"/>
              <w:rPr>
                <w:rFonts w:ascii="Verdana" w:hAnsi="Verdana" w:cs="Arial"/>
                <w:sz w:val="20"/>
                <w:szCs w:val="20"/>
              </w:rPr>
            </w:pPr>
            <w:r w:rsidRPr="00CE676A">
              <w:rPr>
                <w:rFonts w:ascii="Verdana" w:hAnsi="Verdana" w:cs="Arial"/>
                <w:sz w:val="20"/>
                <w:szCs w:val="20"/>
              </w:rPr>
              <w:t>2000</w:t>
            </w:r>
          </w:p>
        </w:tc>
      </w:tr>
      <w:tr w:rsidR="00166A3F" w:rsidRPr="00CE676A" w14:paraId="73DDE1B8" w14:textId="77777777" w:rsidTr="00166A3F">
        <w:trPr>
          <w:cantSplit/>
          <w:jc w:val="center"/>
        </w:trPr>
        <w:tc>
          <w:tcPr>
            <w:tcW w:w="4670" w:type="dxa"/>
            <w:vMerge/>
            <w:tcBorders>
              <w:left w:val="single" w:sz="4" w:space="0" w:color="auto"/>
              <w:bottom w:val="single" w:sz="4" w:space="0" w:color="auto"/>
              <w:right w:val="single" w:sz="4" w:space="0" w:color="auto"/>
            </w:tcBorders>
            <w:vAlign w:val="center"/>
          </w:tcPr>
          <w:p w14:paraId="67E46B72" w14:textId="79F4E384" w:rsidR="00166A3F" w:rsidRPr="00CE676A" w:rsidRDefault="00166A3F"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59F36089" w14:textId="4E8456E4" w:rsidR="00166A3F" w:rsidRPr="00CE676A" w:rsidRDefault="00166A3F" w:rsidP="00C92E96">
            <w:pPr>
              <w:jc w:val="center"/>
              <w:rPr>
                <w:rFonts w:ascii="Verdana" w:hAnsi="Verdana" w:cs="Arial"/>
                <w:sz w:val="20"/>
                <w:szCs w:val="20"/>
              </w:rPr>
            </w:pPr>
            <w:r w:rsidRPr="00CE676A">
              <w:rPr>
                <w:rFonts w:ascii="Verdana" w:hAnsi="Verdana" w:cs="Arial"/>
                <w:sz w:val="20"/>
                <w:szCs w:val="20"/>
              </w:rPr>
              <w:t>Más de 3</w:t>
            </w:r>
          </w:p>
        </w:tc>
        <w:tc>
          <w:tcPr>
            <w:tcW w:w="1276" w:type="dxa"/>
            <w:tcBorders>
              <w:top w:val="single" w:sz="4" w:space="0" w:color="auto"/>
              <w:left w:val="single" w:sz="4" w:space="0" w:color="auto"/>
              <w:bottom w:val="single" w:sz="4" w:space="0" w:color="auto"/>
              <w:right w:val="single" w:sz="4" w:space="0" w:color="auto"/>
            </w:tcBorders>
          </w:tcPr>
          <w:p w14:paraId="40FAE2DC" w14:textId="30C007C5" w:rsidR="00166A3F" w:rsidRPr="00CE676A" w:rsidRDefault="00166A3F" w:rsidP="00C92E96">
            <w:pPr>
              <w:jc w:val="center"/>
              <w:rPr>
                <w:rFonts w:ascii="Verdana" w:hAnsi="Verdana" w:cs="Arial"/>
                <w:sz w:val="20"/>
                <w:szCs w:val="20"/>
              </w:rPr>
            </w:pPr>
            <w:r w:rsidRPr="00CE676A">
              <w:rPr>
                <w:rFonts w:ascii="Verdana" w:hAnsi="Verdana" w:cs="Arial"/>
                <w:sz w:val="20"/>
                <w:szCs w:val="20"/>
              </w:rPr>
              <w:t>3000</w:t>
            </w:r>
          </w:p>
        </w:tc>
      </w:tr>
      <w:tr w:rsidR="00166A3F" w:rsidRPr="00CE676A" w14:paraId="35701C5B" w14:textId="77777777" w:rsidTr="00166A3F">
        <w:trPr>
          <w:cantSplit/>
          <w:jc w:val="center"/>
        </w:trPr>
        <w:tc>
          <w:tcPr>
            <w:tcW w:w="4670" w:type="dxa"/>
            <w:vMerge w:val="restart"/>
            <w:tcBorders>
              <w:top w:val="single" w:sz="4" w:space="0" w:color="auto"/>
              <w:left w:val="single" w:sz="4" w:space="0" w:color="auto"/>
              <w:right w:val="single" w:sz="4" w:space="0" w:color="auto"/>
            </w:tcBorders>
            <w:vAlign w:val="center"/>
          </w:tcPr>
          <w:p w14:paraId="4C44BDB2" w14:textId="26FD4EC2" w:rsidR="00166A3F" w:rsidRPr="00CE676A" w:rsidRDefault="00166A3F" w:rsidP="00C92E96">
            <w:pPr>
              <w:jc w:val="both"/>
              <w:rPr>
                <w:rFonts w:ascii="Verdana" w:hAnsi="Verdana" w:cs="Arial"/>
                <w:sz w:val="20"/>
                <w:szCs w:val="20"/>
              </w:rPr>
            </w:pPr>
            <w:r w:rsidRPr="00CE676A">
              <w:rPr>
                <w:rFonts w:ascii="Verdana" w:hAnsi="Verdana" w:cs="Arial"/>
                <w:sz w:val="20"/>
                <w:szCs w:val="20"/>
              </w:rPr>
              <w:t xml:space="preserve">De </w:t>
            </w:r>
            <w:smartTag w:uri="urn:schemas-microsoft-com:office:smarttags" w:element="metricconverter">
              <w:smartTagPr>
                <w:attr w:name="ProductID" w:val="201 a"/>
              </w:smartTagPr>
              <w:r w:rsidRPr="00CE676A">
                <w:rPr>
                  <w:rFonts w:ascii="Verdana" w:hAnsi="Verdana" w:cs="Arial"/>
                  <w:sz w:val="20"/>
                  <w:szCs w:val="20"/>
                </w:rPr>
                <w:t>201 a</w:t>
              </w:r>
            </w:smartTag>
            <w:r w:rsidRPr="00CE676A">
              <w:rPr>
                <w:rFonts w:ascii="Verdana" w:hAnsi="Verdana" w:cs="Arial"/>
                <w:sz w:val="20"/>
                <w:szCs w:val="20"/>
              </w:rPr>
              <w:t xml:space="preserve"> 500</w:t>
            </w:r>
          </w:p>
        </w:tc>
        <w:tc>
          <w:tcPr>
            <w:tcW w:w="1846" w:type="dxa"/>
            <w:tcBorders>
              <w:top w:val="single" w:sz="4" w:space="0" w:color="auto"/>
              <w:left w:val="single" w:sz="4" w:space="0" w:color="auto"/>
              <w:bottom w:val="single" w:sz="4" w:space="0" w:color="auto"/>
              <w:right w:val="single" w:sz="4" w:space="0" w:color="auto"/>
            </w:tcBorders>
          </w:tcPr>
          <w:p w14:paraId="042E2940" w14:textId="5A0FD110" w:rsidR="00166A3F" w:rsidRPr="00CE676A" w:rsidRDefault="00166A3F" w:rsidP="00C92E96">
            <w:pPr>
              <w:jc w:val="center"/>
              <w:rPr>
                <w:rFonts w:ascii="Verdana" w:hAnsi="Verdana" w:cs="Arial"/>
                <w:sz w:val="20"/>
                <w:szCs w:val="20"/>
              </w:rPr>
            </w:pPr>
            <w:r w:rsidRPr="00CE676A">
              <w:rPr>
                <w:rFonts w:ascii="Verdana" w:hAnsi="Verdana"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79F1344B" w14:textId="76CD0A88" w:rsidR="00166A3F" w:rsidRPr="00CE676A" w:rsidRDefault="00166A3F" w:rsidP="00C92E96">
            <w:pPr>
              <w:jc w:val="center"/>
              <w:rPr>
                <w:rFonts w:ascii="Verdana" w:hAnsi="Verdana" w:cs="Arial"/>
                <w:sz w:val="20"/>
                <w:szCs w:val="20"/>
              </w:rPr>
            </w:pPr>
            <w:r w:rsidRPr="00CE676A">
              <w:rPr>
                <w:rFonts w:ascii="Verdana" w:hAnsi="Verdana" w:cs="Arial"/>
                <w:sz w:val="20"/>
                <w:szCs w:val="20"/>
              </w:rPr>
              <w:t>2000</w:t>
            </w:r>
          </w:p>
        </w:tc>
      </w:tr>
      <w:tr w:rsidR="00166A3F" w:rsidRPr="00CE676A" w14:paraId="4EC7FDC5" w14:textId="77777777" w:rsidTr="00166A3F">
        <w:trPr>
          <w:cantSplit/>
          <w:jc w:val="center"/>
        </w:trPr>
        <w:tc>
          <w:tcPr>
            <w:tcW w:w="4670" w:type="dxa"/>
            <w:vMerge/>
            <w:tcBorders>
              <w:left w:val="single" w:sz="4" w:space="0" w:color="auto"/>
              <w:right w:val="single" w:sz="4" w:space="0" w:color="auto"/>
            </w:tcBorders>
            <w:vAlign w:val="center"/>
          </w:tcPr>
          <w:p w14:paraId="28FC9352" w14:textId="51F81864" w:rsidR="00166A3F" w:rsidRPr="00CE676A" w:rsidRDefault="00166A3F"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7CAC7678" w14:textId="2BD42B28" w:rsidR="00166A3F" w:rsidRPr="00CE676A" w:rsidRDefault="00166A3F" w:rsidP="00C92E96">
            <w:pPr>
              <w:jc w:val="center"/>
              <w:rPr>
                <w:rFonts w:ascii="Verdana" w:hAnsi="Verdana" w:cs="Arial"/>
                <w:sz w:val="20"/>
                <w:szCs w:val="20"/>
              </w:rPr>
            </w:pPr>
            <w:r w:rsidRPr="00CE676A">
              <w:rPr>
                <w:rFonts w:ascii="Verdana" w:hAnsi="Verdana" w:cs="Arial"/>
                <w:sz w:val="20"/>
                <w:szCs w:val="20"/>
              </w:rPr>
              <w:t>2-3</w:t>
            </w:r>
          </w:p>
        </w:tc>
        <w:tc>
          <w:tcPr>
            <w:tcW w:w="1276" w:type="dxa"/>
            <w:tcBorders>
              <w:top w:val="single" w:sz="4" w:space="0" w:color="auto"/>
              <w:left w:val="single" w:sz="4" w:space="0" w:color="auto"/>
              <w:bottom w:val="single" w:sz="4" w:space="0" w:color="auto"/>
              <w:right w:val="single" w:sz="4" w:space="0" w:color="auto"/>
            </w:tcBorders>
          </w:tcPr>
          <w:p w14:paraId="7F49D6F2" w14:textId="49BFC586" w:rsidR="00166A3F" w:rsidRPr="00CE676A" w:rsidRDefault="00483607" w:rsidP="00C92E96">
            <w:pPr>
              <w:jc w:val="center"/>
              <w:rPr>
                <w:rFonts w:ascii="Verdana" w:hAnsi="Verdana" w:cs="Arial"/>
                <w:sz w:val="20"/>
                <w:szCs w:val="20"/>
              </w:rPr>
            </w:pPr>
            <w:r w:rsidRPr="00CE676A">
              <w:rPr>
                <w:rFonts w:ascii="Verdana" w:hAnsi="Verdana" w:cs="Arial"/>
                <w:sz w:val="20"/>
                <w:szCs w:val="20"/>
              </w:rPr>
              <w:t>3</w:t>
            </w:r>
            <w:r w:rsidR="00166A3F" w:rsidRPr="00CE676A">
              <w:rPr>
                <w:rFonts w:ascii="Verdana" w:hAnsi="Verdana" w:cs="Arial"/>
                <w:sz w:val="20"/>
                <w:szCs w:val="20"/>
              </w:rPr>
              <w:t>000</w:t>
            </w:r>
          </w:p>
        </w:tc>
      </w:tr>
      <w:tr w:rsidR="00166A3F" w:rsidRPr="00CE676A" w14:paraId="10139FFF" w14:textId="77777777" w:rsidTr="00166A3F">
        <w:trPr>
          <w:cantSplit/>
          <w:jc w:val="center"/>
        </w:trPr>
        <w:tc>
          <w:tcPr>
            <w:tcW w:w="4670" w:type="dxa"/>
            <w:vMerge/>
            <w:tcBorders>
              <w:left w:val="single" w:sz="4" w:space="0" w:color="auto"/>
              <w:bottom w:val="single" w:sz="4" w:space="0" w:color="auto"/>
              <w:right w:val="single" w:sz="4" w:space="0" w:color="auto"/>
            </w:tcBorders>
            <w:vAlign w:val="center"/>
          </w:tcPr>
          <w:p w14:paraId="695F5225" w14:textId="17E00BCA" w:rsidR="00166A3F" w:rsidRPr="00CE676A" w:rsidRDefault="00166A3F"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08DF3EA5" w14:textId="058856EE" w:rsidR="00166A3F" w:rsidRPr="00CE676A" w:rsidRDefault="00166A3F" w:rsidP="00C92E96">
            <w:pPr>
              <w:jc w:val="center"/>
              <w:rPr>
                <w:rFonts w:ascii="Verdana" w:hAnsi="Verdana" w:cs="Arial"/>
                <w:sz w:val="20"/>
                <w:szCs w:val="20"/>
              </w:rPr>
            </w:pPr>
            <w:r w:rsidRPr="00CE676A">
              <w:rPr>
                <w:rFonts w:ascii="Verdana" w:hAnsi="Verdana" w:cs="Arial"/>
                <w:sz w:val="20"/>
                <w:szCs w:val="20"/>
              </w:rPr>
              <w:t>Más de 3</w:t>
            </w:r>
          </w:p>
        </w:tc>
        <w:tc>
          <w:tcPr>
            <w:tcW w:w="1276" w:type="dxa"/>
            <w:tcBorders>
              <w:top w:val="single" w:sz="4" w:space="0" w:color="auto"/>
              <w:left w:val="single" w:sz="4" w:space="0" w:color="auto"/>
              <w:bottom w:val="single" w:sz="4" w:space="0" w:color="auto"/>
              <w:right w:val="single" w:sz="4" w:space="0" w:color="auto"/>
            </w:tcBorders>
          </w:tcPr>
          <w:p w14:paraId="7772F450" w14:textId="3B37CB2E" w:rsidR="00166A3F" w:rsidRPr="00CE676A" w:rsidRDefault="00483607" w:rsidP="00C92E96">
            <w:pPr>
              <w:jc w:val="center"/>
              <w:rPr>
                <w:rFonts w:ascii="Verdana" w:hAnsi="Verdana" w:cs="Arial"/>
                <w:sz w:val="20"/>
                <w:szCs w:val="20"/>
              </w:rPr>
            </w:pPr>
            <w:r w:rsidRPr="00CE676A">
              <w:rPr>
                <w:rFonts w:ascii="Verdana" w:hAnsi="Verdana" w:cs="Arial"/>
                <w:sz w:val="20"/>
                <w:szCs w:val="20"/>
              </w:rPr>
              <w:t>5</w:t>
            </w:r>
            <w:r w:rsidR="00166A3F" w:rsidRPr="00CE676A">
              <w:rPr>
                <w:rFonts w:ascii="Verdana" w:hAnsi="Verdana" w:cs="Arial"/>
                <w:sz w:val="20"/>
                <w:szCs w:val="20"/>
              </w:rPr>
              <w:t>000</w:t>
            </w:r>
          </w:p>
        </w:tc>
      </w:tr>
      <w:tr w:rsidR="00166A3F" w:rsidRPr="00CE676A" w14:paraId="66A7A658" w14:textId="77777777" w:rsidTr="00166A3F">
        <w:trPr>
          <w:cantSplit/>
          <w:jc w:val="center"/>
        </w:trPr>
        <w:tc>
          <w:tcPr>
            <w:tcW w:w="4670" w:type="dxa"/>
            <w:vMerge w:val="restart"/>
            <w:tcBorders>
              <w:top w:val="single" w:sz="4" w:space="0" w:color="auto"/>
              <w:left w:val="single" w:sz="4" w:space="0" w:color="auto"/>
              <w:right w:val="single" w:sz="4" w:space="0" w:color="auto"/>
            </w:tcBorders>
            <w:vAlign w:val="center"/>
          </w:tcPr>
          <w:p w14:paraId="5BEDA1B9" w14:textId="03E80E32" w:rsidR="00166A3F" w:rsidRPr="00CE676A" w:rsidRDefault="00166A3F" w:rsidP="00C92E96">
            <w:pPr>
              <w:jc w:val="both"/>
              <w:rPr>
                <w:rFonts w:ascii="Verdana" w:hAnsi="Verdana" w:cs="Arial"/>
                <w:sz w:val="20"/>
                <w:szCs w:val="20"/>
              </w:rPr>
            </w:pPr>
            <w:r w:rsidRPr="00CE676A">
              <w:rPr>
                <w:rFonts w:ascii="Verdana" w:hAnsi="Verdana" w:cs="Arial"/>
                <w:sz w:val="20"/>
                <w:szCs w:val="20"/>
              </w:rPr>
              <w:t>Más de 500</w:t>
            </w:r>
          </w:p>
        </w:tc>
        <w:tc>
          <w:tcPr>
            <w:tcW w:w="1846" w:type="dxa"/>
            <w:tcBorders>
              <w:top w:val="single" w:sz="4" w:space="0" w:color="auto"/>
              <w:left w:val="single" w:sz="4" w:space="0" w:color="auto"/>
              <w:bottom w:val="single" w:sz="4" w:space="0" w:color="auto"/>
              <w:right w:val="single" w:sz="4" w:space="0" w:color="auto"/>
            </w:tcBorders>
          </w:tcPr>
          <w:p w14:paraId="466216DD" w14:textId="2165DDA5" w:rsidR="00166A3F" w:rsidRPr="00CE676A" w:rsidRDefault="00166A3F" w:rsidP="00C92E96">
            <w:pPr>
              <w:jc w:val="center"/>
              <w:rPr>
                <w:rFonts w:ascii="Verdana" w:hAnsi="Verdana" w:cs="Arial"/>
                <w:sz w:val="20"/>
                <w:szCs w:val="20"/>
              </w:rPr>
            </w:pPr>
            <w:r w:rsidRPr="00CE676A">
              <w:rPr>
                <w:rFonts w:ascii="Verdana" w:hAnsi="Verdana"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C140243" w14:textId="3896ABEE" w:rsidR="00166A3F" w:rsidRPr="00CE676A" w:rsidRDefault="00166A3F" w:rsidP="00C92E96">
            <w:pPr>
              <w:jc w:val="center"/>
              <w:rPr>
                <w:rFonts w:ascii="Verdana" w:hAnsi="Verdana" w:cs="Arial"/>
                <w:sz w:val="20"/>
                <w:szCs w:val="20"/>
              </w:rPr>
            </w:pPr>
            <w:r w:rsidRPr="00CE676A">
              <w:rPr>
                <w:rFonts w:ascii="Verdana" w:hAnsi="Verdana" w:cs="Arial"/>
                <w:sz w:val="20"/>
                <w:szCs w:val="20"/>
              </w:rPr>
              <w:t>3000</w:t>
            </w:r>
          </w:p>
        </w:tc>
      </w:tr>
      <w:tr w:rsidR="00166A3F" w:rsidRPr="00CE676A" w14:paraId="5F0CA779" w14:textId="77777777" w:rsidTr="00C2335C">
        <w:trPr>
          <w:cantSplit/>
          <w:jc w:val="center"/>
        </w:trPr>
        <w:tc>
          <w:tcPr>
            <w:tcW w:w="4670" w:type="dxa"/>
            <w:vMerge/>
            <w:tcBorders>
              <w:left w:val="single" w:sz="4" w:space="0" w:color="auto"/>
              <w:right w:val="single" w:sz="4" w:space="0" w:color="auto"/>
            </w:tcBorders>
          </w:tcPr>
          <w:p w14:paraId="48A56E49" w14:textId="05E2D10B" w:rsidR="00166A3F" w:rsidRPr="00CE676A" w:rsidRDefault="00166A3F"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0D84CB14" w14:textId="5BF4CD7F" w:rsidR="00166A3F" w:rsidRPr="00CE676A" w:rsidRDefault="00166A3F" w:rsidP="00C92E96">
            <w:pPr>
              <w:jc w:val="center"/>
              <w:rPr>
                <w:rFonts w:ascii="Verdana" w:hAnsi="Verdana" w:cs="Arial"/>
                <w:sz w:val="20"/>
                <w:szCs w:val="20"/>
              </w:rPr>
            </w:pPr>
            <w:r w:rsidRPr="00CE676A">
              <w:rPr>
                <w:rFonts w:ascii="Verdana" w:hAnsi="Verdana" w:cs="Arial"/>
                <w:sz w:val="20"/>
                <w:szCs w:val="20"/>
              </w:rPr>
              <w:t>2-3</w:t>
            </w:r>
          </w:p>
        </w:tc>
        <w:tc>
          <w:tcPr>
            <w:tcW w:w="1276" w:type="dxa"/>
            <w:tcBorders>
              <w:top w:val="single" w:sz="4" w:space="0" w:color="auto"/>
              <w:left w:val="single" w:sz="4" w:space="0" w:color="auto"/>
              <w:bottom w:val="single" w:sz="4" w:space="0" w:color="auto"/>
              <w:right w:val="single" w:sz="4" w:space="0" w:color="auto"/>
            </w:tcBorders>
          </w:tcPr>
          <w:p w14:paraId="3A6F689A" w14:textId="6B54FB40" w:rsidR="00166A3F" w:rsidRPr="00CE676A" w:rsidRDefault="00166A3F" w:rsidP="00C92E96">
            <w:pPr>
              <w:jc w:val="center"/>
              <w:rPr>
                <w:rFonts w:ascii="Verdana" w:hAnsi="Verdana" w:cs="Arial"/>
                <w:sz w:val="20"/>
                <w:szCs w:val="20"/>
              </w:rPr>
            </w:pPr>
            <w:r w:rsidRPr="00CE676A">
              <w:rPr>
                <w:rFonts w:ascii="Verdana" w:hAnsi="Verdana" w:cs="Arial"/>
                <w:sz w:val="20"/>
                <w:szCs w:val="20"/>
              </w:rPr>
              <w:t>5000</w:t>
            </w:r>
          </w:p>
        </w:tc>
      </w:tr>
      <w:tr w:rsidR="00166A3F" w:rsidRPr="00CE676A" w14:paraId="5A77E751" w14:textId="77777777" w:rsidTr="00C2335C">
        <w:trPr>
          <w:cantSplit/>
          <w:jc w:val="center"/>
        </w:trPr>
        <w:tc>
          <w:tcPr>
            <w:tcW w:w="4670" w:type="dxa"/>
            <w:vMerge/>
            <w:tcBorders>
              <w:left w:val="single" w:sz="4" w:space="0" w:color="auto"/>
              <w:bottom w:val="single" w:sz="4" w:space="0" w:color="auto"/>
              <w:right w:val="single" w:sz="4" w:space="0" w:color="auto"/>
            </w:tcBorders>
          </w:tcPr>
          <w:p w14:paraId="0381AA66" w14:textId="6F1027B6" w:rsidR="00166A3F" w:rsidRPr="00CE676A" w:rsidRDefault="00166A3F" w:rsidP="00C92E96">
            <w:pPr>
              <w:jc w:val="both"/>
              <w:rPr>
                <w:rFonts w:ascii="Verdana" w:hAnsi="Verdana"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14:paraId="2072AB93" w14:textId="597C5C36" w:rsidR="00166A3F" w:rsidRPr="00CE676A" w:rsidRDefault="00166A3F" w:rsidP="00C92E96">
            <w:pPr>
              <w:jc w:val="center"/>
              <w:rPr>
                <w:rFonts w:ascii="Verdana" w:hAnsi="Verdana" w:cs="Arial"/>
                <w:sz w:val="20"/>
                <w:szCs w:val="20"/>
              </w:rPr>
            </w:pPr>
            <w:r w:rsidRPr="00CE676A">
              <w:rPr>
                <w:rFonts w:ascii="Verdana" w:hAnsi="Verdana" w:cs="Arial"/>
                <w:sz w:val="20"/>
                <w:szCs w:val="20"/>
              </w:rPr>
              <w:t>Más de 3</w:t>
            </w:r>
          </w:p>
        </w:tc>
        <w:tc>
          <w:tcPr>
            <w:tcW w:w="1276" w:type="dxa"/>
            <w:tcBorders>
              <w:top w:val="single" w:sz="4" w:space="0" w:color="auto"/>
              <w:left w:val="single" w:sz="4" w:space="0" w:color="auto"/>
              <w:bottom w:val="single" w:sz="4" w:space="0" w:color="auto"/>
              <w:right w:val="single" w:sz="4" w:space="0" w:color="auto"/>
            </w:tcBorders>
          </w:tcPr>
          <w:p w14:paraId="6A2CF9CC" w14:textId="13273483" w:rsidR="00166A3F" w:rsidRPr="00CE676A" w:rsidRDefault="00166A3F" w:rsidP="00C92E96">
            <w:pPr>
              <w:jc w:val="center"/>
              <w:rPr>
                <w:rFonts w:ascii="Verdana" w:hAnsi="Verdana" w:cs="Arial"/>
                <w:sz w:val="20"/>
                <w:szCs w:val="20"/>
              </w:rPr>
            </w:pPr>
            <w:r w:rsidRPr="00CE676A">
              <w:rPr>
                <w:rFonts w:ascii="Verdana" w:hAnsi="Verdana" w:cs="Arial"/>
                <w:sz w:val="20"/>
                <w:szCs w:val="20"/>
              </w:rPr>
              <w:t>7000</w:t>
            </w:r>
          </w:p>
        </w:tc>
      </w:tr>
    </w:tbl>
    <w:p w14:paraId="22293AD8" w14:textId="77777777" w:rsidR="00E61E6D" w:rsidRPr="00CE676A" w:rsidRDefault="00E61E6D" w:rsidP="00E61E6D">
      <w:pPr>
        <w:jc w:val="both"/>
        <w:rPr>
          <w:rFonts w:ascii="Verdana" w:hAnsi="Verdana" w:cs="Arial"/>
          <w:sz w:val="20"/>
          <w:szCs w:val="20"/>
        </w:rPr>
      </w:pPr>
    </w:p>
    <w:p w14:paraId="616F6CF2" w14:textId="77777777" w:rsidR="00C92E96" w:rsidRPr="00CE676A" w:rsidRDefault="00C92E96" w:rsidP="00E61E6D">
      <w:pPr>
        <w:jc w:val="both"/>
        <w:rPr>
          <w:rFonts w:ascii="Verdana" w:hAnsi="Verdana" w:cs="Arial"/>
          <w:sz w:val="20"/>
          <w:szCs w:val="20"/>
        </w:rPr>
      </w:pPr>
    </w:p>
    <w:p w14:paraId="22555B70" w14:textId="77777777" w:rsidR="00C92E96" w:rsidRPr="00CE676A" w:rsidRDefault="00C92E96" w:rsidP="00E61E6D">
      <w:pPr>
        <w:jc w:val="both"/>
        <w:rPr>
          <w:rFonts w:ascii="Verdana" w:hAnsi="Verdana" w:cs="Arial"/>
          <w:sz w:val="20"/>
          <w:szCs w:val="20"/>
        </w:rPr>
      </w:pPr>
    </w:p>
    <w:p w14:paraId="22C332A2" w14:textId="77777777" w:rsidR="00E61E6D" w:rsidRPr="00CE676A" w:rsidRDefault="00E61E6D" w:rsidP="00E61E6D">
      <w:pPr>
        <w:jc w:val="both"/>
        <w:rPr>
          <w:rFonts w:ascii="Verdana" w:hAnsi="Verdana" w:cs="Arial"/>
          <w:sz w:val="20"/>
          <w:szCs w:val="20"/>
        </w:rPr>
      </w:pPr>
      <w:r w:rsidRPr="00CE676A">
        <w:rPr>
          <w:rFonts w:ascii="Verdana" w:hAnsi="Verdana" w:cs="Arial"/>
          <w:sz w:val="20"/>
          <w:szCs w:val="20"/>
        </w:rPr>
        <w:br w:type="page"/>
      </w:r>
    </w:p>
    <w:p w14:paraId="357A333D" w14:textId="317D19F7" w:rsidR="00E61E6D" w:rsidRPr="00CE676A" w:rsidRDefault="00E61E6D" w:rsidP="00E61E6D">
      <w:pPr>
        <w:jc w:val="center"/>
        <w:rPr>
          <w:rFonts w:ascii="Verdana" w:hAnsi="Verdana" w:cs="Arial"/>
          <w:b/>
          <w:sz w:val="20"/>
          <w:szCs w:val="20"/>
        </w:rPr>
      </w:pPr>
      <w:r w:rsidRPr="00CE676A">
        <w:rPr>
          <w:rFonts w:ascii="Verdana" w:hAnsi="Verdana" w:cs="Arial"/>
          <w:b/>
          <w:sz w:val="20"/>
          <w:szCs w:val="20"/>
        </w:rPr>
        <w:t xml:space="preserve">ANEXO </w:t>
      </w:r>
      <w:r w:rsidR="00E97957" w:rsidRPr="00CE676A">
        <w:rPr>
          <w:rFonts w:ascii="Verdana" w:hAnsi="Verdana" w:cs="Arial"/>
          <w:b/>
          <w:sz w:val="20"/>
          <w:szCs w:val="20"/>
        </w:rPr>
        <w:t>VII</w:t>
      </w:r>
    </w:p>
    <w:p w14:paraId="2C0C8274" w14:textId="77777777" w:rsidR="00E61E6D" w:rsidRPr="00CE676A" w:rsidRDefault="00E61E6D" w:rsidP="00E61E6D">
      <w:pPr>
        <w:jc w:val="center"/>
        <w:rPr>
          <w:rFonts w:ascii="Verdana" w:hAnsi="Verdana" w:cs="Arial"/>
          <w:b/>
          <w:caps/>
          <w:sz w:val="20"/>
          <w:szCs w:val="20"/>
        </w:rPr>
      </w:pPr>
      <w:r w:rsidRPr="00CE676A">
        <w:rPr>
          <w:rFonts w:ascii="Verdana" w:hAnsi="Verdana" w:cs="Arial"/>
          <w:b/>
          <w:caps/>
          <w:sz w:val="20"/>
          <w:szCs w:val="20"/>
        </w:rPr>
        <w:t>TRADICIÓN DEPORTIVA</w:t>
      </w:r>
    </w:p>
    <w:p w14:paraId="3F7FE997" w14:textId="77777777" w:rsidR="00E61E6D" w:rsidRPr="00CE676A" w:rsidRDefault="00E61E6D" w:rsidP="00E61E6D">
      <w:pPr>
        <w:jc w:val="center"/>
        <w:rPr>
          <w:rFonts w:ascii="Verdana" w:hAnsi="Verdana" w:cs="Arial"/>
          <w:b/>
          <w:caps/>
          <w:sz w:val="20"/>
          <w:szCs w:val="20"/>
        </w:rPr>
      </w:pPr>
    </w:p>
    <w:p w14:paraId="29312DC8" w14:textId="77777777" w:rsidR="00E61E6D" w:rsidRPr="00CE676A" w:rsidRDefault="00E61E6D" w:rsidP="00E61E6D">
      <w:pPr>
        <w:jc w:val="center"/>
        <w:rPr>
          <w:rFonts w:ascii="Verdana" w:hAnsi="Verdana" w:cs="Arial"/>
          <w:b/>
          <w:caps/>
          <w:sz w:val="20"/>
          <w:szCs w:val="20"/>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2805"/>
      </w:tblGrid>
      <w:tr w:rsidR="00C92E96" w:rsidRPr="00CE676A" w14:paraId="7B322734" w14:textId="77777777" w:rsidTr="00C92E96">
        <w:trPr>
          <w:cantSplit/>
          <w:tblHeader/>
          <w:jc w:val="center"/>
        </w:trPr>
        <w:tc>
          <w:tcPr>
            <w:tcW w:w="3002" w:type="dxa"/>
            <w:tcBorders>
              <w:top w:val="single" w:sz="4" w:space="0" w:color="auto"/>
              <w:left w:val="single" w:sz="4" w:space="0" w:color="auto"/>
              <w:bottom w:val="single" w:sz="4" w:space="0" w:color="auto"/>
              <w:right w:val="single" w:sz="4" w:space="0" w:color="auto"/>
            </w:tcBorders>
            <w:shd w:val="clear" w:color="auto" w:fill="E6E6E6"/>
          </w:tcPr>
          <w:p w14:paraId="5EB62905" w14:textId="77777777" w:rsidR="00C92E96" w:rsidRPr="00CE676A" w:rsidRDefault="00C92E96" w:rsidP="00D67DB0">
            <w:pPr>
              <w:jc w:val="both"/>
              <w:rPr>
                <w:rFonts w:ascii="Verdana" w:hAnsi="Verdana" w:cs="Arial"/>
                <w:i/>
                <w:sz w:val="20"/>
                <w:szCs w:val="20"/>
              </w:rPr>
            </w:pPr>
            <w:r w:rsidRPr="00CE676A">
              <w:rPr>
                <w:rFonts w:ascii="Verdana" w:hAnsi="Verdana" w:cs="Arial"/>
                <w:i/>
                <w:sz w:val="20"/>
                <w:szCs w:val="20"/>
              </w:rPr>
              <w:t>Número de ediciones</w:t>
            </w:r>
          </w:p>
        </w:tc>
        <w:tc>
          <w:tcPr>
            <w:tcW w:w="2805" w:type="dxa"/>
            <w:tcBorders>
              <w:top w:val="single" w:sz="4" w:space="0" w:color="auto"/>
              <w:left w:val="single" w:sz="4" w:space="0" w:color="auto"/>
              <w:bottom w:val="single" w:sz="4" w:space="0" w:color="auto"/>
              <w:right w:val="single" w:sz="4" w:space="0" w:color="auto"/>
            </w:tcBorders>
            <w:shd w:val="clear" w:color="auto" w:fill="E6E6E6"/>
          </w:tcPr>
          <w:p w14:paraId="68A6D032" w14:textId="77777777" w:rsidR="00C92E96" w:rsidRPr="00CE676A" w:rsidRDefault="00C92E96" w:rsidP="00D67DB0">
            <w:pPr>
              <w:jc w:val="center"/>
              <w:rPr>
                <w:rFonts w:ascii="Verdana" w:hAnsi="Verdana" w:cs="Arial"/>
                <w:i/>
                <w:sz w:val="20"/>
                <w:szCs w:val="20"/>
              </w:rPr>
            </w:pPr>
            <w:r w:rsidRPr="00CE676A">
              <w:rPr>
                <w:rFonts w:ascii="Verdana" w:hAnsi="Verdana" w:cs="Arial"/>
                <w:i/>
                <w:sz w:val="20"/>
                <w:szCs w:val="20"/>
              </w:rPr>
              <w:t>Importe</w:t>
            </w:r>
          </w:p>
          <w:p w14:paraId="628DF663" w14:textId="77777777" w:rsidR="00C92E96" w:rsidRPr="00CE676A" w:rsidRDefault="00C92E96" w:rsidP="00D67DB0">
            <w:pPr>
              <w:jc w:val="center"/>
              <w:rPr>
                <w:rFonts w:ascii="Verdana" w:hAnsi="Verdana" w:cs="Arial"/>
                <w:i/>
                <w:sz w:val="20"/>
                <w:szCs w:val="20"/>
              </w:rPr>
            </w:pPr>
            <w:r w:rsidRPr="00CE676A">
              <w:rPr>
                <w:rFonts w:ascii="Verdana" w:hAnsi="Verdana" w:cs="Arial"/>
                <w:i/>
                <w:sz w:val="20"/>
                <w:szCs w:val="20"/>
              </w:rPr>
              <w:t>en euros</w:t>
            </w:r>
          </w:p>
        </w:tc>
      </w:tr>
      <w:tr w:rsidR="00C92E96" w:rsidRPr="00CE676A" w14:paraId="7DC311DB" w14:textId="77777777" w:rsidTr="00C92E96">
        <w:trPr>
          <w:cantSplit/>
          <w:jc w:val="center"/>
        </w:trPr>
        <w:tc>
          <w:tcPr>
            <w:tcW w:w="3002" w:type="dxa"/>
            <w:tcBorders>
              <w:top w:val="single" w:sz="4" w:space="0" w:color="auto"/>
              <w:left w:val="single" w:sz="4" w:space="0" w:color="auto"/>
              <w:bottom w:val="single" w:sz="4" w:space="0" w:color="auto"/>
              <w:right w:val="single" w:sz="4" w:space="0" w:color="auto"/>
            </w:tcBorders>
          </w:tcPr>
          <w:p w14:paraId="4E16DDAA" w14:textId="77777777" w:rsidR="00C92E96" w:rsidRPr="00CE676A" w:rsidRDefault="00C92E96" w:rsidP="00D67DB0">
            <w:pPr>
              <w:jc w:val="both"/>
              <w:rPr>
                <w:rFonts w:ascii="Verdana" w:hAnsi="Verdana" w:cs="Arial"/>
                <w:sz w:val="20"/>
                <w:szCs w:val="20"/>
              </w:rPr>
            </w:pPr>
            <w:r w:rsidRPr="00CE676A">
              <w:rPr>
                <w:rFonts w:ascii="Verdana" w:hAnsi="Verdana" w:cs="Arial"/>
                <w:sz w:val="20"/>
                <w:szCs w:val="20"/>
              </w:rPr>
              <w:t>Menos de 40</w:t>
            </w:r>
          </w:p>
        </w:tc>
        <w:tc>
          <w:tcPr>
            <w:tcW w:w="2805" w:type="dxa"/>
            <w:tcBorders>
              <w:top w:val="single" w:sz="4" w:space="0" w:color="auto"/>
              <w:left w:val="single" w:sz="4" w:space="0" w:color="auto"/>
              <w:bottom w:val="single" w:sz="4" w:space="0" w:color="auto"/>
              <w:right w:val="single" w:sz="4" w:space="0" w:color="auto"/>
            </w:tcBorders>
          </w:tcPr>
          <w:p w14:paraId="3FCB853B" w14:textId="77777777" w:rsidR="00C92E96" w:rsidRPr="00CE676A" w:rsidRDefault="00C92E96" w:rsidP="00D67DB0">
            <w:pPr>
              <w:jc w:val="center"/>
              <w:rPr>
                <w:rFonts w:ascii="Verdana" w:hAnsi="Verdana" w:cs="Arial"/>
                <w:sz w:val="20"/>
                <w:szCs w:val="20"/>
              </w:rPr>
            </w:pPr>
            <w:r w:rsidRPr="00CE676A">
              <w:rPr>
                <w:rFonts w:ascii="Verdana" w:hAnsi="Verdana" w:cs="Arial"/>
                <w:sz w:val="20"/>
                <w:szCs w:val="20"/>
              </w:rPr>
              <w:t>0</w:t>
            </w:r>
          </w:p>
        </w:tc>
      </w:tr>
      <w:tr w:rsidR="00C92E96" w:rsidRPr="00CE676A" w14:paraId="072732CD" w14:textId="77777777" w:rsidTr="00C92E96">
        <w:trPr>
          <w:cantSplit/>
          <w:jc w:val="center"/>
        </w:trPr>
        <w:tc>
          <w:tcPr>
            <w:tcW w:w="3002" w:type="dxa"/>
            <w:tcBorders>
              <w:top w:val="single" w:sz="4" w:space="0" w:color="auto"/>
              <w:left w:val="single" w:sz="4" w:space="0" w:color="auto"/>
              <w:bottom w:val="single" w:sz="4" w:space="0" w:color="auto"/>
              <w:right w:val="single" w:sz="4" w:space="0" w:color="auto"/>
            </w:tcBorders>
          </w:tcPr>
          <w:p w14:paraId="2BD374D5" w14:textId="77777777" w:rsidR="00C92E96" w:rsidRPr="00CE676A" w:rsidRDefault="00C92E96" w:rsidP="00D67DB0">
            <w:pPr>
              <w:jc w:val="both"/>
              <w:rPr>
                <w:rFonts w:ascii="Verdana" w:hAnsi="Verdana" w:cs="Arial"/>
                <w:sz w:val="20"/>
                <w:szCs w:val="20"/>
              </w:rPr>
            </w:pPr>
            <w:r w:rsidRPr="00CE676A">
              <w:rPr>
                <w:rFonts w:ascii="Verdana" w:hAnsi="Verdana" w:cs="Arial"/>
                <w:sz w:val="20"/>
                <w:szCs w:val="20"/>
              </w:rPr>
              <w:t xml:space="preserve">De </w:t>
            </w:r>
            <w:smartTag w:uri="urn:schemas-microsoft-com:office:smarttags" w:element="metricconverter">
              <w:smartTagPr>
                <w:attr w:name="ProductID" w:val="40 a"/>
              </w:smartTagPr>
              <w:r w:rsidRPr="00CE676A">
                <w:rPr>
                  <w:rFonts w:ascii="Verdana" w:hAnsi="Verdana" w:cs="Arial"/>
                  <w:sz w:val="20"/>
                  <w:szCs w:val="20"/>
                </w:rPr>
                <w:t>40 a</w:t>
              </w:r>
            </w:smartTag>
            <w:r w:rsidRPr="00CE676A">
              <w:rPr>
                <w:rFonts w:ascii="Verdana" w:hAnsi="Verdana" w:cs="Arial"/>
                <w:sz w:val="20"/>
                <w:szCs w:val="20"/>
              </w:rPr>
              <w:t xml:space="preserve"> 50</w:t>
            </w:r>
          </w:p>
        </w:tc>
        <w:tc>
          <w:tcPr>
            <w:tcW w:w="2805" w:type="dxa"/>
            <w:tcBorders>
              <w:top w:val="single" w:sz="4" w:space="0" w:color="auto"/>
              <w:left w:val="single" w:sz="4" w:space="0" w:color="auto"/>
              <w:bottom w:val="single" w:sz="4" w:space="0" w:color="auto"/>
              <w:right w:val="single" w:sz="4" w:space="0" w:color="auto"/>
            </w:tcBorders>
          </w:tcPr>
          <w:p w14:paraId="2D7546BB" w14:textId="77777777" w:rsidR="00C92E96" w:rsidRPr="00CE676A" w:rsidRDefault="00C92E96" w:rsidP="00D67DB0">
            <w:pPr>
              <w:jc w:val="center"/>
              <w:rPr>
                <w:rFonts w:ascii="Verdana" w:hAnsi="Verdana" w:cs="Arial"/>
                <w:sz w:val="20"/>
                <w:szCs w:val="20"/>
              </w:rPr>
            </w:pPr>
            <w:r w:rsidRPr="00CE676A">
              <w:rPr>
                <w:rFonts w:ascii="Verdana" w:hAnsi="Verdana" w:cs="Arial"/>
                <w:sz w:val="20"/>
                <w:szCs w:val="20"/>
              </w:rPr>
              <w:t>1000</w:t>
            </w:r>
          </w:p>
        </w:tc>
      </w:tr>
      <w:tr w:rsidR="00C92E96" w:rsidRPr="00CE676A" w14:paraId="5BE0E6EE" w14:textId="77777777" w:rsidTr="00C92E96">
        <w:trPr>
          <w:cantSplit/>
          <w:jc w:val="center"/>
        </w:trPr>
        <w:tc>
          <w:tcPr>
            <w:tcW w:w="3002" w:type="dxa"/>
            <w:tcBorders>
              <w:top w:val="single" w:sz="4" w:space="0" w:color="auto"/>
              <w:left w:val="single" w:sz="4" w:space="0" w:color="auto"/>
              <w:bottom w:val="single" w:sz="4" w:space="0" w:color="auto"/>
              <w:right w:val="single" w:sz="4" w:space="0" w:color="auto"/>
            </w:tcBorders>
          </w:tcPr>
          <w:p w14:paraId="2CA24711" w14:textId="77777777" w:rsidR="00C92E96" w:rsidRPr="00CE676A" w:rsidRDefault="00C92E96" w:rsidP="00D67DB0">
            <w:pPr>
              <w:jc w:val="both"/>
              <w:rPr>
                <w:rFonts w:ascii="Verdana" w:hAnsi="Verdana" w:cs="Arial"/>
                <w:sz w:val="20"/>
                <w:szCs w:val="20"/>
              </w:rPr>
            </w:pPr>
            <w:r w:rsidRPr="00CE676A">
              <w:rPr>
                <w:rFonts w:ascii="Verdana" w:hAnsi="Verdana" w:cs="Arial"/>
                <w:sz w:val="20"/>
                <w:szCs w:val="20"/>
              </w:rPr>
              <w:t>Más de 50</w:t>
            </w:r>
          </w:p>
        </w:tc>
        <w:tc>
          <w:tcPr>
            <w:tcW w:w="2805" w:type="dxa"/>
            <w:tcBorders>
              <w:top w:val="single" w:sz="4" w:space="0" w:color="auto"/>
              <w:left w:val="single" w:sz="4" w:space="0" w:color="auto"/>
              <w:bottom w:val="single" w:sz="4" w:space="0" w:color="auto"/>
              <w:right w:val="single" w:sz="4" w:space="0" w:color="auto"/>
            </w:tcBorders>
          </w:tcPr>
          <w:p w14:paraId="0A64E63A" w14:textId="4DF993DE" w:rsidR="00C92E96" w:rsidRPr="00CE676A" w:rsidRDefault="00C92E96" w:rsidP="00D67DB0">
            <w:pPr>
              <w:jc w:val="center"/>
              <w:rPr>
                <w:rFonts w:ascii="Verdana" w:hAnsi="Verdana" w:cs="Arial"/>
                <w:sz w:val="20"/>
                <w:szCs w:val="20"/>
              </w:rPr>
            </w:pPr>
            <w:r w:rsidRPr="00CE676A">
              <w:rPr>
                <w:rFonts w:ascii="Verdana" w:hAnsi="Verdana" w:cs="Arial"/>
                <w:sz w:val="20"/>
                <w:szCs w:val="20"/>
              </w:rPr>
              <w:t>1500</w:t>
            </w:r>
          </w:p>
        </w:tc>
      </w:tr>
    </w:tbl>
    <w:p w14:paraId="5E082A93" w14:textId="77777777" w:rsidR="00E61E6D" w:rsidRPr="00CE676A" w:rsidRDefault="00E61E6D" w:rsidP="00E61E6D">
      <w:pPr>
        <w:jc w:val="both"/>
        <w:rPr>
          <w:rFonts w:ascii="Verdana" w:hAnsi="Verdana" w:cs="Arial"/>
          <w:sz w:val="20"/>
          <w:szCs w:val="20"/>
        </w:rPr>
      </w:pPr>
      <w:r w:rsidRPr="00CE676A">
        <w:rPr>
          <w:rFonts w:ascii="Verdana" w:hAnsi="Verdana" w:cs="Arial"/>
          <w:sz w:val="20"/>
          <w:szCs w:val="20"/>
        </w:rPr>
        <w:t xml:space="preserve"> </w:t>
      </w:r>
    </w:p>
    <w:p w14:paraId="7A563BBD" w14:textId="77777777" w:rsidR="00E61E6D" w:rsidRPr="00CE676A" w:rsidRDefault="00E61E6D" w:rsidP="00E61E6D">
      <w:pPr>
        <w:jc w:val="both"/>
        <w:rPr>
          <w:rFonts w:ascii="Verdana" w:hAnsi="Verdana" w:cs="Arial"/>
          <w:sz w:val="20"/>
          <w:szCs w:val="20"/>
        </w:rPr>
      </w:pPr>
    </w:p>
    <w:p w14:paraId="593EC8E8" w14:textId="5BFD1D21" w:rsidR="00E61E6D" w:rsidRPr="00CE676A" w:rsidRDefault="00E61E6D" w:rsidP="00E61E6D">
      <w:pPr>
        <w:pageBreakBefore/>
        <w:jc w:val="center"/>
        <w:rPr>
          <w:rFonts w:ascii="Verdana" w:hAnsi="Verdana" w:cs="Arial"/>
          <w:b/>
          <w:iCs/>
          <w:caps/>
          <w:sz w:val="20"/>
          <w:szCs w:val="20"/>
        </w:rPr>
      </w:pPr>
      <w:r w:rsidRPr="00CE676A">
        <w:rPr>
          <w:rFonts w:ascii="Verdana" w:hAnsi="Verdana" w:cs="Arial"/>
          <w:b/>
          <w:iCs/>
          <w:caps/>
          <w:sz w:val="20"/>
          <w:szCs w:val="20"/>
        </w:rPr>
        <w:t xml:space="preserve">Anexo </w:t>
      </w:r>
      <w:r w:rsidR="00E97957" w:rsidRPr="00CE676A">
        <w:rPr>
          <w:rFonts w:ascii="Verdana" w:hAnsi="Verdana" w:cs="Arial"/>
          <w:b/>
          <w:iCs/>
          <w:caps/>
          <w:sz w:val="20"/>
          <w:szCs w:val="20"/>
        </w:rPr>
        <w:t>VIII</w:t>
      </w:r>
    </w:p>
    <w:p w14:paraId="58AE40E0" w14:textId="77777777" w:rsidR="00E61E6D" w:rsidRPr="00CE676A" w:rsidRDefault="00E61E6D" w:rsidP="00E61E6D">
      <w:pPr>
        <w:jc w:val="center"/>
        <w:rPr>
          <w:rFonts w:ascii="Verdana" w:hAnsi="Verdana" w:cs="Arial"/>
          <w:b/>
          <w:iCs/>
          <w:caps/>
          <w:sz w:val="20"/>
          <w:szCs w:val="20"/>
        </w:rPr>
      </w:pPr>
      <w:r w:rsidRPr="00CE676A">
        <w:rPr>
          <w:rFonts w:ascii="Verdana" w:hAnsi="Verdana" w:cs="Arial"/>
          <w:b/>
          <w:iCs/>
          <w:caps/>
          <w:sz w:val="20"/>
          <w:szCs w:val="20"/>
        </w:rPr>
        <w:t>Ayudas a eventos deportivos</w:t>
      </w:r>
    </w:p>
    <w:p w14:paraId="6A2CF21D" w14:textId="77777777" w:rsidR="00F32242" w:rsidRPr="00CE676A" w:rsidRDefault="00F32242" w:rsidP="00E61E6D">
      <w:pPr>
        <w:jc w:val="center"/>
        <w:rPr>
          <w:rFonts w:ascii="Verdana" w:hAnsi="Verdana" w:cs="Arial"/>
          <w:b/>
          <w:iCs/>
          <w:caps/>
          <w:sz w:val="20"/>
          <w:szCs w:val="20"/>
        </w:rPr>
      </w:pPr>
    </w:p>
    <w:p w14:paraId="2FFBADFD" w14:textId="45550851" w:rsidR="00E61E6D" w:rsidRPr="00CE676A" w:rsidRDefault="00E61E6D" w:rsidP="00E61E6D">
      <w:pPr>
        <w:jc w:val="center"/>
        <w:rPr>
          <w:rFonts w:ascii="Verdana" w:hAnsi="Verdana" w:cs="Arial"/>
          <w:b/>
          <w:iCs/>
          <w:caps/>
          <w:sz w:val="20"/>
          <w:szCs w:val="20"/>
        </w:rPr>
      </w:pPr>
      <w:r w:rsidRPr="00CE676A">
        <w:rPr>
          <w:rFonts w:ascii="Verdana" w:hAnsi="Verdana" w:cs="Arial"/>
          <w:b/>
          <w:iCs/>
          <w:caps/>
          <w:sz w:val="20"/>
          <w:szCs w:val="20"/>
        </w:rPr>
        <w:t xml:space="preserve">MEMORIA DEL EVENTO </w:t>
      </w:r>
    </w:p>
    <w:p w14:paraId="654E89DE" w14:textId="77777777" w:rsidR="00E61E6D" w:rsidRPr="00CE676A" w:rsidRDefault="00E61E6D" w:rsidP="00E61E6D">
      <w:pPr>
        <w:jc w:val="both"/>
        <w:rPr>
          <w:rFonts w:ascii="Verdana" w:hAnsi="Verdana" w:cs="Arial"/>
          <w:b/>
          <w:iCs/>
          <w:caps/>
          <w:sz w:val="20"/>
          <w:szCs w:val="20"/>
        </w:rPr>
      </w:pPr>
    </w:p>
    <w:p w14:paraId="110BE404" w14:textId="43670D7D" w:rsidR="00E61E6D" w:rsidRPr="00CE676A" w:rsidRDefault="00E61E6D" w:rsidP="00E61E6D">
      <w:pPr>
        <w:jc w:val="both"/>
        <w:rPr>
          <w:rFonts w:ascii="Verdana" w:hAnsi="Verdana" w:cs="Arial"/>
          <w:bCs/>
          <w:iCs/>
          <w:sz w:val="20"/>
          <w:szCs w:val="20"/>
        </w:rPr>
      </w:pPr>
      <w:r w:rsidRPr="00CE676A">
        <w:rPr>
          <w:rFonts w:ascii="Verdana" w:hAnsi="Verdana" w:cs="Arial"/>
          <w:bCs/>
          <w:iCs/>
          <w:sz w:val="20"/>
          <w:szCs w:val="20"/>
        </w:rPr>
        <w:t xml:space="preserve">Todas las memorias deberán contener los siguientes apartados, en el mismo orden y con los datos que a continuación </w:t>
      </w:r>
      <w:r w:rsidR="008B2F11" w:rsidRPr="00CE676A">
        <w:rPr>
          <w:rFonts w:ascii="Verdana" w:hAnsi="Verdana" w:cs="Arial"/>
          <w:bCs/>
          <w:iCs/>
          <w:sz w:val="20"/>
          <w:szCs w:val="20"/>
        </w:rPr>
        <w:t>se</w:t>
      </w:r>
      <w:r w:rsidRPr="00CE676A">
        <w:rPr>
          <w:rFonts w:ascii="Verdana" w:hAnsi="Verdana" w:cs="Arial"/>
          <w:bCs/>
          <w:iCs/>
          <w:sz w:val="20"/>
          <w:szCs w:val="20"/>
        </w:rPr>
        <w:t xml:space="preserve"> detallan. </w:t>
      </w:r>
    </w:p>
    <w:p w14:paraId="1037232E" w14:textId="77777777" w:rsidR="00E61E6D" w:rsidRPr="00CE676A" w:rsidRDefault="00E61E6D" w:rsidP="00E61E6D">
      <w:pPr>
        <w:jc w:val="both"/>
        <w:rPr>
          <w:rFonts w:ascii="Verdana" w:hAnsi="Verdana" w:cs="Arial"/>
          <w:bCs/>
          <w:iCs/>
          <w:sz w:val="20"/>
          <w:szCs w:val="20"/>
        </w:rPr>
      </w:pPr>
    </w:p>
    <w:p w14:paraId="2E4D5841" w14:textId="77777777"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Datos generales del evento deportivo:</w:t>
      </w:r>
    </w:p>
    <w:p w14:paraId="683F8675" w14:textId="77777777"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Denominación oficial del evento.</w:t>
      </w:r>
    </w:p>
    <w:p w14:paraId="68163654" w14:textId="77777777"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Fecha de comienzo y de finalización del evento.</w:t>
      </w:r>
    </w:p>
    <w:p w14:paraId="372F3013" w14:textId="77777777"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Número de edición.</w:t>
      </w:r>
    </w:p>
    <w:p w14:paraId="28541089" w14:textId="77777777"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Fecha de la primera edición.</w:t>
      </w:r>
    </w:p>
    <w:p w14:paraId="3C0B241F" w14:textId="77777777"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Fecha de la edición anterior, si la hubo.</w:t>
      </w:r>
    </w:p>
    <w:p w14:paraId="127596A0" w14:textId="23497B37"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Federación deportiva en cuyo calendario de pruebas está incluido el evento.</w:t>
      </w:r>
    </w:p>
    <w:p w14:paraId="4C3AD51B" w14:textId="5471A6FB" w:rsidR="00B90541" w:rsidRPr="00CE676A" w:rsidRDefault="00B90541"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Edades permitidas de los deportistas participantes.</w:t>
      </w:r>
    </w:p>
    <w:p w14:paraId="2312AF27" w14:textId="72D94284" w:rsidR="00E61E6D" w:rsidRPr="00CE676A" w:rsidRDefault="00E61E6D" w:rsidP="00F77FE0">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 xml:space="preserve">Descripción del evento. Con indicación </w:t>
      </w:r>
      <w:r w:rsidR="00F77FE0" w:rsidRPr="00CE676A">
        <w:rPr>
          <w:rFonts w:ascii="Verdana" w:hAnsi="Verdana" w:cs="Arial"/>
          <w:bCs/>
          <w:iCs/>
          <w:sz w:val="20"/>
          <w:szCs w:val="20"/>
        </w:rPr>
        <w:t>de</w:t>
      </w:r>
      <w:r w:rsidRPr="00CE676A">
        <w:rPr>
          <w:rFonts w:ascii="Verdana" w:hAnsi="Verdana" w:cs="Arial"/>
          <w:bCs/>
          <w:iCs/>
          <w:sz w:val="20"/>
          <w:szCs w:val="20"/>
        </w:rPr>
        <w:t xml:space="preserve"> las actividades que han formado parte del evento, incluyendo para cada una de ellas su descripción e instalaciones utilizadas.</w:t>
      </w:r>
    </w:p>
    <w:p w14:paraId="0E1CD6AC" w14:textId="742597F9" w:rsidR="00C92E96" w:rsidRPr="00CE676A" w:rsidRDefault="00CA3A80" w:rsidP="00C92E96">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Desarrollo de la competición</w:t>
      </w:r>
      <w:r w:rsidR="00C92E96" w:rsidRPr="00CE676A">
        <w:rPr>
          <w:rFonts w:ascii="Verdana" w:hAnsi="Verdana" w:cs="Arial"/>
          <w:bCs/>
          <w:iCs/>
          <w:sz w:val="20"/>
          <w:szCs w:val="20"/>
        </w:rPr>
        <w:t xml:space="preserve">. Se deberá indicar, para cada día, las competiciones que en él se </w:t>
      </w:r>
      <w:r w:rsidRPr="00CE676A">
        <w:rPr>
          <w:rFonts w:ascii="Verdana" w:hAnsi="Verdana" w:cs="Arial"/>
          <w:bCs/>
          <w:iCs/>
          <w:sz w:val="20"/>
          <w:szCs w:val="20"/>
        </w:rPr>
        <w:t>realizaron</w:t>
      </w:r>
      <w:r w:rsidR="00C92E96" w:rsidRPr="00CE676A">
        <w:rPr>
          <w:rFonts w:ascii="Verdana" w:hAnsi="Verdana" w:cs="Arial"/>
          <w:bCs/>
          <w:iCs/>
          <w:sz w:val="20"/>
          <w:szCs w:val="20"/>
        </w:rPr>
        <w:t>.</w:t>
      </w:r>
    </w:p>
    <w:p w14:paraId="18486745" w14:textId="36E9B060"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 xml:space="preserve">Desglose de </w:t>
      </w:r>
      <w:r w:rsidR="00490EE1" w:rsidRPr="00CE676A">
        <w:rPr>
          <w:rFonts w:ascii="Verdana" w:hAnsi="Verdana" w:cs="Arial"/>
          <w:bCs/>
          <w:iCs/>
          <w:sz w:val="20"/>
          <w:szCs w:val="20"/>
        </w:rPr>
        <w:t xml:space="preserve">deportistas </w:t>
      </w:r>
      <w:r w:rsidRPr="00CE676A">
        <w:rPr>
          <w:rFonts w:ascii="Verdana" w:hAnsi="Verdana" w:cs="Arial"/>
          <w:bCs/>
          <w:iCs/>
          <w:sz w:val="20"/>
          <w:szCs w:val="20"/>
        </w:rPr>
        <w:t xml:space="preserve">participantes y sistema de inscripción / selección de </w:t>
      </w:r>
      <w:r w:rsidR="00F32242" w:rsidRPr="00CE676A">
        <w:rPr>
          <w:rFonts w:ascii="Verdana" w:hAnsi="Verdana" w:cs="Arial"/>
          <w:bCs/>
          <w:iCs/>
          <w:sz w:val="20"/>
          <w:szCs w:val="20"/>
        </w:rPr>
        <w:t>estos</w:t>
      </w:r>
      <w:r w:rsidRPr="00CE676A">
        <w:rPr>
          <w:rFonts w:ascii="Verdana" w:hAnsi="Verdana" w:cs="Arial"/>
          <w:bCs/>
          <w:iCs/>
          <w:sz w:val="20"/>
          <w:szCs w:val="20"/>
        </w:rPr>
        <w:t>.</w:t>
      </w:r>
    </w:p>
    <w:p w14:paraId="2CAE84AE" w14:textId="0CAFCB82"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 xml:space="preserve">Número de </w:t>
      </w:r>
      <w:r w:rsidR="00490EE1" w:rsidRPr="00CE676A">
        <w:rPr>
          <w:rFonts w:ascii="Verdana" w:hAnsi="Verdana" w:cs="Arial"/>
          <w:bCs/>
          <w:iCs/>
          <w:sz w:val="20"/>
          <w:szCs w:val="20"/>
        </w:rPr>
        <w:t xml:space="preserve">deportistas </w:t>
      </w:r>
      <w:r w:rsidRPr="00CE676A">
        <w:rPr>
          <w:rFonts w:ascii="Verdana" w:hAnsi="Verdana" w:cs="Arial"/>
          <w:bCs/>
          <w:iCs/>
          <w:sz w:val="20"/>
          <w:szCs w:val="20"/>
        </w:rPr>
        <w:t>participantes totales en la edición anterior, si la hubo.</w:t>
      </w:r>
    </w:p>
    <w:p w14:paraId="3E24CD0B" w14:textId="66E5FECF"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 xml:space="preserve">Número de </w:t>
      </w:r>
      <w:r w:rsidR="00490EE1" w:rsidRPr="00CE676A">
        <w:rPr>
          <w:rFonts w:ascii="Verdana" w:hAnsi="Verdana" w:cs="Arial"/>
          <w:bCs/>
          <w:iCs/>
          <w:sz w:val="20"/>
          <w:szCs w:val="20"/>
        </w:rPr>
        <w:t xml:space="preserve">deportistas </w:t>
      </w:r>
      <w:r w:rsidRPr="00CE676A">
        <w:rPr>
          <w:rFonts w:ascii="Verdana" w:hAnsi="Verdana" w:cs="Arial"/>
          <w:bCs/>
          <w:iCs/>
          <w:sz w:val="20"/>
          <w:szCs w:val="20"/>
        </w:rPr>
        <w:t>participantes totales de esta edición. Si hubo edición anterior y el número de participantes previsto ha diferido, deberán explicitarse las causas.</w:t>
      </w:r>
    </w:p>
    <w:p w14:paraId="01326847" w14:textId="77777777"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Acreditación del nivel deportivo de los participantes.</w:t>
      </w:r>
    </w:p>
    <w:p w14:paraId="05D722B8" w14:textId="77777777" w:rsidR="00E61E6D" w:rsidRPr="00CE676A" w:rsidRDefault="00E61E6D" w:rsidP="00E61E6D">
      <w:pPr>
        <w:numPr>
          <w:ilvl w:val="1"/>
          <w:numId w:val="6"/>
        </w:numPr>
        <w:suppressAutoHyphens/>
        <w:jc w:val="both"/>
        <w:rPr>
          <w:rFonts w:ascii="Verdana" w:hAnsi="Verdana" w:cs="Arial"/>
          <w:bCs/>
          <w:iCs/>
          <w:sz w:val="20"/>
          <w:szCs w:val="20"/>
        </w:rPr>
      </w:pPr>
      <w:r w:rsidRPr="00CE676A">
        <w:rPr>
          <w:rFonts w:ascii="Verdana" w:hAnsi="Verdana" w:cs="Arial"/>
          <w:bCs/>
          <w:iCs/>
          <w:sz w:val="20"/>
          <w:szCs w:val="20"/>
        </w:rPr>
        <w:t>Sistema de inscripción / selección de los participantes.</w:t>
      </w:r>
    </w:p>
    <w:p w14:paraId="295BA5CB" w14:textId="53620457"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 xml:space="preserve">Personal </w:t>
      </w:r>
      <w:r w:rsidR="00F32242" w:rsidRPr="00CE676A">
        <w:rPr>
          <w:rFonts w:ascii="Verdana" w:hAnsi="Verdana" w:cs="Arial"/>
          <w:bCs/>
          <w:iCs/>
          <w:sz w:val="20"/>
          <w:szCs w:val="20"/>
        </w:rPr>
        <w:t xml:space="preserve">técnico deportivo </w:t>
      </w:r>
      <w:r w:rsidRPr="00CE676A">
        <w:rPr>
          <w:rFonts w:ascii="Verdana" w:hAnsi="Verdana" w:cs="Arial"/>
          <w:bCs/>
          <w:iCs/>
          <w:sz w:val="20"/>
          <w:szCs w:val="20"/>
        </w:rPr>
        <w:t xml:space="preserve">encargado de la </w:t>
      </w:r>
      <w:r w:rsidR="00F32242" w:rsidRPr="00CE676A">
        <w:rPr>
          <w:rFonts w:ascii="Verdana" w:hAnsi="Verdana" w:cs="Arial"/>
          <w:bCs/>
          <w:iCs/>
          <w:sz w:val="20"/>
          <w:szCs w:val="20"/>
        </w:rPr>
        <w:t xml:space="preserve">dirección y </w:t>
      </w:r>
      <w:r w:rsidRPr="00CE676A">
        <w:rPr>
          <w:rFonts w:ascii="Verdana" w:hAnsi="Verdana" w:cs="Arial"/>
          <w:bCs/>
          <w:iCs/>
          <w:sz w:val="20"/>
          <w:szCs w:val="20"/>
        </w:rPr>
        <w:t>realización del evento.</w:t>
      </w:r>
    </w:p>
    <w:p w14:paraId="3BF41D84" w14:textId="77777777"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Sistema de promoción y divulgación del evento.</w:t>
      </w:r>
    </w:p>
    <w:p w14:paraId="1F1D376B" w14:textId="52114DB2"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Justificación de la importancia deportiva del evento y del impacto sobre el desarrollo de la modalidad en Extremadura</w:t>
      </w:r>
      <w:r w:rsidR="00025920" w:rsidRPr="00CE676A">
        <w:rPr>
          <w:rFonts w:ascii="Verdana" w:hAnsi="Verdana" w:cs="Arial"/>
          <w:bCs/>
          <w:iCs/>
          <w:sz w:val="20"/>
          <w:szCs w:val="20"/>
        </w:rPr>
        <w:t>.</w:t>
      </w:r>
    </w:p>
    <w:p w14:paraId="25738501" w14:textId="77777777"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Espectadores directos presentes en el evento, excluidos los participantes. A la hora de contabilizar el número de espectadores, en eventos que se desarrollen en varios días o sesiones, únicamente se habrán de tener en consideración el número de personas diferentes que acuden al evento.</w:t>
      </w:r>
    </w:p>
    <w:p w14:paraId="5BC244FD" w14:textId="785A072B"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 xml:space="preserve">Medios de comunicación que han incluido información del evento. </w:t>
      </w:r>
    </w:p>
    <w:p w14:paraId="125CB496" w14:textId="41624CE6"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 xml:space="preserve">Determinación de las medidas de publicidad e imagen institucional adoptadas para el cumplimiento de las obligaciones de publicidad institucional exigidas en </w:t>
      </w:r>
      <w:r w:rsidR="00F32242" w:rsidRPr="00CE676A">
        <w:rPr>
          <w:rFonts w:ascii="Verdana" w:hAnsi="Verdana" w:cs="Arial"/>
          <w:bCs/>
          <w:iCs/>
          <w:sz w:val="20"/>
          <w:szCs w:val="20"/>
        </w:rPr>
        <w:t xml:space="preserve">este decreto y en </w:t>
      </w:r>
      <w:r w:rsidRPr="00CE676A">
        <w:rPr>
          <w:rFonts w:ascii="Verdana" w:hAnsi="Verdana" w:cs="Arial"/>
          <w:bCs/>
          <w:iCs/>
          <w:sz w:val="20"/>
          <w:szCs w:val="20"/>
        </w:rPr>
        <w:t>la convocatoria. Deberá aportarse prueba gráfica del cumplimiento de estas obligaciones.</w:t>
      </w:r>
    </w:p>
    <w:p w14:paraId="0988A767" w14:textId="77777777" w:rsidR="00E61E6D" w:rsidRPr="00CE676A" w:rsidRDefault="00E61E6D" w:rsidP="00E61E6D">
      <w:pPr>
        <w:numPr>
          <w:ilvl w:val="0"/>
          <w:numId w:val="6"/>
        </w:numPr>
        <w:suppressAutoHyphens/>
        <w:jc w:val="both"/>
        <w:rPr>
          <w:rFonts w:ascii="Verdana" w:hAnsi="Verdana" w:cs="Arial"/>
          <w:bCs/>
          <w:iCs/>
          <w:sz w:val="20"/>
          <w:szCs w:val="20"/>
        </w:rPr>
      </w:pPr>
      <w:r w:rsidRPr="00CE676A">
        <w:rPr>
          <w:rFonts w:ascii="Verdana" w:hAnsi="Verdana" w:cs="Arial"/>
          <w:bCs/>
          <w:iCs/>
          <w:sz w:val="20"/>
          <w:szCs w:val="20"/>
        </w:rPr>
        <w:t>Otros datos que se quieran incluir en el proyecto.</w:t>
      </w:r>
    </w:p>
    <w:p w14:paraId="65E3B89E" w14:textId="77777777" w:rsidR="008B2F11" w:rsidRPr="00CE676A" w:rsidRDefault="008B2F11" w:rsidP="008B2F11">
      <w:pPr>
        <w:suppressAutoHyphens/>
        <w:jc w:val="both"/>
        <w:rPr>
          <w:rFonts w:ascii="Verdana" w:hAnsi="Verdana" w:cs="Arial"/>
          <w:bCs/>
          <w:iCs/>
          <w:sz w:val="20"/>
          <w:szCs w:val="20"/>
        </w:rPr>
      </w:pPr>
    </w:p>
    <w:p w14:paraId="53B32963" w14:textId="77777777" w:rsidR="008B2F11" w:rsidRPr="00CE676A" w:rsidRDefault="008B2F11" w:rsidP="008B2F11">
      <w:pPr>
        <w:keepNext/>
        <w:jc w:val="both"/>
        <w:outlineLvl w:val="6"/>
        <w:rPr>
          <w:rFonts w:ascii="Verdana" w:hAnsi="Verdana" w:cs="Arial"/>
          <w:b/>
          <w:bCs/>
          <w:sz w:val="20"/>
          <w:szCs w:val="20"/>
        </w:rPr>
      </w:pPr>
    </w:p>
    <w:p w14:paraId="3F309000" w14:textId="683EDC67" w:rsidR="008B2F11" w:rsidRPr="00CE676A" w:rsidRDefault="008B2F11"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r w:rsidRPr="00CE676A">
        <w:rPr>
          <w:rFonts w:ascii="Verdana" w:hAnsi="Verdana" w:cs="Arial"/>
          <w:b/>
          <w:bCs/>
          <w:sz w:val="20"/>
          <w:szCs w:val="20"/>
        </w:rPr>
        <w:t xml:space="preserve">ESTE DOCUMENTO DEBERÁ SER FIRMADO ELECTRÓNICAMENTE ANTES DE SU PRESENTACIÓN JUNTO CON LA SOLICITUD </w:t>
      </w:r>
    </w:p>
    <w:p w14:paraId="1104C818" w14:textId="77777777" w:rsidR="005C0F13" w:rsidRPr="00CE676A" w:rsidRDefault="005C0F13"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79829EE2" w14:textId="77777777" w:rsidR="005C0F13" w:rsidRPr="00CE676A" w:rsidRDefault="005C0F13"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25E5D180" w14:textId="77777777" w:rsidR="005C0F13" w:rsidRPr="00CE676A" w:rsidRDefault="005C0F13"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12578008" w14:textId="77777777" w:rsidR="005C0F13" w:rsidRPr="00CE676A" w:rsidRDefault="005C0F13"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01046C93" w14:textId="77777777" w:rsidR="00534BA6" w:rsidRPr="00CE676A" w:rsidRDefault="00534BA6"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40300359" w14:textId="77777777" w:rsidR="00534BA6" w:rsidRPr="00CE676A" w:rsidRDefault="00534BA6"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001AC84B" w14:textId="77777777" w:rsidR="005C0F13" w:rsidRPr="00CE676A" w:rsidRDefault="005C0F13"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237C27CF" w14:textId="77777777" w:rsidR="008B2F11" w:rsidRPr="00CE676A" w:rsidRDefault="008B2F11"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3A7F7639" w14:textId="77777777" w:rsidR="00F32242" w:rsidRPr="00CE676A" w:rsidRDefault="00F32242" w:rsidP="00F32242">
      <w:pPr>
        <w:jc w:val="both"/>
        <w:rPr>
          <w:rFonts w:ascii="Verdana" w:hAnsi="Verdana" w:cs="Arial"/>
          <w:bCs/>
          <w:iCs/>
          <w:sz w:val="16"/>
          <w:szCs w:val="16"/>
        </w:rPr>
      </w:pPr>
    </w:p>
    <w:p w14:paraId="0423852E" w14:textId="77777777" w:rsidR="00F32242" w:rsidRPr="00CE676A" w:rsidRDefault="00F32242" w:rsidP="008B2F11">
      <w:pPr>
        <w:suppressAutoHyphens/>
        <w:jc w:val="both"/>
        <w:rPr>
          <w:rFonts w:ascii="Verdana" w:hAnsi="Verdana" w:cs="Arial"/>
          <w:bCs/>
          <w:iCs/>
          <w:sz w:val="20"/>
          <w:szCs w:val="20"/>
        </w:rPr>
      </w:pPr>
    </w:p>
    <w:p w14:paraId="5A8AC3C7" w14:textId="0CFD33A8" w:rsidR="00E61E6D" w:rsidRPr="00CE676A" w:rsidRDefault="00E61E6D" w:rsidP="00E61E6D">
      <w:pPr>
        <w:jc w:val="center"/>
        <w:rPr>
          <w:rFonts w:ascii="Verdana" w:hAnsi="Verdana" w:cs="Arial"/>
          <w:b/>
          <w:iCs/>
          <w:caps/>
          <w:sz w:val="20"/>
          <w:szCs w:val="20"/>
          <w:lang w:val="pt-PT"/>
        </w:rPr>
      </w:pPr>
      <w:r w:rsidRPr="00CE676A">
        <w:rPr>
          <w:rFonts w:ascii="Verdana" w:hAnsi="Verdana"/>
          <w:b/>
          <w:sz w:val="20"/>
          <w:szCs w:val="20"/>
          <w:lang w:val="pt-PT"/>
        </w:rPr>
        <w:t xml:space="preserve">ANEXO </w:t>
      </w:r>
      <w:r w:rsidR="00E97957" w:rsidRPr="00CE676A">
        <w:rPr>
          <w:rFonts w:ascii="Verdana" w:hAnsi="Verdana"/>
          <w:b/>
          <w:sz w:val="20"/>
          <w:szCs w:val="20"/>
          <w:lang w:val="pt-PT"/>
        </w:rPr>
        <w:t>IX</w:t>
      </w:r>
      <w:r w:rsidRPr="00CE676A">
        <w:rPr>
          <w:rFonts w:ascii="Verdana" w:hAnsi="Verdana"/>
          <w:b/>
          <w:sz w:val="20"/>
          <w:szCs w:val="20"/>
          <w:lang w:val="pt-PT"/>
        </w:rPr>
        <w:t xml:space="preserve">. </w:t>
      </w:r>
      <w:r w:rsidRPr="00CE676A">
        <w:rPr>
          <w:rFonts w:ascii="Verdana" w:hAnsi="Verdana" w:cs="Arial"/>
          <w:b/>
          <w:iCs/>
          <w:caps/>
          <w:sz w:val="20"/>
          <w:szCs w:val="20"/>
          <w:lang w:val="pt-PT"/>
        </w:rPr>
        <w:t>ayudas a eventos deportivoS</w:t>
      </w:r>
    </w:p>
    <w:p w14:paraId="4D3E4097" w14:textId="4EAF59EE" w:rsidR="00B1474D" w:rsidRPr="00CE676A" w:rsidRDefault="00B1474D" w:rsidP="00E61E6D">
      <w:pPr>
        <w:jc w:val="center"/>
        <w:rPr>
          <w:rFonts w:ascii="Verdana" w:hAnsi="Verdana" w:cs="Arial"/>
          <w:b/>
          <w:iCs/>
          <w:caps/>
          <w:sz w:val="20"/>
          <w:szCs w:val="20"/>
        </w:rPr>
      </w:pPr>
      <w:r w:rsidRPr="00CE676A">
        <w:rPr>
          <w:rFonts w:ascii="Verdana" w:hAnsi="Verdana" w:cs="Arial"/>
          <w:b/>
          <w:iCs/>
          <w:caps/>
          <w:sz w:val="20"/>
          <w:szCs w:val="20"/>
        </w:rPr>
        <w:t>relación clasificada de ingresos y gastos derivados de la realización del evento deportivo</w:t>
      </w:r>
    </w:p>
    <w:p w14:paraId="55DFAC0B" w14:textId="77777777" w:rsidR="00B1474D" w:rsidRPr="00CE676A" w:rsidRDefault="00B1474D" w:rsidP="00E61E6D">
      <w:pPr>
        <w:jc w:val="center"/>
        <w:rPr>
          <w:rFonts w:ascii="Verdana" w:hAnsi="Verdana" w:cs="Arial"/>
          <w:b/>
          <w:iCs/>
          <w:caps/>
          <w:sz w:val="20"/>
          <w:szCs w:val="20"/>
        </w:rPr>
      </w:pPr>
    </w:p>
    <w:p w14:paraId="568B6F6F" w14:textId="77777777" w:rsidR="00E61E6D" w:rsidRPr="00CE676A" w:rsidRDefault="00E61E6D" w:rsidP="00E61E6D">
      <w:pPr>
        <w:jc w:val="center"/>
        <w:rPr>
          <w:rFonts w:ascii="Verdana" w:hAnsi="Verdana" w:cs="Arial"/>
          <w:b/>
          <w:iCs/>
          <w:sz w:val="20"/>
          <w:szCs w:val="20"/>
        </w:rPr>
      </w:pPr>
      <w:r w:rsidRPr="00CE676A">
        <w:rPr>
          <w:rFonts w:ascii="Verdana" w:hAnsi="Verdana" w:cs="Arial"/>
          <w:b/>
          <w:iCs/>
          <w:sz w:val="20"/>
          <w:szCs w:val="20"/>
        </w:rPr>
        <w:t>Rellenar tantas filas como sea necesario para cada apartado</w:t>
      </w:r>
    </w:p>
    <w:p w14:paraId="0CCBF6D8" w14:textId="77777777" w:rsidR="00E61E6D" w:rsidRPr="00CE676A" w:rsidRDefault="00E61E6D" w:rsidP="00F32242">
      <w:pPr>
        <w:rPr>
          <w:rFonts w:ascii="Verdana" w:hAnsi="Verdana" w:cs="Arial"/>
          <w:b/>
          <w:iCs/>
          <w:caps/>
          <w:sz w:val="20"/>
          <w:szCs w:val="20"/>
        </w:rPr>
      </w:pPr>
    </w:p>
    <w:p w14:paraId="07C975A5" w14:textId="77777777" w:rsidR="00E61E6D" w:rsidRPr="00CE676A" w:rsidRDefault="00E61E6D" w:rsidP="00E61E6D">
      <w:pPr>
        <w:jc w:val="center"/>
        <w:rPr>
          <w:rFonts w:ascii="Verdana" w:hAnsi="Verdana" w:cs="Arial"/>
          <w:b/>
          <w:iCs/>
          <w:caps/>
          <w:sz w:val="20"/>
          <w:szCs w:val="20"/>
        </w:rPr>
      </w:pPr>
      <w:r w:rsidRPr="00CE676A">
        <w:rPr>
          <w:rFonts w:ascii="Verdana" w:hAnsi="Verdana" w:cs="Arial"/>
          <w:b/>
          <w:iCs/>
          <w:caps/>
          <w:sz w:val="20"/>
          <w:szCs w:val="20"/>
        </w:rPr>
        <w:t>1. GASTOS</w:t>
      </w:r>
    </w:p>
    <w:p w14:paraId="27188B93" w14:textId="77777777" w:rsidR="00E61E6D" w:rsidRPr="00CE676A" w:rsidRDefault="00E61E6D" w:rsidP="00E61E6D">
      <w:pPr>
        <w:jc w:val="center"/>
        <w:rPr>
          <w:rFonts w:ascii="Verdana" w:hAnsi="Verdana" w:cs="Arial"/>
          <w:b/>
          <w:iCs/>
          <w:caps/>
          <w:sz w:val="20"/>
          <w:szCs w:val="20"/>
        </w:rPr>
      </w:pPr>
    </w:p>
    <w:p w14:paraId="73AF4ABC" w14:textId="77777777" w:rsidR="00E61E6D" w:rsidRPr="00CE676A" w:rsidRDefault="00E61E6D" w:rsidP="00E61E6D">
      <w:pPr>
        <w:jc w:val="center"/>
        <w:rPr>
          <w:rFonts w:ascii="Verdana" w:hAnsi="Verdana" w:cs="Arial"/>
          <w:iCs/>
          <w:caps/>
          <w:sz w:val="20"/>
          <w:szCs w:val="20"/>
        </w:rPr>
      </w:pPr>
      <w:r w:rsidRPr="00CE676A">
        <w:rPr>
          <w:rFonts w:ascii="Verdana" w:hAnsi="Verdana" w:cs="Arial"/>
          <w:iCs/>
          <w:caps/>
          <w:sz w:val="20"/>
          <w:szCs w:val="20"/>
        </w:rPr>
        <w:t xml:space="preserve">relación de gastos </w:t>
      </w:r>
      <w:r w:rsidRPr="00CE676A">
        <w:rPr>
          <w:rFonts w:ascii="Verdana" w:hAnsi="Verdana" w:cs="Arial"/>
          <w:b/>
          <w:iCs/>
          <w:caps/>
          <w:sz w:val="20"/>
          <w:szCs w:val="20"/>
          <w:u w:val="single"/>
        </w:rPr>
        <w:t>que se imputan</w:t>
      </w:r>
      <w:r w:rsidRPr="00CE676A">
        <w:rPr>
          <w:rFonts w:ascii="Verdana" w:hAnsi="Verdana" w:cs="Arial"/>
          <w:iCs/>
          <w:caps/>
          <w:sz w:val="20"/>
          <w:szCs w:val="20"/>
        </w:rPr>
        <w:t xml:space="preserve"> A LA AYUDA SOLICITADA</w:t>
      </w:r>
    </w:p>
    <w:p w14:paraId="26D30150" w14:textId="77777777" w:rsidR="00E61E6D" w:rsidRPr="00CE676A" w:rsidRDefault="00E61E6D" w:rsidP="00E61E6D">
      <w:pPr>
        <w:jc w:val="center"/>
        <w:rPr>
          <w:rFonts w:ascii="Verdana" w:hAnsi="Verdana"/>
          <w:sz w:val="20"/>
          <w:szCs w:val="20"/>
        </w:rPr>
      </w:pPr>
    </w:p>
    <w:tbl>
      <w:tblPr>
        <w:tblW w:w="9493" w:type="dxa"/>
        <w:jc w:val="center"/>
        <w:tblLayout w:type="fixed"/>
        <w:tblCellMar>
          <w:left w:w="70" w:type="dxa"/>
          <w:right w:w="70" w:type="dxa"/>
        </w:tblCellMar>
        <w:tblLook w:val="0000" w:firstRow="0" w:lastRow="0" w:firstColumn="0" w:lastColumn="0" w:noHBand="0" w:noVBand="0"/>
      </w:tblPr>
      <w:tblGrid>
        <w:gridCol w:w="720"/>
        <w:gridCol w:w="3670"/>
        <w:gridCol w:w="1842"/>
        <w:gridCol w:w="1148"/>
        <w:gridCol w:w="1120"/>
        <w:gridCol w:w="993"/>
      </w:tblGrid>
      <w:tr w:rsidR="00E61E6D" w:rsidRPr="00CE676A" w14:paraId="4B07BB98" w14:textId="77777777" w:rsidTr="00B1474D">
        <w:trPr>
          <w:jc w:val="center"/>
        </w:trPr>
        <w:tc>
          <w:tcPr>
            <w:tcW w:w="720" w:type="dxa"/>
            <w:tcBorders>
              <w:top w:val="single" w:sz="4" w:space="0" w:color="000000"/>
              <w:left w:val="single" w:sz="4" w:space="0" w:color="000000"/>
              <w:bottom w:val="single" w:sz="4" w:space="0" w:color="000000"/>
            </w:tcBorders>
          </w:tcPr>
          <w:p w14:paraId="07E62D03" w14:textId="77777777" w:rsidR="00E61E6D" w:rsidRPr="00CE676A" w:rsidRDefault="00E61E6D" w:rsidP="00D67DB0">
            <w:pPr>
              <w:pStyle w:val="Textoindependiente32"/>
              <w:suppressAutoHyphens w:val="0"/>
              <w:spacing w:line="240" w:lineRule="auto"/>
              <w:jc w:val="center"/>
              <w:rPr>
                <w:rFonts w:ascii="Verdana" w:hAnsi="Verdana"/>
                <w:bCs/>
                <w:iCs/>
                <w:sz w:val="20"/>
                <w:lang w:eastAsia="es-ES"/>
              </w:rPr>
            </w:pPr>
            <w:r w:rsidRPr="00CE676A">
              <w:rPr>
                <w:rFonts w:ascii="Verdana" w:hAnsi="Verdana"/>
                <w:bCs/>
                <w:iCs/>
                <w:sz w:val="20"/>
                <w:lang w:eastAsia="es-ES"/>
              </w:rPr>
              <w:t>Nº de orden</w:t>
            </w:r>
          </w:p>
        </w:tc>
        <w:tc>
          <w:tcPr>
            <w:tcW w:w="3670" w:type="dxa"/>
            <w:tcBorders>
              <w:top w:val="single" w:sz="4" w:space="0" w:color="000000"/>
              <w:left w:val="single" w:sz="4" w:space="0" w:color="000000"/>
              <w:bottom w:val="single" w:sz="4" w:space="0" w:color="000000"/>
            </w:tcBorders>
          </w:tcPr>
          <w:p w14:paraId="2459827D" w14:textId="7B1EC7CE" w:rsidR="00E61E6D" w:rsidRPr="00CE676A" w:rsidRDefault="00B1474D" w:rsidP="00D67DB0">
            <w:pPr>
              <w:pStyle w:val="Textoindependiente32"/>
              <w:suppressAutoHyphens w:val="0"/>
              <w:spacing w:line="240" w:lineRule="auto"/>
              <w:jc w:val="center"/>
              <w:rPr>
                <w:rFonts w:ascii="Verdana" w:hAnsi="Verdana"/>
                <w:bCs/>
                <w:iCs/>
                <w:sz w:val="20"/>
                <w:lang w:eastAsia="es-ES"/>
              </w:rPr>
            </w:pPr>
            <w:r w:rsidRPr="00CE676A">
              <w:rPr>
                <w:rFonts w:ascii="Verdana" w:hAnsi="Verdana"/>
                <w:bCs/>
                <w:iCs/>
                <w:sz w:val="20"/>
                <w:lang w:eastAsia="es-ES"/>
              </w:rPr>
              <w:t>Documento</w:t>
            </w:r>
          </w:p>
        </w:tc>
        <w:tc>
          <w:tcPr>
            <w:tcW w:w="1842" w:type="dxa"/>
            <w:tcBorders>
              <w:top w:val="single" w:sz="4" w:space="0" w:color="000000"/>
              <w:left w:val="single" w:sz="4" w:space="0" w:color="000000"/>
              <w:bottom w:val="single" w:sz="4" w:space="0" w:color="000000"/>
            </w:tcBorders>
          </w:tcPr>
          <w:p w14:paraId="18EFCA4E" w14:textId="77777777" w:rsidR="00E61E6D" w:rsidRPr="00CE676A" w:rsidRDefault="00E61E6D" w:rsidP="00D67DB0">
            <w:pPr>
              <w:pStyle w:val="Textoindependiente32"/>
              <w:suppressAutoHyphens w:val="0"/>
              <w:spacing w:line="240" w:lineRule="auto"/>
              <w:jc w:val="center"/>
              <w:rPr>
                <w:rFonts w:ascii="Verdana" w:hAnsi="Verdana"/>
                <w:bCs/>
                <w:iCs/>
                <w:sz w:val="20"/>
                <w:lang w:eastAsia="es-ES"/>
              </w:rPr>
            </w:pPr>
            <w:r w:rsidRPr="00CE676A">
              <w:rPr>
                <w:rFonts w:ascii="Verdana" w:hAnsi="Verdana"/>
                <w:bCs/>
                <w:iCs/>
                <w:sz w:val="20"/>
                <w:lang w:eastAsia="es-ES"/>
              </w:rPr>
              <w:t>Acreedor</w:t>
            </w:r>
          </w:p>
        </w:tc>
        <w:tc>
          <w:tcPr>
            <w:tcW w:w="1148" w:type="dxa"/>
            <w:tcBorders>
              <w:top w:val="single" w:sz="4" w:space="0" w:color="000000"/>
              <w:left w:val="single" w:sz="4" w:space="0" w:color="000000"/>
              <w:bottom w:val="single" w:sz="4" w:space="0" w:color="000000"/>
            </w:tcBorders>
          </w:tcPr>
          <w:p w14:paraId="4230E475" w14:textId="77777777" w:rsidR="00E61E6D" w:rsidRPr="00CE676A" w:rsidRDefault="00E61E6D" w:rsidP="00D67DB0">
            <w:pPr>
              <w:pStyle w:val="Textoindependiente32"/>
              <w:suppressAutoHyphens w:val="0"/>
              <w:spacing w:line="240" w:lineRule="auto"/>
              <w:jc w:val="center"/>
              <w:rPr>
                <w:rFonts w:ascii="Verdana" w:hAnsi="Verdana"/>
                <w:bCs/>
                <w:iCs/>
                <w:sz w:val="20"/>
                <w:lang w:eastAsia="es-ES"/>
              </w:rPr>
            </w:pPr>
            <w:r w:rsidRPr="00CE676A">
              <w:rPr>
                <w:rFonts w:ascii="Verdana" w:hAnsi="Verdana"/>
                <w:bCs/>
                <w:iCs/>
                <w:sz w:val="20"/>
                <w:lang w:eastAsia="es-ES"/>
              </w:rPr>
              <w:t>Importe</w:t>
            </w:r>
          </w:p>
        </w:tc>
        <w:tc>
          <w:tcPr>
            <w:tcW w:w="1120" w:type="dxa"/>
            <w:tcBorders>
              <w:top w:val="single" w:sz="4" w:space="0" w:color="000000"/>
              <w:left w:val="single" w:sz="4" w:space="0" w:color="000000"/>
              <w:bottom w:val="single" w:sz="4" w:space="0" w:color="000000"/>
            </w:tcBorders>
          </w:tcPr>
          <w:p w14:paraId="68B93957" w14:textId="77777777" w:rsidR="00E61E6D" w:rsidRPr="00CE676A" w:rsidRDefault="00E61E6D" w:rsidP="00D67DB0">
            <w:pPr>
              <w:pStyle w:val="Textoindependiente32"/>
              <w:suppressAutoHyphens w:val="0"/>
              <w:spacing w:line="240" w:lineRule="auto"/>
              <w:jc w:val="center"/>
              <w:rPr>
                <w:rFonts w:ascii="Verdana" w:hAnsi="Verdana"/>
                <w:bCs/>
                <w:iCs/>
                <w:sz w:val="20"/>
                <w:lang w:eastAsia="es-ES"/>
              </w:rPr>
            </w:pPr>
            <w:r w:rsidRPr="00CE676A">
              <w:rPr>
                <w:rFonts w:ascii="Verdana" w:hAnsi="Verdana"/>
                <w:bCs/>
                <w:iCs/>
                <w:sz w:val="20"/>
                <w:lang w:eastAsia="es-ES"/>
              </w:rPr>
              <w:t>Fecha de emisión</w:t>
            </w:r>
          </w:p>
        </w:tc>
        <w:tc>
          <w:tcPr>
            <w:tcW w:w="993" w:type="dxa"/>
            <w:tcBorders>
              <w:top w:val="single" w:sz="4" w:space="0" w:color="000000"/>
              <w:left w:val="single" w:sz="4" w:space="0" w:color="000000"/>
              <w:bottom w:val="single" w:sz="4" w:space="0" w:color="000000"/>
              <w:right w:val="single" w:sz="4" w:space="0" w:color="000000"/>
            </w:tcBorders>
          </w:tcPr>
          <w:p w14:paraId="24D99A78" w14:textId="77777777" w:rsidR="00E61E6D" w:rsidRPr="00CE676A" w:rsidRDefault="00E61E6D" w:rsidP="00D67DB0">
            <w:pPr>
              <w:pStyle w:val="Textoindependiente32"/>
              <w:suppressAutoHyphens w:val="0"/>
              <w:spacing w:line="240" w:lineRule="auto"/>
              <w:jc w:val="center"/>
              <w:rPr>
                <w:rFonts w:ascii="Verdana" w:hAnsi="Verdana"/>
                <w:sz w:val="20"/>
              </w:rPr>
            </w:pPr>
            <w:r w:rsidRPr="00CE676A">
              <w:rPr>
                <w:rFonts w:ascii="Verdana" w:hAnsi="Verdana"/>
                <w:bCs/>
                <w:iCs/>
                <w:sz w:val="20"/>
                <w:lang w:eastAsia="es-ES"/>
              </w:rPr>
              <w:t>Fecha de pago</w:t>
            </w:r>
          </w:p>
        </w:tc>
      </w:tr>
      <w:tr w:rsidR="00E61E6D" w:rsidRPr="00CE676A" w14:paraId="07791EC9" w14:textId="77777777" w:rsidTr="00B1474D">
        <w:trPr>
          <w:jc w:val="center"/>
        </w:trPr>
        <w:tc>
          <w:tcPr>
            <w:tcW w:w="720" w:type="dxa"/>
            <w:tcBorders>
              <w:top w:val="single" w:sz="4" w:space="0" w:color="000000"/>
              <w:left w:val="single" w:sz="4" w:space="0" w:color="000000"/>
              <w:bottom w:val="single" w:sz="4" w:space="0" w:color="000000"/>
            </w:tcBorders>
          </w:tcPr>
          <w:p w14:paraId="02B4936F"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670" w:type="dxa"/>
            <w:tcBorders>
              <w:top w:val="single" w:sz="4" w:space="0" w:color="000000"/>
              <w:left w:val="single" w:sz="4" w:space="0" w:color="000000"/>
              <w:bottom w:val="single" w:sz="4" w:space="0" w:color="000000"/>
            </w:tcBorders>
          </w:tcPr>
          <w:p w14:paraId="6488BB4D"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842" w:type="dxa"/>
            <w:tcBorders>
              <w:top w:val="single" w:sz="4" w:space="0" w:color="000000"/>
              <w:left w:val="single" w:sz="4" w:space="0" w:color="000000"/>
              <w:bottom w:val="single" w:sz="4" w:space="0" w:color="000000"/>
            </w:tcBorders>
          </w:tcPr>
          <w:p w14:paraId="6C8658BB"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148" w:type="dxa"/>
            <w:tcBorders>
              <w:top w:val="single" w:sz="4" w:space="0" w:color="000000"/>
              <w:left w:val="single" w:sz="4" w:space="0" w:color="000000"/>
              <w:bottom w:val="single" w:sz="4" w:space="0" w:color="000000"/>
            </w:tcBorders>
          </w:tcPr>
          <w:p w14:paraId="7906F404"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120" w:type="dxa"/>
            <w:tcBorders>
              <w:top w:val="single" w:sz="4" w:space="0" w:color="000000"/>
              <w:left w:val="single" w:sz="4" w:space="0" w:color="000000"/>
              <w:bottom w:val="single" w:sz="4" w:space="0" w:color="000000"/>
            </w:tcBorders>
          </w:tcPr>
          <w:p w14:paraId="1ACC47D9"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993" w:type="dxa"/>
            <w:tcBorders>
              <w:top w:val="single" w:sz="4" w:space="0" w:color="000000"/>
              <w:left w:val="single" w:sz="4" w:space="0" w:color="000000"/>
              <w:bottom w:val="single" w:sz="4" w:space="0" w:color="000000"/>
              <w:right w:val="single" w:sz="4" w:space="0" w:color="000000"/>
            </w:tcBorders>
          </w:tcPr>
          <w:p w14:paraId="29ED1631"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r w:rsidR="00E61E6D" w:rsidRPr="00CE676A" w14:paraId="7D1A065C" w14:textId="77777777" w:rsidTr="00B1474D">
        <w:trPr>
          <w:jc w:val="center"/>
        </w:trPr>
        <w:tc>
          <w:tcPr>
            <w:tcW w:w="720" w:type="dxa"/>
            <w:tcBorders>
              <w:top w:val="single" w:sz="4" w:space="0" w:color="000000"/>
              <w:left w:val="single" w:sz="4" w:space="0" w:color="000000"/>
              <w:bottom w:val="single" w:sz="4" w:space="0" w:color="000000"/>
            </w:tcBorders>
          </w:tcPr>
          <w:p w14:paraId="4C9EB559"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670" w:type="dxa"/>
            <w:tcBorders>
              <w:top w:val="single" w:sz="4" w:space="0" w:color="000000"/>
              <w:left w:val="single" w:sz="4" w:space="0" w:color="000000"/>
              <w:bottom w:val="single" w:sz="4" w:space="0" w:color="000000"/>
            </w:tcBorders>
          </w:tcPr>
          <w:p w14:paraId="7F9FF73D"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842" w:type="dxa"/>
            <w:tcBorders>
              <w:top w:val="single" w:sz="4" w:space="0" w:color="000000"/>
              <w:left w:val="single" w:sz="4" w:space="0" w:color="000000"/>
              <w:bottom w:val="single" w:sz="4" w:space="0" w:color="000000"/>
            </w:tcBorders>
          </w:tcPr>
          <w:p w14:paraId="36DCCC2F"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148" w:type="dxa"/>
            <w:tcBorders>
              <w:top w:val="single" w:sz="4" w:space="0" w:color="000000"/>
              <w:left w:val="single" w:sz="4" w:space="0" w:color="000000"/>
              <w:bottom w:val="single" w:sz="4" w:space="0" w:color="000000"/>
            </w:tcBorders>
          </w:tcPr>
          <w:p w14:paraId="4F91E5A4"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120" w:type="dxa"/>
            <w:tcBorders>
              <w:top w:val="single" w:sz="4" w:space="0" w:color="000000"/>
              <w:left w:val="single" w:sz="4" w:space="0" w:color="000000"/>
              <w:bottom w:val="single" w:sz="4" w:space="0" w:color="000000"/>
            </w:tcBorders>
          </w:tcPr>
          <w:p w14:paraId="2B2391C2"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993" w:type="dxa"/>
            <w:tcBorders>
              <w:top w:val="single" w:sz="4" w:space="0" w:color="000000"/>
              <w:left w:val="single" w:sz="4" w:space="0" w:color="000000"/>
              <w:bottom w:val="single" w:sz="4" w:space="0" w:color="000000"/>
              <w:right w:val="single" w:sz="4" w:space="0" w:color="000000"/>
            </w:tcBorders>
          </w:tcPr>
          <w:p w14:paraId="0E9B7667"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r w:rsidR="00E61E6D" w:rsidRPr="00CE676A" w14:paraId="7629F5C7" w14:textId="77777777" w:rsidTr="00B1474D">
        <w:trPr>
          <w:jc w:val="center"/>
        </w:trPr>
        <w:tc>
          <w:tcPr>
            <w:tcW w:w="720" w:type="dxa"/>
            <w:tcBorders>
              <w:top w:val="single" w:sz="4" w:space="0" w:color="000000"/>
              <w:left w:val="single" w:sz="4" w:space="0" w:color="000000"/>
              <w:bottom w:val="single" w:sz="4" w:space="0" w:color="000000"/>
            </w:tcBorders>
          </w:tcPr>
          <w:p w14:paraId="6A72F96C"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670" w:type="dxa"/>
            <w:tcBorders>
              <w:top w:val="single" w:sz="4" w:space="0" w:color="000000"/>
              <w:left w:val="single" w:sz="4" w:space="0" w:color="000000"/>
              <w:bottom w:val="single" w:sz="4" w:space="0" w:color="000000"/>
            </w:tcBorders>
          </w:tcPr>
          <w:p w14:paraId="57D783C4"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842" w:type="dxa"/>
            <w:tcBorders>
              <w:top w:val="single" w:sz="4" w:space="0" w:color="000000"/>
              <w:left w:val="single" w:sz="4" w:space="0" w:color="000000"/>
              <w:bottom w:val="single" w:sz="4" w:space="0" w:color="000000"/>
            </w:tcBorders>
          </w:tcPr>
          <w:p w14:paraId="01E6E6C0"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148" w:type="dxa"/>
            <w:tcBorders>
              <w:top w:val="single" w:sz="4" w:space="0" w:color="000000"/>
              <w:left w:val="single" w:sz="4" w:space="0" w:color="000000"/>
              <w:bottom w:val="single" w:sz="4" w:space="0" w:color="000000"/>
            </w:tcBorders>
          </w:tcPr>
          <w:p w14:paraId="122F007C"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120" w:type="dxa"/>
            <w:tcBorders>
              <w:top w:val="single" w:sz="4" w:space="0" w:color="000000"/>
              <w:left w:val="single" w:sz="4" w:space="0" w:color="000000"/>
              <w:bottom w:val="single" w:sz="4" w:space="0" w:color="000000"/>
            </w:tcBorders>
          </w:tcPr>
          <w:p w14:paraId="30325963"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993" w:type="dxa"/>
            <w:tcBorders>
              <w:top w:val="single" w:sz="4" w:space="0" w:color="000000"/>
              <w:left w:val="single" w:sz="4" w:space="0" w:color="000000"/>
              <w:bottom w:val="single" w:sz="4" w:space="0" w:color="000000"/>
              <w:right w:val="single" w:sz="4" w:space="0" w:color="000000"/>
            </w:tcBorders>
          </w:tcPr>
          <w:p w14:paraId="169BE842"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r w:rsidR="00E61E6D" w:rsidRPr="00CE676A" w14:paraId="25939902" w14:textId="77777777" w:rsidTr="00B1474D">
        <w:trPr>
          <w:jc w:val="center"/>
        </w:trPr>
        <w:tc>
          <w:tcPr>
            <w:tcW w:w="720" w:type="dxa"/>
            <w:tcBorders>
              <w:top w:val="single" w:sz="4" w:space="0" w:color="000000"/>
              <w:left w:val="single" w:sz="4" w:space="0" w:color="000000"/>
              <w:bottom w:val="single" w:sz="4" w:space="0" w:color="000000"/>
            </w:tcBorders>
          </w:tcPr>
          <w:p w14:paraId="42C6D046"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670" w:type="dxa"/>
            <w:tcBorders>
              <w:top w:val="single" w:sz="4" w:space="0" w:color="000000"/>
              <w:left w:val="single" w:sz="4" w:space="0" w:color="000000"/>
              <w:bottom w:val="single" w:sz="4" w:space="0" w:color="000000"/>
            </w:tcBorders>
          </w:tcPr>
          <w:p w14:paraId="6030E65E"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842" w:type="dxa"/>
            <w:tcBorders>
              <w:top w:val="single" w:sz="4" w:space="0" w:color="000000"/>
              <w:left w:val="single" w:sz="4" w:space="0" w:color="000000"/>
              <w:bottom w:val="single" w:sz="4" w:space="0" w:color="000000"/>
            </w:tcBorders>
          </w:tcPr>
          <w:p w14:paraId="4F02954A"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148" w:type="dxa"/>
            <w:tcBorders>
              <w:top w:val="single" w:sz="4" w:space="0" w:color="000000"/>
              <w:left w:val="single" w:sz="4" w:space="0" w:color="000000"/>
              <w:bottom w:val="single" w:sz="4" w:space="0" w:color="000000"/>
            </w:tcBorders>
          </w:tcPr>
          <w:p w14:paraId="31261C5D"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120" w:type="dxa"/>
            <w:tcBorders>
              <w:top w:val="single" w:sz="4" w:space="0" w:color="000000"/>
              <w:left w:val="single" w:sz="4" w:space="0" w:color="000000"/>
              <w:bottom w:val="single" w:sz="4" w:space="0" w:color="000000"/>
            </w:tcBorders>
          </w:tcPr>
          <w:p w14:paraId="1E1AE584"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993" w:type="dxa"/>
            <w:tcBorders>
              <w:top w:val="single" w:sz="4" w:space="0" w:color="000000"/>
              <w:left w:val="single" w:sz="4" w:space="0" w:color="000000"/>
              <w:bottom w:val="single" w:sz="4" w:space="0" w:color="000000"/>
              <w:right w:val="single" w:sz="4" w:space="0" w:color="000000"/>
            </w:tcBorders>
          </w:tcPr>
          <w:p w14:paraId="08E3C89B"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r w:rsidR="00E61E6D" w:rsidRPr="00CE676A" w14:paraId="4D90A93F" w14:textId="77777777" w:rsidTr="00B1474D">
        <w:trPr>
          <w:cantSplit/>
          <w:jc w:val="center"/>
        </w:trPr>
        <w:tc>
          <w:tcPr>
            <w:tcW w:w="8500" w:type="dxa"/>
            <w:gridSpan w:val="5"/>
            <w:tcBorders>
              <w:top w:val="single" w:sz="4" w:space="0" w:color="000000"/>
              <w:left w:val="single" w:sz="4" w:space="0" w:color="000000"/>
              <w:bottom w:val="single" w:sz="4" w:space="0" w:color="000000"/>
            </w:tcBorders>
          </w:tcPr>
          <w:p w14:paraId="2A61AC22" w14:textId="77777777" w:rsidR="00E61E6D" w:rsidRPr="00CE676A" w:rsidRDefault="00E61E6D" w:rsidP="00D67DB0">
            <w:pPr>
              <w:pStyle w:val="Textoindependiente32"/>
              <w:suppressAutoHyphens w:val="0"/>
              <w:spacing w:line="240" w:lineRule="auto"/>
              <w:jc w:val="right"/>
              <w:rPr>
                <w:rFonts w:ascii="Verdana" w:hAnsi="Verdana"/>
                <w:bCs/>
                <w:iCs/>
                <w:sz w:val="20"/>
                <w:lang w:eastAsia="es-ES"/>
              </w:rPr>
            </w:pPr>
            <w:r w:rsidRPr="00CE676A">
              <w:rPr>
                <w:rFonts w:ascii="Verdana" w:hAnsi="Verdana"/>
                <w:bCs/>
                <w:iCs/>
                <w:sz w:val="20"/>
                <w:lang w:eastAsia="es-ES"/>
              </w:rPr>
              <w:t>TOTAL</w:t>
            </w:r>
          </w:p>
        </w:tc>
        <w:tc>
          <w:tcPr>
            <w:tcW w:w="993" w:type="dxa"/>
            <w:tcBorders>
              <w:top w:val="single" w:sz="4" w:space="0" w:color="000000"/>
              <w:left w:val="single" w:sz="4" w:space="0" w:color="000000"/>
              <w:bottom w:val="single" w:sz="4" w:space="0" w:color="000000"/>
              <w:right w:val="single" w:sz="4" w:space="0" w:color="000000"/>
            </w:tcBorders>
          </w:tcPr>
          <w:p w14:paraId="001555FE"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bl>
    <w:p w14:paraId="41B9A3AA" w14:textId="77777777" w:rsidR="00E61E6D" w:rsidRPr="00CE676A" w:rsidRDefault="00E61E6D" w:rsidP="00E61E6D">
      <w:pPr>
        <w:jc w:val="center"/>
        <w:rPr>
          <w:rFonts w:ascii="Verdana" w:hAnsi="Verdana" w:cs="Arial"/>
          <w:b/>
          <w:sz w:val="20"/>
          <w:szCs w:val="20"/>
        </w:rPr>
      </w:pPr>
    </w:p>
    <w:p w14:paraId="09C886B4" w14:textId="77777777" w:rsidR="00E61E6D" w:rsidRPr="00CE676A" w:rsidRDefault="00E61E6D" w:rsidP="00E61E6D">
      <w:pPr>
        <w:jc w:val="center"/>
        <w:rPr>
          <w:rFonts w:ascii="Verdana" w:hAnsi="Verdana" w:cs="Arial"/>
          <w:iCs/>
          <w:caps/>
          <w:sz w:val="20"/>
          <w:szCs w:val="20"/>
        </w:rPr>
      </w:pPr>
      <w:r w:rsidRPr="00CE676A">
        <w:rPr>
          <w:rFonts w:ascii="Verdana" w:hAnsi="Verdana" w:cs="Arial"/>
          <w:iCs/>
          <w:caps/>
          <w:sz w:val="20"/>
          <w:szCs w:val="20"/>
        </w:rPr>
        <w:t xml:space="preserve">relación de gastos </w:t>
      </w:r>
      <w:r w:rsidRPr="00CE676A">
        <w:rPr>
          <w:rFonts w:ascii="Verdana" w:hAnsi="Verdana" w:cs="Arial"/>
          <w:b/>
          <w:iCs/>
          <w:caps/>
          <w:sz w:val="20"/>
          <w:szCs w:val="20"/>
          <w:u w:val="single"/>
        </w:rPr>
        <w:t>que NO se imputan</w:t>
      </w:r>
      <w:r w:rsidRPr="00CE676A">
        <w:rPr>
          <w:rFonts w:ascii="Verdana" w:hAnsi="Verdana" w:cs="Arial"/>
          <w:iCs/>
          <w:caps/>
          <w:sz w:val="20"/>
          <w:szCs w:val="20"/>
        </w:rPr>
        <w:t xml:space="preserve"> A LA AYUDA SOLICITADA</w:t>
      </w:r>
    </w:p>
    <w:p w14:paraId="6CE467FA" w14:textId="77777777" w:rsidR="00E61E6D" w:rsidRPr="00CE676A" w:rsidRDefault="00E61E6D" w:rsidP="00E61E6D">
      <w:pPr>
        <w:jc w:val="center"/>
        <w:rPr>
          <w:rFonts w:ascii="Verdana" w:hAnsi="Verdana"/>
          <w:sz w:val="20"/>
          <w:szCs w:val="20"/>
        </w:rPr>
      </w:pPr>
    </w:p>
    <w:tbl>
      <w:tblPr>
        <w:tblW w:w="9493" w:type="dxa"/>
        <w:jc w:val="center"/>
        <w:tblLayout w:type="fixed"/>
        <w:tblCellMar>
          <w:left w:w="70" w:type="dxa"/>
          <w:right w:w="70" w:type="dxa"/>
        </w:tblCellMar>
        <w:tblLook w:val="0000" w:firstRow="0" w:lastRow="0" w:firstColumn="0" w:lastColumn="0" w:noHBand="0" w:noVBand="0"/>
      </w:tblPr>
      <w:tblGrid>
        <w:gridCol w:w="720"/>
        <w:gridCol w:w="3960"/>
        <w:gridCol w:w="3600"/>
        <w:gridCol w:w="1213"/>
      </w:tblGrid>
      <w:tr w:rsidR="00E61E6D" w:rsidRPr="00CE676A" w14:paraId="01972970" w14:textId="77777777" w:rsidTr="00B1474D">
        <w:trPr>
          <w:jc w:val="center"/>
        </w:trPr>
        <w:tc>
          <w:tcPr>
            <w:tcW w:w="720" w:type="dxa"/>
            <w:tcBorders>
              <w:top w:val="single" w:sz="4" w:space="0" w:color="000000"/>
              <w:left w:val="single" w:sz="4" w:space="0" w:color="000000"/>
              <w:bottom w:val="single" w:sz="4" w:space="0" w:color="000000"/>
            </w:tcBorders>
          </w:tcPr>
          <w:p w14:paraId="1175D1B1" w14:textId="77777777" w:rsidR="00E61E6D" w:rsidRPr="00CE676A" w:rsidRDefault="00E61E6D" w:rsidP="00D67DB0">
            <w:pPr>
              <w:pStyle w:val="Textoindependiente32"/>
              <w:suppressAutoHyphens w:val="0"/>
              <w:spacing w:line="240" w:lineRule="auto"/>
              <w:jc w:val="center"/>
              <w:rPr>
                <w:rFonts w:ascii="Verdana" w:hAnsi="Verdana"/>
                <w:bCs/>
                <w:iCs/>
                <w:sz w:val="20"/>
                <w:lang w:eastAsia="es-ES"/>
              </w:rPr>
            </w:pPr>
            <w:r w:rsidRPr="00CE676A">
              <w:rPr>
                <w:rFonts w:ascii="Verdana" w:hAnsi="Verdana"/>
                <w:bCs/>
                <w:iCs/>
                <w:sz w:val="20"/>
                <w:lang w:eastAsia="es-ES"/>
              </w:rPr>
              <w:t>Nº de orden</w:t>
            </w:r>
          </w:p>
        </w:tc>
        <w:tc>
          <w:tcPr>
            <w:tcW w:w="3960" w:type="dxa"/>
            <w:tcBorders>
              <w:top w:val="single" w:sz="4" w:space="0" w:color="000000"/>
              <w:left w:val="single" w:sz="4" w:space="0" w:color="000000"/>
              <w:bottom w:val="single" w:sz="4" w:space="0" w:color="000000"/>
            </w:tcBorders>
          </w:tcPr>
          <w:p w14:paraId="6FFA2E1E" w14:textId="77777777" w:rsidR="00E61E6D" w:rsidRPr="00CE676A" w:rsidRDefault="00E61E6D" w:rsidP="00D67DB0">
            <w:pPr>
              <w:pStyle w:val="Textoindependiente32"/>
              <w:suppressAutoHyphens w:val="0"/>
              <w:spacing w:line="240" w:lineRule="auto"/>
              <w:jc w:val="center"/>
              <w:rPr>
                <w:rFonts w:ascii="Verdana" w:hAnsi="Verdana"/>
                <w:bCs/>
                <w:iCs/>
                <w:sz w:val="20"/>
                <w:lang w:eastAsia="es-ES"/>
              </w:rPr>
            </w:pPr>
            <w:r w:rsidRPr="00CE676A">
              <w:rPr>
                <w:rFonts w:ascii="Verdana" w:hAnsi="Verdana"/>
                <w:bCs/>
                <w:iCs/>
                <w:sz w:val="20"/>
                <w:lang w:eastAsia="es-ES"/>
              </w:rPr>
              <w:t>Concepto</w:t>
            </w:r>
          </w:p>
        </w:tc>
        <w:tc>
          <w:tcPr>
            <w:tcW w:w="3600" w:type="dxa"/>
            <w:tcBorders>
              <w:top w:val="single" w:sz="4" w:space="0" w:color="000000"/>
              <w:left w:val="single" w:sz="4" w:space="0" w:color="000000"/>
              <w:bottom w:val="single" w:sz="4" w:space="0" w:color="000000"/>
            </w:tcBorders>
          </w:tcPr>
          <w:p w14:paraId="6BC8254A" w14:textId="77777777" w:rsidR="00E61E6D" w:rsidRPr="00CE676A" w:rsidRDefault="00E61E6D" w:rsidP="00D67DB0">
            <w:pPr>
              <w:pStyle w:val="Textoindependiente32"/>
              <w:suppressAutoHyphens w:val="0"/>
              <w:spacing w:line="240" w:lineRule="auto"/>
              <w:jc w:val="center"/>
              <w:rPr>
                <w:rFonts w:ascii="Verdana" w:hAnsi="Verdana"/>
                <w:bCs/>
                <w:iCs/>
                <w:sz w:val="20"/>
                <w:lang w:eastAsia="es-ES"/>
              </w:rPr>
            </w:pPr>
            <w:r w:rsidRPr="00CE676A">
              <w:rPr>
                <w:rFonts w:ascii="Verdana" w:hAnsi="Verdana"/>
                <w:bCs/>
                <w:iCs/>
                <w:sz w:val="20"/>
                <w:lang w:eastAsia="es-ES"/>
              </w:rPr>
              <w:t>Acreedor</w:t>
            </w:r>
          </w:p>
        </w:tc>
        <w:tc>
          <w:tcPr>
            <w:tcW w:w="1213" w:type="dxa"/>
            <w:tcBorders>
              <w:top w:val="single" w:sz="4" w:space="0" w:color="000000"/>
              <w:left w:val="single" w:sz="4" w:space="0" w:color="000000"/>
              <w:bottom w:val="single" w:sz="4" w:space="0" w:color="000000"/>
              <w:right w:val="single" w:sz="4" w:space="0" w:color="000000"/>
            </w:tcBorders>
          </w:tcPr>
          <w:p w14:paraId="784B7367" w14:textId="77777777" w:rsidR="00E61E6D" w:rsidRPr="00CE676A" w:rsidRDefault="00E61E6D" w:rsidP="00D67DB0">
            <w:pPr>
              <w:pStyle w:val="Textoindependiente32"/>
              <w:suppressAutoHyphens w:val="0"/>
              <w:spacing w:line="240" w:lineRule="auto"/>
              <w:jc w:val="center"/>
              <w:rPr>
                <w:rFonts w:ascii="Verdana" w:hAnsi="Verdana"/>
                <w:sz w:val="20"/>
              </w:rPr>
            </w:pPr>
            <w:r w:rsidRPr="00CE676A">
              <w:rPr>
                <w:rFonts w:ascii="Verdana" w:hAnsi="Verdana"/>
                <w:bCs/>
                <w:iCs/>
                <w:sz w:val="20"/>
                <w:lang w:eastAsia="es-ES"/>
              </w:rPr>
              <w:t>Importe</w:t>
            </w:r>
          </w:p>
        </w:tc>
      </w:tr>
      <w:tr w:rsidR="00E61E6D" w:rsidRPr="00CE676A" w14:paraId="41151031" w14:textId="77777777" w:rsidTr="00B1474D">
        <w:trPr>
          <w:jc w:val="center"/>
        </w:trPr>
        <w:tc>
          <w:tcPr>
            <w:tcW w:w="720" w:type="dxa"/>
            <w:tcBorders>
              <w:top w:val="single" w:sz="4" w:space="0" w:color="000000"/>
              <w:left w:val="single" w:sz="4" w:space="0" w:color="000000"/>
              <w:bottom w:val="single" w:sz="4" w:space="0" w:color="000000"/>
            </w:tcBorders>
          </w:tcPr>
          <w:p w14:paraId="1F1D5A46"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960" w:type="dxa"/>
            <w:tcBorders>
              <w:top w:val="single" w:sz="4" w:space="0" w:color="000000"/>
              <w:left w:val="single" w:sz="4" w:space="0" w:color="000000"/>
              <w:bottom w:val="single" w:sz="4" w:space="0" w:color="000000"/>
            </w:tcBorders>
          </w:tcPr>
          <w:p w14:paraId="441CE5D4"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600" w:type="dxa"/>
            <w:tcBorders>
              <w:top w:val="single" w:sz="4" w:space="0" w:color="000000"/>
              <w:left w:val="single" w:sz="4" w:space="0" w:color="000000"/>
              <w:bottom w:val="single" w:sz="4" w:space="0" w:color="000000"/>
            </w:tcBorders>
          </w:tcPr>
          <w:p w14:paraId="23A9D66A"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213" w:type="dxa"/>
            <w:tcBorders>
              <w:top w:val="single" w:sz="4" w:space="0" w:color="000000"/>
              <w:left w:val="single" w:sz="4" w:space="0" w:color="000000"/>
              <w:bottom w:val="single" w:sz="4" w:space="0" w:color="000000"/>
              <w:right w:val="single" w:sz="4" w:space="0" w:color="000000"/>
            </w:tcBorders>
          </w:tcPr>
          <w:p w14:paraId="45935AF4"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r w:rsidR="00E61E6D" w:rsidRPr="00CE676A" w14:paraId="53E8CA38" w14:textId="77777777" w:rsidTr="00B1474D">
        <w:trPr>
          <w:jc w:val="center"/>
        </w:trPr>
        <w:tc>
          <w:tcPr>
            <w:tcW w:w="720" w:type="dxa"/>
            <w:tcBorders>
              <w:top w:val="single" w:sz="4" w:space="0" w:color="000000"/>
              <w:left w:val="single" w:sz="4" w:space="0" w:color="000000"/>
              <w:bottom w:val="single" w:sz="4" w:space="0" w:color="000000"/>
            </w:tcBorders>
          </w:tcPr>
          <w:p w14:paraId="601B0190"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960" w:type="dxa"/>
            <w:tcBorders>
              <w:top w:val="single" w:sz="4" w:space="0" w:color="000000"/>
              <w:left w:val="single" w:sz="4" w:space="0" w:color="000000"/>
              <w:bottom w:val="single" w:sz="4" w:space="0" w:color="000000"/>
            </w:tcBorders>
          </w:tcPr>
          <w:p w14:paraId="0717E262"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600" w:type="dxa"/>
            <w:tcBorders>
              <w:top w:val="single" w:sz="4" w:space="0" w:color="000000"/>
              <w:left w:val="single" w:sz="4" w:space="0" w:color="000000"/>
              <w:bottom w:val="single" w:sz="4" w:space="0" w:color="000000"/>
            </w:tcBorders>
          </w:tcPr>
          <w:p w14:paraId="3A5480C0"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213" w:type="dxa"/>
            <w:tcBorders>
              <w:top w:val="single" w:sz="4" w:space="0" w:color="000000"/>
              <w:left w:val="single" w:sz="4" w:space="0" w:color="000000"/>
              <w:bottom w:val="single" w:sz="4" w:space="0" w:color="000000"/>
              <w:right w:val="single" w:sz="4" w:space="0" w:color="000000"/>
            </w:tcBorders>
          </w:tcPr>
          <w:p w14:paraId="56DC1399"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r w:rsidR="00E61E6D" w:rsidRPr="00CE676A" w14:paraId="5177B547" w14:textId="77777777" w:rsidTr="00B1474D">
        <w:trPr>
          <w:jc w:val="center"/>
        </w:trPr>
        <w:tc>
          <w:tcPr>
            <w:tcW w:w="720" w:type="dxa"/>
            <w:tcBorders>
              <w:top w:val="single" w:sz="4" w:space="0" w:color="000000"/>
              <w:left w:val="single" w:sz="4" w:space="0" w:color="000000"/>
              <w:bottom w:val="single" w:sz="4" w:space="0" w:color="000000"/>
            </w:tcBorders>
          </w:tcPr>
          <w:p w14:paraId="24A2A6EE"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960" w:type="dxa"/>
            <w:tcBorders>
              <w:top w:val="single" w:sz="4" w:space="0" w:color="000000"/>
              <w:left w:val="single" w:sz="4" w:space="0" w:color="000000"/>
              <w:bottom w:val="single" w:sz="4" w:space="0" w:color="000000"/>
            </w:tcBorders>
          </w:tcPr>
          <w:p w14:paraId="0EEAB11C"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600" w:type="dxa"/>
            <w:tcBorders>
              <w:top w:val="single" w:sz="4" w:space="0" w:color="000000"/>
              <w:left w:val="single" w:sz="4" w:space="0" w:color="000000"/>
              <w:bottom w:val="single" w:sz="4" w:space="0" w:color="000000"/>
            </w:tcBorders>
          </w:tcPr>
          <w:p w14:paraId="5C993EEF"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213" w:type="dxa"/>
            <w:tcBorders>
              <w:top w:val="single" w:sz="4" w:space="0" w:color="000000"/>
              <w:left w:val="single" w:sz="4" w:space="0" w:color="000000"/>
              <w:bottom w:val="single" w:sz="4" w:space="0" w:color="000000"/>
              <w:right w:val="single" w:sz="4" w:space="0" w:color="000000"/>
            </w:tcBorders>
          </w:tcPr>
          <w:p w14:paraId="7E1046C3"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r w:rsidR="00E61E6D" w:rsidRPr="00CE676A" w14:paraId="3ECE2DEE" w14:textId="77777777" w:rsidTr="00B1474D">
        <w:trPr>
          <w:jc w:val="center"/>
        </w:trPr>
        <w:tc>
          <w:tcPr>
            <w:tcW w:w="720" w:type="dxa"/>
            <w:tcBorders>
              <w:top w:val="single" w:sz="4" w:space="0" w:color="000000"/>
              <w:left w:val="single" w:sz="4" w:space="0" w:color="000000"/>
              <w:bottom w:val="single" w:sz="4" w:space="0" w:color="000000"/>
            </w:tcBorders>
          </w:tcPr>
          <w:p w14:paraId="78724A2B"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960" w:type="dxa"/>
            <w:tcBorders>
              <w:top w:val="single" w:sz="4" w:space="0" w:color="000000"/>
              <w:left w:val="single" w:sz="4" w:space="0" w:color="000000"/>
              <w:bottom w:val="single" w:sz="4" w:space="0" w:color="000000"/>
            </w:tcBorders>
          </w:tcPr>
          <w:p w14:paraId="53944A9B"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3600" w:type="dxa"/>
            <w:tcBorders>
              <w:top w:val="single" w:sz="4" w:space="0" w:color="000000"/>
              <w:left w:val="single" w:sz="4" w:space="0" w:color="000000"/>
              <w:bottom w:val="single" w:sz="4" w:space="0" w:color="000000"/>
            </w:tcBorders>
          </w:tcPr>
          <w:p w14:paraId="7AFF073A"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c>
          <w:tcPr>
            <w:tcW w:w="1213" w:type="dxa"/>
            <w:tcBorders>
              <w:top w:val="single" w:sz="4" w:space="0" w:color="000000"/>
              <w:left w:val="single" w:sz="4" w:space="0" w:color="000000"/>
              <w:bottom w:val="single" w:sz="4" w:space="0" w:color="000000"/>
              <w:right w:val="single" w:sz="4" w:space="0" w:color="000000"/>
            </w:tcBorders>
          </w:tcPr>
          <w:p w14:paraId="24C543FE"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r w:rsidR="00E61E6D" w:rsidRPr="00CE676A" w14:paraId="6DA9F542" w14:textId="77777777" w:rsidTr="00B1474D">
        <w:trPr>
          <w:cantSplit/>
          <w:jc w:val="center"/>
        </w:trPr>
        <w:tc>
          <w:tcPr>
            <w:tcW w:w="8280" w:type="dxa"/>
            <w:gridSpan w:val="3"/>
            <w:tcBorders>
              <w:top w:val="single" w:sz="4" w:space="0" w:color="000000"/>
              <w:left w:val="single" w:sz="4" w:space="0" w:color="000000"/>
              <w:bottom w:val="single" w:sz="4" w:space="0" w:color="000000"/>
            </w:tcBorders>
          </w:tcPr>
          <w:p w14:paraId="06C4E851" w14:textId="77777777" w:rsidR="00E61E6D" w:rsidRPr="00CE676A" w:rsidRDefault="00E61E6D" w:rsidP="00D67DB0">
            <w:pPr>
              <w:pStyle w:val="Textoindependiente32"/>
              <w:suppressAutoHyphens w:val="0"/>
              <w:spacing w:line="240" w:lineRule="auto"/>
              <w:jc w:val="right"/>
              <w:rPr>
                <w:rFonts w:ascii="Verdana" w:hAnsi="Verdana"/>
                <w:bCs/>
                <w:iCs/>
                <w:sz w:val="20"/>
                <w:lang w:eastAsia="es-ES"/>
              </w:rPr>
            </w:pPr>
            <w:r w:rsidRPr="00CE676A">
              <w:rPr>
                <w:rFonts w:ascii="Verdana" w:hAnsi="Verdana"/>
                <w:bCs/>
                <w:iCs/>
                <w:sz w:val="20"/>
                <w:lang w:eastAsia="es-ES"/>
              </w:rPr>
              <w:t>TOTAL</w:t>
            </w:r>
          </w:p>
        </w:tc>
        <w:tc>
          <w:tcPr>
            <w:tcW w:w="1213" w:type="dxa"/>
            <w:tcBorders>
              <w:top w:val="single" w:sz="4" w:space="0" w:color="000000"/>
              <w:left w:val="single" w:sz="4" w:space="0" w:color="000000"/>
              <w:bottom w:val="single" w:sz="4" w:space="0" w:color="000000"/>
              <w:right w:val="single" w:sz="4" w:space="0" w:color="000000"/>
            </w:tcBorders>
          </w:tcPr>
          <w:p w14:paraId="4B1131A2" w14:textId="77777777" w:rsidR="00E61E6D" w:rsidRPr="00CE676A" w:rsidRDefault="00E61E6D" w:rsidP="00D67DB0">
            <w:pPr>
              <w:pStyle w:val="Textoindependiente32"/>
              <w:suppressAutoHyphens w:val="0"/>
              <w:snapToGrid w:val="0"/>
              <w:spacing w:line="240" w:lineRule="auto"/>
              <w:rPr>
                <w:rFonts w:ascii="Verdana" w:hAnsi="Verdana"/>
                <w:bCs/>
                <w:iCs/>
                <w:sz w:val="20"/>
                <w:lang w:eastAsia="es-ES"/>
              </w:rPr>
            </w:pPr>
          </w:p>
        </w:tc>
      </w:tr>
    </w:tbl>
    <w:p w14:paraId="2C32C3EA" w14:textId="77777777" w:rsidR="00E61E6D" w:rsidRPr="00CE676A" w:rsidRDefault="00E61E6D" w:rsidP="00E61E6D">
      <w:pPr>
        <w:jc w:val="center"/>
        <w:rPr>
          <w:rFonts w:ascii="Verdana" w:hAnsi="Verdana" w:cs="Arial"/>
          <w:b/>
          <w:sz w:val="20"/>
          <w:szCs w:val="20"/>
        </w:rPr>
      </w:pPr>
    </w:p>
    <w:p w14:paraId="3E32AC68" w14:textId="10B1D864" w:rsidR="00E61E6D" w:rsidRPr="00CE676A" w:rsidRDefault="00E61E6D" w:rsidP="00E61E6D">
      <w:pPr>
        <w:jc w:val="center"/>
        <w:rPr>
          <w:rFonts w:ascii="Verdana" w:hAnsi="Verdana" w:cs="Arial"/>
          <w:b/>
          <w:iCs/>
          <w:caps/>
          <w:sz w:val="20"/>
          <w:szCs w:val="20"/>
        </w:rPr>
      </w:pPr>
      <w:r w:rsidRPr="00CE676A">
        <w:rPr>
          <w:rFonts w:ascii="Verdana" w:hAnsi="Verdana" w:cs="Arial"/>
          <w:b/>
          <w:iCs/>
          <w:caps/>
          <w:sz w:val="20"/>
          <w:szCs w:val="20"/>
        </w:rPr>
        <w:t>2. INGRESOS</w:t>
      </w:r>
      <w:r w:rsidR="00B1474D" w:rsidRPr="00CE676A">
        <w:rPr>
          <w:rFonts w:ascii="Verdana" w:hAnsi="Verdana" w:cs="Arial"/>
          <w:b/>
          <w:iCs/>
          <w:caps/>
          <w:sz w:val="20"/>
          <w:szCs w:val="20"/>
        </w:rPr>
        <w:t xml:space="preserve"> o subvenciones</w:t>
      </w:r>
    </w:p>
    <w:p w14:paraId="412DB39F" w14:textId="77777777" w:rsidR="00E61E6D" w:rsidRPr="00CE676A" w:rsidRDefault="00E61E6D" w:rsidP="00E61E6D">
      <w:pPr>
        <w:pStyle w:val="Textoindependiente32"/>
        <w:suppressAutoHyphens w:val="0"/>
        <w:spacing w:line="240" w:lineRule="auto"/>
        <w:rPr>
          <w:rFonts w:ascii="Verdana" w:hAnsi="Verdana"/>
          <w:sz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235"/>
      </w:tblGrid>
      <w:tr w:rsidR="00E61E6D" w:rsidRPr="00CE676A" w14:paraId="604FC810" w14:textId="77777777" w:rsidTr="00D67DB0">
        <w:tc>
          <w:tcPr>
            <w:tcW w:w="9828" w:type="dxa"/>
            <w:gridSpan w:val="2"/>
            <w:tcBorders>
              <w:top w:val="single" w:sz="12" w:space="0" w:color="auto"/>
              <w:left w:val="single" w:sz="12" w:space="0" w:color="auto"/>
              <w:bottom w:val="nil"/>
              <w:right w:val="single" w:sz="12" w:space="0" w:color="auto"/>
            </w:tcBorders>
            <w:shd w:val="clear" w:color="auto" w:fill="E6E6E6"/>
          </w:tcPr>
          <w:p w14:paraId="1150B581" w14:textId="77777777" w:rsidR="00E61E6D" w:rsidRPr="00CE676A" w:rsidRDefault="00E61E6D" w:rsidP="00D67DB0">
            <w:pPr>
              <w:jc w:val="center"/>
              <w:rPr>
                <w:rFonts w:ascii="Verdana" w:hAnsi="Verdana"/>
                <w:b/>
                <w:caps/>
                <w:sz w:val="20"/>
                <w:szCs w:val="20"/>
              </w:rPr>
            </w:pPr>
            <w:r w:rsidRPr="00CE676A">
              <w:rPr>
                <w:rFonts w:ascii="Verdana" w:hAnsi="Verdana"/>
                <w:b/>
                <w:caps/>
                <w:sz w:val="20"/>
                <w:szCs w:val="20"/>
              </w:rPr>
              <w:t>Fondos propios</w:t>
            </w:r>
          </w:p>
        </w:tc>
      </w:tr>
      <w:tr w:rsidR="00E61E6D" w:rsidRPr="00CE676A" w14:paraId="5BABCEDA" w14:textId="77777777" w:rsidTr="00B1474D">
        <w:tc>
          <w:tcPr>
            <w:tcW w:w="7308" w:type="dxa"/>
            <w:tcBorders>
              <w:top w:val="nil"/>
              <w:left w:val="single" w:sz="12" w:space="0" w:color="auto"/>
            </w:tcBorders>
            <w:shd w:val="clear" w:color="auto" w:fill="auto"/>
            <w:vAlign w:val="center"/>
          </w:tcPr>
          <w:p w14:paraId="6FBB0279" w14:textId="77777777" w:rsidR="00E61E6D" w:rsidRPr="00CE676A" w:rsidRDefault="00E61E6D" w:rsidP="00D67DB0">
            <w:pPr>
              <w:rPr>
                <w:rFonts w:ascii="Verdana" w:hAnsi="Verdana"/>
                <w:sz w:val="20"/>
                <w:szCs w:val="20"/>
              </w:rPr>
            </w:pPr>
          </w:p>
        </w:tc>
        <w:tc>
          <w:tcPr>
            <w:tcW w:w="2520" w:type="dxa"/>
            <w:tcBorders>
              <w:top w:val="nil"/>
              <w:right w:val="single" w:sz="12" w:space="0" w:color="auto"/>
            </w:tcBorders>
            <w:vAlign w:val="center"/>
          </w:tcPr>
          <w:p w14:paraId="745AD50A" w14:textId="77777777" w:rsidR="00E61E6D" w:rsidRPr="00CE676A" w:rsidRDefault="00E61E6D" w:rsidP="00D67DB0">
            <w:pPr>
              <w:jc w:val="center"/>
              <w:rPr>
                <w:rFonts w:ascii="Verdana" w:hAnsi="Verdana"/>
                <w:sz w:val="20"/>
                <w:szCs w:val="20"/>
              </w:rPr>
            </w:pPr>
            <w:r w:rsidRPr="00CE676A">
              <w:rPr>
                <w:rFonts w:ascii="Verdana" w:hAnsi="Verdana"/>
                <w:sz w:val="20"/>
                <w:szCs w:val="20"/>
              </w:rPr>
              <w:t>Importe</w:t>
            </w:r>
          </w:p>
        </w:tc>
      </w:tr>
      <w:tr w:rsidR="00E61E6D" w:rsidRPr="00CE676A" w14:paraId="174D0902" w14:textId="77777777" w:rsidTr="00D67DB0">
        <w:tc>
          <w:tcPr>
            <w:tcW w:w="7308" w:type="dxa"/>
            <w:tcBorders>
              <w:left w:val="single" w:sz="12" w:space="0" w:color="auto"/>
              <w:bottom w:val="single" w:sz="12" w:space="0" w:color="auto"/>
            </w:tcBorders>
            <w:vAlign w:val="center"/>
          </w:tcPr>
          <w:p w14:paraId="692B6286" w14:textId="77777777" w:rsidR="00E61E6D" w:rsidRPr="00CE676A" w:rsidRDefault="00E61E6D" w:rsidP="00D67DB0">
            <w:pPr>
              <w:rPr>
                <w:rFonts w:ascii="Verdana" w:hAnsi="Verdana"/>
                <w:sz w:val="20"/>
                <w:szCs w:val="20"/>
              </w:rPr>
            </w:pPr>
            <w:r w:rsidRPr="00CE676A">
              <w:rPr>
                <w:rFonts w:ascii="Verdana" w:hAnsi="Verdana"/>
                <w:sz w:val="20"/>
                <w:szCs w:val="20"/>
              </w:rPr>
              <w:t>Fondos propios</w:t>
            </w:r>
          </w:p>
        </w:tc>
        <w:tc>
          <w:tcPr>
            <w:tcW w:w="2520" w:type="dxa"/>
            <w:tcBorders>
              <w:bottom w:val="single" w:sz="12" w:space="0" w:color="auto"/>
              <w:right w:val="single" w:sz="12" w:space="0" w:color="auto"/>
            </w:tcBorders>
            <w:vAlign w:val="center"/>
          </w:tcPr>
          <w:p w14:paraId="406FAD02" w14:textId="77777777" w:rsidR="00E61E6D" w:rsidRPr="00CE676A" w:rsidRDefault="00E61E6D" w:rsidP="00D67DB0">
            <w:pPr>
              <w:jc w:val="center"/>
              <w:rPr>
                <w:rFonts w:ascii="Verdana" w:hAnsi="Verdana"/>
                <w:sz w:val="20"/>
                <w:szCs w:val="20"/>
              </w:rPr>
            </w:pPr>
          </w:p>
        </w:tc>
      </w:tr>
    </w:tbl>
    <w:p w14:paraId="015F5F0F" w14:textId="77777777" w:rsidR="00E61E6D" w:rsidRPr="00CE676A" w:rsidRDefault="00E61E6D" w:rsidP="00E61E6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7"/>
        <w:gridCol w:w="2205"/>
      </w:tblGrid>
      <w:tr w:rsidR="00E61E6D" w:rsidRPr="00CE676A" w14:paraId="0269FAFC" w14:textId="77777777" w:rsidTr="00B1474D">
        <w:tc>
          <w:tcPr>
            <w:tcW w:w="8474" w:type="dxa"/>
            <w:gridSpan w:val="2"/>
            <w:tcBorders>
              <w:top w:val="single" w:sz="12" w:space="0" w:color="auto"/>
              <w:left w:val="single" w:sz="12" w:space="0" w:color="auto"/>
              <w:bottom w:val="nil"/>
              <w:right w:val="single" w:sz="12" w:space="0" w:color="auto"/>
            </w:tcBorders>
            <w:shd w:val="clear" w:color="auto" w:fill="E6E6E6"/>
            <w:vAlign w:val="center"/>
          </w:tcPr>
          <w:p w14:paraId="42CE60F2" w14:textId="77777777" w:rsidR="00E61E6D" w:rsidRPr="00CE676A" w:rsidRDefault="00E61E6D" w:rsidP="00D67DB0">
            <w:pPr>
              <w:jc w:val="center"/>
              <w:rPr>
                <w:rFonts w:ascii="Verdana" w:hAnsi="Verdana"/>
                <w:b/>
                <w:caps/>
                <w:sz w:val="20"/>
                <w:szCs w:val="20"/>
              </w:rPr>
            </w:pPr>
            <w:r w:rsidRPr="00CE676A">
              <w:rPr>
                <w:rFonts w:ascii="Verdana" w:hAnsi="Verdana"/>
                <w:b/>
                <w:caps/>
                <w:sz w:val="20"/>
                <w:szCs w:val="20"/>
              </w:rPr>
              <w:t>Otras subvenciones públicas</w:t>
            </w:r>
          </w:p>
        </w:tc>
      </w:tr>
      <w:tr w:rsidR="00B1474D" w:rsidRPr="00CE676A" w14:paraId="509EC124" w14:textId="77777777" w:rsidTr="00B1474D">
        <w:tc>
          <w:tcPr>
            <w:tcW w:w="6239" w:type="dxa"/>
            <w:tcBorders>
              <w:top w:val="nil"/>
              <w:left w:val="single" w:sz="12" w:space="0" w:color="auto"/>
            </w:tcBorders>
            <w:shd w:val="clear" w:color="auto" w:fill="auto"/>
            <w:vAlign w:val="center"/>
          </w:tcPr>
          <w:p w14:paraId="36CE5709" w14:textId="1A6E3C55" w:rsidR="00E61E6D" w:rsidRPr="00CE676A" w:rsidRDefault="00B1474D" w:rsidP="00D67DB0">
            <w:pPr>
              <w:rPr>
                <w:rFonts w:ascii="Verdana" w:hAnsi="Verdana"/>
                <w:sz w:val="20"/>
                <w:szCs w:val="20"/>
              </w:rPr>
            </w:pPr>
            <w:r w:rsidRPr="00CE676A">
              <w:rPr>
                <w:rFonts w:ascii="Verdana" w:hAnsi="Verdana"/>
                <w:sz w:val="20"/>
                <w:szCs w:val="20"/>
              </w:rPr>
              <w:t>Administración concedente</w:t>
            </w:r>
          </w:p>
        </w:tc>
        <w:tc>
          <w:tcPr>
            <w:tcW w:w="2235" w:type="dxa"/>
            <w:tcBorders>
              <w:top w:val="nil"/>
              <w:right w:val="single" w:sz="12" w:space="0" w:color="auto"/>
            </w:tcBorders>
            <w:shd w:val="clear" w:color="auto" w:fill="auto"/>
            <w:vAlign w:val="center"/>
          </w:tcPr>
          <w:p w14:paraId="24EDC4AC" w14:textId="77777777" w:rsidR="00E61E6D" w:rsidRPr="00CE676A" w:rsidRDefault="00E61E6D" w:rsidP="00D67DB0">
            <w:pPr>
              <w:jc w:val="center"/>
              <w:rPr>
                <w:rFonts w:ascii="Verdana" w:hAnsi="Verdana"/>
                <w:sz w:val="20"/>
                <w:szCs w:val="20"/>
              </w:rPr>
            </w:pPr>
            <w:r w:rsidRPr="00CE676A">
              <w:rPr>
                <w:rFonts w:ascii="Verdana" w:hAnsi="Verdana"/>
                <w:sz w:val="20"/>
                <w:szCs w:val="20"/>
              </w:rPr>
              <w:t>Importe</w:t>
            </w:r>
          </w:p>
        </w:tc>
      </w:tr>
      <w:tr w:rsidR="00B1474D" w:rsidRPr="00CE676A" w14:paraId="17410564" w14:textId="77777777" w:rsidTr="00B1474D">
        <w:tc>
          <w:tcPr>
            <w:tcW w:w="6239" w:type="dxa"/>
            <w:tcBorders>
              <w:left w:val="single" w:sz="12" w:space="0" w:color="auto"/>
            </w:tcBorders>
            <w:vAlign w:val="bottom"/>
          </w:tcPr>
          <w:p w14:paraId="756466EE" w14:textId="015BF22F" w:rsidR="00E61E6D" w:rsidRPr="00CE676A" w:rsidRDefault="00E61E6D" w:rsidP="00D67DB0">
            <w:pPr>
              <w:rPr>
                <w:rFonts w:ascii="Verdana" w:hAnsi="Verdana"/>
                <w:sz w:val="20"/>
                <w:szCs w:val="20"/>
              </w:rPr>
            </w:pPr>
          </w:p>
        </w:tc>
        <w:tc>
          <w:tcPr>
            <w:tcW w:w="2235" w:type="dxa"/>
            <w:tcBorders>
              <w:right w:val="single" w:sz="12" w:space="0" w:color="auto"/>
            </w:tcBorders>
            <w:vAlign w:val="bottom"/>
          </w:tcPr>
          <w:p w14:paraId="27CDA509" w14:textId="77777777" w:rsidR="00E61E6D" w:rsidRPr="00CE676A" w:rsidRDefault="00E61E6D" w:rsidP="00D67DB0">
            <w:pPr>
              <w:jc w:val="center"/>
              <w:rPr>
                <w:rFonts w:ascii="Verdana" w:hAnsi="Verdana"/>
                <w:sz w:val="20"/>
                <w:szCs w:val="20"/>
              </w:rPr>
            </w:pPr>
          </w:p>
        </w:tc>
      </w:tr>
      <w:tr w:rsidR="00B1474D" w:rsidRPr="00CE676A" w14:paraId="51D96F86" w14:textId="77777777" w:rsidTr="00B1474D">
        <w:tc>
          <w:tcPr>
            <w:tcW w:w="6239" w:type="dxa"/>
            <w:tcBorders>
              <w:left w:val="single" w:sz="12" w:space="0" w:color="auto"/>
              <w:bottom w:val="single" w:sz="12" w:space="0" w:color="auto"/>
            </w:tcBorders>
            <w:vAlign w:val="bottom"/>
          </w:tcPr>
          <w:p w14:paraId="65F12044" w14:textId="623185D0" w:rsidR="00E61E6D" w:rsidRPr="00CE676A" w:rsidRDefault="00E61E6D" w:rsidP="00D67DB0">
            <w:pPr>
              <w:rPr>
                <w:rFonts w:ascii="Verdana" w:hAnsi="Verdana"/>
                <w:sz w:val="20"/>
                <w:szCs w:val="20"/>
              </w:rPr>
            </w:pPr>
          </w:p>
        </w:tc>
        <w:tc>
          <w:tcPr>
            <w:tcW w:w="2235" w:type="dxa"/>
            <w:tcBorders>
              <w:bottom w:val="single" w:sz="12" w:space="0" w:color="auto"/>
              <w:right w:val="single" w:sz="12" w:space="0" w:color="auto"/>
            </w:tcBorders>
            <w:vAlign w:val="bottom"/>
          </w:tcPr>
          <w:p w14:paraId="6E6FCB5C" w14:textId="77777777" w:rsidR="00E61E6D" w:rsidRPr="00CE676A" w:rsidRDefault="00E61E6D" w:rsidP="00D67DB0">
            <w:pPr>
              <w:jc w:val="center"/>
              <w:rPr>
                <w:rFonts w:ascii="Verdana" w:hAnsi="Verdana"/>
                <w:sz w:val="20"/>
                <w:szCs w:val="20"/>
              </w:rPr>
            </w:pPr>
          </w:p>
        </w:tc>
      </w:tr>
    </w:tbl>
    <w:p w14:paraId="1D983F20" w14:textId="77777777" w:rsidR="00E61E6D" w:rsidRPr="00CE676A" w:rsidRDefault="00E61E6D" w:rsidP="00E61E6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2217"/>
      </w:tblGrid>
      <w:tr w:rsidR="00B1474D" w:rsidRPr="00CE676A" w14:paraId="5CD7528E" w14:textId="77777777" w:rsidTr="00B1474D">
        <w:tc>
          <w:tcPr>
            <w:tcW w:w="8474" w:type="dxa"/>
            <w:gridSpan w:val="2"/>
            <w:tcBorders>
              <w:top w:val="single" w:sz="12" w:space="0" w:color="auto"/>
              <w:left w:val="single" w:sz="12" w:space="0" w:color="auto"/>
              <w:bottom w:val="nil"/>
              <w:right w:val="single" w:sz="12" w:space="0" w:color="auto"/>
            </w:tcBorders>
            <w:shd w:val="clear" w:color="auto" w:fill="E6E6E6"/>
            <w:vAlign w:val="center"/>
          </w:tcPr>
          <w:p w14:paraId="232851D0" w14:textId="3C51E257" w:rsidR="00B1474D" w:rsidRPr="00CE676A" w:rsidRDefault="00B1474D" w:rsidP="00D67DB0">
            <w:pPr>
              <w:jc w:val="center"/>
              <w:rPr>
                <w:rFonts w:ascii="Verdana" w:hAnsi="Verdana"/>
                <w:b/>
                <w:caps/>
                <w:sz w:val="20"/>
                <w:szCs w:val="20"/>
              </w:rPr>
            </w:pPr>
            <w:r w:rsidRPr="00CE676A">
              <w:rPr>
                <w:rFonts w:ascii="Verdana" w:hAnsi="Verdana"/>
                <w:b/>
                <w:caps/>
                <w:sz w:val="20"/>
                <w:szCs w:val="20"/>
              </w:rPr>
              <w:t>OTROS INGRESOS</w:t>
            </w:r>
          </w:p>
        </w:tc>
      </w:tr>
      <w:tr w:rsidR="00B1474D" w:rsidRPr="00CE676A" w14:paraId="1CF6C970" w14:textId="77777777" w:rsidTr="00B1474D">
        <w:tc>
          <w:tcPr>
            <w:tcW w:w="6228" w:type="dxa"/>
            <w:tcBorders>
              <w:top w:val="nil"/>
              <w:left w:val="single" w:sz="12" w:space="0" w:color="auto"/>
            </w:tcBorders>
            <w:shd w:val="clear" w:color="auto" w:fill="auto"/>
            <w:vAlign w:val="center"/>
          </w:tcPr>
          <w:p w14:paraId="4B87020E" w14:textId="36B009A1" w:rsidR="00B1474D" w:rsidRPr="00CE676A" w:rsidRDefault="00B1474D" w:rsidP="00D67DB0">
            <w:pPr>
              <w:rPr>
                <w:rFonts w:ascii="Verdana" w:hAnsi="Verdana"/>
                <w:sz w:val="20"/>
                <w:szCs w:val="20"/>
              </w:rPr>
            </w:pPr>
            <w:r w:rsidRPr="00CE676A">
              <w:rPr>
                <w:rFonts w:ascii="Verdana" w:hAnsi="Verdana"/>
                <w:sz w:val="20"/>
                <w:szCs w:val="20"/>
              </w:rPr>
              <w:t>Procedencia</w:t>
            </w:r>
          </w:p>
        </w:tc>
        <w:tc>
          <w:tcPr>
            <w:tcW w:w="2246" w:type="dxa"/>
            <w:tcBorders>
              <w:top w:val="nil"/>
              <w:right w:val="single" w:sz="12" w:space="0" w:color="auto"/>
            </w:tcBorders>
            <w:shd w:val="clear" w:color="auto" w:fill="auto"/>
            <w:vAlign w:val="center"/>
          </w:tcPr>
          <w:p w14:paraId="15669F37" w14:textId="77777777" w:rsidR="00B1474D" w:rsidRPr="00CE676A" w:rsidRDefault="00B1474D" w:rsidP="00D67DB0">
            <w:pPr>
              <w:jc w:val="center"/>
              <w:rPr>
                <w:rFonts w:ascii="Verdana" w:hAnsi="Verdana"/>
                <w:sz w:val="20"/>
                <w:szCs w:val="20"/>
              </w:rPr>
            </w:pPr>
            <w:r w:rsidRPr="00CE676A">
              <w:rPr>
                <w:rFonts w:ascii="Verdana" w:hAnsi="Verdana"/>
                <w:sz w:val="20"/>
                <w:szCs w:val="20"/>
              </w:rPr>
              <w:t>Importe</w:t>
            </w:r>
          </w:p>
        </w:tc>
      </w:tr>
      <w:tr w:rsidR="00B1474D" w:rsidRPr="00CE676A" w14:paraId="77E0E2A8" w14:textId="77777777" w:rsidTr="00B1474D">
        <w:tc>
          <w:tcPr>
            <w:tcW w:w="6228" w:type="dxa"/>
            <w:tcBorders>
              <w:left w:val="single" w:sz="12" w:space="0" w:color="auto"/>
            </w:tcBorders>
            <w:vAlign w:val="bottom"/>
          </w:tcPr>
          <w:p w14:paraId="429A99F7" w14:textId="77777777" w:rsidR="00B1474D" w:rsidRPr="00CE676A" w:rsidRDefault="00B1474D" w:rsidP="00D67DB0">
            <w:pPr>
              <w:rPr>
                <w:rFonts w:ascii="Verdana" w:hAnsi="Verdana"/>
                <w:sz w:val="20"/>
                <w:szCs w:val="20"/>
              </w:rPr>
            </w:pPr>
          </w:p>
        </w:tc>
        <w:tc>
          <w:tcPr>
            <w:tcW w:w="2246" w:type="dxa"/>
            <w:tcBorders>
              <w:right w:val="single" w:sz="12" w:space="0" w:color="auto"/>
            </w:tcBorders>
            <w:vAlign w:val="bottom"/>
          </w:tcPr>
          <w:p w14:paraId="40116F20" w14:textId="77777777" w:rsidR="00B1474D" w:rsidRPr="00CE676A" w:rsidRDefault="00B1474D" w:rsidP="00D67DB0">
            <w:pPr>
              <w:jc w:val="center"/>
              <w:rPr>
                <w:rFonts w:ascii="Verdana" w:hAnsi="Verdana"/>
                <w:sz w:val="20"/>
                <w:szCs w:val="20"/>
              </w:rPr>
            </w:pPr>
          </w:p>
        </w:tc>
      </w:tr>
      <w:tr w:rsidR="00B1474D" w:rsidRPr="00CE676A" w14:paraId="3289664A" w14:textId="77777777" w:rsidTr="00B1474D">
        <w:tc>
          <w:tcPr>
            <w:tcW w:w="6228" w:type="dxa"/>
            <w:tcBorders>
              <w:left w:val="single" w:sz="12" w:space="0" w:color="auto"/>
              <w:bottom w:val="single" w:sz="12" w:space="0" w:color="auto"/>
            </w:tcBorders>
            <w:vAlign w:val="bottom"/>
          </w:tcPr>
          <w:p w14:paraId="5AC8A25D" w14:textId="77777777" w:rsidR="00B1474D" w:rsidRPr="00CE676A" w:rsidRDefault="00B1474D" w:rsidP="00D67DB0">
            <w:pPr>
              <w:rPr>
                <w:rFonts w:ascii="Verdana" w:hAnsi="Verdana"/>
                <w:sz w:val="20"/>
                <w:szCs w:val="20"/>
              </w:rPr>
            </w:pPr>
          </w:p>
        </w:tc>
        <w:tc>
          <w:tcPr>
            <w:tcW w:w="2246" w:type="dxa"/>
            <w:tcBorders>
              <w:bottom w:val="single" w:sz="12" w:space="0" w:color="auto"/>
              <w:right w:val="single" w:sz="12" w:space="0" w:color="auto"/>
            </w:tcBorders>
            <w:vAlign w:val="bottom"/>
          </w:tcPr>
          <w:p w14:paraId="5E09A199" w14:textId="77777777" w:rsidR="00B1474D" w:rsidRPr="00CE676A" w:rsidRDefault="00B1474D" w:rsidP="00D67DB0">
            <w:pPr>
              <w:jc w:val="center"/>
              <w:rPr>
                <w:rFonts w:ascii="Verdana" w:hAnsi="Verdana"/>
                <w:sz w:val="20"/>
                <w:szCs w:val="20"/>
              </w:rPr>
            </w:pPr>
          </w:p>
        </w:tc>
      </w:tr>
    </w:tbl>
    <w:p w14:paraId="5853AFA5" w14:textId="77777777" w:rsidR="00B1474D" w:rsidRPr="00CE676A" w:rsidRDefault="00B1474D" w:rsidP="00E61E6D">
      <w:pPr>
        <w:rPr>
          <w:rFonts w:ascii="Verdana" w:hAnsi="Verdana"/>
          <w:sz w:val="20"/>
          <w:szCs w:val="20"/>
        </w:rPr>
      </w:pPr>
    </w:p>
    <w:p w14:paraId="5FC8DB4F" w14:textId="1E829FEB" w:rsidR="008B2F11" w:rsidRPr="00CE676A" w:rsidRDefault="008B2F11"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r w:rsidRPr="00CE676A">
        <w:rPr>
          <w:rFonts w:ascii="Verdana" w:hAnsi="Verdana" w:cs="Arial"/>
          <w:b/>
          <w:bCs/>
          <w:sz w:val="20"/>
          <w:szCs w:val="20"/>
        </w:rPr>
        <w:t xml:space="preserve">ESTE DOCUMENTO DEBERÁ SER FIRMADO ELECTRÓNICAMENTE ANTES DE SU PRESENTACIÓN JUNTO CON LA SOLICITUD </w:t>
      </w:r>
    </w:p>
    <w:p w14:paraId="38FFA5BC" w14:textId="77777777" w:rsidR="008B2F11" w:rsidRPr="00CE676A" w:rsidRDefault="008B2F11"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456B99D7" w14:textId="77777777" w:rsidR="00534BA6" w:rsidRPr="00CE676A" w:rsidRDefault="00534BA6"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41391E19" w14:textId="77777777" w:rsidR="00534BA6" w:rsidRPr="00CE676A" w:rsidRDefault="00534BA6"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29D454C3" w14:textId="77777777" w:rsidR="00534BA6" w:rsidRPr="00CE676A" w:rsidRDefault="00534BA6"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7AADA738" w14:textId="77777777" w:rsidR="00534BA6" w:rsidRPr="00CE676A" w:rsidRDefault="00534BA6"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3F621406" w14:textId="77777777" w:rsidR="00534BA6" w:rsidRPr="00CE676A" w:rsidRDefault="00534BA6" w:rsidP="008B2F11">
      <w:pPr>
        <w:keepNext/>
        <w:pBdr>
          <w:top w:val="single" w:sz="4" w:space="1" w:color="auto"/>
          <w:left w:val="single" w:sz="4" w:space="4" w:color="auto"/>
          <w:bottom w:val="single" w:sz="4" w:space="1" w:color="auto"/>
          <w:right w:val="single" w:sz="4" w:space="4" w:color="auto"/>
        </w:pBdr>
        <w:jc w:val="both"/>
        <w:outlineLvl w:val="6"/>
        <w:rPr>
          <w:rFonts w:ascii="Verdana" w:hAnsi="Verdana" w:cs="Arial"/>
          <w:b/>
          <w:bCs/>
          <w:sz w:val="20"/>
          <w:szCs w:val="20"/>
        </w:rPr>
      </w:pPr>
    </w:p>
    <w:p w14:paraId="2B101952" w14:textId="77777777" w:rsidR="00E61E6D" w:rsidRPr="00CE676A" w:rsidRDefault="00E61E6D" w:rsidP="00E61E6D">
      <w:pPr>
        <w:jc w:val="both"/>
        <w:rPr>
          <w:rFonts w:ascii="Verdana" w:hAnsi="Verdana" w:cs="Arial"/>
          <w:bCs/>
          <w:iCs/>
          <w:sz w:val="20"/>
          <w:szCs w:val="20"/>
        </w:rPr>
      </w:pPr>
    </w:p>
    <w:p w14:paraId="74925183" w14:textId="77777777" w:rsidR="00AC59CA" w:rsidRPr="00CE676A" w:rsidRDefault="00AC59CA" w:rsidP="00B90541">
      <w:pPr>
        <w:ind w:right="-427"/>
        <w:jc w:val="both"/>
        <w:rPr>
          <w:rFonts w:ascii="Verdana" w:hAnsi="Verdana" w:cs="Calibri"/>
          <w:bCs/>
          <w:strike/>
          <w:sz w:val="20"/>
          <w:szCs w:val="20"/>
        </w:rPr>
      </w:pPr>
    </w:p>
    <w:sectPr w:rsidR="00AC59CA" w:rsidRPr="00CE676A" w:rsidSect="00C17811">
      <w:headerReference w:type="default" r:id="rId21"/>
      <w:pgSz w:w="11906" w:h="16838"/>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DBDE" w14:textId="77777777" w:rsidR="00B82A79" w:rsidRDefault="00B82A79" w:rsidP="00AC6A96">
      <w:r>
        <w:separator/>
      </w:r>
    </w:p>
  </w:endnote>
  <w:endnote w:type="continuationSeparator" w:id="0">
    <w:p w14:paraId="5DB5A54E" w14:textId="77777777" w:rsidR="00B82A79" w:rsidRDefault="00B82A79" w:rsidP="00AC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Gill Sans">
    <w:altName w:val="Century Gothic"/>
    <w:charset w:val="00"/>
    <w:family w:val="swiss"/>
    <w:pitch w:val="variable"/>
  </w:font>
  <w:font w:name="GillSansM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5D05" w14:textId="77777777" w:rsidR="00B82A79" w:rsidRDefault="00B82A79" w:rsidP="00AC6A96">
      <w:r>
        <w:separator/>
      </w:r>
    </w:p>
  </w:footnote>
  <w:footnote w:type="continuationSeparator" w:id="0">
    <w:p w14:paraId="2C10756A" w14:textId="77777777" w:rsidR="00B82A79" w:rsidRDefault="00B82A79" w:rsidP="00AC6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9B21" w14:textId="775B0FA3" w:rsidR="009610C3" w:rsidRDefault="00FD375F" w:rsidP="009610C3">
    <w:pPr>
      <w:pStyle w:val="Encabezado"/>
    </w:pPr>
    <w:r>
      <w:rPr>
        <w:noProof/>
      </w:rPr>
      <mc:AlternateContent>
        <mc:Choice Requires="wps">
          <w:drawing>
            <wp:anchor distT="45720" distB="45720" distL="114300" distR="114300" simplePos="0" relativeHeight="251664384" behindDoc="0" locked="0" layoutInCell="1" allowOverlap="1" wp14:anchorId="75F35E88" wp14:editId="4A3CC255">
              <wp:simplePos x="0" y="0"/>
              <wp:positionH relativeFrom="margin">
                <wp:posOffset>2929255</wp:posOffset>
              </wp:positionH>
              <wp:positionV relativeFrom="paragraph">
                <wp:posOffset>-205740</wp:posOffset>
              </wp:positionV>
              <wp:extent cx="2796540" cy="532765"/>
              <wp:effectExtent l="0" t="0" r="3810" b="635"/>
              <wp:wrapSquare wrapText="bothSides"/>
              <wp:docPr id="1120162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6F25A319" w14:textId="2A4BC5E0" w:rsidR="00FD375F" w:rsidRPr="000B2BDE" w:rsidRDefault="00FD375F" w:rsidP="009610C3">
                          <w:pPr>
                            <w:jc w:val="center"/>
                            <w:rPr>
                              <w:rFonts w:ascii="Arial" w:hAnsi="Arial" w:cs="Arial"/>
                              <w:color w:val="FFFFFF" w:themeColor="background1"/>
                              <w:sz w:val="20"/>
                              <w:szCs w:val="20"/>
                            </w:rPr>
                          </w:pPr>
                          <w:r w:rsidRPr="00FD375F">
                            <w:rPr>
                              <w:rFonts w:ascii="Arial" w:hAnsi="Arial" w:cs="Arial"/>
                              <w:color w:val="FFFFFF" w:themeColor="background1"/>
                              <w:sz w:val="20"/>
                              <w:szCs w:val="20"/>
                            </w:rPr>
                            <w:t>AYUDA</w:t>
                          </w:r>
                          <w:r>
                            <w:rPr>
                              <w:rFonts w:ascii="Arial" w:hAnsi="Arial" w:cs="Arial"/>
                              <w:color w:val="FFFFFF" w:themeColor="background1"/>
                              <w:sz w:val="20"/>
                              <w:szCs w:val="20"/>
                            </w:rPr>
                            <w:t>S</w:t>
                          </w:r>
                          <w:r w:rsidRPr="00FD375F">
                            <w:rPr>
                              <w:rFonts w:ascii="Arial" w:hAnsi="Arial" w:cs="Arial"/>
                              <w:color w:val="FFFFFF" w:themeColor="background1"/>
                              <w:sz w:val="20"/>
                              <w:szCs w:val="20"/>
                            </w:rPr>
                            <w:t xml:space="preserve"> PARA LA REALIZACIÓN DE EVENTO</w:t>
                          </w:r>
                          <w:r>
                            <w:rPr>
                              <w:rFonts w:ascii="Arial" w:hAnsi="Arial" w:cs="Arial"/>
                              <w:color w:val="FFFFFF" w:themeColor="background1"/>
                              <w:sz w:val="20"/>
                              <w:szCs w:val="20"/>
                            </w:rPr>
                            <w:t>S</w:t>
                          </w:r>
                          <w:r w:rsidRPr="00FD375F">
                            <w:rPr>
                              <w:rFonts w:ascii="Arial" w:hAnsi="Arial" w:cs="Arial"/>
                              <w:color w:val="FFFFFF" w:themeColor="background1"/>
                              <w:sz w:val="20"/>
                              <w:szCs w:val="20"/>
                            </w:rPr>
                            <w:t xml:space="preserve"> DEPORTIVO</w:t>
                          </w:r>
                          <w:r>
                            <w:rPr>
                              <w:rFonts w:ascii="Arial" w:hAnsi="Arial" w:cs="Arial"/>
                              <w:color w:val="FFFFFF" w:themeColor="background1"/>
                              <w:sz w:val="20"/>
                              <w:szCs w:val="20"/>
                            </w:rPr>
                            <w: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F35E88" id="_x0000_t202" coordsize="21600,21600" o:spt="202" path="m,l,21600r21600,l21600,xe">
              <v:stroke joinstyle="miter"/>
              <v:path gradientshapeok="t" o:connecttype="rect"/>
            </v:shapetype>
            <v:shape id="_x0000_s1027" type="#_x0000_t202" style="position:absolute;margin-left:230.65pt;margin-top:-16.2pt;width:220.2pt;height:4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" fillcolor="#393" stroked="f" strokeweight="1pt">
              <v:textbox>
                <w:txbxContent>
                  <w:p w14:paraId="6F25A319" w14:textId="2A4BC5E0" w:rsidR="00FD375F" w:rsidRPr="000B2BDE" w:rsidRDefault="00FD375F" w:rsidP="009610C3">
                    <w:pPr>
                      <w:jc w:val="center"/>
                      <w:rPr>
                        <w:rFonts w:ascii="Arial" w:hAnsi="Arial" w:cs="Arial"/>
                        <w:color w:val="FFFFFF" w:themeColor="background1"/>
                        <w:sz w:val="20"/>
                        <w:szCs w:val="20"/>
                      </w:rPr>
                    </w:pPr>
                    <w:r w:rsidRPr="00FD375F">
                      <w:rPr>
                        <w:rFonts w:ascii="Arial" w:hAnsi="Arial" w:cs="Arial"/>
                        <w:color w:val="FFFFFF" w:themeColor="background1"/>
                        <w:sz w:val="20"/>
                        <w:szCs w:val="20"/>
                      </w:rPr>
                      <w:t>AYUDA</w:t>
                    </w:r>
                    <w:r>
                      <w:rPr>
                        <w:rFonts w:ascii="Arial" w:hAnsi="Arial" w:cs="Arial"/>
                        <w:color w:val="FFFFFF" w:themeColor="background1"/>
                        <w:sz w:val="20"/>
                        <w:szCs w:val="20"/>
                      </w:rPr>
                      <w:t>S</w:t>
                    </w:r>
                    <w:r w:rsidRPr="00FD375F">
                      <w:rPr>
                        <w:rFonts w:ascii="Arial" w:hAnsi="Arial" w:cs="Arial"/>
                        <w:color w:val="FFFFFF" w:themeColor="background1"/>
                        <w:sz w:val="20"/>
                        <w:szCs w:val="20"/>
                      </w:rPr>
                      <w:t xml:space="preserve"> PARA LA REALIZACIÓN DE EVENTO</w:t>
                    </w:r>
                    <w:r>
                      <w:rPr>
                        <w:rFonts w:ascii="Arial" w:hAnsi="Arial" w:cs="Arial"/>
                        <w:color w:val="FFFFFF" w:themeColor="background1"/>
                        <w:sz w:val="20"/>
                        <w:szCs w:val="20"/>
                      </w:rPr>
                      <w:t>S</w:t>
                    </w:r>
                    <w:r w:rsidRPr="00FD375F">
                      <w:rPr>
                        <w:rFonts w:ascii="Arial" w:hAnsi="Arial" w:cs="Arial"/>
                        <w:color w:val="FFFFFF" w:themeColor="background1"/>
                        <w:sz w:val="20"/>
                        <w:szCs w:val="20"/>
                      </w:rPr>
                      <w:t xml:space="preserve"> DEPORTIVO</w:t>
                    </w:r>
                    <w:r>
                      <w:rPr>
                        <w:rFonts w:ascii="Arial" w:hAnsi="Arial" w:cs="Arial"/>
                        <w:color w:val="FFFFFF" w:themeColor="background1"/>
                        <w:sz w:val="20"/>
                        <w:szCs w:val="20"/>
                      </w:rPr>
                      <w:t>S</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117936" wp14:editId="4F8AF71C">
              <wp:simplePos x="0" y="0"/>
              <wp:positionH relativeFrom="margin">
                <wp:posOffset>1572896</wp:posOffset>
              </wp:positionH>
              <wp:positionV relativeFrom="paragraph">
                <wp:posOffset>-205740</wp:posOffset>
              </wp:positionV>
              <wp:extent cx="1264920" cy="532130"/>
              <wp:effectExtent l="0" t="0" r="0" b="1270"/>
              <wp:wrapNone/>
              <wp:docPr id="10382904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53213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73F63D75" w14:textId="05225DF7" w:rsidR="00FD375F" w:rsidRDefault="009610C3" w:rsidP="009610C3">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25B61127" w14:textId="3FAC291A" w:rsidR="00FD375F" w:rsidRPr="000B2BDE" w:rsidRDefault="00FD375F" w:rsidP="009610C3">
                          <w:pPr>
                            <w:jc w:val="center"/>
                            <w:rPr>
                              <w:rFonts w:ascii="Arial" w:hAnsi="Arial" w:cs="Arial"/>
                              <w:color w:val="FFFFFF" w:themeColor="background1"/>
                              <w:sz w:val="20"/>
                              <w:szCs w:val="20"/>
                            </w:rPr>
                          </w:pPr>
                          <w:r>
                            <w:rPr>
                              <w:rFonts w:ascii="Arial" w:hAnsi="Arial" w:cs="Arial"/>
                              <w:color w:val="FFFFFF" w:themeColor="background1"/>
                              <w:sz w:val="20"/>
                              <w:szCs w:val="20"/>
                            </w:rPr>
                            <w:t>213370</w:t>
                          </w:r>
                        </w:p>
                        <w:p w14:paraId="129DF3E9" w14:textId="77777777" w:rsidR="00FD375F" w:rsidRDefault="00FD375F"/>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117936" id="_x0000_s1028" type="#_x0000_t202" style="position:absolute;margin-left:123.85pt;margin-top:-16.2pt;width:99.6pt;height:41.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" fillcolor="#393" stroked="f" strokeweight="1pt">
              <v:textbox>
                <w:txbxContent>
                  <w:p w14:paraId="73F63D75" w14:textId="05225DF7" w:rsidR="00FD375F" w:rsidRDefault="009610C3" w:rsidP="009610C3">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p w14:paraId="25B61127" w14:textId="3FAC291A" w:rsidR="00FD375F" w:rsidRPr="000B2BDE" w:rsidRDefault="00FD375F" w:rsidP="009610C3">
                    <w:pPr>
                      <w:jc w:val="center"/>
                      <w:rPr>
                        <w:rFonts w:ascii="Arial" w:hAnsi="Arial" w:cs="Arial"/>
                        <w:color w:val="FFFFFF" w:themeColor="background1"/>
                        <w:sz w:val="20"/>
                        <w:szCs w:val="20"/>
                      </w:rPr>
                    </w:pPr>
                    <w:r>
                      <w:rPr>
                        <w:rFonts w:ascii="Arial" w:hAnsi="Arial" w:cs="Arial"/>
                        <w:color w:val="FFFFFF" w:themeColor="background1"/>
                        <w:sz w:val="20"/>
                        <w:szCs w:val="20"/>
                      </w:rPr>
                      <w:t>213370</w:t>
                    </w:r>
                  </w:p>
                  <w:p w14:paraId="129DF3E9" w14:textId="77777777" w:rsidR="00FD375F" w:rsidRDefault="00FD375F"/>
                </w:txbxContent>
              </v:textbox>
              <w10:wrap anchorx="margin"/>
            </v:shape>
          </w:pict>
        </mc:Fallback>
      </mc:AlternateContent>
    </w:r>
    <w:r>
      <w:rPr>
        <w:noProof/>
      </w:rPr>
      <w:drawing>
        <wp:anchor distT="0" distB="0" distL="114300" distR="114300" simplePos="0" relativeHeight="251666432" behindDoc="0" locked="0" layoutInCell="1" allowOverlap="1" wp14:anchorId="04569C80" wp14:editId="52D8EE5D">
          <wp:simplePos x="0" y="0"/>
          <wp:positionH relativeFrom="margin">
            <wp:posOffset>-156845</wp:posOffset>
          </wp:positionH>
          <wp:positionV relativeFrom="paragraph">
            <wp:posOffset>-190500</wp:posOffset>
          </wp:positionV>
          <wp:extent cx="1290320" cy="522605"/>
          <wp:effectExtent l="0" t="0" r="5080" b="0"/>
          <wp:wrapNone/>
          <wp:docPr id="188780351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90320" cy="522605"/>
                  </a:xfrm>
                  <a:prstGeom prst="rect">
                    <a:avLst/>
                  </a:prstGeom>
                </pic:spPr>
              </pic:pic>
            </a:graphicData>
          </a:graphic>
          <wp14:sizeRelH relativeFrom="margin">
            <wp14:pctWidth>0</wp14:pctWidth>
          </wp14:sizeRelH>
          <wp14:sizeRelV relativeFrom="margin">
            <wp14:pctHeight>0</wp14:pctHeight>
          </wp14:sizeRelV>
        </wp:anchor>
      </w:drawing>
    </w:r>
    <w:r w:rsidRPr="001839CE">
      <w:rPr>
        <w:rFonts w:ascii="Gill Sans MT" w:hAnsi="Gill Sans MT"/>
        <w:noProof/>
        <w:color w:val="758085"/>
        <w:w w:val="85"/>
        <w:sz w:val="18"/>
      </w:rPr>
      <w:drawing>
        <wp:anchor distT="0" distB="0" distL="114300" distR="114300" simplePos="0" relativeHeight="251667456" behindDoc="0" locked="0" layoutInCell="1" allowOverlap="1" wp14:anchorId="3D68DF60" wp14:editId="44E65B6F">
          <wp:simplePos x="0" y="0"/>
          <wp:positionH relativeFrom="column">
            <wp:posOffset>-546100</wp:posOffset>
          </wp:positionH>
          <wp:positionV relativeFrom="paragraph">
            <wp:posOffset>-210876</wp:posOffset>
          </wp:positionV>
          <wp:extent cx="301314" cy="537845"/>
          <wp:effectExtent l="0" t="0" r="3810" b="0"/>
          <wp:wrapNone/>
          <wp:docPr id="1928495814" name="Imagen 1928495814"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2"/>
                  <a:srcRect/>
                  <a:stretch>
                    <a:fillRect/>
                  </a:stretch>
                </pic:blipFill>
                <pic:spPr bwMode="auto">
                  <a:xfrm>
                    <a:off x="0" y="0"/>
                    <a:ext cx="301314"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3087A" w14:textId="77777777" w:rsidR="009610C3" w:rsidRDefault="009610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EE57" w14:textId="70D44B9B" w:rsidR="00951367" w:rsidRDefault="00951367" w:rsidP="009610C3">
    <w:pPr>
      <w:pStyle w:val="Encabezado"/>
    </w:pPr>
  </w:p>
  <w:p w14:paraId="693F6A14" w14:textId="77777777" w:rsidR="00951367" w:rsidRDefault="009513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lowerLetter"/>
      <w:lvlText w:val="%1)"/>
      <w:lvlJc w:val="left"/>
      <w:pPr>
        <w:tabs>
          <w:tab w:val="num" w:pos="360"/>
        </w:tabs>
        <w:ind w:left="360" w:hanging="360"/>
      </w:pPr>
    </w:lvl>
  </w:abstractNum>
  <w:abstractNum w:abstractNumId="1" w15:restartNumberingAfterBreak="0">
    <w:nsid w:val="00000005"/>
    <w:multiLevelType w:val="multilevel"/>
    <w:tmpl w:val="00000005"/>
    <w:name w:val="WW8Num91"/>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Verdana" w:hAnsi="Verdana" w:cs="Arial"/>
        <w:bCs/>
        <w:iCs/>
        <w:sz w:val="18"/>
        <w:szCs w:val="1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7"/>
    <w:multiLevelType w:val="singleLevel"/>
    <w:tmpl w:val="00000007"/>
    <w:name w:val="WW8Num7"/>
    <w:lvl w:ilvl="0">
      <w:start w:val="1"/>
      <w:numFmt w:val="bullet"/>
      <w:lvlText w:val="-"/>
      <w:lvlJc w:val="left"/>
      <w:pPr>
        <w:tabs>
          <w:tab w:val="num" w:pos="1776"/>
        </w:tabs>
        <w:ind w:left="1776" w:hanging="360"/>
      </w:pPr>
      <w:rPr>
        <w:rFonts w:ascii="Times New Roman" w:hAnsi="Times New Roman"/>
      </w:rPr>
    </w:lvl>
  </w:abstractNum>
  <w:abstractNum w:abstractNumId="3" w15:restartNumberingAfterBreak="0">
    <w:nsid w:val="1ACB24D4"/>
    <w:multiLevelType w:val="hybridMultilevel"/>
    <w:tmpl w:val="B002B22E"/>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0A25C3"/>
    <w:multiLevelType w:val="multilevel"/>
    <w:tmpl w:val="AE6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E6FA6"/>
    <w:multiLevelType w:val="hybridMultilevel"/>
    <w:tmpl w:val="C2281E30"/>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513E37"/>
    <w:multiLevelType w:val="hybridMultilevel"/>
    <w:tmpl w:val="AE7AF79A"/>
    <w:lvl w:ilvl="0" w:tplc="0C0A000F">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F47F91"/>
    <w:multiLevelType w:val="multilevel"/>
    <w:tmpl w:val="454849DE"/>
    <w:lvl w:ilvl="0">
      <w:numFmt w:val="bullet"/>
      <w:lvlText w:val="-"/>
      <w:lvlJc w:val="left"/>
      <w:pPr>
        <w:tabs>
          <w:tab w:val="num" w:pos="1512"/>
        </w:tabs>
        <w:ind w:left="1512" w:hanging="360"/>
      </w:pPr>
      <w:rPr>
        <w:rFonts w:ascii="Arial" w:eastAsia="Times New Roman" w:hAnsi="Arial" w:cs="Arial" w:hint="default"/>
      </w:rPr>
    </w:lvl>
    <w:lvl w:ilvl="1">
      <w:start w:val="1"/>
      <w:numFmt w:val="lowerLetter"/>
      <w:lvlText w:val="%2.)"/>
      <w:lvlJc w:val="left"/>
      <w:pPr>
        <w:tabs>
          <w:tab w:val="num" w:pos="1224"/>
        </w:tabs>
        <w:ind w:left="1224" w:hanging="432"/>
      </w:pPr>
      <w:rPr>
        <w:rFonts w:ascii="Verdana" w:hAnsi="Verdana" w:cs="Arial"/>
        <w:bCs/>
        <w:iCs/>
        <w:sz w:val="18"/>
        <w:szCs w:val="18"/>
      </w:rPr>
    </w:lvl>
    <w:lvl w:ilvl="2">
      <w:numFmt w:val="bullet"/>
      <w:lvlText w:val="-"/>
      <w:lvlJc w:val="left"/>
      <w:pPr>
        <w:tabs>
          <w:tab w:val="num" w:pos="1512"/>
        </w:tabs>
        <w:ind w:left="1512" w:hanging="360"/>
      </w:pPr>
      <w:rPr>
        <w:rFonts w:ascii="Arial" w:eastAsia="Times New Roman" w:hAnsi="Arial" w:cs="Arial" w:hint="default"/>
      </w:rPr>
    </w:lvl>
    <w:lvl w:ilvl="3">
      <w:start w:val="1"/>
      <w:numFmt w:val="decimal"/>
      <w:lvlText w:val="%1.%2.%3.%4."/>
      <w:lvlJc w:val="left"/>
      <w:pPr>
        <w:tabs>
          <w:tab w:val="num" w:pos="2232"/>
        </w:tabs>
        <w:ind w:left="2160" w:hanging="648"/>
      </w:pPr>
    </w:lvl>
    <w:lvl w:ilvl="4">
      <w:start w:val="1"/>
      <w:numFmt w:val="decimal"/>
      <w:lvlText w:val="%1.%2.%3.%4.%5."/>
      <w:lvlJc w:val="left"/>
      <w:pPr>
        <w:tabs>
          <w:tab w:val="num" w:pos="2952"/>
        </w:tabs>
        <w:ind w:left="2664" w:hanging="792"/>
      </w:pPr>
    </w:lvl>
    <w:lvl w:ilvl="5">
      <w:start w:val="1"/>
      <w:numFmt w:val="decimal"/>
      <w:lvlText w:val="%1.%2.%3.%4.%5.%6."/>
      <w:lvlJc w:val="left"/>
      <w:pPr>
        <w:tabs>
          <w:tab w:val="num" w:pos="3312"/>
        </w:tabs>
        <w:ind w:left="3168" w:hanging="936"/>
      </w:pPr>
    </w:lvl>
    <w:lvl w:ilvl="6">
      <w:start w:val="1"/>
      <w:numFmt w:val="decimal"/>
      <w:lvlText w:val="%1.%2.%3.%4.%5.%6.%7."/>
      <w:lvlJc w:val="left"/>
      <w:pPr>
        <w:tabs>
          <w:tab w:val="num" w:pos="4032"/>
        </w:tabs>
        <w:ind w:left="3672" w:hanging="1080"/>
      </w:pPr>
    </w:lvl>
    <w:lvl w:ilvl="7">
      <w:start w:val="1"/>
      <w:numFmt w:val="decimal"/>
      <w:lvlText w:val="%1.%2.%3.%4.%5.%6.%7.%8."/>
      <w:lvlJc w:val="left"/>
      <w:pPr>
        <w:tabs>
          <w:tab w:val="num" w:pos="4392"/>
        </w:tabs>
        <w:ind w:left="4176" w:hanging="1224"/>
      </w:pPr>
    </w:lvl>
    <w:lvl w:ilvl="8">
      <w:start w:val="1"/>
      <w:numFmt w:val="decimal"/>
      <w:lvlText w:val="%1.%2.%3.%4.%5.%6.%7.%8.%9."/>
      <w:lvlJc w:val="left"/>
      <w:pPr>
        <w:tabs>
          <w:tab w:val="num" w:pos="5112"/>
        </w:tabs>
        <w:ind w:left="4752" w:hanging="1440"/>
      </w:pPr>
    </w:lvl>
  </w:abstractNum>
  <w:abstractNum w:abstractNumId="8" w15:restartNumberingAfterBreak="0">
    <w:nsid w:val="459B7DF9"/>
    <w:multiLevelType w:val="hybridMultilevel"/>
    <w:tmpl w:val="B7561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651128"/>
    <w:multiLevelType w:val="hybridMultilevel"/>
    <w:tmpl w:val="B9684DBA"/>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713A18"/>
    <w:multiLevelType w:val="hybridMultilevel"/>
    <w:tmpl w:val="B01CD548"/>
    <w:lvl w:ilvl="0" w:tplc="0C0A000F">
      <w:start w:val="1"/>
      <w:numFmt w:val="decimal"/>
      <w:lvlText w:val="%1."/>
      <w:lvlJc w:val="left"/>
      <w:pPr>
        <w:ind w:left="1429" w:hanging="360"/>
      </w:pPr>
    </w:lvl>
    <w:lvl w:ilvl="1" w:tplc="BF4AFA82">
      <w:start w:val="1"/>
      <w:numFmt w:val="lowerRoman"/>
      <w:lvlText w:val="%2."/>
      <w:lvlJc w:val="left"/>
      <w:pPr>
        <w:ind w:left="2509" w:hanging="720"/>
      </w:pPr>
      <w:rPr>
        <w:rFonts w:hint="default"/>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4E670C2B"/>
    <w:multiLevelType w:val="hybridMultilevel"/>
    <w:tmpl w:val="F91E9328"/>
    <w:lvl w:ilvl="0" w:tplc="C39A680A">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3E0672"/>
    <w:multiLevelType w:val="hybridMultilevel"/>
    <w:tmpl w:val="7C3A4B96"/>
    <w:lvl w:ilvl="0" w:tplc="E3C8FAFE">
      <w:start w:val="1"/>
      <w:numFmt w:val="decimal"/>
      <w:pStyle w:val="Artculo"/>
      <w:lvlText w:val="Artículo %1."/>
      <w:lvlJc w:val="left"/>
      <w:pPr>
        <w:tabs>
          <w:tab w:val="num" w:pos="1222"/>
        </w:tabs>
        <w:ind w:left="142" w:firstLine="0"/>
      </w:pPr>
      <w:rPr>
        <w:rFonts w:cs="Times New Roman"/>
        <w:color w:val="auto"/>
      </w:rPr>
    </w:lvl>
    <w:lvl w:ilvl="1" w:tplc="7DCA3B00">
      <w:start w:val="1"/>
      <w:numFmt w:val="decimal"/>
      <w:lvlText w:val="%2."/>
      <w:lvlJc w:val="left"/>
      <w:pPr>
        <w:tabs>
          <w:tab w:val="num" w:pos="1440"/>
        </w:tabs>
        <w:ind w:left="1440" w:hanging="360"/>
      </w:pPr>
      <w:rPr>
        <w:rFonts w:cs="Times New Roman"/>
      </w:rPr>
    </w:lvl>
    <w:lvl w:ilvl="2" w:tplc="B540D1A6">
      <w:start w:val="1"/>
      <w:numFmt w:val="lowerLetter"/>
      <w:pStyle w:val="Ttulo3"/>
      <w:lvlText w:val="%3."/>
      <w:lvlJc w:val="left"/>
      <w:pPr>
        <w:tabs>
          <w:tab w:val="num" w:pos="2340"/>
        </w:tabs>
        <w:ind w:left="2340" w:hanging="360"/>
      </w:pPr>
      <w:rPr>
        <w:rFonts w:cs="Times New Roman"/>
      </w:rPr>
    </w:lvl>
    <w:lvl w:ilvl="3" w:tplc="36D4CB20">
      <w:numFmt w:val="bullet"/>
      <w:pStyle w:val="Ttulo4"/>
      <w:lvlText w:val="-"/>
      <w:lvlJc w:val="left"/>
      <w:pPr>
        <w:tabs>
          <w:tab w:val="num" w:pos="3084"/>
        </w:tabs>
        <w:ind w:left="3084" w:hanging="564"/>
      </w:pPr>
      <w:rPr>
        <w:rFonts w:ascii="Gill Sans MT" w:eastAsia="Times New Roman" w:hAnsi="Gill Sans MT" w:hint="default"/>
        <w:color w:val="auto"/>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pStyle w:val="Ttulo6"/>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6D6D3E4A"/>
    <w:multiLevelType w:val="hybridMultilevel"/>
    <w:tmpl w:val="B2D63292"/>
    <w:lvl w:ilvl="0" w:tplc="74EAB422">
      <w:start w:val="1"/>
      <w:numFmt w:val="bullet"/>
      <w:lvlText w:val=""/>
      <w:lvlJc w:val="left"/>
      <w:pPr>
        <w:ind w:left="720" w:hanging="360"/>
      </w:pPr>
      <w:rPr>
        <w:rFonts w:ascii="Symbol" w:hAnsi="Symbol" w:hint="default"/>
      </w:rPr>
    </w:lvl>
    <w:lvl w:ilvl="1" w:tplc="161EE260">
      <w:start w:val="1"/>
      <w:numFmt w:val="bullet"/>
      <w:lvlText w:val="o"/>
      <w:lvlJc w:val="left"/>
      <w:pPr>
        <w:ind w:left="1440" w:hanging="360"/>
      </w:pPr>
      <w:rPr>
        <w:rFonts w:ascii="Courier New" w:hAnsi="Courier New" w:hint="default"/>
      </w:rPr>
    </w:lvl>
    <w:lvl w:ilvl="2" w:tplc="14C66768">
      <w:start w:val="1"/>
      <w:numFmt w:val="bullet"/>
      <w:lvlText w:val=""/>
      <w:lvlJc w:val="left"/>
      <w:pPr>
        <w:ind w:left="2160" w:hanging="360"/>
      </w:pPr>
      <w:rPr>
        <w:rFonts w:ascii="Wingdings" w:hAnsi="Wingdings" w:hint="default"/>
      </w:rPr>
    </w:lvl>
    <w:lvl w:ilvl="3" w:tplc="8DCE9CD8">
      <w:start w:val="1"/>
      <w:numFmt w:val="bullet"/>
      <w:lvlText w:val=""/>
      <w:lvlJc w:val="left"/>
      <w:pPr>
        <w:ind w:left="2880" w:hanging="360"/>
      </w:pPr>
      <w:rPr>
        <w:rFonts w:ascii="Symbol" w:hAnsi="Symbol" w:hint="default"/>
      </w:rPr>
    </w:lvl>
    <w:lvl w:ilvl="4" w:tplc="B69E806E">
      <w:start w:val="1"/>
      <w:numFmt w:val="bullet"/>
      <w:lvlText w:val="o"/>
      <w:lvlJc w:val="left"/>
      <w:pPr>
        <w:ind w:left="3600" w:hanging="360"/>
      </w:pPr>
      <w:rPr>
        <w:rFonts w:ascii="Courier New" w:hAnsi="Courier New" w:hint="default"/>
      </w:rPr>
    </w:lvl>
    <w:lvl w:ilvl="5" w:tplc="72C0ABCA">
      <w:start w:val="1"/>
      <w:numFmt w:val="bullet"/>
      <w:lvlText w:val=""/>
      <w:lvlJc w:val="left"/>
      <w:pPr>
        <w:ind w:left="4320" w:hanging="360"/>
      </w:pPr>
      <w:rPr>
        <w:rFonts w:ascii="Wingdings" w:hAnsi="Wingdings" w:hint="default"/>
      </w:rPr>
    </w:lvl>
    <w:lvl w:ilvl="6" w:tplc="07ACC4B0">
      <w:start w:val="1"/>
      <w:numFmt w:val="bullet"/>
      <w:lvlText w:val=""/>
      <w:lvlJc w:val="left"/>
      <w:pPr>
        <w:ind w:left="5040" w:hanging="360"/>
      </w:pPr>
      <w:rPr>
        <w:rFonts w:ascii="Symbol" w:hAnsi="Symbol" w:hint="default"/>
      </w:rPr>
    </w:lvl>
    <w:lvl w:ilvl="7" w:tplc="1EA4BF0A">
      <w:start w:val="1"/>
      <w:numFmt w:val="bullet"/>
      <w:lvlText w:val="o"/>
      <w:lvlJc w:val="left"/>
      <w:pPr>
        <w:ind w:left="5760" w:hanging="360"/>
      </w:pPr>
      <w:rPr>
        <w:rFonts w:ascii="Courier New" w:hAnsi="Courier New" w:hint="default"/>
      </w:rPr>
    </w:lvl>
    <w:lvl w:ilvl="8" w:tplc="92A2C562">
      <w:start w:val="1"/>
      <w:numFmt w:val="bullet"/>
      <w:lvlText w:val=""/>
      <w:lvlJc w:val="left"/>
      <w:pPr>
        <w:ind w:left="6480" w:hanging="360"/>
      </w:pPr>
      <w:rPr>
        <w:rFonts w:ascii="Wingdings" w:hAnsi="Wingdings" w:hint="default"/>
      </w:rPr>
    </w:lvl>
  </w:abstractNum>
  <w:abstractNum w:abstractNumId="14" w15:restartNumberingAfterBreak="0">
    <w:nsid w:val="6DD60232"/>
    <w:multiLevelType w:val="hybridMultilevel"/>
    <w:tmpl w:val="D7A45560"/>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C95B43"/>
    <w:multiLevelType w:val="hybridMultilevel"/>
    <w:tmpl w:val="82F43E64"/>
    <w:lvl w:ilvl="0" w:tplc="359C2108">
      <w:start w:val="11"/>
      <w:numFmt w:val="bullet"/>
      <w:lvlText w:val="-"/>
      <w:lvlJc w:val="left"/>
      <w:pPr>
        <w:ind w:left="-207" w:hanging="360"/>
      </w:pPr>
      <w:rPr>
        <w:rFonts w:ascii="Verdana" w:eastAsia="Times New Roman" w:hAnsi="Verdana"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6" w15:restartNumberingAfterBreak="0">
    <w:nsid w:val="7E8B64DF"/>
    <w:multiLevelType w:val="hybridMultilevel"/>
    <w:tmpl w:val="7D8CFD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021556">
    <w:abstractNumId w:val="12"/>
  </w:num>
  <w:num w:numId="2" w16cid:durableId="76500242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839264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6178399">
    <w:abstractNumId w:val="12"/>
  </w:num>
  <w:num w:numId="5" w16cid:durableId="1627156772">
    <w:abstractNumId w:val="10"/>
  </w:num>
  <w:num w:numId="6" w16cid:durableId="657922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675318">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6692579">
    <w:abstractNumId w:val="13"/>
  </w:num>
  <w:num w:numId="9" w16cid:durableId="134462755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2817964">
    <w:abstractNumId w:val="6"/>
  </w:num>
  <w:num w:numId="11" w16cid:durableId="706224732">
    <w:abstractNumId w:val="8"/>
  </w:num>
  <w:num w:numId="12" w16cid:durableId="1935045606">
    <w:abstractNumId w:val="15"/>
  </w:num>
  <w:num w:numId="13" w16cid:durableId="1806191995">
    <w:abstractNumId w:val="12"/>
  </w:num>
  <w:num w:numId="14" w16cid:durableId="554704453">
    <w:abstractNumId w:val="12"/>
  </w:num>
  <w:num w:numId="15" w16cid:durableId="19478486">
    <w:abstractNumId w:val="12"/>
  </w:num>
  <w:num w:numId="16" w16cid:durableId="1245969">
    <w:abstractNumId w:val="12"/>
  </w:num>
  <w:num w:numId="17" w16cid:durableId="161241794">
    <w:abstractNumId w:val="12"/>
  </w:num>
  <w:num w:numId="18" w16cid:durableId="937324861">
    <w:abstractNumId w:val="12"/>
  </w:num>
  <w:num w:numId="19" w16cid:durableId="193159431">
    <w:abstractNumId w:val="12"/>
  </w:num>
  <w:num w:numId="20" w16cid:durableId="2050833599">
    <w:abstractNumId w:val="12"/>
  </w:num>
  <w:num w:numId="21" w16cid:durableId="1621573785">
    <w:abstractNumId w:val="12"/>
  </w:num>
  <w:num w:numId="22" w16cid:durableId="180748928">
    <w:abstractNumId w:val="12"/>
  </w:num>
  <w:num w:numId="23" w16cid:durableId="1006636665">
    <w:abstractNumId w:val="12"/>
  </w:num>
  <w:num w:numId="24" w16cid:durableId="768546202">
    <w:abstractNumId w:val="12"/>
  </w:num>
  <w:num w:numId="25" w16cid:durableId="1377656672">
    <w:abstractNumId w:val="12"/>
  </w:num>
  <w:num w:numId="26" w16cid:durableId="404961736">
    <w:abstractNumId w:val="12"/>
  </w:num>
  <w:num w:numId="27" w16cid:durableId="1676414630">
    <w:abstractNumId w:val="12"/>
  </w:num>
  <w:num w:numId="28" w16cid:durableId="1685742330">
    <w:abstractNumId w:val="12"/>
  </w:num>
  <w:num w:numId="29" w16cid:durableId="423189334">
    <w:abstractNumId w:val="12"/>
  </w:num>
  <w:num w:numId="30" w16cid:durableId="804002602">
    <w:abstractNumId w:val="12"/>
  </w:num>
  <w:num w:numId="31" w16cid:durableId="571282921">
    <w:abstractNumId w:val="12"/>
  </w:num>
  <w:num w:numId="32" w16cid:durableId="120271997">
    <w:abstractNumId w:val="11"/>
  </w:num>
  <w:num w:numId="33" w16cid:durableId="46418443">
    <w:abstractNumId w:val="5"/>
  </w:num>
  <w:num w:numId="34" w16cid:durableId="1452699929">
    <w:abstractNumId w:val="14"/>
  </w:num>
  <w:num w:numId="35" w16cid:durableId="437528691">
    <w:abstractNumId w:val="3"/>
  </w:num>
  <w:num w:numId="36" w16cid:durableId="127744418">
    <w:abstractNumId w:val="16"/>
  </w:num>
  <w:num w:numId="37" w16cid:durableId="281812247">
    <w:abstractNumId w:val="4"/>
  </w:num>
  <w:num w:numId="38" w16cid:durableId="137180448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8D"/>
    <w:rsid w:val="0000092C"/>
    <w:rsid w:val="00005271"/>
    <w:rsid w:val="000064DD"/>
    <w:rsid w:val="0001008B"/>
    <w:rsid w:val="00017663"/>
    <w:rsid w:val="00023969"/>
    <w:rsid w:val="000252CB"/>
    <w:rsid w:val="00025920"/>
    <w:rsid w:val="00035E5A"/>
    <w:rsid w:val="0004165D"/>
    <w:rsid w:val="000463CD"/>
    <w:rsid w:val="00053AAA"/>
    <w:rsid w:val="00053EF3"/>
    <w:rsid w:val="00057AE7"/>
    <w:rsid w:val="00066709"/>
    <w:rsid w:val="00077170"/>
    <w:rsid w:val="000814FA"/>
    <w:rsid w:val="00084626"/>
    <w:rsid w:val="000977DC"/>
    <w:rsid w:val="000A0D4F"/>
    <w:rsid w:val="000A5828"/>
    <w:rsid w:val="000A6128"/>
    <w:rsid w:val="000B020E"/>
    <w:rsid w:val="000B0573"/>
    <w:rsid w:val="000B151F"/>
    <w:rsid w:val="000B1832"/>
    <w:rsid w:val="000B4B9C"/>
    <w:rsid w:val="000B4EDD"/>
    <w:rsid w:val="000B7441"/>
    <w:rsid w:val="000B758E"/>
    <w:rsid w:val="000C6930"/>
    <w:rsid w:val="000D0B76"/>
    <w:rsid w:val="000D4976"/>
    <w:rsid w:val="000E21E4"/>
    <w:rsid w:val="000E7062"/>
    <w:rsid w:val="000F48F7"/>
    <w:rsid w:val="0010098E"/>
    <w:rsid w:val="001026FC"/>
    <w:rsid w:val="0011002B"/>
    <w:rsid w:val="001137D4"/>
    <w:rsid w:val="00116994"/>
    <w:rsid w:val="001178A5"/>
    <w:rsid w:val="00121B3F"/>
    <w:rsid w:val="001450A9"/>
    <w:rsid w:val="001546D4"/>
    <w:rsid w:val="0015521C"/>
    <w:rsid w:val="00164399"/>
    <w:rsid w:val="00166A3F"/>
    <w:rsid w:val="00166FC3"/>
    <w:rsid w:val="00176385"/>
    <w:rsid w:val="00182270"/>
    <w:rsid w:val="00187BB6"/>
    <w:rsid w:val="00187E3E"/>
    <w:rsid w:val="00195C47"/>
    <w:rsid w:val="00197015"/>
    <w:rsid w:val="001A4291"/>
    <w:rsid w:val="001A4AF1"/>
    <w:rsid w:val="001B0ADB"/>
    <w:rsid w:val="001B3539"/>
    <w:rsid w:val="001C4056"/>
    <w:rsid w:val="001C4670"/>
    <w:rsid w:val="001C717B"/>
    <w:rsid w:val="001D11D1"/>
    <w:rsid w:val="001D2459"/>
    <w:rsid w:val="001D5DF5"/>
    <w:rsid w:val="001D5E8B"/>
    <w:rsid w:val="001D761A"/>
    <w:rsid w:val="001E12A3"/>
    <w:rsid w:val="001E285F"/>
    <w:rsid w:val="001E36A3"/>
    <w:rsid w:val="001F4450"/>
    <w:rsid w:val="00205A33"/>
    <w:rsid w:val="002111DE"/>
    <w:rsid w:val="002119AA"/>
    <w:rsid w:val="00211BD0"/>
    <w:rsid w:val="00216147"/>
    <w:rsid w:val="00224194"/>
    <w:rsid w:val="0023164D"/>
    <w:rsid w:val="0024110D"/>
    <w:rsid w:val="00242EF1"/>
    <w:rsid w:val="00262266"/>
    <w:rsid w:val="0026468D"/>
    <w:rsid w:val="00266154"/>
    <w:rsid w:val="00267A1C"/>
    <w:rsid w:val="00272572"/>
    <w:rsid w:val="00274B6C"/>
    <w:rsid w:val="002772CC"/>
    <w:rsid w:val="00282021"/>
    <w:rsid w:val="00287A42"/>
    <w:rsid w:val="00297A50"/>
    <w:rsid w:val="002B17FC"/>
    <w:rsid w:val="002C06D8"/>
    <w:rsid w:val="002C2236"/>
    <w:rsid w:val="002D2758"/>
    <w:rsid w:val="002D2E5C"/>
    <w:rsid w:val="002E7D57"/>
    <w:rsid w:val="002F06D2"/>
    <w:rsid w:val="002F68FE"/>
    <w:rsid w:val="003027C8"/>
    <w:rsid w:val="00306931"/>
    <w:rsid w:val="00307CB9"/>
    <w:rsid w:val="0031097D"/>
    <w:rsid w:val="00313230"/>
    <w:rsid w:val="00321163"/>
    <w:rsid w:val="00321665"/>
    <w:rsid w:val="003234A0"/>
    <w:rsid w:val="00330957"/>
    <w:rsid w:val="00351183"/>
    <w:rsid w:val="00351FE2"/>
    <w:rsid w:val="00352071"/>
    <w:rsid w:val="0038447D"/>
    <w:rsid w:val="003A6AC9"/>
    <w:rsid w:val="003A7E6D"/>
    <w:rsid w:val="003B05D0"/>
    <w:rsid w:val="003B7EF3"/>
    <w:rsid w:val="003C2564"/>
    <w:rsid w:val="003C4746"/>
    <w:rsid w:val="003D483A"/>
    <w:rsid w:val="0041777E"/>
    <w:rsid w:val="00417D66"/>
    <w:rsid w:val="004249B9"/>
    <w:rsid w:val="00430C68"/>
    <w:rsid w:val="00434353"/>
    <w:rsid w:val="00435F2F"/>
    <w:rsid w:val="00442FAF"/>
    <w:rsid w:val="0044616C"/>
    <w:rsid w:val="00470F84"/>
    <w:rsid w:val="00471B9A"/>
    <w:rsid w:val="00472190"/>
    <w:rsid w:val="00472C99"/>
    <w:rsid w:val="00473F76"/>
    <w:rsid w:val="0047671B"/>
    <w:rsid w:val="00476BD2"/>
    <w:rsid w:val="00483607"/>
    <w:rsid w:val="00483B18"/>
    <w:rsid w:val="004852E6"/>
    <w:rsid w:val="00487548"/>
    <w:rsid w:val="00490C89"/>
    <w:rsid w:val="00490EE1"/>
    <w:rsid w:val="004B4D99"/>
    <w:rsid w:val="004B5FFC"/>
    <w:rsid w:val="004B6E37"/>
    <w:rsid w:val="004C2C3D"/>
    <w:rsid w:val="004C50DB"/>
    <w:rsid w:val="004D22B6"/>
    <w:rsid w:val="004D3564"/>
    <w:rsid w:val="004D3EAB"/>
    <w:rsid w:val="004D57B0"/>
    <w:rsid w:val="004D5B99"/>
    <w:rsid w:val="004E3910"/>
    <w:rsid w:val="004F01C1"/>
    <w:rsid w:val="004F48AF"/>
    <w:rsid w:val="004F52C1"/>
    <w:rsid w:val="004F5B9A"/>
    <w:rsid w:val="00504B43"/>
    <w:rsid w:val="00514F46"/>
    <w:rsid w:val="00522262"/>
    <w:rsid w:val="00527578"/>
    <w:rsid w:val="00534BA6"/>
    <w:rsid w:val="0054402E"/>
    <w:rsid w:val="0055543C"/>
    <w:rsid w:val="00557EF6"/>
    <w:rsid w:val="00572610"/>
    <w:rsid w:val="0057526A"/>
    <w:rsid w:val="0058083E"/>
    <w:rsid w:val="00581AA7"/>
    <w:rsid w:val="00596CFA"/>
    <w:rsid w:val="00596F38"/>
    <w:rsid w:val="005A03DC"/>
    <w:rsid w:val="005A311B"/>
    <w:rsid w:val="005B66F5"/>
    <w:rsid w:val="005C0F13"/>
    <w:rsid w:val="005C4C40"/>
    <w:rsid w:val="005D05B1"/>
    <w:rsid w:val="005D0E4A"/>
    <w:rsid w:val="005D24C5"/>
    <w:rsid w:val="005E17DF"/>
    <w:rsid w:val="005E3655"/>
    <w:rsid w:val="005F12A1"/>
    <w:rsid w:val="005F2879"/>
    <w:rsid w:val="005F7806"/>
    <w:rsid w:val="006017BE"/>
    <w:rsid w:val="00615C8B"/>
    <w:rsid w:val="00620C00"/>
    <w:rsid w:val="00625139"/>
    <w:rsid w:val="006336A5"/>
    <w:rsid w:val="006463FA"/>
    <w:rsid w:val="0066052D"/>
    <w:rsid w:val="00661D4B"/>
    <w:rsid w:val="006776AB"/>
    <w:rsid w:val="00687B21"/>
    <w:rsid w:val="00692A4F"/>
    <w:rsid w:val="00694B36"/>
    <w:rsid w:val="006B7CBD"/>
    <w:rsid w:val="006C23F0"/>
    <w:rsid w:val="006C2E35"/>
    <w:rsid w:val="006F2496"/>
    <w:rsid w:val="006F4992"/>
    <w:rsid w:val="00700D39"/>
    <w:rsid w:val="0070218F"/>
    <w:rsid w:val="00703351"/>
    <w:rsid w:val="00704D59"/>
    <w:rsid w:val="00706B2D"/>
    <w:rsid w:val="00741DDC"/>
    <w:rsid w:val="00742649"/>
    <w:rsid w:val="00760555"/>
    <w:rsid w:val="00764F53"/>
    <w:rsid w:val="00765C27"/>
    <w:rsid w:val="00766092"/>
    <w:rsid w:val="00766C1B"/>
    <w:rsid w:val="00776807"/>
    <w:rsid w:val="00780AED"/>
    <w:rsid w:val="0078511D"/>
    <w:rsid w:val="00785D2F"/>
    <w:rsid w:val="00785DB7"/>
    <w:rsid w:val="00791F16"/>
    <w:rsid w:val="00793EB2"/>
    <w:rsid w:val="00794979"/>
    <w:rsid w:val="007A5105"/>
    <w:rsid w:val="007C14C8"/>
    <w:rsid w:val="007C17D8"/>
    <w:rsid w:val="007C71EB"/>
    <w:rsid w:val="007D04E9"/>
    <w:rsid w:val="007D136F"/>
    <w:rsid w:val="007D7193"/>
    <w:rsid w:val="007D734B"/>
    <w:rsid w:val="007F37D1"/>
    <w:rsid w:val="007F5698"/>
    <w:rsid w:val="007F62B8"/>
    <w:rsid w:val="00810E32"/>
    <w:rsid w:val="00823A29"/>
    <w:rsid w:val="0083149D"/>
    <w:rsid w:val="00840999"/>
    <w:rsid w:val="00856650"/>
    <w:rsid w:val="00856991"/>
    <w:rsid w:val="00862418"/>
    <w:rsid w:val="0086272E"/>
    <w:rsid w:val="00870C03"/>
    <w:rsid w:val="00881EBC"/>
    <w:rsid w:val="00882E4E"/>
    <w:rsid w:val="00884884"/>
    <w:rsid w:val="008A7DF0"/>
    <w:rsid w:val="008B2F11"/>
    <w:rsid w:val="008B3FBF"/>
    <w:rsid w:val="008C37F8"/>
    <w:rsid w:val="008C4CBA"/>
    <w:rsid w:val="008E3BB1"/>
    <w:rsid w:val="008F5C6F"/>
    <w:rsid w:val="0092357C"/>
    <w:rsid w:val="009270FD"/>
    <w:rsid w:val="00941483"/>
    <w:rsid w:val="00944F8B"/>
    <w:rsid w:val="00951367"/>
    <w:rsid w:val="009540BB"/>
    <w:rsid w:val="00954E26"/>
    <w:rsid w:val="009559F3"/>
    <w:rsid w:val="00960606"/>
    <w:rsid w:val="009610C3"/>
    <w:rsid w:val="00964886"/>
    <w:rsid w:val="00966208"/>
    <w:rsid w:val="00967D72"/>
    <w:rsid w:val="00970D3B"/>
    <w:rsid w:val="00982948"/>
    <w:rsid w:val="0098363A"/>
    <w:rsid w:val="00992119"/>
    <w:rsid w:val="009A1B51"/>
    <w:rsid w:val="009A3EFA"/>
    <w:rsid w:val="009A40C5"/>
    <w:rsid w:val="009B2CD3"/>
    <w:rsid w:val="009C102C"/>
    <w:rsid w:val="009D3852"/>
    <w:rsid w:val="009D4053"/>
    <w:rsid w:val="00A00467"/>
    <w:rsid w:val="00A0346A"/>
    <w:rsid w:val="00A054EF"/>
    <w:rsid w:val="00A1224C"/>
    <w:rsid w:val="00A1491B"/>
    <w:rsid w:val="00A168C3"/>
    <w:rsid w:val="00A16BED"/>
    <w:rsid w:val="00A20EE7"/>
    <w:rsid w:val="00A24137"/>
    <w:rsid w:val="00A358E2"/>
    <w:rsid w:val="00A45837"/>
    <w:rsid w:val="00A66788"/>
    <w:rsid w:val="00A70C13"/>
    <w:rsid w:val="00A725B1"/>
    <w:rsid w:val="00A73263"/>
    <w:rsid w:val="00A75D45"/>
    <w:rsid w:val="00A76FB7"/>
    <w:rsid w:val="00A804D3"/>
    <w:rsid w:val="00A833D7"/>
    <w:rsid w:val="00A85F0C"/>
    <w:rsid w:val="00A871A1"/>
    <w:rsid w:val="00A90D4E"/>
    <w:rsid w:val="00A970A0"/>
    <w:rsid w:val="00AA1DC4"/>
    <w:rsid w:val="00AA2402"/>
    <w:rsid w:val="00AB007E"/>
    <w:rsid w:val="00AB74D3"/>
    <w:rsid w:val="00AC59CA"/>
    <w:rsid w:val="00AC6A96"/>
    <w:rsid w:val="00AF1923"/>
    <w:rsid w:val="00B03B4B"/>
    <w:rsid w:val="00B1474D"/>
    <w:rsid w:val="00B15E38"/>
    <w:rsid w:val="00B221C3"/>
    <w:rsid w:val="00B250EE"/>
    <w:rsid w:val="00B311DD"/>
    <w:rsid w:val="00B341F0"/>
    <w:rsid w:val="00B4328D"/>
    <w:rsid w:val="00B52AE9"/>
    <w:rsid w:val="00B60A9A"/>
    <w:rsid w:val="00B71582"/>
    <w:rsid w:val="00B730D8"/>
    <w:rsid w:val="00B7661A"/>
    <w:rsid w:val="00B80E4D"/>
    <w:rsid w:val="00B812BA"/>
    <w:rsid w:val="00B82A79"/>
    <w:rsid w:val="00B90541"/>
    <w:rsid w:val="00B93904"/>
    <w:rsid w:val="00BA4178"/>
    <w:rsid w:val="00BF308F"/>
    <w:rsid w:val="00BF385F"/>
    <w:rsid w:val="00BF71BD"/>
    <w:rsid w:val="00C0275A"/>
    <w:rsid w:val="00C02A11"/>
    <w:rsid w:val="00C130AF"/>
    <w:rsid w:val="00C14389"/>
    <w:rsid w:val="00C16955"/>
    <w:rsid w:val="00C17811"/>
    <w:rsid w:val="00C211E4"/>
    <w:rsid w:val="00C27140"/>
    <w:rsid w:val="00C328C1"/>
    <w:rsid w:val="00C35644"/>
    <w:rsid w:val="00C36C48"/>
    <w:rsid w:val="00C44889"/>
    <w:rsid w:val="00C51E39"/>
    <w:rsid w:val="00C54BA3"/>
    <w:rsid w:val="00C55EDD"/>
    <w:rsid w:val="00C64B9E"/>
    <w:rsid w:val="00C72F4E"/>
    <w:rsid w:val="00C742F7"/>
    <w:rsid w:val="00C76A86"/>
    <w:rsid w:val="00C85117"/>
    <w:rsid w:val="00C92E96"/>
    <w:rsid w:val="00C976B0"/>
    <w:rsid w:val="00CA1A6D"/>
    <w:rsid w:val="00CA2E6E"/>
    <w:rsid w:val="00CA3A80"/>
    <w:rsid w:val="00CA76FE"/>
    <w:rsid w:val="00CB5E31"/>
    <w:rsid w:val="00CC5601"/>
    <w:rsid w:val="00CD1459"/>
    <w:rsid w:val="00CE36D2"/>
    <w:rsid w:val="00CE676A"/>
    <w:rsid w:val="00CF0387"/>
    <w:rsid w:val="00D05522"/>
    <w:rsid w:val="00D11582"/>
    <w:rsid w:val="00D13681"/>
    <w:rsid w:val="00D16731"/>
    <w:rsid w:val="00D169BB"/>
    <w:rsid w:val="00D37C05"/>
    <w:rsid w:val="00D46381"/>
    <w:rsid w:val="00D513B9"/>
    <w:rsid w:val="00D51F76"/>
    <w:rsid w:val="00D674B5"/>
    <w:rsid w:val="00D7160F"/>
    <w:rsid w:val="00DA1BBD"/>
    <w:rsid w:val="00DA2C37"/>
    <w:rsid w:val="00DC107C"/>
    <w:rsid w:val="00DD592A"/>
    <w:rsid w:val="00DF598B"/>
    <w:rsid w:val="00DF60DA"/>
    <w:rsid w:val="00DF7F91"/>
    <w:rsid w:val="00E17B18"/>
    <w:rsid w:val="00E209FF"/>
    <w:rsid w:val="00E2313C"/>
    <w:rsid w:val="00E441EB"/>
    <w:rsid w:val="00E44E6C"/>
    <w:rsid w:val="00E45754"/>
    <w:rsid w:val="00E50597"/>
    <w:rsid w:val="00E532A9"/>
    <w:rsid w:val="00E54566"/>
    <w:rsid w:val="00E606C1"/>
    <w:rsid w:val="00E61E6D"/>
    <w:rsid w:val="00E6426C"/>
    <w:rsid w:val="00E86D93"/>
    <w:rsid w:val="00E87DEB"/>
    <w:rsid w:val="00E91E9E"/>
    <w:rsid w:val="00E93D54"/>
    <w:rsid w:val="00E97957"/>
    <w:rsid w:val="00EA4582"/>
    <w:rsid w:val="00EB0812"/>
    <w:rsid w:val="00EB670F"/>
    <w:rsid w:val="00EB69EF"/>
    <w:rsid w:val="00ED3AA1"/>
    <w:rsid w:val="00ED3E88"/>
    <w:rsid w:val="00ED55B9"/>
    <w:rsid w:val="00ED7064"/>
    <w:rsid w:val="00ED7D98"/>
    <w:rsid w:val="00F01CAF"/>
    <w:rsid w:val="00F06423"/>
    <w:rsid w:val="00F20DAB"/>
    <w:rsid w:val="00F261D1"/>
    <w:rsid w:val="00F269DA"/>
    <w:rsid w:val="00F30AEA"/>
    <w:rsid w:val="00F32242"/>
    <w:rsid w:val="00F45611"/>
    <w:rsid w:val="00F626E3"/>
    <w:rsid w:val="00F745A1"/>
    <w:rsid w:val="00F77FE0"/>
    <w:rsid w:val="00F910E0"/>
    <w:rsid w:val="00F9570C"/>
    <w:rsid w:val="00F96613"/>
    <w:rsid w:val="00FA322F"/>
    <w:rsid w:val="00FA4C23"/>
    <w:rsid w:val="00FA5D9D"/>
    <w:rsid w:val="00FA6E3D"/>
    <w:rsid w:val="00FB0351"/>
    <w:rsid w:val="00FC5989"/>
    <w:rsid w:val="00FD198E"/>
    <w:rsid w:val="00FD375F"/>
    <w:rsid w:val="00FE1785"/>
    <w:rsid w:val="00FE3371"/>
    <w:rsid w:val="00FF1A6B"/>
    <w:rsid w:val="00FF7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E5D8AD"/>
  <w15:chartTrackingRefBased/>
  <w15:docId w15:val="{49BADF11-BD1E-4388-92D1-72FB1AB9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C6A96"/>
    <w:pPr>
      <w:keepNext/>
      <w:tabs>
        <w:tab w:val="left" w:pos="426"/>
        <w:tab w:val="num" w:pos="1222"/>
      </w:tabs>
      <w:suppressAutoHyphens/>
      <w:ind w:left="142"/>
      <w:jc w:val="center"/>
      <w:outlineLvl w:val="0"/>
    </w:pPr>
    <w:rPr>
      <w:rFonts w:ascii="Arial" w:hAnsi="Arial"/>
      <w:b/>
      <w:sz w:val="22"/>
      <w:szCs w:val="20"/>
      <w:lang w:val="es-ES_tradnl" w:eastAsia="ar-SA"/>
    </w:rPr>
  </w:style>
  <w:style w:type="paragraph" w:styleId="Ttulo2">
    <w:name w:val="heading 2"/>
    <w:basedOn w:val="Normal"/>
    <w:next w:val="Normal"/>
    <w:link w:val="Ttulo2Car"/>
    <w:qFormat/>
    <w:rsid w:val="00AC6A96"/>
    <w:pPr>
      <w:keepNext/>
      <w:jc w:val="center"/>
      <w:outlineLvl w:val="1"/>
    </w:pPr>
    <w:rPr>
      <w:b/>
      <w:szCs w:val="18"/>
      <w:u w:val="single"/>
    </w:rPr>
  </w:style>
  <w:style w:type="paragraph" w:styleId="Ttulo3">
    <w:name w:val="heading 3"/>
    <w:basedOn w:val="Normal"/>
    <w:next w:val="Normal"/>
    <w:link w:val="Ttulo3Car"/>
    <w:qFormat/>
    <w:rsid w:val="00AC6A96"/>
    <w:pPr>
      <w:keepNext/>
      <w:numPr>
        <w:ilvl w:val="2"/>
        <w:numId w:val="1"/>
      </w:numPr>
      <w:suppressAutoHyphens/>
      <w:spacing w:after="120" w:line="360" w:lineRule="auto"/>
      <w:jc w:val="center"/>
      <w:outlineLvl w:val="2"/>
    </w:pPr>
    <w:rPr>
      <w:rFonts w:ascii="Verdana" w:hAnsi="Verdana"/>
      <w:b/>
      <w:caps/>
      <w:color w:val="0000FF"/>
      <w:sz w:val="22"/>
      <w:szCs w:val="20"/>
      <w:u w:val="single"/>
      <w:lang w:val="es-ES_tradnl" w:eastAsia="ar-SA"/>
    </w:rPr>
  </w:style>
  <w:style w:type="paragraph" w:styleId="Ttulo4">
    <w:name w:val="heading 4"/>
    <w:basedOn w:val="Normal"/>
    <w:next w:val="Normal"/>
    <w:link w:val="Ttulo4Car"/>
    <w:qFormat/>
    <w:rsid w:val="00AC6A96"/>
    <w:pPr>
      <w:keepNext/>
      <w:numPr>
        <w:ilvl w:val="3"/>
        <w:numId w:val="1"/>
      </w:numPr>
      <w:suppressAutoHyphens/>
      <w:jc w:val="center"/>
      <w:outlineLvl w:val="3"/>
    </w:pPr>
    <w:rPr>
      <w:rFonts w:ascii="Arial" w:hAnsi="Arial"/>
      <w:b/>
      <w:sz w:val="18"/>
      <w:szCs w:val="20"/>
      <w:lang w:val="es-ES_tradnl" w:eastAsia="ar-SA"/>
    </w:rPr>
  </w:style>
  <w:style w:type="paragraph" w:styleId="Ttulo5">
    <w:name w:val="heading 5"/>
    <w:basedOn w:val="Normal"/>
    <w:next w:val="Normal"/>
    <w:link w:val="Ttulo5Car"/>
    <w:qFormat/>
    <w:rsid w:val="00AC6A96"/>
    <w:pPr>
      <w:keepNext/>
      <w:pBdr>
        <w:top w:val="single" w:sz="4" w:space="1" w:color="000000"/>
        <w:left w:val="single" w:sz="4" w:space="4" w:color="000000"/>
        <w:bottom w:val="single" w:sz="4" w:space="1" w:color="000000"/>
        <w:right w:val="single" w:sz="4" w:space="4" w:color="000000"/>
      </w:pBdr>
      <w:jc w:val="center"/>
      <w:outlineLvl w:val="4"/>
    </w:pPr>
    <w:rPr>
      <w:b/>
      <w:szCs w:val="16"/>
      <w:u w:val="single"/>
    </w:rPr>
  </w:style>
  <w:style w:type="paragraph" w:styleId="Ttulo6">
    <w:name w:val="heading 6"/>
    <w:basedOn w:val="Normal"/>
    <w:next w:val="Normal"/>
    <w:link w:val="Ttulo6Car"/>
    <w:qFormat/>
    <w:rsid w:val="00AC6A96"/>
    <w:pPr>
      <w:keepNext/>
      <w:numPr>
        <w:ilvl w:val="5"/>
        <w:numId w:val="1"/>
      </w:numPr>
      <w:suppressAutoHyphens/>
      <w:outlineLvl w:val="5"/>
    </w:pPr>
    <w:rPr>
      <w:rFonts w:ascii="Arial" w:hAnsi="Arial"/>
      <w:i/>
      <w:sz w:val="20"/>
      <w:szCs w:val="20"/>
      <w:lang w:val="es-ES_tradnl" w:eastAsia="ar-SA"/>
    </w:rPr>
  </w:style>
  <w:style w:type="paragraph" w:styleId="Ttulo7">
    <w:name w:val="heading 7"/>
    <w:basedOn w:val="Normal"/>
    <w:next w:val="Normal"/>
    <w:link w:val="Ttulo7Car"/>
    <w:qFormat/>
    <w:rsid w:val="00AC6A96"/>
    <w:pPr>
      <w:keepNext/>
      <w:jc w:val="both"/>
      <w:outlineLvl w:val="6"/>
    </w:pPr>
    <w:rPr>
      <w:b/>
      <w:sz w:val="20"/>
      <w:szCs w:val="16"/>
    </w:rPr>
  </w:style>
  <w:style w:type="paragraph" w:styleId="Ttulo8">
    <w:name w:val="heading 8"/>
    <w:basedOn w:val="Normal"/>
    <w:next w:val="Normal"/>
    <w:link w:val="Ttulo8Car"/>
    <w:qFormat/>
    <w:rsid w:val="00AC6A96"/>
    <w:pPr>
      <w:keepNext/>
      <w:jc w:val="center"/>
      <w:outlineLvl w:val="7"/>
    </w:pPr>
    <w:rPr>
      <w:b/>
    </w:rPr>
  </w:style>
  <w:style w:type="paragraph" w:styleId="Ttulo9">
    <w:name w:val="heading 9"/>
    <w:basedOn w:val="Normal"/>
    <w:next w:val="Normal"/>
    <w:link w:val="Ttulo9Car"/>
    <w:qFormat/>
    <w:rsid w:val="00AC6A96"/>
    <w:pPr>
      <w:keepNext/>
      <w:outlineLvl w:val="8"/>
    </w:pPr>
    <w:rPr>
      <w:rFonts w:ascii="GillSans" w:hAnsi="GillSans"/>
      <w:b/>
      <w:bCs/>
      <w:sz w:val="22"/>
      <w:szCs w:val="18"/>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810E32"/>
    <w:rPr>
      <w:color w:val="0000FF"/>
      <w:u w:val="single"/>
    </w:rPr>
  </w:style>
  <w:style w:type="paragraph" w:styleId="NormalWeb">
    <w:name w:val="Normal (Web)"/>
    <w:basedOn w:val="Normal"/>
    <w:unhideWhenUsed/>
    <w:rsid w:val="00810E32"/>
    <w:pPr>
      <w:spacing w:before="100" w:beforeAutospacing="1" w:after="119"/>
    </w:pPr>
    <w:rPr>
      <w:rFonts w:ascii="Arial Unicode MS" w:hAnsi="Arial Unicode MS" w:cs="Arial Unicode MS"/>
    </w:rPr>
  </w:style>
  <w:style w:type="paragraph" w:styleId="Textocomentario">
    <w:name w:val="annotation text"/>
    <w:basedOn w:val="Normal"/>
    <w:link w:val="TextocomentarioCar"/>
    <w:unhideWhenUsed/>
    <w:rsid w:val="00810E32"/>
    <w:rPr>
      <w:sz w:val="20"/>
      <w:szCs w:val="20"/>
    </w:rPr>
  </w:style>
  <w:style w:type="character" w:customStyle="1" w:styleId="TextocomentarioCar">
    <w:name w:val="Texto comentario Car"/>
    <w:basedOn w:val="Fuentedeprrafopredeter"/>
    <w:link w:val="Textocomentario"/>
    <w:uiPriority w:val="99"/>
    <w:rsid w:val="00810E32"/>
    <w:rPr>
      <w:rFonts w:ascii="Times New Roman" w:eastAsia="Times New Roman" w:hAnsi="Times New Roman" w:cs="Times New Roman"/>
      <w:sz w:val="20"/>
      <w:szCs w:val="20"/>
      <w:lang w:eastAsia="es-ES"/>
    </w:rPr>
  </w:style>
  <w:style w:type="paragraph" w:customStyle="1" w:styleId="Artculo">
    <w:name w:val="Artículo"/>
    <w:basedOn w:val="Textoindependiente"/>
    <w:rsid w:val="00810E32"/>
    <w:pPr>
      <w:numPr>
        <w:numId w:val="1"/>
      </w:numPr>
      <w:autoSpaceDE w:val="0"/>
      <w:spacing w:before="360" w:after="0"/>
    </w:pPr>
    <w:rPr>
      <w:rFonts w:ascii="Arial" w:hAnsi="Arial" w:cs="Arial"/>
      <w:b/>
      <w:iCs/>
      <w:sz w:val="22"/>
    </w:rPr>
  </w:style>
  <w:style w:type="paragraph" w:customStyle="1" w:styleId="Textoindependiente32">
    <w:name w:val="Texto independiente 32"/>
    <w:basedOn w:val="Normal"/>
    <w:rsid w:val="00810E32"/>
    <w:pPr>
      <w:suppressAutoHyphens/>
      <w:spacing w:line="360" w:lineRule="auto"/>
      <w:jc w:val="both"/>
    </w:pPr>
    <w:rPr>
      <w:rFonts w:ascii="Arial" w:hAnsi="Arial"/>
      <w:sz w:val="22"/>
      <w:szCs w:val="20"/>
      <w:lang w:eastAsia="ar-SA"/>
    </w:rPr>
  </w:style>
  <w:style w:type="character" w:styleId="Refdecomentario">
    <w:name w:val="annotation reference"/>
    <w:semiHidden/>
    <w:unhideWhenUsed/>
    <w:rsid w:val="00810E32"/>
    <w:rPr>
      <w:sz w:val="16"/>
    </w:rPr>
  </w:style>
  <w:style w:type="paragraph" w:styleId="Textoindependiente">
    <w:name w:val="Body Text"/>
    <w:basedOn w:val="Normal"/>
    <w:link w:val="TextoindependienteCar"/>
    <w:unhideWhenUsed/>
    <w:rsid w:val="00810E32"/>
    <w:pPr>
      <w:spacing w:after="120"/>
    </w:pPr>
  </w:style>
  <w:style w:type="character" w:customStyle="1" w:styleId="TextoindependienteCar">
    <w:name w:val="Texto independiente Car"/>
    <w:basedOn w:val="Fuentedeprrafopredeter"/>
    <w:link w:val="Textoindependiente"/>
    <w:uiPriority w:val="99"/>
    <w:semiHidden/>
    <w:rsid w:val="00810E32"/>
    <w:rPr>
      <w:rFonts w:ascii="Times New Roman" w:eastAsia="Times New Roman" w:hAnsi="Times New Roman" w:cs="Times New Roman"/>
      <w:sz w:val="24"/>
      <w:szCs w:val="24"/>
      <w:lang w:eastAsia="es-ES"/>
    </w:rPr>
  </w:style>
  <w:style w:type="paragraph" w:styleId="Textodeglobo">
    <w:name w:val="Balloon Text"/>
    <w:basedOn w:val="Normal"/>
    <w:link w:val="TextodegloboCar"/>
    <w:semiHidden/>
    <w:unhideWhenUsed/>
    <w:rsid w:val="00810E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E32"/>
    <w:rPr>
      <w:rFonts w:ascii="Segoe UI" w:eastAsia="Times New Roman" w:hAnsi="Segoe UI" w:cs="Segoe UI"/>
      <w:sz w:val="18"/>
      <w:szCs w:val="18"/>
      <w:lang w:eastAsia="es-ES"/>
    </w:rPr>
  </w:style>
  <w:style w:type="paragraph" w:styleId="Asuntodelcomentario">
    <w:name w:val="annotation subject"/>
    <w:basedOn w:val="Textocomentario"/>
    <w:next w:val="Textocomentario"/>
    <w:link w:val="AsuntodelcomentarioCar"/>
    <w:semiHidden/>
    <w:unhideWhenUsed/>
    <w:rsid w:val="00810E32"/>
    <w:rPr>
      <w:b/>
      <w:bCs/>
    </w:rPr>
  </w:style>
  <w:style w:type="character" w:customStyle="1" w:styleId="AsuntodelcomentarioCar">
    <w:name w:val="Asunto del comentario Car"/>
    <w:basedOn w:val="TextocomentarioCar"/>
    <w:link w:val="Asuntodelcomentario"/>
    <w:uiPriority w:val="99"/>
    <w:semiHidden/>
    <w:rsid w:val="00810E32"/>
    <w:rPr>
      <w:rFonts w:ascii="Times New Roman" w:eastAsia="Times New Roman" w:hAnsi="Times New Roman" w:cs="Times New Roman"/>
      <w:b/>
      <w:bCs/>
      <w:sz w:val="20"/>
      <w:szCs w:val="20"/>
      <w:lang w:eastAsia="es-ES"/>
    </w:rPr>
  </w:style>
  <w:style w:type="character" w:customStyle="1" w:styleId="Ttulo1Car">
    <w:name w:val="Título 1 Car"/>
    <w:basedOn w:val="Fuentedeprrafopredeter"/>
    <w:link w:val="Ttulo1"/>
    <w:rsid w:val="00AC6A96"/>
    <w:rPr>
      <w:rFonts w:ascii="Arial" w:eastAsia="Times New Roman" w:hAnsi="Arial" w:cs="Times New Roman"/>
      <w:b/>
      <w:szCs w:val="20"/>
      <w:lang w:val="es-ES_tradnl" w:eastAsia="ar-SA"/>
    </w:rPr>
  </w:style>
  <w:style w:type="character" w:customStyle="1" w:styleId="Ttulo2Car">
    <w:name w:val="Título 2 Car"/>
    <w:basedOn w:val="Fuentedeprrafopredeter"/>
    <w:link w:val="Ttulo2"/>
    <w:rsid w:val="00AC6A96"/>
    <w:rPr>
      <w:rFonts w:ascii="Times New Roman" w:eastAsia="Times New Roman" w:hAnsi="Times New Roman" w:cs="Times New Roman"/>
      <w:b/>
      <w:sz w:val="24"/>
      <w:szCs w:val="18"/>
      <w:u w:val="single"/>
      <w:lang w:eastAsia="es-ES"/>
    </w:rPr>
  </w:style>
  <w:style w:type="character" w:customStyle="1" w:styleId="Ttulo3Car">
    <w:name w:val="Título 3 Car"/>
    <w:basedOn w:val="Fuentedeprrafopredeter"/>
    <w:link w:val="Ttulo3"/>
    <w:rsid w:val="00AC6A96"/>
    <w:rPr>
      <w:rFonts w:ascii="Verdana" w:eastAsia="Times New Roman" w:hAnsi="Verdana" w:cs="Times New Roman"/>
      <w:b/>
      <w:caps/>
      <w:color w:val="0000FF"/>
      <w:szCs w:val="20"/>
      <w:u w:val="single"/>
      <w:lang w:val="es-ES_tradnl" w:eastAsia="ar-SA"/>
    </w:rPr>
  </w:style>
  <w:style w:type="character" w:customStyle="1" w:styleId="Ttulo4Car">
    <w:name w:val="Título 4 Car"/>
    <w:basedOn w:val="Fuentedeprrafopredeter"/>
    <w:link w:val="Ttulo4"/>
    <w:rsid w:val="00AC6A96"/>
    <w:rPr>
      <w:rFonts w:ascii="Arial" w:eastAsia="Times New Roman" w:hAnsi="Arial" w:cs="Times New Roman"/>
      <w:b/>
      <w:sz w:val="18"/>
      <w:szCs w:val="20"/>
      <w:lang w:val="es-ES_tradnl" w:eastAsia="ar-SA"/>
    </w:rPr>
  </w:style>
  <w:style w:type="character" w:customStyle="1" w:styleId="Ttulo5Car">
    <w:name w:val="Título 5 Car"/>
    <w:basedOn w:val="Fuentedeprrafopredeter"/>
    <w:link w:val="Ttulo5"/>
    <w:rsid w:val="00AC6A96"/>
    <w:rPr>
      <w:rFonts w:ascii="Times New Roman" w:eastAsia="Times New Roman" w:hAnsi="Times New Roman" w:cs="Times New Roman"/>
      <w:b/>
      <w:sz w:val="24"/>
      <w:szCs w:val="16"/>
      <w:u w:val="single"/>
      <w:lang w:eastAsia="es-ES"/>
    </w:rPr>
  </w:style>
  <w:style w:type="character" w:customStyle="1" w:styleId="Ttulo6Car">
    <w:name w:val="Título 6 Car"/>
    <w:basedOn w:val="Fuentedeprrafopredeter"/>
    <w:link w:val="Ttulo6"/>
    <w:rsid w:val="00AC6A96"/>
    <w:rPr>
      <w:rFonts w:ascii="Arial" w:eastAsia="Times New Roman" w:hAnsi="Arial" w:cs="Times New Roman"/>
      <w:i/>
      <w:sz w:val="20"/>
      <w:szCs w:val="20"/>
      <w:lang w:val="es-ES_tradnl" w:eastAsia="ar-SA"/>
    </w:rPr>
  </w:style>
  <w:style w:type="character" w:customStyle="1" w:styleId="Ttulo7Car">
    <w:name w:val="Título 7 Car"/>
    <w:basedOn w:val="Fuentedeprrafopredeter"/>
    <w:link w:val="Ttulo7"/>
    <w:rsid w:val="00AC6A96"/>
    <w:rPr>
      <w:rFonts w:ascii="Times New Roman" w:eastAsia="Times New Roman" w:hAnsi="Times New Roman" w:cs="Times New Roman"/>
      <w:b/>
      <w:sz w:val="20"/>
      <w:szCs w:val="16"/>
      <w:lang w:eastAsia="es-ES"/>
    </w:rPr>
  </w:style>
  <w:style w:type="character" w:customStyle="1" w:styleId="Ttulo8Car">
    <w:name w:val="Título 8 Car"/>
    <w:basedOn w:val="Fuentedeprrafopredeter"/>
    <w:link w:val="Ttulo8"/>
    <w:rsid w:val="00AC6A96"/>
    <w:rPr>
      <w:rFonts w:ascii="Times New Roman" w:eastAsia="Times New Roman" w:hAnsi="Times New Roman" w:cs="Times New Roman"/>
      <w:b/>
      <w:sz w:val="24"/>
      <w:szCs w:val="24"/>
      <w:lang w:eastAsia="es-ES"/>
    </w:rPr>
  </w:style>
  <w:style w:type="character" w:customStyle="1" w:styleId="Ttulo9Car">
    <w:name w:val="Título 9 Car"/>
    <w:basedOn w:val="Fuentedeprrafopredeter"/>
    <w:link w:val="Ttulo9"/>
    <w:rsid w:val="00AC6A96"/>
    <w:rPr>
      <w:rFonts w:ascii="GillSans" w:eastAsia="Times New Roman" w:hAnsi="GillSans" w:cs="Times New Roman"/>
      <w:b/>
      <w:bCs/>
      <w:szCs w:val="18"/>
      <w:lang w:val="fr-FR" w:eastAsia="es-ES"/>
    </w:rPr>
  </w:style>
  <w:style w:type="paragraph" w:customStyle="1" w:styleId="Estndar">
    <w:name w:val="Estándar"/>
    <w:basedOn w:val="Normal"/>
    <w:rsid w:val="00AC6A96"/>
    <w:pPr>
      <w:suppressAutoHyphens/>
      <w:jc w:val="both"/>
    </w:pPr>
    <w:rPr>
      <w:rFonts w:ascii="Tms Rmn" w:hAnsi="Tms Rmn"/>
      <w:szCs w:val="20"/>
      <w:lang w:val="en-US" w:eastAsia="ar-SA"/>
    </w:rPr>
  </w:style>
  <w:style w:type="paragraph" w:customStyle="1" w:styleId="Textodebloque1">
    <w:name w:val="Texto de bloque1"/>
    <w:basedOn w:val="Normal"/>
    <w:rsid w:val="00AC6A96"/>
    <w:pPr>
      <w:suppressAutoHyphens/>
      <w:spacing w:line="360" w:lineRule="auto"/>
      <w:ind w:left="284" w:right="281"/>
      <w:jc w:val="both"/>
    </w:pPr>
    <w:rPr>
      <w:rFonts w:ascii="GillSans" w:hAnsi="GillSans" w:cs="Arial"/>
      <w:sz w:val="22"/>
      <w:szCs w:val="20"/>
      <w:lang w:val="es-ES_tradnl" w:eastAsia="ar-SA"/>
    </w:rPr>
  </w:style>
  <w:style w:type="paragraph" w:styleId="Sinespaciado">
    <w:name w:val="No Spacing"/>
    <w:qFormat/>
    <w:rsid w:val="00AC6A96"/>
    <w:pPr>
      <w:suppressAutoHyphens/>
      <w:spacing w:after="0" w:line="240" w:lineRule="auto"/>
    </w:pPr>
    <w:rPr>
      <w:rFonts w:ascii="Calibri" w:eastAsia="Times New Roman" w:hAnsi="Calibri" w:cs="Times New Roman"/>
      <w:lang w:eastAsia="ar-SA"/>
    </w:rPr>
  </w:style>
  <w:style w:type="paragraph" w:styleId="Piedepgina">
    <w:name w:val="footer"/>
    <w:basedOn w:val="Normal"/>
    <w:link w:val="PiedepginaCar"/>
    <w:rsid w:val="00AC6A96"/>
    <w:pPr>
      <w:tabs>
        <w:tab w:val="center" w:pos="4252"/>
        <w:tab w:val="right" w:pos="8504"/>
      </w:tabs>
      <w:suppressAutoHyphens/>
    </w:pPr>
    <w:rPr>
      <w:lang w:eastAsia="ar-SA"/>
    </w:rPr>
  </w:style>
  <w:style w:type="character" w:customStyle="1" w:styleId="PiedepginaCar">
    <w:name w:val="Pie de página Car"/>
    <w:basedOn w:val="Fuentedeprrafopredeter"/>
    <w:link w:val="Piedepgina"/>
    <w:rsid w:val="00AC6A96"/>
    <w:rPr>
      <w:rFonts w:ascii="Times New Roman" w:eastAsia="Times New Roman" w:hAnsi="Times New Roman" w:cs="Times New Roman"/>
      <w:sz w:val="24"/>
      <w:szCs w:val="24"/>
      <w:lang w:eastAsia="ar-SA"/>
    </w:rPr>
  </w:style>
  <w:style w:type="character" w:styleId="Nmerodepgina">
    <w:name w:val="page number"/>
    <w:basedOn w:val="Fuentedeprrafopredeter1"/>
    <w:rsid w:val="00AC6A96"/>
  </w:style>
  <w:style w:type="character" w:customStyle="1" w:styleId="Fuentedeprrafopredeter1">
    <w:name w:val="Fuente de párrafo predeter.1"/>
    <w:rsid w:val="00AC6A96"/>
  </w:style>
  <w:style w:type="paragraph" w:styleId="Textoindependiente2">
    <w:name w:val="Body Text 2"/>
    <w:basedOn w:val="Normal"/>
    <w:link w:val="Textoindependiente2Car"/>
    <w:rsid w:val="00AC6A96"/>
    <w:pPr>
      <w:autoSpaceDE w:val="0"/>
      <w:jc w:val="both"/>
    </w:pPr>
    <w:rPr>
      <w:color w:val="C0C0C0"/>
    </w:rPr>
  </w:style>
  <w:style w:type="character" w:customStyle="1" w:styleId="Textoindependiente2Car">
    <w:name w:val="Texto independiente 2 Car"/>
    <w:basedOn w:val="Fuentedeprrafopredeter"/>
    <w:link w:val="Textoindependiente2"/>
    <w:rsid w:val="00AC6A96"/>
    <w:rPr>
      <w:rFonts w:ascii="Times New Roman" w:eastAsia="Times New Roman" w:hAnsi="Times New Roman" w:cs="Times New Roman"/>
      <w:color w:val="C0C0C0"/>
      <w:sz w:val="24"/>
      <w:szCs w:val="24"/>
      <w:lang w:eastAsia="es-ES"/>
    </w:rPr>
  </w:style>
  <w:style w:type="paragraph" w:styleId="Textoindependiente3">
    <w:name w:val="Body Text 3"/>
    <w:basedOn w:val="Normal"/>
    <w:link w:val="Textoindependiente3Car"/>
    <w:rsid w:val="00AC6A96"/>
    <w:pPr>
      <w:pBdr>
        <w:top w:val="single" w:sz="4" w:space="1" w:color="000000"/>
        <w:left w:val="single" w:sz="4" w:space="4" w:color="000000"/>
        <w:bottom w:val="single" w:sz="4" w:space="1" w:color="000000"/>
        <w:right w:val="single" w:sz="4" w:space="4" w:color="000000"/>
      </w:pBdr>
      <w:jc w:val="both"/>
    </w:pPr>
    <w:rPr>
      <w:b/>
      <w:sz w:val="16"/>
      <w:szCs w:val="12"/>
    </w:rPr>
  </w:style>
  <w:style w:type="character" w:customStyle="1" w:styleId="Textoindependiente3Car">
    <w:name w:val="Texto independiente 3 Car"/>
    <w:basedOn w:val="Fuentedeprrafopredeter"/>
    <w:link w:val="Textoindependiente3"/>
    <w:rsid w:val="00AC6A96"/>
    <w:rPr>
      <w:rFonts w:ascii="Times New Roman" w:eastAsia="Times New Roman" w:hAnsi="Times New Roman" w:cs="Times New Roman"/>
      <w:b/>
      <w:sz w:val="16"/>
      <w:szCs w:val="12"/>
      <w:lang w:eastAsia="es-ES"/>
    </w:rPr>
  </w:style>
  <w:style w:type="paragraph" w:styleId="Encabezado">
    <w:name w:val="header"/>
    <w:basedOn w:val="Normal"/>
    <w:link w:val="EncabezadoCar"/>
    <w:uiPriority w:val="99"/>
    <w:rsid w:val="00AC6A96"/>
    <w:pPr>
      <w:tabs>
        <w:tab w:val="center" w:pos="4252"/>
        <w:tab w:val="right" w:pos="8504"/>
      </w:tabs>
    </w:pPr>
  </w:style>
  <w:style w:type="character" w:customStyle="1" w:styleId="EncabezadoCar">
    <w:name w:val="Encabezado Car"/>
    <w:basedOn w:val="Fuentedeprrafopredeter"/>
    <w:link w:val="Encabezado"/>
    <w:uiPriority w:val="99"/>
    <w:rsid w:val="00AC6A96"/>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AC6A96"/>
    <w:pPr>
      <w:tabs>
        <w:tab w:val="left" w:pos="440"/>
        <w:tab w:val="left" w:pos="708"/>
      </w:tabs>
      <w:autoSpaceDE w:val="0"/>
      <w:ind w:left="80"/>
      <w:jc w:val="both"/>
    </w:pPr>
  </w:style>
  <w:style w:type="character" w:customStyle="1" w:styleId="SangradetextonormalCar">
    <w:name w:val="Sangría de texto normal Car"/>
    <w:basedOn w:val="Fuentedeprrafopredeter"/>
    <w:link w:val="Sangradetextonormal"/>
    <w:rsid w:val="00AC6A96"/>
    <w:rPr>
      <w:rFonts w:ascii="Times New Roman" w:eastAsia="Times New Roman" w:hAnsi="Times New Roman" w:cs="Times New Roman"/>
      <w:sz w:val="24"/>
      <w:szCs w:val="24"/>
      <w:lang w:eastAsia="es-ES"/>
    </w:rPr>
  </w:style>
  <w:style w:type="character" w:customStyle="1" w:styleId="nombre-seccioncolor-legis">
    <w:name w:val="nombre-seccion color-legis"/>
    <w:basedOn w:val="Fuentedeprrafopredeter"/>
    <w:rsid w:val="00AC6A96"/>
  </w:style>
  <w:style w:type="character" w:customStyle="1" w:styleId="leyenda-seccioncolor-legis">
    <w:name w:val="leyenda-seccion color-legis"/>
    <w:basedOn w:val="Fuentedeprrafopredeter"/>
    <w:rsid w:val="00AC6A96"/>
  </w:style>
  <w:style w:type="paragraph" w:styleId="Sangra2detindependiente">
    <w:name w:val="Body Text Indent 2"/>
    <w:basedOn w:val="Normal"/>
    <w:link w:val="Sangra2detindependienteCar"/>
    <w:rsid w:val="00AC6A96"/>
    <w:pPr>
      <w:autoSpaceDE w:val="0"/>
      <w:ind w:left="720"/>
      <w:jc w:val="both"/>
    </w:pPr>
    <w:rPr>
      <w:color w:val="C0C0C0"/>
    </w:rPr>
  </w:style>
  <w:style w:type="character" w:customStyle="1" w:styleId="Sangra2detindependienteCar">
    <w:name w:val="Sangría 2 de t. independiente Car"/>
    <w:basedOn w:val="Fuentedeprrafopredeter"/>
    <w:link w:val="Sangra2detindependiente"/>
    <w:rsid w:val="00AC6A96"/>
    <w:rPr>
      <w:rFonts w:ascii="Times New Roman" w:eastAsia="Times New Roman" w:hAnsi="Times New Roman" w:cs="Times New Roman"/>
      <w:color w:val="C0C0C0"/>
      <w:sz w:val="24"/>
      <w:szCs w:val="24"/>
      <w:lang w:eastAsia="es-ES"/>
    </w:rPr>
  </w:style>
  <w:style w:type="paragraph" w:styleId="Prrafodelista">
    <w:name w:val="List Paragraph"/>
    <w:basedOn w:val="Normal"/>
    <w:uiPriority w:val="34"/>
    <w:qFormat/>
    <w:rsid w:val="00AC6A96"/>
    <w:pPr>
      <w:ind w:left="708"/>
    </w:pPr>
  </w:style>
  <w:style w:type="paragraph" w:styleId="Sangra3detindependiente">
    <w:name w:val="Body Text Indent 3"/>
    <w:basedOn w:val="Normal"/>
    <w:link w:val="Sangra3detindependienteCar"/>
    <w:rsid w:val="00AC6A96"/>
    <w:pPr>
      <w:ind w:firstLine="567"/>
      <w:jc w:val="both"/>
    </w:pPr>
    <w:rPr>
      <w:sz w:val="20"/>
      <w:szCs w:val="20"/>
      <w:lang w:val="es-ES_tradnl"/>
    </w:rPr>
  </w:style>
  <w:style w:type="character" w:customStyle="1" w:styleId="Sangra3detindependienteCar">
    <w:name w:val="Sangría 3 de t. independiente Car"/>
    <w:basedOn w:val="Fuentedeprrafopredeter"/>
    <w:link w:val="Sangra3detindependiente"/>
    <w:rsid w:val="00AC6A96"/>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semiHidden/>
    <w:rsid w:val="00AC6A96"/>
    <w:rPr>
      <w:sz w:val="20"/>
      <w:szCs w:val="20"/>
    </w:rPr>
  </w:style>
  <w:style w:type="character" w:customStyle="1" w:styleId="TextonotapieCar">
    <w:name w:val="Texto nota pie Car"/>
    <w:basedOn w:val="Fuentedeprrafopredeter"/>
    <w:link w:val="Textonotapie"/>
    <w:semiHidden/>
    <w:rsid w:val="00AC6A96"/>
    <w:rPr>
      <w:rFonts w:ascii="Times New Roman" w:eastAsia="Times New Roman" w:hAnsi="Times New Roman" w:cs="Times New Roman"/>
      <w:sz w:val="20"/>
      <w:szCs w:val="20"/>
      <w:lang w:eastAsia="es-ES"/>
    </w:rPr>
  </w:style>
  <w:style w:type="character" w:styleId="Refdenotaalpie">
    <w:name w:val="footnote reference"/>
    <w:semiHidden/>
    <w:rsid w:val="00AC6A96"/>
    <w:rPr>
      <w:vertAlign w:val="superscript"/>
    </w:rPr>
  </w:style>
  <w:style w:type="paragraph" w:customStyle="1" w:styleId="xl25">
    <w:name w:val="xl25"/>
    <w:basedOn w:val="Normal"/>
    <w:rsid w:val="00AC6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000000"/>
      <w:sz w:val="18"/>
      <w:szCs w:val="18"/>
    </w:rPr>
  </w:style>
  <w:style w:type="paragraph" w:customStyle="1" w:styleId="xl26">
    <w:name w:val="xl26"/>
    <w:basedOn w:val="Normal"/>
    <w:rsid w:val="00AC6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27">
    <w:name w:val="xl27"/>
    <w:basedOn w:val="Normal"/>
    <w:rsid w:val="00AC6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8"/>
      <w:szCs w:val="18"/>
    </w:rPr>
  </w:style>
  <w:style w:type="paragraph" w:styleId="Textodebloque">
    <w:name w:val="Block Text"/>
    <w:basedOn w:val="Normal"/>
    <w:rsid w:val="00AC6A96"/>
    <w:pPr>
      <w:autoSpaceDE w:val="0"/>
      <w:spacing w:before="240"/>
      <w:ind w:left="-360" w:right="-291"/>
      <w:jc w:val="both"/>
    </w:pPr>
    <w:rPr>
      <w:rFonts w:ascii="Arial" w:hAnsi="Arial" w:cs="Arial"/>
      <w:bCs/>
      <w:iCs/>
      <w:sz w:val="22"/>
    </w:rPr>
  </w:style>
  <w:style w:type="character" w:customStyle="1" w:styleId="CarCar">
    <w:name w:val="Car Car"/>
    <w:rsid w:val="00AC6A96"/>
    <w:rPr>
      <w:sz w:val="24"/>
      <w:szCs w:val="24"/>
      <w:lang w:eastAsia="ar-SA"/>
    </w:rPr>
  </w:style>
  <w:style w:type="paragraph" w:customStyle="1" w:styleId="Default">
    <w:name w:val="Default"/>
    <w:rsid w:val="00AC6A96"/>
    <w:pPr>
      <w:suppressAutoHyphens/>
      <w:autoSpaceDE w:val="0"/>
      <w:spacing w:after="0" w:line="240" w:lineRule="auto"/>
    </w:pPr>
    <w:rPr>
      <w:rFonts w:ascii="Arial" w:eastAsia="Times New Roman" w:hAnsi="Arial" w:cs="Arial"/>
      <w:color w:val="000000"/>
      <w:sz w:val="24"/>
      <w:szCs w:val="24"/>
      <w:lang w:eastAsia="zh-CN"/>
    </w:rPr>
  </w:style>
  <w:style w:type="table" w:styleId="Tablaconcuadrcula">
    <w:name w:val="Table Grid"/>
    <w:basedOn w:val="Tablanormal"/>
    <w:uiPriority w:val="39"/>
    <w:rsid w:val="00AC6A9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rsid w:val="00AC6A96"/>
    <w:rPr>
      <w:vertAlign w:val="superscript"/>
    </w:rPr>
  </w:style>
  <w:style w:type="character" w:styleId="Mencinsinresolver">
    <w:name w:val="Unresolved Mention"/>
    <w:basedOn w:val="Fuentedeprrafopredeter"/>
    <w:uiPriority w:val="99"/>
    <w:semiHidden/>
    <w:unhideWhenUsed/>
    <w:rsid w:val="005E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54120">
      <w:bodyDiv w:val="1"/>
      <w:marLeft w:val="0"/>
      <w:marRight w:val="0"/>
      <w:marTop w:val="0"/>
      <w:marBottom w:val="0"/>
      <w:divBdr>
        <w:top w:val="none" w:sz="0" w:space="0" w:color="auto"/>
        <w:left w:val="none" w:sz="0" w:space="0" w:color="auto"/>
        <w:bottom w:val="none" w:sz="0" w:space="0" w:color="auto"/>
        <w:right w:val="none" w:sz="0" w:space="0" w:color="auto"/>
      </w:divBdr>
    </w:div>
    <w:div w:id="736627930">
      <w:bodyDiv w:val="1"/>
      <w:marLeft w:val="0"/>
      <w:marRight w:val="0"/>
      <w:marTop w:val="0"/>
      <w:marBottom w:val="0"/>
      <w:divBdr>
        <w:top w:val="none" w:sz="0" w:space="0" w:color="auto"/>
        <w:left w:val="none" w:sz="0" w:space="0" w:color="auto"/>
        <w:bottom w:val="none" w:sz="0" w:space="0" w:color="auto"/>
        <w:right w:val="none" w:sz="0" w:space="0" w:color="auto"/>
      </w:divBdr>
    </w:div>
    <w:div w:id="783770358">
      <w:bodyDiv w:val="1"/>
      <w:marLeft w:val="0"/>
      <w:marRight w:val="0"/>
      <w:marTop w:val="0"/>
      <w:marBottom w:val="0"/>
      <w:divBdr>
        <w:top w:val="none" w:sz="0" w:space="0" w:color="auto"/>
        <w:left w:val="none" w:sz="0" w:space="0" w:color="auto"/>
        <w:bottom w:val="none" w:sz="0" w:space="0" w:color="auto"/>
        <w:right w:val="none" w:sz="0" w:space="0" w:color="auto"/>
      </w:divBdr>
    </w:div>
    <w:div w:id="10619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taex.es/w/3644" TargetMode="External"/><Relationship Id="rId13" Type="http://schemas.openxmlformats.org/officeDocument/2006/relationships/hyperlink" Target="http://www.juntaex.es" TargetMode="External"/><Relationship Id="rId18" Type="http://schemas.openxmlformats.org/officeDocument/2006/relationships/hyperlink" Target="https://www.juntaex.es/web/juntaex/buscador?q=protecci%C3%B3n+de+datos+model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ert.fnmt.es/" TargetMode="External"/><Relationship Id="rId17" Type="http://schemas.openxmlformats.org/officeDocument/2006/relationships/hyperlink" Target="https://www.juntaex.es/w/guia_derechos_arco?inheritRedirect=true" TargetMode="External"/><Relationship Id="rId2" Type="http://schemas.openxmlformats.org/officeDocument/2006/relationships/numbering" Target="numbering.xml"/><Relationship Id="rId16" Type="http://schemas.openxmlformats.org/officeDocument/2006/relationships/hyperlink" Target="https://www.juntaex.es/w/5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nielectronico.es/PortalDNIe/PRF1_Cons02.action?pag=REF_009" TargetMode="External"/><Relationship Id="rId5" Type="http://schemas.openxmlformats.org/officeDocument/2006/relationships/webSettings" Target="webSettings.xml"/><Relationship Id="rId15" Type="http://schemas.openxmlformats.org/officeDocument/2006/relationships/hyperlink" Target="https://www.juntaex.es/transparencia" TargetMode="External"/><Relationship Id="rId23" Type="http://schemas.openxmlformats.org/officeDocument/2006/relationships/theme" Target="theme/theme1.xml"/><Relationship Id="rId10" Type="http://schemas.openxmlformats.org/officeDocument/2006/relationships/hyperlink" Target="https://www.juntaex.es/tramites" TargetMode="External"/><Relationship Id="rId19" Type="http://schemas.openxmlformats.org/officeDocument/2006/relationships/hyperlink" Target="https://www.aepd.es/es" TargetMode="External"/><Relationship Id="rId4" Type="http://schemas.openxmlformats.org/officeDocument/2006/relationships/settings" Target="settings.xml"/><Relationship Id="rId9" Type="http://schemas.openxmlformats.org/officeDocument/2006/relationships/hyperlink" Target="https://www.juntaex.es/w/3644" TargetMode="External"/><Relationship Id="rId14" Type="http://schemas.openxmlformats.org/officeDocument/2006/relationships/hyperlink" Target="https://www.juntaex.es/w/5145?inheritRedirect=tru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7545-38F7-4599-BF91-B280EDE8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20</Pages>
  <Words>10576</Words>
  <Characters>58169</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Corrales Romero</dc:creator>
  <cp:keywords/>
  <dc:description/>
  <cp:lastModifiedBy>Juan Ramon Muñoz Cruz</cp:lastModifiedBy>
  <cp:revision>36</cp:revision>
  <cp:lastPrinted>2025-05-20T09:57:00Z</cp:lastPrinted>
  <dcterms:created xsi:type="dcterms:W3CDTF">2025-05-19T06:55:00Z</dcterms:created>
  <dcterms:modified xsi:type="dcterms:W3CDTF">2025-06-23T11:24:00Z</dcterms:modified>
</cp:coreProperties>
</file>